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6807" w:rsidRPr="00774DDE" w:rsidRDefault="00036807" w:rsidP="00036807">
      <w:pPr>
        <w:spacing w:line="240" w:lineRule="auto"/>
        <w:ind w:left="0" w:firstLine="0"/>
        <w:rPr>
          <w:sz w:val="24"/>
          <w:szCs w:val="24"/>
        </w:rPr>
      </w:pPr>
      <w:r w:rsidRPr="00774DDE">
        <w:rPr>
          <w:noProof/>
          <w:sz w:val="20"/>
          <w:szCs w:val="24"/>
        </w:rPr>
        <w:drawing>
          <wp:anchor distT="0" distB="0" distL="114300" distR="114300" simplePos="0" relativeHeight="251718656" behindDoc="0" locked="0" layoutInCell="1" allowOverlap="1" wp14:anchorId="7528DDDC" wp14:editId="3BD43AC1">
            <wp:simplePos x="0" y="0"/>
            <wp:positionH relativeFrom="column">
              <wp:posOffset>45085</wp:posOffset>
            </wp:positionH>
            <wp:positionV relativeFrom="paragraph">
              <wp:posOffset>-242570</wp:posOffset>
            </wp:positionV>
            <wp:extent cx="1104900" cy="1259840"/>
            <wp:effectExtent l="0" t="0" r="0" b="0"/>
            <wp:wrapNone/>
            <wp:docPr id="1" name="Рисунок 1" descr="Логотип жи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3" descr="Логотип жирный"/>
                    <pic:cNvPicPr>
                      <a:picLocks noChangeArrowheads="1"/>
                    </pic:cNvPicPr>
                  </pic:nvPicPr>
                  <pic:blipFill>
                    <a:blip r:embed="rId9" cstate="print"/>
                    <a:srcRect/>
                    <a:stretch>
                      <a:fillRect/>
                    </a:stretch>
                  </pic:blipFill>
                  <pic:spPr bwMode="auto">
                    <a:xfrm>
                      <a:off x="0" y="0"/>
                      <a:ext cx="1104900" cy="1259840"/>
                    </a:xfrm>
                    <a:prstGeom prst="rect">
                      <a:avLst/>
                    </a:prstGeom>
                    <a:noFill/>
                  </pic:spPr>
                </pic:pic>
              </a:graphicData>
            </a:graphic>
          </wp:anchor>
        </w:drawing>
      </w:r>
      <w:r w:rsidRPr="00774DDE">
        <w:rPr>
          <w:sz w:val="24"/>
          <w:szCs w:val="24"/>
        </w:rPr>
        <w:t xml:space="preserve"> </w:t>
      </w:r>
    </w:p>
    <w:p w:rsidR="00036807" w:rsidRPr="00774DDE" w:rsidRDefault="00036807" w:rsidP="00036807">
      <w:pPr>
        <w:spacing w:line="240" w:lineRule="auto"/>
        <w:ind w:left="1985" w:firstLine="0"/>
        <w:outlineLvl w:val="0"/>
        <w:rPr>
          <w:smallCaps/>
          <w:sz w:val="32"/>
        </w:rPr>
      </w:pPr>
      <w:bookmarkStart w:id="0" w:name="_Toc491881864"/>
      <w:bookmarkStart w:id="1" w:name="_Toc492301026"/>
      <w:bookmarkStart w:id="2" w:name="_Toc492368771"/>
      <w:r w:rsidRPr="00774DDE">
        <w:rPr>
          <w:smallCaps/>
          <w:sz w:val="32"/>
        </w:rPr>
        <w:t>Общество с ограниченной ответственностью</w:t>
      </w:r>
      <w:bookmarkEnd w:id="0"/>
      <w:bookmarkEnd w:id="1"/>
      <w:bookmarkEnd w:id="2"/>
    </w:p>
    <w:p w:rsidR="00036807" w:rsidRPr="00774DDE" w:rsidRDefault="00036807" w:rsidP="00036807">
      <w:pPr>
        <w:spacing w:line="240" w:lineRule="auto"/>
        <w:ind w:left="0" w:firstLine="0"/>
        <w:outlineLvl w:val="0"/>
        <w:rPr>
          <w:b/>
          <w:smallCaps/>
          <w:sz w:val="39"/>
        </w:rPr>
      </w:pPr>
      <w:r w:rsidRPr="00774DDE">
        <w:rPr>
          <w:b/>
          <w:smallCaps/>
          <w:sz w:val="39"/>
        </w:rPr>
        <w:t xml:space="preserve">                                                 </w:t>
      </w:r>
      <w:bookmarkStart w:id="3" w:name="_Toc491881865"/>
      <w:bookmarkStart w:id="4" w:name="_Toc492301027"/>
      <w:bookmarkStart w:id="5" w:name="_Toc492368772"/>
      <w:r w:rsidRPr="00774DDE">
        <w:rPr>
          <w:b/>
          <w:smallCaps/>
          <w:sz w:val="39"/>
        </w:rPr>
        <w:t>«Проект-Сервис»</w:t>
      </w:r>
      <w:bookmarkEnd w:id="3"/>
      <w:bookmarkEnd w:id="4"/>
      <w:bookmarkEnd w:id="5"/>
    </w:p>
    <w:p w:rsidR="00036807" w:rsidRPr="00774DDE" w:rsidRDefault="00036807" w:rsidP="00036807">
      <w:pPr>
        <w:spacing w:line="240" w:lineRule="auto"/>
        <w:ind w:left="1276" w:right="-142" w:firstLine="0"/>
        <w:jc w:val="center"/>
        <w:outlineLvl w:val="0"/>
        <w:rPr>
          <w:sz w:val="18"/>
          <w:szCs w:val="16"/>
        </w:rPr>
      </w:pPr>
      <w:bookmarkStart w:id="6" w:name="_Toc491881866"/>
      <w:bookmarkStart w:id="7" w:name="_Toc492301028"/>
      <w:bookmarkStart w:id="8" w:name="_Toc492368773"/>
      <w:r w:rsidRPr="00774DDE">
        <w:rPr>
          <w:sz w:val="18"/>
          <w:szCs w:val="16"/>
        </w:rPr>
        <w:t>Клиентский сервис: г. Новосибирск, ул. Аэропорт,2а</w:t>
      </w:r>
      <w:bookmarkEnd w:id="6"/>
      <w:bookmarkEnd w:id="7"/>
      <w:bookmarkEnd w:id="8"/>
      <w:r w:rsidRPr="00774DDE">
        <w:rPr>
          <w:sz w:val="18"/>
          <w:szCs w:val="16"/>
        </w:rPr>
        <w:t xml:space="preserve"> </w:t>
      </w:r>
    </w:p>
    <w:p w:rsidR="00036807" w:rsidRPr="00774DDE" w:rsidRDefault="002546AE" w:rsidP="00036807">
      <w:pPr>
        <w:spacing w:line="240" w:lineRule="auto"/>
        <w:ind w:left="1276" w:right="-142" w:firstLine="0"/>
        <w:jc w:val="center"/>
        <w:outlineLvl w:val="0"/>
        <w:rPr>
          <w:sz w:val="18"/>
          <w:szCs w:val="16"/>
        </w:rPr>
      </w:pPr>
      <w:hyperlink r:id="rId10" w:history="1">
        <w:bookmarkStart w:id="9" w:name="_Toc491881867"/>
        <w:bookmarkStart w:id="10" w:name="_Toc492301029"/>
        <w:bookmarkStart w:id="11" w:name="_Toc492368774"/>
        <w:r w:rsidR="00036807" w:rsidRPr="00774DDE">
          <w:rPr>
            <w:sz w:val="18"/>
            <w:szCs w:val="16"/>
            <w:lang w:val="en-US"/>
          </w:rPr>
          <w:t>www</w:t>
        </w:r>
        <w:r w:rsidR="00036807" w:rsidRPr="00774DDE">
          <w:rPr>
            <w:sz w:val="18"/>
            <w:szCs w:val="16"/>
          </w:rPr>
          <w:t>.</w:t>
        </w:r>
        <w:r w:rsidR="00036807" w:rsidRPr="00774DDE">
          <w:rPr>
            <w:sz w:val="18"/>
            <w:szCs w:val="16"/>
            <w:lang w:val="en-US"/>
          </w:rPr>
          <w:t>leks</w:t>
        </w:r>
        <w:r w:rsidR="00036807" w:rsidRPr="00774DDE">
          <w:rPr>
            <w:sz w:val="18"/>
            <w:szCs w:val="16"/>
          </w:rPr>
          <w:t>-</w:t>
        </w:r>
        <w:r w:rsidR="00036807" w:rsidRPr="00774DDE">
          <w:rPr>
            <w:sz w:val="18"/>
            <w:szCs w:val="16"/>
            <w:lang w:val="en-US"/>
          </w:rPr>
          <w:t>group</w:t>
        </w:r>
        <w:r w:rsidR="00036807" w:rsidRPr="00774DDE">
          <w:rPr>
            <w:sz w:val="18"/>
            <w:szCs w:val="16"/>
          </w:rPr>
          <w:t>.</w:t>
        </w:r>
        <w:r w:rsidR="00036807" w:rsidRPr="00774DDE">
          <w:rPr>
            <w:sz w:val="18"/>
            <w:szCs w:val="16"/>
            <w:lang w:val="en-US"/>
          </w:rPr>
          <w:t>com</w:t>
        </w:r>
      </w:hyperlink>
      <w:r w:rsidR="00036807" w:rsidRPr="00774DDE">
        <w:rPr>
          <w:sz w:val="18"/>
          <w:szCs w:val="16"/>
        </w:rPr>
        <w:t xml:space="preserve"> </w:t>
      </w:r>
      <w:r w:rsidR="00036807" w:rsidRPr="00774DDE">
        <w:rPr>
          <w:sz w:val="18"/>
          <w:szCs w:val="16"/>
          <w:lang w:val="en-US"/>
        </w:rPr>
        <w:t>email</w:t>
      </w:r>
      <w:r w:rsidR="00036807" w:rsidRPr="00774DDE">
        <w:rPr>
          <w:sz w:val="18"/>
          <w:szCs w:val="16"/>
        </w:rPr>
        <w:t xml:space="preserve">: </w:t>
      </w:r>
      <w:hyperlink r:id="rId11" w:history="1">
        <w:r w:rsidR="00036807" w:rsidRPr="00774DDE">
          <w:rPr>
            <w:sz w:val="18"/>
            <w:szCs w:val="16"/>
            <w:lang w:val="en-US"/>
          </w:rPr>
          <w:t>nsk</w:t>
        </w:r>
        <w:r w:rsidR="00036807" w:rsidRPr="00774DDE">
          <w:rPr>
            <w:sz w:val="18"/>
            <w:szCs w:val="16"/>
          </w:rPr>
          <w:t>@</w:t>
        </w:r>
        <w:r w:rsidR="00036807" w:rsidRPr="00774DDE">
          <w:rPr>
            <w:sz w:val="18"/>
            <w:szCs w:val="16"/>
            <w:lang w:val="en-US"/>
          </w:rPr>
          <w:t>proservice</w:t>
        </w:r>
        <w:r w:rsidR="00036807" w:rsidRPr="00774DDE">
          <w:rPr>
            <w:sz w:val="18"/>
            <w:szCs w:val="16"/>
          </w:rPr>
          <w:t>.</w:t>
        </w:r>
        <w:r w:rsidR="00036807" w:rsidRPr="00774DDE">
          <w:rPr>
            <w:sz w:val="18"/>
            <w:szCs w:val="16"/>
            <w:lang w:val="en-US"/>
          </w:rPr>
          <w:t>ru</w:t>
        </w:r>
      </w:hyperlink>
      <w:r w:rsidR="00036807" w:rsidRPr="00774DDE">
        <w:rPr>
          <w:sz w:val="18"/>
          <w:szCs w:val="16"/>
        </w:rPr>
        <w:t xml:space="preserve"> тел/факс: (383) 362-02-02</w:t>
      </w:r>
      <w:bookmarkEnd w:id="9"/>
      <w:bookmarkEnd w:id="10"/>
      <w:bookmarkEnd w:id="11"/>
    </w:p>
    <w:p w:rsidR="00036807" w:rsidRPr="00774DDE" w:rsidRDefault="00036807" w:rsidP="00036807">
      <w:pPr>
        <w:spacing w:line="360" w:lineRule="auto"/>
        <w:ind w:left="1276" w:firstLine="0"/>
        <w:jc w:val="center"/>
        <w:outlineLvl w:val="0"/>
        <w:rPr>
          <w:noProof/>
          <w:sz w:val="24"/>
          <w:szCs w:val="24"/>
        </w:rPr>
      </w:pPr>
      <w:bookmarkStart w:id="12" w:name="_Toc491881868"/>
      <w:bookmarkStart w:id="13" w:name="_Toc492301030"/>
      <w:bookmarkStart w:id="14" w:name="_Toc492368775"/>
      <w:r w:rsidRPr="00774DDE">
        <w:rPr>
          <w:sz w:val="22"/>
          <w:szCs w:val="22"/>
        </w:rPr>
        <w:t>Регистрационный номер СРО-И-023-14012010</w:t>
      </w:r>
      <w:bookmarkEnd w:id="12"/>
      <w:bookmarkEnd w:id="13"/>
      <w:bookmarkEnd w:id="14"/>
    </w:p>
    <w:p w:rsidR="00036807" w:rsidRPr="00774DDE" w:rsidRDefault="00036807" w:rsidP="00036807">
      <w:pPr>
        <w:spacing w:line="240" w:lineRule="auto"/>
        <w:ind w:left="0" w:firstLine="0"/>
        <w:rPr>
          <w:noProof/>
          <w:sz w:val="24"/>
          <w:szCs w:val="24"/>
        </w:rPr>
      </w:pPr>
      <w:r w:rsidRPr="00774DDE">
        <w:rPr>
          <w:noProof/>
        </w:rPr>
        <mc:AlternateContent>
          <mc:Choice Requires="wps">
            <w:drawing>
              <wp:anchor distT="4294967294" distB="4294967294" distL="114300" distR="114300" simplePos="0" relativeHeight="251719680" behindDoc="0" locked="0" layoutInCell="0" allowOverlap="1" wp14:anchorId="57DEE54A" wp14:editId="1D0F264B">
                <wp:simplePos x="0" y="0"/>
                <wp:positionH relativeFrom="column">
                  <wp:posOffset>113030</wp:posOffset>
                </wp:positionH>
                <wp:positionV relativeFrom="paragraph">
                  <wp:posOffset>83184</wp:posOffset>
                </wp:positionV>
                <wp:extent cx="6035040" cy="0"/>
                <wp:effectExtent l="0" t="19050" r="3810" b="19050"/>
                <wp:wrapNone/>
                <wp:docPr id="230" name="Прямая соединительная линия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504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30" o:spid="_x0000_s1026" style="position:absolute;z-index:251719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8.9pt,6.55pt" to="484.1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" o:allowincell="f" strokeweight="3pt">
                <v:stroke linestyle="thinThin"/>
              </v:line>
            </w:pict>
          </mc:Fallback>
        </mc:AlternateContent>
      </w:r>
    </w:p>
    <w:p w:rsidR="00036807" w:rsidRPr="00774DDE" w:rsidRDefault="00036807" w:rsidP="00036807">
      <w:pPr>
        <w:spacing w:line="240" w:lineRule="auto"/>
        <w:ind w:left="0" w:firstLine="0"/>
        <w:rPr>
          <w:rFonts w:eastAsia="Calibri"/>
          <w:b/>
          <w:sz w:val="26"/>
          <w:szCs w:val="26"/>
          <w:lang w:eastAsia="en-US"/>
        </w:rPr>
      </w:pPr>
    </w:p>
    <w:p w:rsidR="00036807" w:rsidRPr="00774DDE" w:rsidRDefault="00036807" w:rsidP="00036807">
      <w:pPr>
        <w:tabs>
          <w:tab w:val="center" w:pos="4677"/>
          <w:tab w:val="right" w:pos="9355"/>
        </w:tabs>
        <w:suppressAutoHyphens/>
        <w:spacing w:line="240" w:lineRule="auto"/>
        <w:ind w:left="0" w:firstLine="0"/>
        <w:rPr>
          <w:b/>
          <w:bCs/>
          <w:sz w:val="24"/>
          <w:szCs w:val="36"/>
        </w:rPr>
      </w:pPr>
      <w:r w:rsidRPr="00774DDE">
        <w:rPr>
          <w:b/>
          <w:bCs/>
          <w:sz w:val="24"/>
          <w:szCs w:val="36"/>
        </w:rPr>
        <w:t>Заказчик - ООО   «Беловопромжелдортранс»</w:t>
      </w:r>
    </w:p>
    <w:p w:rsidR="00036807" w:rsidRPr="00774DDE" w:rsidRDefault="00036807" w:rsidP="00036807">
      <w:pPr>
        <w:tabs>
          <w:tab w:val="center" w:pos="4677"/>
          <w:tab w:val="right" w:pos="9355"/>
        </w:tabs>
        <w:suppressAutoHyphens/>
        <w:spacing w:line="240" w:lineRule="auto"/>
        <w:ind w:left="0" w:firstLine="0"/>
        <w:rPr>
          <w:sz w:val="24"/>
          <w:szCs w:val="24"/>
        </w:rPr>
      </w:pPr>
    </w:p>
    <w:p w:rsidR="00036807" w:rsidRPr="00774DDE" w:rsidRDefault="00036807" w:rsidP="00036807">
      <w:pPr>
        <w:tabs>
          <w:tab w:val="center" w:pos="4677"/>
          <w:tab w:val="right" w:pos="9355"/>
        </w:tabs>
        <w:suppressAutoHyphens/>
        <w:spacing w:line="240" w:lineRule="auto"/>
        <w:ind w:left="0" w:firstLine="0"/>
        <w:rPr>
          <w:sz w:val="24"/>
          <w:szCs w:val="24"/>
        </w:rPr>
      </w:pPr>
    </w:p>
    <w:p w:rsidR="00036807" w:rsidRPr="00774DDE" w:rsidRDefault="00036807" w:rsidP="00036807">
      <w:pPr>
        <w:tabs>
          <w:tab w:val="center" w:pos="4677"/>
          <w:tab w:val="right" w:pos="9355"/>
        </w:tabs>
        <w:suppressAutoHyphens/>
        <w:spacing w:line="240" w:lineRule="auto"/>
        <w:ind w:left="0" w:firstLine="0"/>
        <w:rPr>
          <w:sz w:val="24"/>
          <w:szCs w:val="24"/>
        </w:rPr>
      </w:pPr>
    </w:p>
    <w:p w:rsidR="00036807" w:rsidRPr="00774DDE" w:rsidRDefault="00036807" w:rsidP="00036807">
      <w:pPr>
        <w:tabs>
          <w:tab w:val="center" w:pos="4677"/>
          <w:tab w:val="right" w:pos="9355"/>
        </w:tabs>
        <w:suppressAutoHyphens/>
        <w:spacing w:line="240" w:lineRule="auto"/>
        <w:ind w:left="0" w:firstLine="0"/>
        <w:rPr>
          <w:sz w:val="24"/>
          <w:szCs w:val="24"/>
        </w:rPr>
      </w:pPr>
    </w:p>
    <w:p w:rsidR="00036807" w:rsidRPr="00774DDE" w:rsidRDefault="00036807" w:rsidP="00036807">
      <w:pPr>
        <w:tabs>
          <w:tab w:val="center" w:pos="4677"/>
          <w:tab w:val="right" w:pos="9355"/>
        </w:tabs>
        <w:suppressAutoHyphens/>
        <w:spacing w:line="240" w:lineRule="auto"/>
        <w:ind w:left="0" w:firstLine="0"/>
        <w:rPr>
          <w:b/>
          <w:bCs/>
          <w:szCs w:val="36"/>
        </w:rPr>
      </w:pPr>
    </w:p>
    <w:p w:rsidR="00547BA0" w:rsidRPr="00774DDE" w:rsidRDefault="00547BA0" w:rsidP="00547BA0">
      <w:pPr>
        <w:tabs>
          <w:tab w:val="center" w:pos="4677"/>
          <w:tab w:val="right" w:pos="9355"/>
        </w:tabs>
        <w:suppressAutoHyphens/>
        <w:spacing w:line="240" w:lineRule="auto"/>
        <w:ind w:left="0" w:firstLine="0"/>
        <w:jc w:val="center"/>
        <w:rPr>
          <w:b/>
          <w:color w:val="000000"/>
          <w:sz w:val="36"/>
          <w:szCs w:val="36"/>
        </w:rPr>
      </w:pPr>
      <w:r w:rsidRPr="00774DDE">
        <w:rPr>
          <w:b/>
          <w:color w:val="000000"/>
          <w:sz w:val="36"/>
          <w:szCs w:val="36"/>
        </w:rPr>
        <w:t xml:space="preserve">Железнодорожные погрузочные пути с площадкой </w:t>
      </w:r>
    </w:p>
    <w:p w:rsidR="00547BA0" w:rsidRPr="00774DDE" w:rsidRDefault="00547BA0" w:rsidP="00547BA0">
      <w:pPr>
        <w:tabs>
          <w:tab w:val="center" w:pos="4677"/>
          <w:tab w:val="right" w:pos="9355"/>
        </w:tabs>
        <w:suppressAutoHyphens/>
        <w:spacing w:line="240" w:lineRule="auto"/>
        <w:ind w:left="0" w:firstLine="0"/>
        <w:jc w:val="center"/>
        <w:rPr>
          <w:b/>
          <w:bCs/>
          <w:szCs w:val="36"/>
        </w:rPr>
      </w:pPr>
      <w:r w:rsidRPr="00774DDE">
        <w:rPr>
          <w:b/>
          <w:color w:val="000000"/>
          <w:sz w:val="36"/>
          <w:szCs w:val="36"/>
        </w:rPr>
        <w:t>хранения и погрузки сыпучих материалов</w:t>
      </w:r>
    </w:p>
    <w:p w:rsidR="00547BA0" w:rsidRPr="00774DDE" w:rsidRDefault="00547BA0" w:rsidP="00547BA0">
      <w:pPr>
        <w:tabs>
          <w:tab w:val="center" w:pos="4677"/>
          <w:tab w:val="right" w:pos="9355"/>
        </w:tabs>
        <w:suppressAutoHyphens/>
        <w:spacing w:line="240" w:lineRule="auto"/>
        <w:ind w:left="0" w:firstLine="0"/>
        <w:jc w:val="center"/>
        <w:rPr>
          <w:b/>
          <w:color w:val="000000"/>
          <w:sz w:val="36"/>
          <w:szCs w:val="36"/>
        </w:rPr>
      </w:pPr>
      <w:r w:rsidRPr="00774DDE">
        <w:rPr>
          <w:b/>
          <w:color w:val="000000"/>
          <w:sz w:val="36"/>
          <w:szCs w:val="36"/>
        </w:rPr>
        <w:t>Первый этап</w:t>
      </w:r>
    </w:p>
    <w:p w:rsidR="00036807" w:rsidRPr="00774DDE" w:rsidRDefault="00036807" w:rsidP="00036807">
      <w:pPr>
        <w:tabs>
          <w:tab w:val="center" w:pos="4677"/>
          <w:tab w:val="right" w:pos="9355"/>
        </w:tabs>
        <w:suppressAutoHyphens/>
        <w:spacing w:line="240" w:lineRule="auto"/>
        <w:ind w:left="0" w:firstLine="0"/>
        <w:jc w:val="center"/>
        <w:rPr>
          <w:sz w:val="32"/>
          <w:szCs w:val="32"/>
        </w:rPr>
      </w:pPr>
    </w:p>
    <w:p w:rsidR="00036807" w:rsidRPr="00774DDE" w:rsidRDefault="00036807" w:rsidP="00036807">
      <w:pPr>
        <w:tabs>
          <w:tab w:val="center" w:pos="4677"/>
          <w:tab w:val="right" w:pos="9355"/>
        </w:tabs>
        <w:suppressAutoHyphens/>
        <w:spacing w:line="240" w:lineRule="auto"/>
        <w:ind w:left="0" w:firstLine="0"/>
        <w:jc w:val="center"/>
        <w:rPr>
          <w:sz w:val="32"/>
          <w:szCs w:val="32"/>
        </w:rPr>
      </w:pPr>
    </w:p>
    <w:p w:rsidR="00547BA0" w:rsidRPr="00774DDE" w:rsidRDefault="00547BA0" w:rsidP="00547BA0">
      <w:pPr>
        <w:tabs>
          <w:tab w:val="center" w:pos="4677"/>
          <w:tab w:val="right" w:pos="9355"/>
        </w:tabs>
        <w:suppressAutoHyphens/>
        <w:spacing w:line="240" w:lineRule="auto"/>
        <w:ind w:left="0" w:firstLine="0"/>
        <w:jc w:val="center"/>
        <w:rPr>
          <w:b/>
          <w:bCs/>
          <w:sz w:val="32"/>
          <w:szCs w:val="28"/>
        </w:rPr>
      </w:pPr>
      <w:r w:rsidRPr="00774DDE">
        <w:rPr>
          <w:b/>
          <w:bCs/>
          <w:sz w:val="32"/>
          <w:szCs w:val="28"/>
        </w:rPr>
        <w:t>ОТЧЁТНАЯ ТЕХНИЧЕСКАЯ ДОКУМЕНТАЦИЯ</w:t>
      </w:r>
    </w:p>
    <w:p w:rsidR="00547BA0" w:rsidRPr="00774DDE" w:rsidRDefault="00547BA0" w:rsidP="00547BA0">
      <w:pPr>
        <w:tabs>
          <w:tab w:val="center" w:pos="4677"/>
          <w:tab w:val="right" w:pos="9355"/>
        </w:tabs>
        <w:suppressAutoHyphens/>
        <w:spacing w:line="240" w:lineRule="auto"/>
        <w:ind w:left="0" w:firstLine="0"/>
        <w:jc w:val="center"/>
        <w:rPr>
          <w:b/>
          <w:bCs/>
          <w:sz w:val="32"/>
          <w:szCs w:val="28"/>
        </w:rPr>
      </w:pPr>
      <w:r w:rsidRPr="00774DDE">
        <w:rPr>
          <w:b/>
          <w:bCs/>
          <w:sz w:val="32"/>
          <w:szCs w:val="28"/>
        </w:rPr>
        <w:t>ПО ИНЖЕНЕРНЫМ ИЗЫСКАНИЯМ</w:t>
      </w:r>
    </w:p>
    <w:p w:rsidR="00547BA0" w:rsidRPr="00774DDE" w:rsidRDefault="00547BA0" w:rsidP="00547BA0">
      <w:pPr>
        <w:tabs>
          <w:tab w:val="center" w:pos="4677"/>
          <w:tab w:val="right" w:pos="9355"/>
        </w:tabs>
        <w:suppressAutoHyphens/>
        <w:spacing w:line="240" w:lineRule="auto"/>
        <w:ind w:left="0" w:firstLine="0"/>
        <w:jc w:val="center"/>
        <w:rPr>
          <w:b/>
          <w:bCs/>
          <w:sz w:val="32"/>
          <w:szCs w:val="28"/>
        </w:rPr>
      </w:pPr>
    </w:p>
    <w:p w:rsidR="00547BA0" w:rsidRPr="00774DDE" w:rsidRDefault="00547BA0" w:rsidP="00547BA0">
      <w:pPr>
        <w:tabs>
          <w:tab w:val="center" w:pos="4677"/>
          <w:tab w:val="right" w:pos="9355"/>
        </w:tabs>
        <w:suppressAutoHyphens/>
        <w:spacing w:line="240" w:lineRule="auto"/>
        <w:ind w:left="0" w:firstLine="0"/>
        <w:jc w:val="center"/>
        <w:rPr>
          <w:sz w:val="24"/>
          <w:szCs w:val="24"/>
        </w:rPr>
      </w:pPr>
    </w:p>
    <w:p w:rsidR="00547BA0" w:rsidRPr="00774DDE" w:rsidRDefault="00547BA0" w:rsidP="00547BA0">
      <w:pPr>
        <w:suppressAutoHyphens/>
        <w:spacing w:line="240" w:lineRule="auto"/>
        <w:ind w:left="142" w:firstLine="0"/>
        <w:jc w:val="center"/>
        <w:rPr>
          <w:b/>
          <w:bCs/>
          <w:szCs w:val="28"/>
        </w:rPr>
      </w:pPr>
      <w:r w:rsidRPr="00774DDE">
        <w:rPr>
          <w:b/>
          <w:bCs/>
          <w:szCs w:val="28"/>
        </w:rPr>
        <w:t>Технический отчет</w:t>
      </w:r>
    </w:p>
    <w:p w:rsidR="00547BA0" w:rsidRPr="00774DDE" w:rsidRDefault="00547BA0" w:rsidP="00547BA0">
      <w:pPr>
        <w:suppressAutoHyphens/>
        <w:spacing w:line="240" w:lineRule="auto"/>
        <w:ind w:left="142" w:firstLine="0"/>
        <w:jc w:val="center"/>
        <w:rPr>
          <w:b/>
          <w:bCs/>
          <w:szCs w:val="28"/>
        </w:rPr>
      </w:pPr>
      <w:r w:rsidRPr="00774DDE">
        <w:rPr>
          <w:b/>
          <w:bCs/>
          <w:szCs w:val="28"/>
        </w:rPr>
        <w:t>по инженерно-экологическим изысканиям</w:t>
      </w:r>
    </w:p>
    <w:p w:rsidR="00547BA0" w:rsidRPr="00774DDE" w:rsidRDefault="00547BA0" w:rsidP="00547BA0">
      <w:pPr>
        <w:suppressAutoHyphens/>
        <w:spacing w:line="240" w:lineRule="auto"/>
        <w:ind w:left="142" w:firstLine="0"/>
        <w:jc w:val="center"/>
        <w:rPr>
          <w:b/>
          <w:bCs/>
          <w:szCs w:val="28"/>
        </w:rPr>
      </w:pPr>
    </w:p>
    <w:p w:rsidR="00547BA0" w:rsidRPr="00774DDE" w:rsidRDefault="00547BA0" w:rsidP="00547BA0">
      <w:pPr>
        <w:suppressAutoHyphens/>
        <w:spacing w:line="240" w:lineRule="auto"/>
        <w:ind w:left="0" w:right="-186" w:firstLine="0"/>
        <w:jc w:val="center"/>
        <w:rPr>
          <w:b/>
          <w:bCs/>
          <w:szCs w:val="28"/>
        </w:rPr>
      </w:pPr>
    </w:p>
    <w:p w:rsidR="00547BA0" w:rsidRPr="00774DDE" w:rsidRDefault="00547BA0" w:rsidP="00547BA0">
      <w:pPr>
        <w:autoSpaceDE w:val="0"/>
        <w:autoSpaceDN w:val="0"/>
        <w:adjustRightInd w:val="0"/>
        <w:spacing w:line="240" w:lineRule="auto"/>
        <w:ind w:left="0" w:firstLine="0"/>
        <w:jc w:val="center"/>
        <w:rPr>
          <w:b/>
          <w:sz w:val="36"/>
          <w:szCs w:val="36"/>
        </w:rPr>
      </w:pPr>
    </w:p>
    <w:p w:rsidR="00547BA0" w:rsidRPr="00774DDE" w:rsidRDefault="00547BA0" w:rsidP="00547BA0">
      <w:pPr>
        <w:autoSpaceDE w:val="0"/>
        <w:autoSpaceDN w:val="0"/>
        <w:adjustRightInd w:val="0"/>
        <w:spacing w:line="240" w:lineRule="auto"/>
        <w:ind w:left="0" w:firstLine="0"/>
        <w:jc w:val="center"/>
        <w:rPr>
          <w:b/>
          <w:sz w:val="36"/>
          <w:szCs w:val="36"/>
        </w:rPr>
      </w:pPr>
    </w:p>
    <w:p w:rsidR="00547BA0" w:rsidRPr="00774DDE" w:rsidRDefault="00547BA0" w:rsidP="00547BA0">
      <w:pPr>
        <w:spacing w:line="240" w:lineRule="auto"/>
        <w:ind w:left="0" w:firstLine="0"/>
        <w:jc w:val="center"/>
        <w:rPr>
          <w:b/>
          <w:szCs w:val="24"/>
        </w:rPr>
      </w:pPr>
      <w:r w:rsidRPr="00774DDE">
        <w:rPr>
          <w:b/>
          <w:szCs w:val="24"/>
        </w:rPr>
        <w:t>032/42-П/17-КПС-ИЭИ1</w:t>
      </w:r>
    </w:p>
    <w:p w:rsidR="00547BA0" w:rsidRPr="00774DDE" w:rsidRDefault="00547BA0" w:rsidP="00547BA0">
      <w:pPr>
        <w:spacing w:line="240" w:lineRule="auto"/>
        <w:ind w:left="0" w:firstLine="0"/>
        <w:jc w:val="center"/>
      </w:pPr>
    </w:p>
    <w:p w:rsidR="00547BA0" w:rsidRPr="00774DDE" w:rsidRDefault="00FB0413" w:rsidP="00547BA0">
      <w:pPr>
        <w:spacing w:line="240" w:lineRule="auto"/>
        <w:ind w:left="0" w:firstLine="0"/>
        <w:jc w:val="center"/>
        <w:rPr>
          <w:b/>
          <w:szCs w:val="28"/>
        </w:rPr>
      </w:pPr>
      <w:r w:rsidRPr="00774DDE">
        <w:rPr>
          <w:b/>
          <w:szCs w:val="28"/>
        </w:rPr>
        <w:t>Том 4.1</w:t>
      </w:r>
    </w:p>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b/>
          <w:sz w:val="24"/>
          <w:szCs w:val="24"/>
        </w:rPr>
      </w:pPr>
    </w:p>
    <w:p w:rsidR="00FB0413" w:rsidRPr="00774DDE" w:rsidRDefault="00FB0413"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smallCaps/>
          <w:szCs w:val="28"/>
        </w:rPr>
        <w:sectPr w:rsidR="00036807" w:rsidRPr="00774DDE" w:rsidSect="005F4CA4">
          <w:headerReference w:type="even" r:id="rId12"/>
          <w:headerReference w:type="default" r:id="rId13"/>
          <w:footerReference w:type="even" r:id="rId14"/>
          <w:footerReference w:type="default" r:id="rId15"/>
          <w:headerReference w:type="first" r:id="rId16"/>
          <w:footerReference w:type="first" r:id="rId17"/>
          <w:pgSz w:w="11906" w:h="16838" w:code="9"/>
          <w:pgMar w:top="1077" w:right="851" w:bottom="568" w:left="1418" w:header="0" w:footer="0" w:gutter="0"/>
          <w:pgNumType w:start="1"/>
          <w:cols w:space="720"/>
          <w:titlePg/>
          <w:docGrid w:linePitch="254"/>
        </w:sectPr>
      </w:pPr>
      <w:r w:rsidRPr="00774DDE">
        <w:rPr>
          <w:b/>
          <w:sz w:val="24"/>
          <w:szCs w:val="24"/>
        </w:rPr>
        <w:t>2017</w:t>
      </w:r>
    </w:p>
    <w:p w:rsidR="00036807" w:rsidRPr="00774DDE" w:rsidRDefault="00036807" w:rsidP="00036807">
      <w:pPr>
        <w:spacing w:line="240" w:lineRule="auto"/>
        <w:ind w:left="0" w:firstLine="0"/>
        <w:rPr>
          <w:sz w:val="24"/>
          <w:szCs w:val="24"/>
        </w:rPr>
      </w:pPr>
      <w:r w:rsidRPr="00774DDE">
        <w:rPr>
          <w:noProof/>
          <w:sz w:val="20"/>
          <w:szCs w:val="24"/>
        </w:rPr>
        <w:lastRenderedPageBreak/>
        <w:drawing>
          <wp:anchor distT="0" distB="0" distL="114300" distR="114300" simplePos="0" relativeHeight="251725824" behindDoc="0" locked="0" layoutInCell="1" allowOverlap="1" wp14:anchorId="693CDFFD" wp14:editId="5F69D775">
            <wp:simplePos x="0" y="0"/>
            <wp:positionH relativeFrom="column">
              <wp:posOffset>-69215</wp:posOffset>
            </wp:positionH>
            <wp:positionV relativeFrom="paragraph">
              <wp:posOffset>-280902</wp:posOffset>
            </wp:positionV>
            <wp:extent cx="1104900" cy="1259840"/>
            <wp:effectExtent l="0" t="0" r="0" b="0"/>
            <wp:wrapNone/>
            <wp:docPr id="17" name="Рисунок 17" descr="Логотип жи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3" descr="Логотип жирный"/>
                    <pic:cNvPicPr>
                      <a:picLocks noChangeArrowheads="1"/>
                    </pic:cNvPicPr>
                  </pic:nvPicPr>
                  <pic:blipFill>
                    <a:blip r:embed="rId9" cstate="print"/>
                    <a:srcRect/>
                    <a:stretch>
                      <a:fillRect/>
                    </a:stretch>
                  </pic:blipFill>
                  <pic:spPr bwMode="auto">
                    <a:xfrm>
                      <a:off x="0" y="0"/>
                      <a:ext cx="1104900" cy="1259840"/>
                    </a:xfrm>
                    <a:prstGeom prst="rect">
                      <a:avLst/>
                    </a:prstGeom>
                    <a:noFill/>
                  </pic:spPr>
                </pic:pic>
              </a:graphicData>
            </a:graphic>
          </wp:anchor>
        </w:drawing>
      </w:r>
      <w:r w:rsidRPr="00774DDE">
        <w:rPr>
          <w:sz w:val="24"/>
          <w:szCs w:val="24"/>
        </w:rPr>
        <w:t xml:space="preserve"> </w:t>
      </w:r>
    </w:p>
    <w:p w:rsidR="00036807" w:rsidRPr="00774DDE" w:rsidRDefault="00036807" w:rsidP="00036807">
      <w:pPr>
        <w:spacing w:line="240" w:lineRule="auto"/>
        <w:ind w:left="1985" w:firstLine="0"/>
        <w:outlineLvl w:val="0"/>
        <w:rPr>
          <w:smallCaps/>
          <w:sz w:val="32"/>
        </w:rPr>
      </w:pPr>
      <w:bookmarkStart w:id="15" w:name="_Toc491881869"/>
      <w:bookmarkStart w:id="16" w:name="_Toc492301031"/>
      <w:bookmarkStart w:id="17" w:name="_Toc492368776"/>
      <w:r w:rsidRPr="00774DDE">
        <w:rPr>
          <w:smallCaps/>
          <w:sz w:val="32"/>
        </w:rPr>
        <w:t>Общество с ограниченной ответственностью</w:t>
      </w:r>
      <w:bookmarkEnd w:id="15"/>
      <w:bookmarkEnd w:id="16"/>
      <w:bookmarkEnd w:id="17"/>
    </w:p>
    <w:p w:rsidR="00036807" w:rsidRPr="00774DDE" w:rsidRDefault="00036807" w:rsidP="00036807">
      <w:pPr>
        <w:spacing w:line="240" w:lineRule="auto"/>
        <w:ind w:left="0" w:firstLine="0"/>
        <w:outlineLvl w:val="0"/>
        <w:rPr>
          <w:b/>
          <w:smallCaps/>
          <w:sz w:val="39"/>
        </w:rPr>
      </w:pPr>
      <w:r w:rsidRPr="00774DDE">
        <w:rPr>
          <w:b/>
          <w:smallCaps/>
          <w:sz w:val="39"/>
        </w:rPr>
        <w:t xml:space="preserve">                                                 </w:t>
      </w:r>
      <w:bookmarkStart w:id="18" w:name="_Toc491881870"/>
      <w:bookmarkStart w:id="19" w:name="_Toc492301032"/>
      <w:bookmarkStart w:id="20" w:name="_Toc492368777"/>
      <w:r w:rsidRPr="00774DDE">
        <w:rPr>
          <w:b/>
          <w:smallCaps/>
          <w:sz w:val="39"/>
        </w:rPr>
        <w:t>«Проект-Сервис»</w:t>
      </w:r>
      <w:bookmarkEnd w:id="18"/>
      <w:bookmarkEnd w:id="19"/>
      <w:bookmarkEnd w:id="20"/>
    </w:p>
    <w:p w:rsidR="00036807" w:rsidRPr="00774DDE" w:rsidRDefault="00036807" w:rsidP="00036807">
      <w:pPr>
        <w:spacing w:line="240" w:lineRule="auto"/>
        <w:ind w:left="1276" w:right="-142" w:firstLine="0"/>
        <w:jc w:val="center"/>
        <w:outlineLvl w:val="0"/>
        <w:rPr>
          <w:sz w:val="18"/>
          <w:szCs w:val="16"/>
        </w:rPr>
      </w:pPr>
      <w:bookmarkStart w:id="21" w:name="_Toc491881871"/>
      <w:bookmarkStart w:id="22" w:name="_Toc492301033"/>
      <w:bookmarkStart w:id="23" w:name="_Toc492368778"/>
      <w:r w:rsidRPr="00774DDE">
        <w:rPr>
          <w:sz w:val="18"/>
          <w:szCs w:val="16"/>
        </w:rPr>
        <w:t>Клиентский сервис: г. Новосибирск, ул. Аэропорт,2а</w:t>
      </w:r>
      <w:bookmarkEnd w:id="21"/>
      <w:bookmarkEnd w:id="22"/>
      <w:bookmarkEnd w:id="23"/>
      <w:r w:rsidRPr="00774DDE">
        <w:rPr>
          <w:sz w:val="18"/>
          <w:szCs w:val="16"/>
        </w:rPr>
        <w:t xml:space="preserve"> </w:t>
      </w:r>
    </w:p>
    <w:p w:rsidR="00036807" w:rsidRPr="00774DDE" w:rsidRDefault="002546AE" w:rsidP="00036807">
      <w:pPr>
        <w:spacing w:line="240" w:lineRule="auto"/>
        <w:ind w:left="1276" w:right="-142" w:firstLine="0"/>
        <w:jc w:val="center"/>
        <w:outlineLvl w:val="0"/>
        <w:rPr>
          <w:sz w:val="18"/>
          <w:szCs w:val="16"/>
        </w:rPr>
      </w:pPr>
      <w:hyperlink r:id="rId18" w:history="1">
        <w:bookmarkStart w:id="24" w:name="_Toc491881872"/>
        <w:bookmarkStart w:id="25" w:name="_Toc492301034"/>
        <w:bookmarkStart w:id="26" w:name="_Toc492368779"/>
        <w:r w:rsidR="00036807" w:rsidRPr="00774DDE">
          <w:rPr>
            <w:sz w:val="18"/>
            <w:szCs w:val="16"/>
            <w:lang w:val="en-US"/>
          </w:rPr>
          <w:t>www</w:t>
        </w:r>
        <w:r w:rsidR="00036807" w:rsidRPr="00774DDE">
          <w:rPr>
            <w:sz w:val="18"/>
            <w:szCs w:val="16"/>
          </w:rPr>
          <w:t>.</w:t>
        </w:r>
        <w:r w:rsidR="00036807" w:rsidRPr="00774DDE">
          <w:rPr>
            <w:sz w:val="18"/>
            <w:szCs w:val="16"/>
            <w:lang w:val="en-US"/>
          </w:rPr>
          <w:t>leks</w:t>
        </w:r>
        <w:r w:rsidR="00036807" w:rsidRPr="00774DDE">
          <w:rPr>
            <w:sz w:val="18"/>
            <w:szCs w:val="16"/>
          </w:rPr>
          <w:t>-</w:t>
        </w:r>
        <w:r w:rsidR="00036807" w:rsidRPr="00774DDE">
          <w:rPr>
            <w:sz w:val="18"/>
            <w:szCs w:val="16"/>
            <w:lang w:val="en-US"/>
          </w:rPr>
          <w:t>group</w:t>
        </w:r>
        <w:r w:rsidR="00036807" w:rsidRPr="00774DDE">
          <w:rPr>
            <w:sz w:val="18"/>
            <w:szCs w:val="16"/>
          </w:rPr>
          <w:t>.</w:t>
        </w:r>
        <w:r w:rsidR="00036807" w:rsidRPr="00774DDE">
          <w:rPr>
            <w:sz w:val="18"/>
            <w:szCs w:val="16"/>
            <w:lang w:val="en-US"/>
          </w:rPr>
          <w:t>com</w:t>
        </w:r>
      </w:hyperlink>
      <w:r w:rsidR="00036807" w:rsidRPr="00774DDE">
        <w:rPr>
          <w:sz w:val="18"/>
          <w:szCs w:val="16"/>
        </w:rPr>
        <w:t xml:space="preserve"> </w:t>
      </w:r>
      <w:r w:rsidR="00036807" w:rsidRPr="00774DDE">
        <w:rPr>
          <w:sz w:val="18"/>
          <w:szCs w:val="16"/>
          <w:lang w:val="en-US"/>
        </w:rPr>
        <w:t>email</w:t>
      </w:r>
      <w:r w:rsidR="00036807" w:rsidRPr="00774DDE">
        <w:rPr>
          <w:sz w:val="18"/>
          <w:szCs w:val="16"/>
        </w:rPr>
        <w:t xml:space="preserve">: </w:t>
      </w:r>
      <w:hyperlink r:id="rId19" w:history="1">
        <w:r w:rsidR="00036807" w:rsidRPr="00774DDE">
          <w:rPr>
            <w:sz w:val="18"/>
            <w:szCs w:val="16"/>
            <w:lang w:val="en-US"/>
          </w:rPr>
          <w:t>nsk</w:t>
        </w:r>
        <w:r w:rsidR="00036807" w:rsidRPr="00774DDE">
          <w:rPr>
            <w:sz w:val="18"/>
            <w:szCs w:val="16"/>
          </w:rPr>
          <w:t>@</w:t>
        </w:r>
        <w:r w:rsidR="00036807" w:rsidRPr="00774DDE">
          <w:rPr>
            <w:sz w:val="18"/>
            <w:szCs w:val="16"/>
            <w:lang w:val="en-US"/>
          </w:rPr>
          <w:t>proservice</w:t>
        </w:r>
        <w:r w:rsidR="00036807" w:rsidRPr="00774DDE">
          <w:rPr>
            <w:sz w:val="18"/>
            <w:szCs w:val="16"/>
          </w:rPr>
          <w:t>.</w:t>
        </w:r>
        <w:r w:rsidR="00036807" w:rsidRPr="00774DDE">
          <w:rPr>
            <w:sz w:val="18"/>
            <w:szCs w:val="16"/>
            <w:lang w:val="en-US"/>
          </w:rPr>
          <w:t>ru</w:t>
        </w:r>
      </w:hyperlink>
      <w:r w:rsidR="00036807" w:rsidRPr="00774DDE">
        <w:rPr>
          <w:sz w:val="18"/>
          <w:szCs w:val="16"/>
        </w:rPr>
        <w:t xml:space="preserve"> тел/факс: (383) 362-02-02</w:t>
      </w:r>
      <w:bookmarkEnd w:id="24"/>
      <w:bookmarkEnd w:id="25"/>
      <w:bookmarkEnd w:id="26"/>
    </w:p>
    <w:p w:rsidR="00036807" w:rsidRPr="00774DDE" w:rsidRDefault="00036807" w:rsidP="00036807">
      <w:pPr>
        <w:spacing w:line="360" w:lineRule="auto"/>
        <w:ind w:left="1276" w:firstLine="0"/>
        <w:jc w:val="center"/>
        <w:outlineLvl w:val="0"/>
        <w:rPr>
          <w:noProof/>
          <w:sz w:val="24"/>
          <w:szCs w:val="24"/>
        </w:rPr>
      </w:pPr>
      <w:bookmarkStart w:id="27" w:name="_Toc491881873"/>
      <w:bookmarkStart w:id="28" w:name="_Toc492301035"/>
      <w:bookmarkStart w:id="29" w:name="_Toc492368780"/>
      <w:r w:rsidRPr="00774DDE">
        <w:rPr>
          <w:sz w:val="22"/>
          <w:szCs w:val="22"/>
        </w:rPr>
        <w:t>Регистрационный номер СРО-И-023-14012010</w:t>
      </w:r>
      <w:bookmarkEnd w:id="27"/>
      <w:bookmarkEnd w:id="28"/>
      <w:bookmarkEnd w:id="29"/>
    </w:p>
    <w:p w:rsidR="00036807" w:rsidRPr="00774DDE" w:rsidRDefault="00036807" w:rsidP="00036807">
      <w:pPr>
        <w:spacing w:line="240" w:lineRule="auto"/>
        <w:ind w:left="0" w:firstLine="0"/>
        <w:rPr>
          <w:noProof/>
          <w:sz w:val="24"/>
          <w:szCs w:val="24"/>
        </w:rPr>
      </w:pPr>
      <w:r w:rsidRPr="00774DDE">
        <w:rPr>
          <w:noProof/>
        </w:rPr>
        <mc:AlternateContent>
          <mc:Choice Requires="wps">
            <w:drawing>
              <wp:anchor distT="4294967294" distB="4294967294" distL="114300" distR="114300" simplePos="0" relativeHeight="251726848" behindDoc="0" locked="0" layoutInCell="0" allowOverlap="1" wp14:anchorId="7A7B8894" wp14:editId="7033973D">
                <wp:simplePos x="0" y="0"/>
                <wp:positionH relativeFrom="column">
                  <wp:posOffset>113030</wp:posOffset>
                </wp:positionH>
                <wp:positionV relativeFrom="paragraph">
                  <wp:posOffset>83184</wp:posOffset>
                </wp:positionV>
                <wp:extent cx="6035040" cy="0"/>
                <wp:effectExtent l="0" t="19050" r="3810" b="19050"/>
                <wp:wrapNone/>
                <wp:docPr id="229" name="Прямая соединительная линия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504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9" o:spid="_x0000_s1026" style="position:absolute;z-index:2517268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8.9pt,6.55pt" to="484.1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" o:allowincell="f" strokeweight="3pt">
                <v:stroke linestyle="thinThin"/>
              </v:line>
            </w:pict>
          </mc:Fallback>
        </mc:AlternateContent>
      </w:r>
    </w:p>
    <w:p w:rsidR="00036807" w:rsidRPr="00774DDE" w:rsidRDefault="00036807" w:rsidP="00036807">
      <w:pPr>
        <w:spacing w:line="240" w:lineRule="auto"/>
        <w:ind w:left="0" w:firstLine="0"/>
        <w:rPr>
          <w:rFonts w:eastAsia="Calibri"/>
          <w:b/>
          <w:sz w:val="26"/>
          <w:szCs w:val="26"/>
          <w:lang w:eastAsia="en-US"/>
        </w:rPr>
      </w:pPr>
    </w:p>
    <w:p w:rsidR="00036807" w:rsidRPr="00774DDE" w:rsidRDefault="00036807" w:rsidP="00036807">
      <w:pPr>
        <w:tabs>
          <w:tab w:val="center" w:pos="4677"/>
          <w:tab w:val="right" w:pos="9355"/>
        </w:tabs>
        <w:suppressAutoHyphens/>
        <w:spacing w:line="240" w:lineRule="auto"/>
        <w:ind w:left="0" w:firstLine="0"/>
        <w:rPr>
          <w:b/>
          <w:bCs/>
          <w:sz w:val="24"/>
          <w:szCs w:val="36"/>
        </w:rPr>
      </w:pPr>
      <w:r w:rsidRPr="00774DDE">
        <w:rPr>
          <w:b/>
          <w:bCs/>
          <w:sz w:val="24"/>
          <w:szCs w:val="36"/>
        </w:rPr>
        <w:t>Заказчик - ООО   «Беловопромжелдортранс»</w:t>
      </w:r>
    </w:p>
    <w:p w:rsidR="00036807" w:rsidRPr="00774DDE" w:rsidRDefault="00036807" w:rsidP="00036807">
      <w:pPr>
        <w:tabs>
          <w:tab w:val="center" w:pos="4677"/>
          <w:tab w:val="right" w:pos="9355"/>
        </w:tabs>
        <w:suppressAutoHyphens/>
        <w:spacing w:line="240" w:lineRule="auto"/>
        <w:ind w:left="0" w:firstLine="0"/>
        <w:rPr>
          <w:sz w:val="24"/>
          <w:szCs w:val="24"/>
        </w:rPr>
      </w:pPr>
    </w:p>
    <w:p w:rsidR="00036807" w:rsidRPr="00774DDE" w:rsidRDefault="00036807" w:rsidP="00036807">
      <w:pPr>
        <w:tabs>
          <w:tab w:val="center" w:pos="4677"/>
          <w:tab w:val="right" w:pos="9355"/>
        </w:tabs>
        <w:suppressAutoHyphens/>
        <w:spacing w:line="240" w:lineRule="auto"/>
        <w:ind w:left="0" w:firstLine="0"/>
        <w:rPr>
          <w:sz w:val="24"/>
          <w:szCs w:val="24"/>
        </w:rPr>
      </w:pPr>
    </w:p>
    <w:p w:rsidR="00036807" w:rsidRPr="00774DDE" w:rsidRDefault="00036807" w:rsidP="00036807">
      <w:pPr>
        <w:tabs>
          <w:tab w:val="center" w:pos="4677"/>
          <w:tab w:val="right" w:pos="9355"/>
        </w:tabs>
        <w:suppressAutoHyphens/>
        <w:spacing w:line="240" w:lineRule="auto"/>
        <w:ind w:left="0" w:firstLine="0"/>
        <w:rPr>
          <w:sz w:val="24"/>
          <w:szCs w:val="24"/>
        </w:rPr>
      </w:pPr>
    </w:p>
    <w:p w:rsidR="00036807" w:rsidRPr="00774DDE" w:rsidRDefault="00036807" w:rsidP="00036807">
      <w:pPr>
        <w:tabs>
          <w:tab w:val="center" w:pos="4677"/>
          <w:tab w:val="right" w:pos="9355"/>
        </w:tabs>
        <w:suppressAutoHyphens/>
        <w:spacing w:line="240" w:lineRule="auto"/>
        <w:ind w:left="0" w:firstLine="0"/>
        <w:rPr>
          <w:sz w:val="24"/>
          <w:szCs w:val="24"/>
        </w:rPr>
      </w:pPr>
    </w:p>
    <w:p w:rsidR="00036807" w:rsidRPr="00774DDE" w:rsidRDefault="00036807" w:rsidP="00036807">
      <w:pPr>
        <w:tabs>
          <w:tab w:val="center" w:pos="4677"/>
          <w:tab w:val="right" w:pos="9355"/>
        </w:tabs>
        <w:suppressAutoHyphens/>
        <w:spacing w:line="240" w:lineRule="auto"/>
        <w:ind w:left="0" w:firstLine="0"/>
        <w:rPr>
          <w:b/>
          <w:bCs/>
          <w:szCs w:val="36"/>
        </w:rPr>
      </w:pPr>
    </w:p>
    <w:p w:rsidR="00036807" w:rsidRPr="00774DDE" w:rsidRDefault="00036807" w:rsidP="00036807">
      <w:pPr>
        <w:tabs>
          <w:tab w:val="center" w:pos="4677"/>
          <w:tab w:val="right" w:pos="9355"/>
        </w:tabs>
        <w:suppressAutoHyphens/>
        <w:spacing w:line="240" w:lineRule="auto"/>
        <w:ind w:left="0" w:firstLine="0"/>
        <w:jc w:val="center"/>
        <w:rPr>
          <w:b/>
          <w:color w:val="000000"/>
          <w:sz w:val="36"/>
          <w:szCs w:val="36"/>
        </w:rPr>
      </w:pPr>
      <w:r w:rsidRPr="00774DDE">
        <w:rPr>
          <w:b/>
          <w:color w:val="000000"/>
          <w:sz w:val="36"/>
          <w:szCs w:val="36"/>
        </w:rPr>
        <w:t xml:space="preserve">Железнодорожные погрузочные пути с площадкой </w:t>
      </w:r>
    </w:p>
    <w:p w:rsidR="00036807" w:rsidRPr="00774DDE" w:rsidRDefault="00036807" w:rsidP="00036807">
      <w:pPr>
        <w:tabs>
          <w:tab w:val="center" w:pos="4677"/>
          <w:tab w:val="right" w:pos="9355"/>
        </w:tabs>
        <w:suppressAutoHyphens/>
        <w:spacing w:line="240" w:lineRule="auto"/>
        <w:ind w:left="0" w:firstLine="0"/>
        <w:jc w:val="center"/>
        <w:rPr>
          <w:b/>
          <w:bCs/>
          <w:szCs w:val="36"/>
        </w:rPr>
      </w:pPr>
      <w:r w:rsidRPr="00774DDE">
        <w:rPr>
          <w:b/>
          <w:color w:val="000000"/>
          <w:sz w:val="36"/>
          <w:szCs w:val="36"/>
        </w:rPr>
        <w:t>хранения и погрузки сыпучих материалов</w:t>
      </w:r>
    </w:p>
    <w:p w:rsidR="00036807" w:rsidRPr="00774DDE" w:rsidRDefault="00547BA0" w:rsidP="00036807">
      <w:pPr>
        <w:tabs>
          <w:tab w:val="center" w:pos="4677"/>
          <w:tab w:val="right" w:pos="9355"/>
        </w:tabs>
        <w:suppressAutoHyphens/>
        <w:spacing w:line="240" w:lineRule="auto"/>
        <w:ind w:left="0" w:firstLine="0"/>
        <w:jc w:val="center"/>
        <w:rPr>
          <w:b/>
          <w:color w:val="000000"/>
          <w:sz w:val="36"/>
          <w:szCs w:val="36"/>
        </w:rPr>
      </w:pPr>
      <w:r w:rsidRPr="00774DDE">
        <w:rPr>
          <w:b/>
          <w:color w:val="000000"/>
          <w:sz w:val="36"/>
          <w:szCs w:val="36"/>
        </w:rPr>
        <w:t>Первый этап</w:t>
      </w:r>
    </w:p>
    <w:p w:rsidR="00036807" w:rsidRPr="00774DDE" w:rsidRDefault="00036807" w:rsidP="00036807">
      <w:pPr>
        <w:tabs>
          <w:tab w:val="center" w:pos="4677"/>
          <w:tab w:val="right" w:pos="9355"/>
        </w:tabs>
        <w:suppressAutoHyphens/>
        <w:spacing w:line="240" w:lineRule="auto"/>
        <w:ind w:left="0" w:firstLine="0"/>
        <w:jc w:val="center"/>
        <w:rPr>
          <w:sz w:val="32"/>
          <w:szCs w:val="32"/>
        </w:rPr>
      </w:pPr>
    </w:p>
    <w:p w:rsidR="00036807" w:rsidRPr="00774DDE" w:rsidRDefault="00036807" w:rsidP="00036807">
      <w:pPr>
        <w:tabs>
          <w:tab w:val="center" w:pos="4677"/>
          <w:tab w:val="right" w:pos="9355"/>
        </w:tabs>
        <w:suppressAutoHyphens/>
        <w:spacing w:line="240" w:lineRule="auto"/>
        <w:ind w:left="0" w:firstLine="0"/>
        <w:jc w:val="center"/>
        <w:rPr>
          <w:b/>
          <w:bCs/>
          <w:sz w:val="32"/>
          <w:szCs w:val="28"/>
        </w:rPr>
      </w:pPr>
      <w:r w:rsidRPr="00774DDE">
        <w:rPr>
          <w:b/>
          <w:bCs/>
          <w:sz w:val="32"/>
          <w:szCs w:val="28"/>
        </w:rPr>
        <w:t>ОТЧЁТНАЯ ТЕХНИЧЕСКАЯ ДОКУМЕНТАЦИЯ</w:t>
      </w:r>
    </w:p>
    <w:p w:rsidR="00036807" w:rsidRPr="00774DDE" w:rsidRDefault="00036807" w:rsidP="00036807">
      <w:pPr>
        <w:tabs>
          <w:tab w:val="center" w:pos="4677"/>
          <w:tab w:val="right" w:pos="9355"/>
        </w:tabs>
        <w:suppressAutoHyphens/>
        <w:spacing w:line="240" w:lineRule="auto"/>
        <w:ind w:left="0" w:firstLine="0"/>
        <w:jc w:val="center"/>
        <w:rPr>
          <w:b/>
          <w:bCs/>
          <w:sz w:val="32"/>
          <w:szCs w:val="28"/>
        </w:rPr>
      </w:pPr>
      <w:r w:rsidRPr="00774DDE">
        <w:rPr>
          <w:b/>
          <w:bCs/>
          <w:sz w:val="32"/>
          <w:szCs w:val="28"/>
        </w:rPr>
        <w:t>ПО ИНЖЕНЕРНЫМ ИЗЫСКАНИЯМ</w:t>
      </w:r>
    </w:p>
    <w:p w:rsidR="00036807" w:rsidRPr="00774DDE" w:rsidRDefault="00036807" w:rsidP="00036807">
      <w:pPr>
        <w:tabs>
          <w:tab w:val="center" w:pos="4677"/>
          <w:tab w:val="right" w:pos="9355"/>
        </w:tabs>
        <w:suppressAutoHyphens/>
        <w:spacing w:line="240" w:lineRule="auto"/>
        <w:ind w:left="0" w:firstLine="0"/>
        <w:jc w:val="center"/>
        <w:rPr>
          <w:b/>
          <w:bCs/>
          <w:sz w:val="32"/>
          <w:szCs w:val="28"/>
        </w:rPr>
      </w:pPr>
    </w:p>
    <w:p w:rsidR="00036807" w:rsidRPr="00774DDE" w:rsidRDefault="00036807" w:rsidP="00036807">
      <w:pPr>
        <w:tabs>
          <w:tab w:val="center" w:pos="4677"/>
          <w:tab w:val="right" w:pos="9355"/>
        </w:tabs>
        <w:suppressAutoHyphens/>
        <w:spacing w:line="240" w:lineRule="auto"/>
        <w:ind w:left="0" w:firstLine="0"/>
        <w:jc w:val="center"/>
        <w:rPr>
          <w:sz w:val="24"/>
          <w:szCs w:val="24"/>
        </w:rPr>
      </w:pPr>
    </w:p>
    <w:p w:rsidR="00036807" w:rsidRPr="00774DDE" w:rsidRDefault="00036807" w:rsidP="00036807">
      <w:pPr>
        <w:suppressAutoHyphens/>
        <w:spacing w:line="240" w:lineRule="auto"/>
        <w:ind w:left="142" w:firstLine="0"/>
        <w:jc w:val="center"/>
        <w:rPr>
          <w:b/>
          <w:bCs/>
          <w:szCs w:val="28"/>
        </w:rPr>
      </w:pPr>
      <w:r w:rsidRPr="00774DDE">
        <w:rPr>
          <w:b/>
          <w:bCs/>
          <w:szCs w:val="28"/>
        </w:rPr>
        <w:t>Технический отчет</w:t>
      </w:r>
    </w:p>
    <w:p w:rsidR="00036807" w:rsidRPr="00774DDE" w:rsidRDefault="00036807" w:rsidP="00036807">
      <w:pPr>
        <w:suppressAutoHyphens/>
        <w:spacing w:line="240" w:lineRule="auto"/>
        <w:ind w:left="142" w:firstLine="0"/>
        <w:jc w:val="center"/>
        <w:rPr>
          <w:b/>
          <w:bCs/>
          <w:szCs w:val="28"/>
        </w:rPr>
      </w:pPr>
      <w:r w:rsidRPr="00774DDE">
        <w:rPr>
          <w:b/>
          <w:bCs/>
          <w:szCs w:val="28"/>
        </w:rPr>
        <w:t xml:space="preserve">по </w:t>
      </w:r>
      <w:r w:rsidR="009D1477" w:rsidRPr="00774DDE">
        <w:rPr>
          <w:b/>
          <w:bCs/>
          <w:szCs w:val="28"/>
        </w:rPr>
        <w:t>инженерно-экологическим</w:t>
      </w:r>
      <w:r w:rsidRPr="00774DDE">
        <w:rPr>
          <w:b/>
          <w:bCs/>
          <w:szCs w:val="28"/>
        </w:rPr>
        <w:t xml:space="preserve"> изы</w:t>
      </w:r>
      <w:r w:rsidR="009D1477" w:rsidRPr="00774DDE">
        <w:rPr>
          <w:b/>
          <w:bCs/>
          <w:szCs w:val="28"/>
        </w:rPr>
        <w:t>сканиям</w:t>
      </w:r>
    </w:p>
    <w:p w:rsidR="00036807" w:rsidRPr="00774DDE" w:rsidRDefault="00036807" w:rsidP="00036807">
      <w:pPr>
        <w:suppressAutoHyphens/>
        <w:spacing w:line="240" w:lineRule="auto"/>
        <w:ind w:left="142" w:firstLine="0"/>
        <w:jc w:val="center"/>
        <w:rPr>
          <w:b/>
          <w:bCs/>
          <w:szCs w:val="28"/>
        </w:rPr>
      </w:pPr>
    </w:p>
    <w:p w:rsidR="00036807" w:rsidRPr="00774DDE" w:rsidRDefault="00036807" w:rsidP="00036807">
      <w:pPr>
        <w:suppressAutoHyphens/>
        <w:spacing w:line="240" w:lineRule="auto"/>
        <w:ind w:left="0" w:right="-186" w:firstLine="0"/>
        <w:jc w:val="center"/>
        <w:rPr>
          <w:b/>
          <w:bCs/>
          <w:szCs w:val="28"/>
        </w:rPr>
      </w:pPr>
    </w:p>
    <w:p w:rsidR="00036807" w:rsidRPr="00774DDE" w:rsidRDefault="00036807" w:rsidP="00036807">
      <w:pPr>
        <w:autoSpaceDE w:val="0"/>
        <w:autoSpaceDN w:val="0"/>
        <w:adjustRightInd w:val="0"/>
        <w:spacing w:line="240" w:lineRule="auto"/>
        <w:ind w:left="0" w:firstLine="0"/>
        <w:jc w:val="center"/>
        <w:rPr>
          <w:b/>
          <w:sz w:val="36"/>
          <w:szCs w:val="36"/>
        </w:rPr>
      </w:pPr>
    </w:p>
    <w:p w:rsidR="00036807" w:rsidRPr="00774DDE" w:rsidRDefault="00036807" w:rsidP="00036807">
      <w:pPr>
        <w:autoSpaceDE w:val="0"/>
        <w:autoSpaceDN w:val="0"/>
        <w:adjustRightInd w:val="0"/>
        <w:spacing w:line="240" w:lineRule="auto"/>
        <w:ind w:left="0" w:firstLine="0"/>
        <w:jc w:val="center"/>
        <w:rPr>
          <w:b/>
          <w:sz w:val="36"/>
          <w:szCs w:val="36"/>
        </w:rPr>
      </w:pPr>
    </w:p>
    <w:p w:rsidR="00036807" w:rsidRPr="00774DDE" w:rsidRDefault="00036807" w:rsidP="00036807">
      <w:pPr>
        <w:spacing w:line="240" w:lineRule="auto"/>
        <w:ind w:left="0" w:firstLine="0"/>
        <w:jc w:val="center"/>
        <w:rPr>
          <w:b/>
          <w:szCs w:val="24"/>
        </w:rPr>
      </w:pPr>
      <w:r w:rsidRPr="00774DDE">
        <w:rPr>
          <w:b/>
          <w:szCs w:val="24"/>
        </w:rPr>
        <w:t>032/42-П/17-КПС-ИЭИ1</w:t>
      </w:r>
    </w:p>
    <w:p w:rsidR="00036807" w:rsidRPr="00774DDE" w:rsidRDefault="00036807" w:rsidP="00036807">
      <w:pPr>
        <w:spacing w:line="240" w:lineRule="auto"/>
        <w:ind w:left="0" w:firstLine="0"/>
        <w:jc w:val="center"/>
      </w:pPr>
    </w:p>
    <w:p w:rsidR="00036807" w:rsidRPr="00774DDE" w:rsidRDefault="00036807" w:rsidP="00036807">
      <w:pPr>
        <w:spacing w:line="240" w:lineRule="auto"/>
        <w:ind w:left="0" w:firstLine="0"/>
        <w:jc w:val="center"/>
        <w:rPr>
          <w:b/>
          <w:szCs w:val="28"/>
        </w:rPr>
      </w:pPr>
      <w:r w:rsidRPr="00774DDE">
        <w:rPr>
          <w:b/>
          <w:szCs w:val="28"/>
        </w:rPr>
        <w:t xml:space="preserve">Том </w:t>
      </w:r>
      <w:r w:rsidR="00FB0413" w:rsidRPr="00774DDE">
        <w:rPr>
          <w:b/>
          <w:szCs w:val="28"/>
        </w:rPr>
        <w:t>4.1</w:t>
      </w:r>
    </w:p>
    <w:p w:rsidR="00036807" w:rsidRPr="00774DDE" w:rsidRDefault="00036807" w:rsidP="00036807">
      <w:pPr>
        <w:spacing w:line="240" w:lineRule="auto"/>
        <w:ind w:left="0" w:firstLine="0"/>
        <w:jc w:val="center"/>
        <w:rPr>
          <w:b/>
          <w:sz w:val="32"/>
          <w:szCs w:val="32"/>
        </w:rPr>
      </w:pPr>
    </w:p>
    <w:p w:rsidR="00036807" w:rsidRPr="00774DDE" w:rsidRDefault="00036807" w:rsidP="00036807">
      <w:pPr>
        <w:spacing w:line="240" w:lineRule="auto"/>
        <w:ind w:left="0" w:right="-1" w:firstLine="0"/>
        <w:jc w:val="center"/>
        <w:rPr>
          <w:b/>
          <w:sz w:val="32"/>
          <w:szCs w:val="32"/>
        </w:rPr>
      </w:pPr>
      <w:r w:rsidRPr="00774DDE">
        <w:rPr>
          <w:b/>
          <w:noProof/>
          <w:sz w:val="32"/>
          <w:szCs w:val="32"/>
        </w:rPr>
        <w:drawing>
          <wp:anchor distT="0" distB="0" distL="114300" distR="114300" simplePos="0" relativeHeight="251721728" behindDoc="1" locked="0" layoutInCell="1" allowOverlap="1" wp14:anchorId="063DFA92" wp14:editId="12C26CD0">
            <wp:simplePos x="0" y="0"/>
            <wp:positionH relativeFrom="column">
              <wp:posOffset>3693160</wp:posOffset>
            </wp:positionH>
            <wp:positionV relativeFrom="paragraph">
              <wp:posOffset>6360795</wp:posOffset>
            </wp:positionV>
            <wp:extent cx="1840865" cy="1865630"/>
            <wp:effectExtent l="0" t="0" r="0" b="0"/>
            <wp:wrapNone/>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40865" cy="1865630"/>
                    </a:xfrm>
                    <a:prstGeom prst="rect">
                      <a:avLst/>
                    </a:prstGeom>
                    <a:noFill/>
                  </pic:spPr>
                </pic:pic>
              </a:graphicData>
            </a:graphic>
          </wp:anchor>
        </w:drawing>
      </w:r>
      <w:r w:rsidRPr="00774DDE">
        <w:rPr>
          <w:b/>
          <w:noProof/>
          <w:sz w:val="32"/>
          <w:szCs w:val="32"/>
        </w:rPr>
        <w:drawing>
          <wp:anchor distT="0" distB="0" distL="114300" distR="114300" simplePos="0" relativeHeight="251720704" behindDoc="1" locked="0" layoutInCell="1" allowOverlap="1" wp14:anchorId="47D51CC3" wp14:editId="55BD3D54">
            <wp:simplePos x="0" y="0"/>
            <wp:positionH relativeFrom="column">
              <wp:posOffset>3693160</wp:posOffset>
            </wp:positionH>
            <wp:positionV relativeFrom="paragraph">
              <wp:posOffset>6360795</wp:posOffset>
            </wp:positionV>
            <wp:extent cx="1840865" cy="1865630"/>
            <wp:effectExtent l="0" t="0" r="0" b="0"/>
            <wp:wrapNone/>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40865" cy="1865630"/>
                    </a:xfrm>
                    <a:prstGeom prst="rect">
                      <a:avLst/>
                    </a:prstGeom>
                    <a:noFill/>
                  </pic:spPr>
                </pic:pic>
              </a:graphicData>
            </a:graphic>
          </wp:anchor>
        </w:drawing>
      </w:r>
    </w:p>
    <w:p w:rsidR="00036807" w:rsidRPr="00774DDE" w:rsidRDefault="00036807" w:rsidP="00036807">
      <w:pPr>
        <w:spacing w:line="240" w:lineRule="auto"/>
        <w:ind w:left="0" w:firstLine="0"/>
        <w:jc w:val="center"/>
        <w:rPr>
          <w:b/>
          <w:sz w:val="24"/>
          <w:szCs w:val="24"/>
        </w:rPr>
      </w:pPr>
    </w:p>
    <w:tbl>
      <w:tblPr>
        <w:tblW w:w="0" w:type="auto"/>
        <w:tblInd w:w="675" w:type="dxa"/>
        <w:tblLook w:val="04A0" w:firstRow="1" w:lastRow="0" w:firstColumn="1" w:lastColumn="0" w:noHBand="0" w:noVBand="1"/>
      </w:tblPr>
      <w:tblGrid>
        <w:gridCol w:w="5103"/>
        <w:gridCol w:w="3686"/>
      </w:tblGrid>
      <w:tr w:rsidR="00036807" w:rsidRPr="00774DDE" w:rsidTr="00036807">
        <w:tc>
          <w:tcPr>
            <w:tcW w:w="5103" w:type="dxa"/>
          </w:tcPr>
          <w:p w:rsidR="00036807" w:rsidRPr="00774DDE" w:rsidRDefault="00036807" w:rsidP="00036807">
            <w:pPr>
              <w:spacing w:line="240" w:lineRule="auto"/>
              <w:ind w:left="0" w:firstLine="0"/>
              <w:rPr>
                <w:b/>
                <w:bCs/>
                <w:szCs w:val="24"/>
              </w:rPr>
            </w:pPr>
            <w:r w:rsidRPr="00774DDE">
              <w:rPr>
                <w:b/>
                <w:bCs/>
                <w:noProof/>
                <w:szCs w:val="24"/>
              </w:rPr>
              <w:drawing>
                <wp:anchor distT="0" distB="0" distL="114300" distR="114300" simplePos="0" relativeHeight="251722752" behindDoc="1" locked="0" layoutInCell="1" allowOverlap="1" wp14:anchorId="57E6AD36" wp14:editId="478FC775">
                  <wp:simplePos x="0" y="0"/>
                  <wp:positionH relativeFrom="column">
                    <wp:posOffset>3693160</wp:posOffset>
                  </wp:positionH>
                  <wp:positionV relativeFrom="paragraph">
                    <wp:posOffset>6360795</wp:posOffset>
                  </wp:positionV>
                  <wp:extent cx="1840865" cy="1865630"/>
                  <wp:effectExtent l="0" t="0" r="0" b="0"/>
                  <wp:wrapNone/>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40865" cy="1865630"/>
                          </a:xfrm>
                          <a:prstGeom prst="rect">
                            <a:avLst/>
                          </a:prstGeom>
                          <a:noFill/>
                        </pic:spPr>
                      </pic:pic>
                    </a:graphicData>
                  </a:graphic>
                </wp:anchor>
              </w:drawing>
            </w:r>
            <w:r w:rsidRPr="00774DDE">
              <w:rPr>
                <w:b/>
                <w:bCs/>
                <w:szCs w:val="24"/>
              </w:rPr>
              <w:t xml:space="preserve">Директор </w:t>
            </w:r>
            <w:r w:rsidR="008F44F5" w:rsidRPr="00774DDE">
              <w:rPr>
                <w:b/>
                <w:bCs/>
                <w:szCs w:val="24"/>
              </w:rPr>
              <w:t>Кемеровского филиал</w:t>
            </w:r>
            <w:proofErr w:type="gramStart"/>
            <w:r w:rsidR="008F44F5" w:rsidRPr="00774DDE">
              <w:rPr>
                <w:b/>
                <w:bCs/>
                <w:szCs w:val="24"/>
              </w:rPr>
              <w:t xml:space="preserve">а </w:t>
            </w:r>
            <w:r w:rsidRPr="00774DDE">
              <w:rPr>
                <w:b/>
                <w:bCs/>
                <w:szCs w:val="24"/>
              </w:rPr>
              <w:t>ООО</w:t>
            </w:r>
            <w:proofErr w:type="gramEnd"/>
            <w:r w:rsidRPr="00774DDE">
              <w:rPr>
                <w:b/>
                <w:bCs/>
                <w:szCs w:val="24"/>
              </w:rPr>
              <w:t xml:space="preserve"> «Проект-Сервис» </w:t>
            </w:r>
          </w:p>
          <w:p w:rsidR="00036807" w:rsidRPr="00774DDE" w:rsidRDefault="002546AE" w:rsidP="00036807">
            <w:pPr>
              <w:spacing w:line="240" w:lineRule="auto"/>
              <w:ind w:left="0" w:firstLine="0"/>
              <w:rPr>
                <w:b/>
                <w:bCs/>
                <w:szCs w:val="24"/>
              </w:rPr>
            </w:pPr>
            <w:r>
              <w:rPr>
                <w:rFonts w:eastAsia="Calibri"/>
                <w:b/>
                <w:noProof/>
              </w:rPr>
              <w:drawing>
                <wp:anchor distT="0" distB="0" distL="114300" distR="114300" simplePos="0" relativeHeight="251729920" behindDoc="1" locked="0" layoutInCell="1" allowOverlap="1" wp14:anchorId="14C54E32" wp14:editId="70559FFD">
                  <wp:simplePos x="0" y="0"/>
                  <wp:positionH relativeFrom="column">
                    <wp:posOffset>2418715</wp:posOffset>
                  </wp:positionH>
                  <wp:positionV relativeFrom="paragraph">
                    <wp:posOffset>184785</wp:posOffset>
                  </wp:positionV>
                  <wp:extent cx="1657350" cy="771525"/>
                  <wp:effectExtent l="0" t="0" r="0" b="9525"/>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57350" cy="771525"/>
                          </a:xfrm>
                          <a:prstGeom prst="rect">
                            <a:avLst/>
                          </a:prstGeom>
                          <a:noFill/>
                        </pic:spPr>
                      </pic:pic>
                    </a:graphicData>
                  </a:graphic>
                  <wp14:sizeRelH relativeFrom="page">
                    <wp14:pctWidth>0</wp14:pctWidth>
                  </wp14:sizeRelH>
                  <wp14:sizeRelV relativeFrom="page">
                    <wp14:pctHeight>0</wp14:pctHeight>
                  </wp14:sizeRelV>
                </wp:anchor>
              </w:drawing>
            </w:r>
          </w:p>
          <w:p w:rsidR="00036807" w:rsidRPr="00774DDE" w:rsidRDefault="00036807" w:rsidP="00036807">
            <w:pPr>
              <w:spacing w:line="240" w:lineRule="auto"/>
              <w:ind w:left="0" w:firstLine="0"/>
              <w:rPr>
                <w:b/>
                <w:bCs/>
                <w:szCs w:val="24"/>
              </w:rPr>
            </w:pPr>
          </w:p>
        </w:tc>
        <w:tc>
          <w:tcPr>
            <w:tcW w:w="3686" w:type="dxa"/>
          </w:tcPr>
          <w:p w:rsidR="00036807" w:rsidRPr="00774DDE" w:rsidRDefault="008F44F5" w:rsidP="00036807">
            <w:pPr>
              <w:spacing w:line="240" w:lineRule="auto"/>
              <w:ind w:left="0" w:firstLine="0"/>
              <w:jc w:val="right"/>
              <w:rPr>
                <w:b/>
                <w:bCs/>
                <w:szCs w:val="24"/>
              </w:rPr>
            </w:pPr>
            <w:r w:rsidRPr="00774DDE">
              <w:rPr>
                <w:b/>
                <w:bCs/>
                <w:szCs w:val="24"/>
              </w:rPr>
              <w:t>С.С</w:t>
            </w:r>
            <w:r w:rsidR="0068326A" w:rsidRPr="00774DDE">
              <w:rPr>
                <w:b/>
                <w:bCs/>
                <w:szCs w:val="24"/>
              </w:rPr>
              <w:t>.</w:t>
            </w:r>
            <w:r w:rsidRPr="00774DDE">
              <w:rPr>
                <w:b/>
                <w:bCs/>
                <w:szCs w:val="24"/>
              </w:rPr>
              <w:t xml:space="preserve"> Шевелев</w:t>
            </w:r>
          </w:p>
        </w:tc>
      </w:tr>
      <w:tr w:rsidR="00036807" w:rsidRPr="00774DDE" w:rsidTr="00036807">
        <w:tc>
          <w:tcPr>
            <w:tcW w:w="5103" w:type="dxa"/>
          </w:tcPr>
          <w:p w:rsidR="00036807" w:rsidRPr="00774DDE" w:rsidRDefault="00036807" w:rsidP="00036807">
            <w:pPr>
              <w:spacing w:line="240" w:lineRule="auto"/>
              <w:ind w:left="0" w:firstLine="0"/>
              <w:rPr>
                <w:b/>
                <w:bCs/>
                <w:szCs w:val="24"/>
              </w:rPr>
            </w:pPr>
            <w:r w:rsidRPr="00774DDE">
              <w:rPr>
                <w:b/>
                <w:bCs/>
                <w:szCs w:val="24"/>
              </w:rPr>
              <w:t>Главный инженер  проекта</w:t>
            </w:r>
          </w:p>
          <w:p w:rsidR="00036807" w:rsidRPr="00774DDE" w:rsidRDefault="00036807" w:rsidP="00036807">
            <w:pPr>
              <w:spacing w:line="240" w:lineRule="auto"/>
              <w:ind w:left="0" w:firstLine="0"/>
              <w:rPr>
                <w:b/>
                <w:bCs/>
                <w:szCs w:val="24"/>
              </w:rPr>
            </w:pPr>
          </w:p>
          <w:p w:rsidR="00036807" w:rsidRPr="00774DDE" w:rsidRDefault="00036807" w:rsidP="00036807">
            <w:pPr>
              <w:spacing w:line="240" w:lineRule="auto"/>
              <w:ind w:left="0" w:firstLine="0"/>
              <w:rPr>
                <w:b/>
                <w:bCs/>
                <w:szCs w:val="24"/>
              </w:rPr>
            </w:pPr>
          </w:p>
        </w:tc>
        <w:tc>
          <w:tcPr>
            <w:tcW w:w="3686" w:type="dxa"/>
          </w:tcPr>
          <w:p w:rsidR="00036807" w:rsidRPr="00774DDE" w:rsidRDefault="00695F13" w:rsidP="00036807">
            <w:pPr>
              <w:spacing w:line="240" w:lineRule="auto"/>
              <w:ind w:left="0" w:firstLine="0"/>
              <w:jc w:val="right"/>
              <w:rPr>
                <w:b/>
                <w:bCs/>
                <w:szCs w:val="24"/>
              </w:rPr>
            </w:pPr>
            <w:r w:rsidRPr="00774DDE">
              <w:rPr>
                <w:b/>
                <w:bCs/>
                <w:szCs w:val="24"/>
              </w:rPr>
              <w:t>Г.В</w:t>
            </w:r>
            <w:r w:rsidR="00AE334C" w:rsidRPr="00774DDE">
              <w:rPr>
                <w:b/>
                <w:bCs/>
                <w:szCs w:val="24"/>
              </w:rPr>
              <w:t>.</w:t>
            </w:r>
            <w:r w:rsidR="00547BA0" w:rsidRPr="00774DDE">
              <w:rPr>
                <w:b/>
                <w:bCs/>
                <w:szCs w:val="24"/>
              </w:rPr>
              <w:t xml:space="preserve"> Булатов</w:t>
            </w:r>
          </w:p>
        </w:tc>
      </w:tr>
    </w:tbl>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b/>
          <w:sz w:val="24"/>
          <w:szCs w:val="24"/>
        </w:rPr>
      </w:pPr>
      <w:r w:rsidRPr="00774DDE">
        <w:rPr>
          <w:noProof/>
        </w:rPr>
        <mc:AlternateContent>
          <mc:Choice Requires="wps">
            <w:drawing>
              <wp:anchor distT="0" distB="0" distL="114300" distR="114300" simplePos="0" relativeHeight="251727872" behindDoc="0" locked="0" layoutInCell="1" allowOverlap="1" wp14:anchorId="71E3C159" wp14:editId="497D581C">
                <wp:simplePos x="0" y="0"/>
                <wp:positionH relativeFrom="column">
                  <wp:posOffset>2550795</wp:posOffset>
                </wp:positionH>
                <wp:positionV relativeFrom="paragraph">
                  <wp:posOffset>7868285</wp:posOffset>
                </wp:positionV>
                <wp:extent cx="742950" cy="372745"/>
                <wp:effectExtent l="0" t="0" r="19050" b="27305"/>
                <wp:wrapNone/>
                <wp:docPr id="228" name="Полилиния 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42950" cy="372745"/>
                        </a:xfrm>
                        <a:custGeom>
                          <a:avLst/>
                          <a:gdLst>
                            <a:gd name="T0" fmla="*/ 1705 w 4812"/>
                            <a:gd name="T1" fmla="*/ 540 h 2348"/>
                            <a:gd name="T2" fmla="*/ 986 w 4812"/>
                            <a:gd name="T3" fmla="*/ 1539 h 2348"/>
                            <a:gd name="T4" fmla="*/ 1512 w 4812"/>
                            <a:gd name="T5" fmla="*/ 949 h 2348"/>
                            <a:gd name="T6" fmla="*/ 1814 w 4812"/>
                            <a:gd name="T7" fmla="*/ 637 h 2348"/>
                            <a:gd name="T8" fmla="*/ 2045 w 4812"/>
                            <a:gd name="T9" fmla="*/ 469 h 2348"/>
                            <a:gd name="T10" fmla="*/ 2356 w 4812"/>
                            <a:gd name="T11" fmla="*/ 284 h 2348"/>
                            <a:gd name="T12" fmla="*/ 2035 w 4812"/>
                            <a:gd name="T13" fmla="*/ 513 h 2348"/>
                            <a:gd name="T14" fmla="*/ 1915 w 4812"/>
                            <a:gd name="T15" fmla="*/ 627 h 2348"/>
                            <a:gd name="T16" fmla="*/ 1822 w 4812"/>
                            <a:gd name="T17" fmla="*/ 737 h 2348"/>
                            <a:gd name="T18" fmla="*/ 1766 w 4812"/>
                            <a:gd name="T19" fmla="*/ 825 h 2348"/>
                            <a:gd name="T20" fmla="*/ 1751 w 4812"/>
                            <a:gd name="T21" fmla="*/ 878 h 2348"/>
                            <a:gd name="T22" fmla="*/ 1758 w 4812"/>
                            <a:gd name="T23" fmla="*/ 904 h 2348"/>
                            <a:gd name="T24" fmla="*/ 1786 w 4812"/>
                            <a:gd name="T25" fmla="*/ 914 h 2348"/>
                            <a:gd name="T26" fmla="*/ 1882 w 4812"/>
                            <a:gd name="T27" fmla="*/ 885 h 2348"/>
                            <a:gd name="T28" fmla="*/ 2098 w 4812"/>
                            <a:gd name="T29" fmla="*/ 712 h 2348"/>
                            <a:gd name="T30" fmla="*/ 2444 w 4812"/>
                            <a:gd name="T31" fmla="*/ 434 h 2348"/>
                            <a:gd name="T32" fmla="*/ 1840 w 4812"/>
                            <a:gd name="T33" fmla="*/ 934 h 2348"/>
                            <a:gd name="T34" fmla="*/ 1821 w 4812"/>
                            <a:gd name="T35" fmla="*/ 961 h 2348"/>
                            <a:gd name="T36" fmla="*/ 1826 w 4812"/>
                            <a:gd name="T37" fmla="*/ 980 h 2348"/>
                            <a:gd name="T38" fmla="*/ 1844 w 4812"/>
                            <a:gd name="T39" fmla="*/ 998 h 2348"/>
                            <a:gd name="T40" fmla="*/ 1873 w 4812"/>
                            <a:gd name="T41" fmla="*/ 1000 h 2348"/>
                            <a:gd name="T42" fmla="*/ 2095 w 4812"/>
                            <a:gd name="T43" fmla="*/ 919 h 2348"/>
                            <a:gd name="T44" fmla="*/ 2355 w 4812"/>
                            <a:gd name="T45" fmla="*/ 795 h 2348"/>
                            <a:gd name="T46" fmla="*/ 2420 w 4812"/>
                            <a:gd name="T47" fmla="*/ 757 h 2348"/>
                            <a:gd name="T48" fmla="*/ 2343 w 4812"/>
                            <a:gd name="T49" fmla="*/ 744 h 2348"/>
                            <a:gd name="T50" fmla="*/ 2339 w 4812"/>
                            <a:gd name="T51" fmla="*/ 731 h 2348"/>
                            <a:gd name="T52" fmla="*/ 2351 w 4812"/>
                            <a:gd name="T53" fmla="*/ 722 h 2348"/>
                            <a:gd name="T54" fmla="*/ 2358 w 4812"/>
                            <a:gd name="T55" fmla="*/ 726 h 2348"/>
                            <a:gd name="T56" fmla="*/ 2314 w 4812"/>
                            <a:gd name="T57" fmla="*/ 757 h 2348"/>
                            <a:gd name="T58" fmla="*/ 2282 w 4812"/>
                            <a:gd name="T59" fmla="*/ 788 h 2348"/>
                            <a:gd name="T60" fmla="*/ 2249 w 4812"/>
                            <a:gd name="T61" fmla="*/ 877 h 2348"/>
                            <a:gd name="T62" fmla="*/ 2237 w 4812"/>
                            <a:gd name="T63" fmla="*/ 958 h 2348"/>
                            <a:gd name="T64" fmla="*/ 2227 w 4812"/>
                            <a:gd name="T65" fmla="*/ 1110 h 2348"/>
                            <a:gd name="T66" fmla="*/ 2239 w 4812"/>
                            <a:gd name="T67" fmla="*/ 1355 h 2348"/>
                            <a:gd name="T68" fmla="*/ 2303 w 4812"/>
                            <a:gd name="T69" fmla="*/ 1628 h 2348"/>
                            <a:gd name="T70" fmla="*/ 2429 w 4812"/>
                            <a:gd name="T71" fmla="*/ 2006 h 2348"/>
                            <a:gd name="T72" fmla="*/ 2537 w 4812"/>
                            <a:gd name="T73" fmla="*/ 2236 h 2348"/>
                            <a:gd name="T74" fmla="*/ 2591 w 4812"/>
                            <a:gd name="T75" fmla="*/ 2305 h 2348"/>
                            <a:gd name="T76" fmla="*/ 2655 w 4812"/>
                            <a:gd name="T77" fmla="*/ 2348 h 2348"/>
                            <a:gd name="T78" fmla="*/ 2595 w 4812"/>
                            <a:gd name="T79" fmla="*/ 2246 h 2348"/>
                            <a:gd name="T80" fmla="*/ 2536 w 4812"/>
                            <a:gd name="T81" fmla="*/ 2172 h 2348"/>
                            <a:gd name="T82" fmla="*/ 2394 w 4812"/>
                            <a:gd name="T83" fmla="*/ 2054 h 2348"/>
                            <a:gd name="T84" fmla="*/ 2280 w 4812"/>
                            <a:gd name="T85" fmla="*/ 1996 h 2348"/>
                            <a:gd name="T86" fmla="*/ 2175 w 4812"/>
                            <a:gd name="T87" fmla="*/ 1957 h 2348"/>
                            <a:gd name="T88" fmla="*/ 2045 w 4812"/>
                            <a:gd name="T89" fmla="*/ 1930 h 2348"/>
                            <a:gd name="T90" fmla="*/ 1832 w 4812"/>
                            <a:gd name="T91" fmla="*/ 1908 h 2348"/>
                            <a:gd name="T92" fmla="*/ 1271 w 4812"/>
                            <a:gd name="T93" fmla="*/ 1880 h 2348"/>
                            <a:gd name="T94" fmla="*/ 745 w 4812"/>
                            <a:gd name="T95" fmla="*/ 1889 h 2348"/>
                            <a:gd name="T96" fmla="*/ 253 w 4812"/>
                            <a:gd name="T97" fmla="*/ 1929 h 2348"/>
                            <a:gd name="T98" fmla="*/ 74 w 4812"/>
                            <a:gd name="T99" fmla="*/ 1942 h 2348"/>
                            <a:gd name="T100" fmla="*/ 9 w 4812"/>
                            <a:gd name="T101" fmla="*/ 1934 h 2348"/>
                            <a:gd name="T102" fmla="*/ 0 w 4812"/>
                            <a:gd name="T103" fmla="*/ 1915 h 2348"/>
                            <a:gd name="T104" fmla="*/ 8 w 4812"/>
                            <a:gd name="T105" fmla="*/ 1894 h 2348"/>
                            <a:gd name="T106" fmla="*/ 165 w 4812"/>
                            <a:gd name="T107" fmla="*/ 1786 h 2348"/>
                            <a:gd name="T108" fmla="*/ 564 w 4812"/>
                            <a:gd name="T109" fmla="*/ 1582 h 2348"/>
                            <a:gd name="T110" fmla="*/ 993 w 4812"/>
                            <a:gd name="T111" fmla="*/ 1402 h 2348"/>
                            <a:gd name="T112" fmla="*/ 1605 w 4812"/>
                            <a:gd name="T113" fmla="*/ 1237 h 2348"/>
                            <a:gd name="T114" fmla="*/ 2035 w 4812"/>
                            <a:gd name="T115" fmla="*/ 1141 h 2348"/>
                            <a:gd name="T116" fmla="*/ 2638 w 4812"/>
                            <a:gd name="T117" fmla="*/ 1053 h 2348"/>
                            <a:gd name="T118" fmla="*/ 3109 w 4812"/>
                            <a:gd name="T119" fmla="*/ 1043 h 2348"/>
                            <a:gd name="T120" fmla="*/ 3718 w 4812"/>
                            <a:gd name="T121" fmla="*/ 1066 h 2348"/>
                            <a:gd name="T122" fmla="*/ 4335 w 4812"/>
                            <a:gd name="T123" fmla="*/ 1085 h 2348"/>
                            <a:gd name="T124" fmla="*/ 4685 w 4812"/>
                            <a:gd name="T125" fmla="*/ 1073 h 23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4812" h="2348">
                              <a:moveTo>
                                <a:pt x="2075" y="0"/>
                              </a:moveTo>
                              <a:lnTo>
                                <a:pt x="1705" y="540"/>
                              </a:lnTo>
                              <a:lnTo>
                                <a:pt x="1313" y="1116"/>
                              </a:lnTo>
                              <a:lnTo>
                                <a:pt x="986" y="1539"/>
                              </a:lnTo>
                              <a:lnTo>
                                <a:pt x="1278" y="1213"/>
                              </a:lnTo>
                              <a:lnTo>
                                <a:pt x="1512" y="949"/>
                              </a:lnTo>
                              <a:lnTo>
                                <a:pt x="1705" y="738"/>
                              </a:lnTo>
                              <a:lnTo>
                                <a:pt x="1814" y="637"/>
                              </a:lnTo>
                              <a:lnTo>
                                <a:pt x="1926" y="546"/>
                              </a:lnTo>
                              <a:lnTo>
                                <a:pt x="2045" y="469"/>
                              </a:lnTo>
                              <a:lnTo>
                                <a:pt x="2173" y="393"/>
                              </a:lnTo>
                              <a:lnTo>
                                <a:pt x="2356" y="284"/>
                              </a:lnTo>
                              <a:lnTo>
                                <a:pt x="2105" y="457"/>
                              </a:lnTo>
                              <a:lnTo>
                                <a:pt x="2035" y="513"/>
                              </a:lnTo>
                              <a:lnTo>
                                <a:pt x="1960" y="576"/>
                              </a:lnTo>
                              <a:lnTo>
                                <a:pt x="1915" y="627"/>
                              </a:lnTo>
                              <a:lnTo>
                                <a:pt x="1865" y="683"/>
                              </a:lnTo>
                              <a:lnTo>
                                <a:pt x="1822" y="737"/>
                              </a:lnTo>
                              <a:lnTo>
                                <a:pt x="1789" y="791"/>
                              </a:lnTo>
                              <a:lnTo>
                                <a:pt x="1766" y="825"/>
                              </a:lnTo>
                              <a:lnTo>
                                <a:pt x="1757" y="854"/>
                              </a:lnTo>
                              <a:lnTo>
                                <a:pt x="1751" y="878"/>
                              </a:lnTo>
                              <a:lnTo>
                                <a:pt x="1752" y="892"/>
                              </a:lnTo>
                              <a:lnTo>
                                <a:pt x="1758" y="904"/>
                              </a:lnTo>
                              <a:lnTo>
                                <a:pt x="1769" y="914"/>
                              </a:lnTo>
                              <a:lnTo>
                                <a:pt x="1786" y="914"/>
                              </a:lnTo>
                              <a:lnTo>
                                <a:pt x="1820" y="910"/>
                              </a:lnTo>
                              <a:lnTo>
                                <a:pt x="1882" y="885"/>
                              </a:lnTo>
                              <a:lnTo>
                                <a:pt x="1951" y="833"/>
                              </a:lnTo>
                              <a:lnTo>
                                <a:pt x="2098" y="712"/>
                              </a:lnTo>
                              <a:lnTo>
                                <a:pt x="2257" y="592"/>
                              </a:lnTo>
                              <a:lnTo>
                                <a:pt x="2444" y="434"/>
                              </a:lnTo>
                              <a:lnTo>
                                <a:pt x="1868" y="902"/>
                              </a:lnTo>
                              <a:lnTo>
                                <a:pt x="1840" y="934"/>
                              </a:lnTo>
                              <a:lnTo>
                                <a:pt x="1825" y="950"/>
                              </a:lnTo>
                              <a:lnTo>
                                <a:pt x="1821" y="961"/>
                              </a:lnTo>
                              <a:lnTo>
                                <a:pt x="1822" y="969"/>
                              </a:lnTo>
                              <a:lnTo>
                                <a:pt x="1826" y="980"/>
                              </a:lnTo>
                              <a:lnTo>
                                <a:pt x="1831" y="991"/>
                              </a:lnTo>
                              <a:lnTo>
                                <a:pt x="1844" y="998"/>
                              </a:lnTo>
                              <a:lnTo>
                                <a:pt x="1858" y="1001"/>
                              </a:lnTo>
                              <a:lnTo>
                                <a:pt x="1873" y="1000"/>
                              </a:lnTo>
                              <a:lnTo>
                                <a:pt x="1926" y="985"/>
                              </a:lnTo>
                              <a:lnTo>
                                <a:pt x="2095" y="919"/>
                              </a:lnTo>
                              <a:lnTo>
                                <a:pt x="2231" y="858"/>
                              </a:lnTo>
                              <a:lnTo>
                                <a:pt x="2355" y="795"/>
                              </a:lnTo>
                              <a:lnTo>
                                <a:pt x="2403" y="768"/>
                              </a:lnTo>
                              <a:lnTo>
                                <a:pt x="2420" y="757"/>
                              </a:lnTo>
                              <a:lnTo>
                                <a:pt x="2424" y="752"/>
                              </a:lnTo>
                              <a:lnTo>
                                <a:pt x="2343" y="744"/>
                              </a:lnTo>
                              <a:lnTo>
                                <a:pt x="2337" y="739"/>
                              </a:lnTo>
                              <a:lnTo>
                                <a:pt x="2339" y="731"/>
                              </a:lnTo>
                              <a:lnTo>
                                <a:pt x="2344" y="726"/>
                              </a:lnTo>
                              <a:lnTo>
                                <a:pt x="2351" y="722"/>
                              </a:lnTo>
                              <a:lnTo>
                                <a:pt x="2358" y="722"/>
                              </a:lnTo>
                              <a:lnTo>
                                <a:pt x="2358" y="726"/>
                              </a:lnTo>
                              <a:lnTo>
                                <a:pt x="2347" y="734"/>
                              </a:lnTo>
                              <a:lnTo>
                                <a:pt x="2314" y="757"/>
                              </a:lnTo>
                              <a:lnTo>
                                <a:pt x="2293" y="773"/>
                              </a:lnTo>
                              <a:lnTo>
                                <a:pt x="2282" y="788"/>
                              </a:lnTo>
                              <a:lnTo>
                                <a:pt x="2264" y="830"/>
                              </a:lnTo>
                              <a:lnTo>
                                <a:pt x="2249" y="877"/>
                              </a:lnTo>
                              <a:lnTo>
                                <a:pt x="2239" y="919"/>
                              </a:lnTo>
                              <a:lnTo>
                                <a:pt x="2237" y="958"/>
                              </a:lnTo>
                              <a:lnTo>
                                <a:pt x="2230" y="1009"/>
                              </a:lnTo>
                              <a:lnTo>
                                <a:pt x="2227" y="1110"/>
                              </a:lnTo>
                              <a:lnTo>
                                <a:pt x="2229" y="1262"/>
                              </a:lnTo>
                              <a:lnTo>
                                <a:pt x="2239" y="1355"/>
                              </a:lnTo>
                              <a:lnTo>
                                <a:pt x="2272" y="1505"/>
                              </a:lnTo>
                              <a:lnTo>
                                <a:pt x="2303" y="1628"/>
                              </a:lnTo>
                              <a:lnTo>
                                <a:pt x="2360" y="1817"/>
                              </a:lnTo>
                              <a:lnTo>
                                <a:pt x="2429" y="2006"/>
                              </a:lnTo>
                              <a:lnTo>
                                <a:pt x="2511" y="2188"/>
                              </a:lnTo>
                              <a:lnTo>
                                <a:pt x="2537" y="2236"/>
                              </a:lnTo>
                              <a:lnTo>
                                <a:pt x="2567" y="2284"/>
                              </a:lnTo>
                              <a:lnTo>
                                <a:pt x="2591" y="2305"/>
                              </a:lnTo>
                              <a:lnTo>
                                <a:pt x="2624" y="2335"/>
                              </a:lnTo>
                              <a:lnTo>
                                <a:pt x="2655" y="2348"/>
                              </a:lnTo>
                              <a:lnTo>
                                <a:pt x="2633" y="2298"/>
                              </a:lnTo>
                              <a:lnTo>
                                <a:pt x="2595" y="2246"/>
                              </a:lnTo>
                              <a:lnTo>
                                <a:pt x="2561" y="2203"/>
                              </a:lnTo>
                              <a:lnTo>
                                <a:pt x="2536" y="2172"/>
                              </a:lnTo>
                              <a:lnTo>
                                <a:pt x="2461" y="2105"/>
                              </a:lnTo>
                              <a:lnTo>
                                <a:pt x="2394" y="2054"/>
                              </a:lnTo>
                              <a:lnTo>
                                <a:pt x="2337" y="2021"/>
                              </a:lnTo>
                              <a:lnTo>
                                <a:pt x="2280" y="1996"/>
                              </a:lnTo>
                              <a:lnTo>
                                <a:pt x="2232" y="1976"/>
                              </a:lnTo>
                              <a:lnTo>
                                <a:pt x="2175" y="1957"/>
                              </a:lnTo>
                              <a:lnTo>
                                <a:pt x="2123" y="1945"/>
                              </a:lnTo>
                              <a:lnTo>
                                <a:pt x="2045" y="1930"/>
                              </a:lnTo>
                              <a:lnTo>
                                <a:pt x="1977" y="1921"/>
                              </a:lnTo>
                              <a:lnTo>
                                <a:pt x="1832" y="1908"/>
                              </a:lnTo>
                              <a:lnTo>
                                <a:pt x="1592" y="1892"/>
                              </a:lnTo>
                              <a:lnTo>
                                <a:pt x="1271" y="1880"/>
                              </a:lnTo>
                              <a:lnTo>
                                <a:pt x="948" y="1879"/>
                              </a:lnTo>
                              <a:lnTo>
                                <a:pt x="745" y="1889"/>
                              </a:lnTo>
                              <a:lnTo>
                                <a:pt x="539" y="1900"/>
                              </a:lnTo>
                              <a:lnTo>
                                <a:pt x="253" y="1929"/>
                              </a:lnTo>
                              <a:lnTo>
                                <a:pt x="141" y="1940"/>
                              </a:lnTo>
                              <a:lnTo>
                                <a:pt x="74" y="1942"/>
                              </a:lnTo>
                              <a:lnTo>
                                <a:pt x="21" y="1940"/>
                              </a:lnTo>
                              <a:lnTo>
                                <a:pt x="9" y="1934"/>
                              </a:lnTo>
                              <a:lnTo>
                                <a:pt x="1" y="1926"/>
                              </a:lnTo>
                              <a:lnTo>
                                <a:pt x="0" y="1915"/>
                              </a:lnTo>
                              <a:lnTo>
                                <a:pt x="2" y="1906"/>
                              </a:lnTo>
                              <a:lnTo>
                                <a:pt x="8" y="1894"/>
                              </a:lnTo>
                              <a:lnTo>
                                <a:pt x="66" y="1850"/>
                              </a:lnTo>
                              <a:lnTo>
                                <a:pt x="165" y="1786"/>
                              </a:lnTo>
                              <a:lnTo>
                                <a:pt x="331" y="1692"/>
                              </a:lnTo>
                              <a:lnTo>
                                <a:pt x="564" y="1582"/>
                              </a:lnTo>
                              <a:lnTo>
                                <a:pt x="772" y="1483"/>
                              </a:lnTo>
                              <a:lnTo>
                                <a:pt x="993" y="1402"/>
                              </a:lnTo>
                              <a:lnTo>
                                <a:pt x="1306" y="1313"/>
                              </a:lnTo>
                              <a:lnTo>
                                <a:pt x="1605" y="1237"/>
                              </a:lnTo>
                              <a:lnTo>
                                <a:pt x="1827" y="1181"/>
                              </a:lnTo>
                              <a:lnTo>
                                <a:pt x="2035" y="1141"/>
                              </a:lnTo>
                              <a:lnTo>
                                <a:pt x="2313" y="1088"/>
                              </a:lnTo>
                              <a:lnTo>
                                <a:pt x="2638" y="1053"/>
                              </a:lnTo>
                              <a:lnTo>
                                <a:pt x="2876" y="1044"/>
                              </a:lnTo>
                              <a:lnTo>
                                <a:pt x="3109" y="1043"/>
                              </a:lnTo>
                              <a:lnTo>
                                <a:pt x="3273" y="1043"/>
                              </a:lnTo>
                              <a:lnTo>
                                <a:pt x="3718" y="1066"/>
                              </a:lnTo>
                              <a:lnTo>
                                <a:pt x="4128" y="1076"/>
                              </a:lnTo>
                              <a:lnTo>
                                <a:pt x="4335" y="1085"/>
                              </a:lnTo>
                              <a:lnTo>
                                <a:pt x="4493" y="1085"/>
                              </a:lnTo>
                              <a:lnTo>
                                <a:pt x="4685" y="1073"/>
                              </a:lnTo>
                              <a:lnTo>
                                <a:pt x="4812" y="1072"/>
                              </a:lnTo>
                            </a:path>
                          </a:pathLst>
                        </a:custGeom>
                        <a:noFill/>
                        <a:ln w="0">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228" o:spid="_x0000_s1026" style="position:absolute;margin-left:200.85pt;margin-top:619.55pt;width:58.5pt;height:29.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812,2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" path="m2075,l1705,540r-392,576l986,1539r292,-326l1512,949,1705,738,1814,637r112,-91l2045,469r128,-76l2356,284,2105,457r-70,56l1960,576r-45,51l1865,683r-43,54l1789,791r-23,34l1757,854r-6,24l1752,892r6,12l1769,914r17,l1820,910r62,-25l1951,833,2098,712,2257,592,2444,434,1868,902r-28,32l1825,950r-4,11l1822,969r4,11l1831,991r13,7l1858,1001r15,-1l1926,985r169,-66l2231,858r124,-63l2403,768r17,-11l2424,752r-81,-8l2337,739r2,-8l2344,726r7,-4l2358,722r,4l2347,734r-33,23l2293,773r-11,15l2264,830r-15,47l2239,919r-2,39l2230,1009r-3,101l2229,1262r10,93l2272,1505r31,123l2360,1817r69,189l2511,2188r26,48l2567,2284r24,21l2624,2335r31,13l2633,2298r-38,-52l2561,2203r-25,-31l2461,2105r-67,-51l2337,2021r-57,-25l2232,1976r-57,-19l2123,1945r-78,-15l1977,1921r-145,-13l1592,1892r-321,-12l948,1879r-203,10l539,1900r-286,29l141,1940r-67,2l21,1940,9,1934r-8,-8l,1915r2,-9l8,1894r58,-44l165,1786r166,-94l564,1582r208,-99l993,1402r313,-89l1605,1237r222,-56l2035,1141r278,-53l2638,1053r238,-9l3109,1043r164,l3718,1066r410,10l4335,1085r158,l4685,1073r127,-1e" filled="f" strokecolor="blue" strokeweight="0">
                <v:path arrowok="t" o:connecttype="custom" o:connectlocs="263244,85725;152234,244316;233446,150654;280073,101124;315738,74454;363755,45085;314194,81439;295667,99536;281308,116999;272662,130969;270346,139383;271427,143510;275750,145098;290572,140494;323921,113030;377342,68898;284087,148273;281154,152559;281926,155575;284705,158433;289182,158750;323458,145891;363601,126206;373637,120174;361748,118110;361131,116046;362983,114618;364064,115253;357271,120174;352330,125095;347235,139224;345382,152083;343838,176213;345691,215106;355572,258445;375026,318453;391701,354965;400038,365919;409919,372745;400656,356553;391546,344805;369622,326073;352021,316865;335810,310674;315738,306388;282852,302895;196236,298450;115024,299879;39062,306229;11425,308293;1390,307023;0,304006;1235,300673;25475,283528;87079,251143;153314,222568;247804,196374;314194,181134;407295,167164;480015,165576;574042,169228;669303,172244;723342,170339" o:connectangles="0,0,0,0,0,0,0,0,0,0,0,0,0,0,0,0,0,0,0,0,0,0,0,0,0,0,0,0,0,0,0,0,0,0,0,0,0,0,0,0,0,0,0,0,0,0,0,0,0,0,0,0,0,0,0,0,0,0,0,0,0,0,0"/>
              </v:shape>
            </w:pict>
          </mc:Fallback>
        </mc:AlternateContent>
      </w:r>
    </w:p>
    <w:p w:rsidR="00036807" w:rsidRPr="00774DDE" w:rsidRDefault="00036807" w:rsidP="00036807">
      <w:pPr>
        <w:spacing w:line="240" w:lineRule="auto"/>
        <w:ind w:left="0" w:firstLine="0"/>
        <w:jc w:val="center"/>
        <w:rPr>
          <w:b/>
          <w:sz w:val="24"/>
          <w:szCs w:val="24"/>
        </w:rPr>
      </w:pPr>
      <w:bookmarkStart w:id="30" w:name="_GoBack"/>
      <w:bookmarkEnd w:id="30"/>
    </w:p>
    <w:p w:rsidR="00036807" w:rsidRPr="00774DDE" w:rsidRDefault="00036807" w:rsidP="00036807">
      <w:pPr>
        <w:spacing w:line="240" w:lineRule="auto"/>
        <w:ind w:left="0" w:firstLine="0"/>
        <w:jc w:val="center"/>
        <w:rPr>
          <w:b/>
          <w:sz w:val="24"/>
          <w:szCs w:val="24"/>
        </w:rPr>
      </w:pPr>
    </w:p>
    <w:p w:rsidR="00036807" w:rsidRPr="00774DDE" w:rsidRDefault="00036807" w:rsidP="00036807">
      <w:pPr>
        <w:spacing w:line="240" w:lineRule="auto"/>
        <w:ind w:left="0" w:firstLine="0"/>
        <w:jc w:val="center"/>
        <w:rPr>
          <w:smallCaps/>
          <w:szCs w:val="28"/>
        </w:rPr>
        <w:sectPr w:rsidR="00036807" w:rsidRPr="00774DDE" w:rsidSect="005F4CA4">
          <w:headerReference w:type="even" r:id="rId22"/>
          <w:headerReference w:type="default" r:id="rId23"/>
          <w:footerReference w:type="even" r:id="rId24"/>
          <w:footerReference w:type="default" r:id="rId25"/>
          <w:headerReference w:type="first" r:id="rId26"/>
          <w:footerReference w:type="first" r:id="rId27"/>
          <w:pgSz w:w="11906" w:h="16838" w:code="9"/>
          <w:pgMar w:top="1077" w:right="851" w:bottom="568" w:left="1418" w:header="0" w:footer="0" w:gutter="0"/>
          <w:pgNumType w:start="1"/>
          <w:cols w:space="720"/>
          <w:titlePg/>
          <w:docGrid w:linePitch="254"/>
        </w:sectPr>
      </w:pPr>
      <w:r w:rsidRPr="00774DDE">
        <w:rPr>
          <w:b/>
          <w:sz w:val="24"/>
          <w:szCs w:val="24"/>
        </w:rPr>
        <w:t>2017</w:t>
      </w:r>
    </w:p>
    <w:p w:rsidR="007B0762" w:rsidRPr="00774DDE" w:rsidRDefault="007B0762" w:rsidP="00620E58">
      <w:pPr>
        <w:spacing w:line="240" w:lineRule="auto"/>
        <w:jc w:val="center"/>
        <w:rPr>
          <w:b/>
          <w:sz w:val="24"/>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3402"/>
        <w:gridCol w:w="5387"/>
        <w:gridCol w:w="1701"/>
      </w:tblGrid>
      <w:tr w:rsidR="007B0762" w:rsidRPr="00774DDE" w:rsidTr="000E305D">
        <w:trPr>
          <w:trHeight w:val="454"/>
          <w:jc w:val="center"/>
        </w:trPr>
        <w:tc>
          <w:tcPr>
            <w:tcW w:w="3402" w:type="dxa"/>
            <w:noWrap/>
            <w:vAlign w:val="center"/>
          </w:tcPr>
          <w:p w:rsidR="007B0762" w:rsidRPr="00774DDE" w:rsidRDefault="007B0762" w:rsidP="00366D01">
            <w:pPr>
              <w:spacing w:line="240" w:lineRule="auto"/>
              <w:ind w:left="22" w:right="284" w:hangingChars="10" w:hanging="22"/>
              <w:jc w:val="center"/>
              <w:rPr>
                <w:sz w:val="22"/>
                <w:szCs w:val="22"/>
              </w:rPr>
            </w:pPr>
            <w:r w:rsidRPr="00774DDE">
              <w:rPr>
                <w:sz w:val="22"/>
                <w:szCs w:val="22"/>
              </w:rPr>
              <w:t>Обозначение</w:t>
            </w:r>
          </w:p>
        </w:tc>
        <w:tc>
          <w:tcPr>
            <w:tcW w:w="5387" w:type="dxa"/>
            <w:noWrap/>
            <w:vAlign w:val="center"/>
          </w:tcPr>
          <w:p w:rsidR="007B0762" w:rsidRPr="00774DDE" w:rsidRDefault="007B0762" w:rsidP="00366D01">
            <w:pPr>
              <w:spacing w:line="240" w:lineRule="auto"/>
              <w:ind w:left="22" w:right="284" w:hangingChars="10" w:hanging="22"/>
              <w:jc w:val="center"/>
              <w:rPr>
                <w:sz w:val="22"/>
                <w:szCs w:val="22"/>
              </w:rPr>
            </w:pPr>
            <w:r w:rsidRPr="00774DDE">
              <w:rPr>
                <w:sz w:val="22"/>
                <w:szCs w:val="22"/>
              </w:rPr>
              <w:t>Наименование</w:t>
            </w:r>
          </w:p>
        </w:tc>
        <w:tc>
          <w:tcPr>
            <w:tcW w:w="1701" w:type="dxa"/>
            <w:noWrap/>
            <w:vAlign w:val="center"/>
          </w:tcPr>
          <w:p w:rsidR="007B0762" w:rsidRPr="00774DDE" w:rsidRDefault="007B0762" w:rsidP="00366D01">
            <w:pPr>
              <w:spacing w:line="240" w:lineRule="auto"/>
              <w:ind w:left="22" w:hangingChars="10" w:hanging="22"/>
              <w:jc w:val="center"/>
              <w:rPr>
                <w:sz w:val="22"/>
                <w:szCs w:val="22"/>
              </w:rPr>
            </w:pPr>
            <w:r w:rsidRPr="00774DDE">
              <w:rPr>
                <w:sz w:val="22"/>
                <w:szCs w:val="22"/>
              </w:rPr>
              <w:t>Примечание</w:t>
            </w:r>
          </w:p>
        </w:tc>
      </w:tr>
      <w:tr w:rsidR="00765687" w:rsidRPr="00774DDE" w:rsidTr="000E305D">
        <w:trPr>
          <w:trHeight w:val="454"/>
          <w:jc w:val="center"/>
        </w:trPr>
        <w:tc>
          <w:tcPr>
            <w:tcW w:w="3402" w:type="dxa"/>
            <w:noWrap/>
            <w:vAlign w:val="center"/>
          </w:tcPr>
          <w:p w:rsidR="00765687" w:rsidRPr="00774DDE" w:rsidRDefault="000E305D" w:rsidP="000E305D">
            <w:pPr>
              <w:widowControl w:val="0"/>
              <w:suppressAutoHyphens/>
              <w:spacing w:line="240" w:lineRule="auto"/>
              <w:ind w:left="22" w:hangingChars="10" w:hanging="22"/>
              <w:jc w:val="center"/>
              <w:rPr>
                <w:sz w:val="22"/>
                <w:szCs w:val="22"/>
              </w:rPr>
            </w:pPr>
            <w:r w:rsidRPr="00774DDE">
              <w:rPr>
                <w:sz w:val="22"/>
                <w:szCs w:val="22"/>
              </w:rPr>
              <w:t>032/42-П/17-КПС-ИЭИ1</w:t>
            </w:r>
            <w:r w:rsidR="00A711ED" w:rsidRPr="00774DDE">
              <w:rPr>
                <w:sz w:val="22"/>
                <w:szCs w:val="22"/>
              </w:rPr>
              <w:t>-С</w:t>
            </w:r>
          </w:p>
        </w:tc>
        <w:tc>
          <w:tcPr>
            <w:tcW w:w="5387" w:type="dxa"/>
            <w:noWrap/>
            <w:vAlign w:val="center"/>
          </w:tcPr>
          <w:p w:rsidR="00765687" w:rsidRPr="00774DDE" w:rsidRDefault="00765687" w:rsidP="000E305D">
            <w:pPr>
              <w:widowControl w:val="0"/>
              <w:suppressAutoHyphens/>
              <w:spacing w:line="240" w:lineRule="auto"/>
              <w:ind w:left="22" w:hangingChars="10" w:hanging="22"/>
              <w:rPr>
                <w:sz w:val="22"/>
                <w:szCs w:val="22"/>
              </w:rPr>
            </w:pPr>
            <w:r w:rsidRPr="00774DDE">
              <w:rPr>
                <w:sz w:val="22"/>
                <w:szCs w:val="22"/>
              </w:rPr>
              <w:t xml:space="preserve">Содержание тома </w:t>
            </w:r>
            <w:r w:rsidR="00FB0413" w:rsidRPr="00774DDE">
              <w:rPr>
                <w:sz w:val="22"/>
                <w:szCs w:val="22"/>
              </w:rPr>
              <w:t>4.1</w:t>
            </w:r>
          </w:p>
        </w:tc>
        <w:tc>
          <w:tcPr>
            <w:tcW w:w="1701" w:type="dxa"/>
            <w:noWrap/>
            <w:vAlign w:val="center"/>
          </w:tcPr>
          <w:p w:rsidR="00765687" w:rsidRPr="00774DDE" w:rsidRDefault="00620E58" w:rsidP="00366D01">
            <w:pPr>
              <w:spacing w:line="240" w:lineRule="auto"/>
              <w:ind w:left="22" w:hangingChars="10" w:hanging="22"/>
              <w:jc w:val="center"/>
              <w:rPr>
                <w:sz w:val="22"/>
                <w:szCs w:val="22"/>
              </w:rPr>
            </w:pPr>
            <w:r w:rsidRPr="00774DDE">
              <w:rPr>
                <w:sz w:val="22"/>
                <w:szCs w:val="22"/>
              </w:rPr>
              <w:t>1л.</w:t>
            </w:r>
          </w:p>
        </w:tc>
      </w:tr>
      <w:tr w:rsidR="00765687" w:rsidRPr="00774DDE" w:rsidTr="000E305D">
        <w:trPr>
          <w:trHeight w:val="454"/>
          <w:jc w:val="center"/>
        </w:trPr>
        <w:tc>
          <w:tcPr>
            <w:tcW w:w="3402" w:type="dxa"/>
            <w:noWrap/>
            <w:vAlign w:val="center"/>
          </w:tcPr>
          <w:p w:rsidR="00765687" w:rsidRPr="00774DDE" w:rsidRDefault="000E305D" w:rsidP="000E305D">
            <w:pPr>
              <w:spacing w:line="240" w:lineRule="auto"/>
              <w:ind w:left="22" w:hangingChars="10" w:hanging="22"/>
              <w:jc w:val="center"/>
              <w:rPr>
                <w:sz w:val="22"/>
                <w:szCs w:val="22"/>
              </w:rPr>
            </w:pPr>
            <w:r w:rsidRPr="00774DDE">
              <w:rPr>
                <w:sz w:val="22"/>
                <w:szCs w:val="22"/>
              </w:rPr>
              <w:t>032/42-П/17-КПС-</w:t>
            </w:r>
            <w:r w:rsidR="00A711ED" w:rsidRPr="00774DDE">
              <w:rPr>
                <w:sz w:val="22"/>
                <w:szCs w:val="22"/>
              </w:rPr>
              <w:t>СД</w:t>
            </w:r>
          </w:p>
        </w:tc>
        <w:tc>
          <w:tcPr>
            <w:tcW w:w="5387" w:type="dxa"/>
            <w:noWrap/>
            <w:vAlign w:val="center"/>
          </w:tcPr>
          <w:p w:rsidR="00765687" w:rsidRPr="00774DDE" w:rsidRDefault="00765687" w:rsidP="000E305D">
            <w:pPr>
              <w:widowControl w:val="0"/>
              <w:suppressAutoHyphens/>
              <w:spacing w:line="240" w:lineRule="auto"/>
              <w:ind w:left="22" w:hangingChars="10" w:hanging="22"/>
              <w:rPr>
                <w:sz w:val="22"/>
                <w:szCs w:val="22"/>
              </w:rPr>
            </w:pPr>
            <w:r w:rsidRPr="00774DDE">
              <w:rPr>
                <w:sz w:val="22"/>
                <w:szCs w:val="22"/>
              </w:rPr>
              <w:t>Состав отчетной технической документации по инженерным изысканиям</w:t>
            </w:r>
          </w:p>
        </w:tc>
        <w:tc>
          <w:tcPr>
            <w:tcW w:w="1701" w:type="dxa"/>
            <w:noWrap/>
            <w:vAlign w:val="center"/>
          </w:tcPr>
          <w:p w:rsidR="00765687" w:rsidRPr="00774DDE" w:rsidRDefault="00620E58" w:rsidP="00366D01">
            <w:pPr>
              <w:spacing w:line="240" w:lineRule="auto"/>
              <w:ind w:left="22" w:hangingChars="10" w:hanging="22"/>
              <w:jc w:val="center"/>
              <w:rPr>
                <w:sz w:val="22"/>
                <w:szCs w:val="22"/>
              </w:rPr>
            </w:pPr>
            <w:r w:rsidRPr="00774DDE">
              <w:rPr>
                <w:sz w:val="22"/>
                <w:szCs w:val="22"/>
              </w:rPr>
              <w:t>1л.</w:t>
            </w:r>
          </w:p>
        </w:tc>
      </w:tr>
      <w:tr w:rsidR="000E305D" w:rsidRPr="00774DDE" w:rsidTr="000E305D">
        <w:trPr>
          <w:trHeight w:val="454"/>
          <w:jc w:val="center"/>
        </w:trPr>
        <w:tc>
          <w:tcPr>
            <w:tcW w:w="3402" w:type="dxa"/>
            <w:noWrap/>
            <w:vAlign w:val="center"/>
          </w:tcPr>
          <w:p w:rsidR="000E305D" w:rsidRPr="00774DDE" w:rsidRDefault="000E305D" w:rsidP="000E305D">
            <w:pPr>
              <w:spacing w:line="240" w:lineRule="auto"/>
              <w:ind w:left="22" w:hangingChars="10" w:hanging="22"/>
              <w:jc w:val="center"/>
              <w:rPr>
                <w:sz w:val="22"/>
                <w:szCs w:val="22"/>
              </w:rPr>
            </w:pPr>
          </w:p>
        </w:tc>
        <w:tc>
          <w:tcPr>
            <w:tcW w:w="5387" w:type="dxa"/>
            <w:noWrap/>
            <w:vAlign w:val="center"/>
          </w:tcPr>
          <w:p w:rsidR="000E305D" w:rsidRPr="00774DDE" w:rsidRDefault="000E305D" w:rsidP="000E305D">
            <w:pPr>
              <w:widowControl w:val="0"/>
              <w:suppressAutoHyphens/>
              <w:spacing w:line="240" w:lineRule="auto"/>
              <w:ind w:left="22" w:hangingChars="10" w:hanging="22"/>
              <w:jc w:val="center"/>
              <w:rPr>
                <w:sz w:val="22"/>
                <w:szCs w:val="22"/>
              </w:rPr>
            </w:pPr>
            <w:r w:rsidRPr="00774DDE">
              <w:rPr>
                <w:sz w:val="22"/>
                <w:szCs w:val="22"/>
              </w:rPr>
              <w:t>Текстовая часть</w:t>
            </w:r>
          </w:p>
        </w:tc>
        <w:tc>
          <w:tcPr>
            <w:tcW w:w="1701" w:type="dxa"/>
            <w:noWrap/>
            <w:vAlign w:val="center"/>
          </w:tcPr>
          <w:p w:rsidR="000E305D" w:rsidRPr="00774DDE" w:rsidRDefault="000E305D" w:rsidP="00366D01">
            <w:pPr>
              <w:spacing w:line="240" w:lineRule="auto"/>
              <w:ind w:left="22" w:hangingChars="10" w:hanging="22"/>
              <w:jc w:val="center"/>
              <w:rPr>
                <w:sz w:val="22"/>
                <w:szCs w:val="22"/>
              </w:rPr>
            </w:pPr>
          </w:p>
        </w:tc>
      </w:tr>
      <w:tr w:rsidR="00765687" w:rsidRPr="00774DDE" w:rsidTr="000E305D">
        <w:trPr>
          <w:trHeight w:val="454"/>
          <w:jc w:val="center"/>
        </w:trPr>
        <w:tc>
          <w:tcPr>
            <w:tcW w:w="3402" w:type="dxa"/>
            <w:noWrap/>
            <w:vAlign w:val="center"/>
          </w:tcPr>
          <w:p w:rsidR="00765687" w:rsidRPr="00774DDE" w:rsidRDefault="000E305D" w:rsidP="000E305D">
            <w:pPr>
              <w:widowControl w:val="0"/>
              <w:suppressAutoHyphens/>
              <w:spacing w:line="240" w:lineRule="auto"/>
              <w:ind w:left="22" w:hangingChars="10" w:hanging="22"/>
              <w:jc w:val="center"/>
              <w:rPr>
                <w:sz w:val="22"/>
                <w:szCs w:val="22"/>
              </w:rPr>
            </w:pPr>
            <w:r w:rsidRPr="00774DDE">
              <w:rPr>
                <w:sz w:val="22"/>
                <w:szCs w:val="22"/>
              </w:rPr>
              <w:t>032/42-П/17-КПС-ИЭИ1</w:t>
            </w:r>
          </w:p>
        </w:tc>
        <w:tc>
          <w:tcPr>
            <w:tcW w:w="5387" w:type="dxa"/>
            <w:noWrap/>
            <w:vAlign w:val="center"/>
          </w:tcPr>
          <w:p w:rsidR="00765687" w:rsidRPr="00774DDE" w:rsidRDefault="00765687" w:rsidP="000E305D">
            <w:pPr>
              <w:widowControl w:val="0"/>
              <w:suppressAutoHyphens/>
              <w:spacing w:line="240" w:lineRule="auto"/>
              <w:ind w:left="22" w:hangingChars="10" w:hanging="22"/>
              <w:rPr>
                <w:sz w:val="22"/>
                <w:szCs w:val="22"/>
              </w:rPr>
            </w:pPr>
            <w:r w:rsidRPr="00774DDE">
              <w:rPr>
                <w:sz w:val="22"/>
                <w:szCs w:val="22"/>
              </w:rPr>
              <w:t>Технический отчет о выполненных инженерно-экологических изысканиях.</w:t>
            </w:r>
          </w:p>
        </w:tc>
        <w:tc>
          <w:tcPr>
            <w:tcW w:w="1701" w:type="dxa"/>
            <w:noWrap/>
            <w:vAlign w:val="center"/>
          </w:tcPr>
          <w:p w:rsidR="00765687" w:rsidRPr="00774DDE" w:rsidRDefault="00620E58" w:rsidP="00AA4F41">
            <w:pPr>
              <w:spacing w:line="240" w:lineRule="auto"/>
              <w:ind w:left="22" w:hangingChars="10" w:hanging="22"/>
              <w:jc w:val="center"/>
              <w:rPr>
                <w:sz w:val="22"/>
                <w:szCs w:val="22"/>
              </w:rPr>
            </w:pPr>
            <w:r w:rsidRPr="00774DDE">
              <w:rPr>
                <w:sz w:val="22"/>
                <w:szCs w:val="22"/>
              </w:rPr>
              <w:t>18</w:t>
            </w:r>
            <w:r w:rsidR="00AA4F41" w:rsidRPr="00774DDE">
              <w:rPr>
                <w:sz w:val="22"/>
                <w:szCs w:val="22"/>
              </w:rPr>
              <w:t>3</w:t>
            </w:r>
            <w:r w:rsidRPr="00774DDE">
              <w:rPr>
                <w:sz w:val="22"/>
                <w:szCs w:val="22"/>
              </w:rPr>
              <w:t>л.</w:t>
            </w:r>
          </w:p>
        </w:tc>
      </w:tr>
      <w:tr w:rsidR="000E305D" w:rsidRPr="00774DDE" w:rsidTr="000E305D">
        <w:trPr>
          <w:trHeight w:val="454"/>
          <w:jc w:val="center"/>
        </w:trPr>
        <w:tc>
          <w:tcPr>
            <w:tcW w:w="3402" w:type="dxa"/>
            <w:noWrap/>
            <w:vAlign w:val="center"/>
          </w:tcPr>
          <w:p w:rsidR="000E305D" w:rsidRPr="00774DDE" w:rsidRDefault="000E305D" w:rsidP="000E305D">
            <w:pPr>
              <w:widowControl w:val="0"/>
              <w:suppressAutoHyphens/>
              <w:spacing w:line="240" w:lineRule="auto"/>
              <w:ind w:left="22" w:hangingChars="10" w:hanging="22"/>
              <w:jc w:val="center"/>
              <w:rPr>
                <w:sz w:val="22"/>
                <w:szCs w:val="22"/>
              </w:rPr>
            </w:pPr>
          </w:p>
        </w:tc>
        <w:tc>
          <w:tcPr>
            <w:tcW w:w="5387" w:type="dxa"/>
            <w:noWrap/>
            <w:vAlign w:val="center"/>
          </w:tcPr>
          <w:p w:rsidR="000E305D" w:rsidRPr="00774DDE" w:rsidRDefault="000E305D" w:rsidP="000E305D">
            <w:pPr>
              <w:widowControl w:val="0"/>
              <w:suppressAutoHyphens/>
              <w:spacing w:line="240" w:lineRule="auto"/>
              <w:ind w:left="22" w:hangingChars="10" w:hanging="22"/>
              <w:jc w:val="center"/>
              <w:rPr>
                <w:sz w:val="22"/>
                <w:szCs w:val="22"/>
              </w:rPr>
            </w:pPr>
            <w:r w:rsidRPr="00774DDE">
              <w:rPr>
                <w:sz w:val="22"/>
                <w:szCs w:val="22"/>
              </w:rPr>
              <w:t>Графическая часть</w:t>
            </w:r>
          </w:p>
        </w:tc>
        <w:tc>
          <w:tcPr>
            <w:tcW w:w="1701" w:type="dxa"/>
            <w:noWrap/>
            <w:vAlign w:val="center"/>
          </w:tcPr>
          <w:p w:rsidR="000E305D" w:rsidRPr="00774DDE" w:rsidRDefault="000E305D" w:rsidP="00366D01">
            <w:pPr>
              <w:spacing w:line="240" w:lineRule="auto"/>
              <w:ind w:left="22" w:hangingChars="10" w:hanging="22"/>
              <w:jc w:val="center"/>
              <w:rPr>
                <w:sz w:val="22"/>
                <w:szCs w:val="22"/>
              </w:rPr>
            </w:pPr>
          </w:p>
        </w:tc>
      </w:tr>
      <w:tr w:rsidR="00620E58" w:rsidRPr="00774DDE" w:rsidTr="000E305D">
        <w:trPr>
          <w:trHeight w:val="454"/>
          <w:jc w:val="center"/>
        </w:trPr>
        <w:tc>
          <w:tcPr>
            <w:tcW w:w="3402" w:type="dxa"/>
            <w:noWrap/>
            <w:vAlign w:val="center"/>
          </w:tcPr>
          <w:p w:rsidR="00620E58" w:rsidRPr="00774DDE" w:rsidRDefault="000E305D" w:rsidP="000E305D">
            <w:pPr>
              <w:widowControl w:val="0"/>
              <w:suppressAutoHyphens/>
              <w:spacing w:line="240" w:lineRule="auto"/>
              <w:ind w:left="22" w:hangingChars="10" w:hanging="22"/>
              <w:jc w:val="center"/>
              <w:rPr>
                <w:sz w:val="22"/>
                <w:szCs w:val="22"/>
              </w:rPr>
            </w:pPr>
            <w:r w:rsidRPr="00774DDE">
              <w:rPr>
                <w:sz w:val="22"/>
                <w:szCs w:val="22"/>
              </w:rPr>
              <w:t>032/42-П/17-КПС-ИЭИ1.ГЧ</w:t>
            </w:r>
            <w:proofErr w:type="gramStart"/>
            <w:r w:rsidR="00620E58" w:rsidRPr="00774DDE">
              <w:rPr>
                <w:sz w:val="22"/>
                <w:szCs w:val="22"/>
              </w:rPr>
              <w:t>1</w:t>
            </w:r>
            <w:proofErr w:type="gramEnd"/>
          </w:p>
        </w:tc>
        <w:tc>
          <w:tcPr>
            <w:tcW w:w="5387" w:type="dxa"/>
            <w:noWrap/>
            <w:vAlign w:val="center"/>
          </w:tcPr>
          <w:p w:rsidR="00620E58" w:rsidRPr="00774DDE" w:rsidRDefault="00620E58" w:rsidP="00AA4F41">
            <w:pPr>
              <w:widowControl w:val="0"/>
              <w:suppressAutoHyphens/>
              <w:spacing w:line="240" w:lineRule="auto"/>
              <w:ind w:left="22" w:hangingChars="10" w:hanging="22"/>
              <w:rPr>
                <w:sz w:val="22"/>
                <w:szCs w:val="22"/>
              </w:rPr>
            </w:pPr>
            <w:r w:rsidRPr="00774DDE">
              <w:rPr>
                <w:sz w:val="22"/>
                <w:szCs w:val="22"/>
              </w:rPr>
              <w:t>Карта-схема фактического материала. М</w:t>
            </w:r>
            <w:proofErr w:type="gramStart"/>
            <w:r w:rsidRPr="00774DDE">
              <w:rPr>
                <w:sz w:val="22"/>
                <w:szCs w:val="22"/>
              </w:rPr>
              <w:t>1</w:t>
            </w:r>
            <w:proofErr w:type="gramEnd"/>
            <w:r w:rsidRPr="00774DDE">
              <w:rPr>
                <w:sz w:val="22"/>
                <w:szCs w:val="22"/>
              </w:rPr>
              <w:t>:</w:t>
            </w:r>
            <w:r w:rsidR="00AA4F41" w:rsidRPr="00774DDE">
              <w:rPr>
                <w:sz w:val="22"/>
                <w:szCs w:val="22"/>
              </w:rPr>
              <w:t>10</w:t>
            </w:r>
            <w:r w:rsidRPr="00774DDE">
              <w:rPr>
                <w:sz w:val="22"/>
                <w:szCs w:val="22"/>
              </w:rPr>
              <w:t>00</w:t>
            </w:r>
          </w:p>
        </w:tc>
        <w:tc>
          <w:tcPr>
            <w:tcW w:w="1701" w:type="dxa"/>
            <w:noWrap/>
            <w:vAlign w:val="center"/>
          </w:tcPr>
          <w:p w:rsidR="00620E58" w:rsidRPr="00774DDE" w:rsidRDefault="00AA4F41" w:rsidP="00366D01">
            <w:pPr>
              <w:spacing w:line="240" w:lineRule="auto"/>
              <w:ind w:left="22" w:hangingChars="10" w:hanging="22"/>
              <w:jc w:val="center"/>
              <w:rPr>
                <w:sz w:val="22"/>
                <w:szCs w:val="22"/>
              </w:rPr>
            </w:pPr>
            <w:r w:rsidRPr="00774DDE">
              <w:rPr>
                <w:sz w:val="22"/>
                <w:szCs w:val="22"/>
              </w:rPr>
              <w:t>4</w:t>
            </w:r>
            <w:r w:rsidR="00620E58" w:rsidRPr="00774DDE">
              <w:rPr>
                <w:sz w:val="22"/>
                <w:szCs w:val="22"/>
              </w:rPr>
              <w:t>л.</w:t>
            </w:r>
          </w:p>
        </w:tc>
      </w:tr>
      <w:tr w:rsidR="00620E58" w:rsidRPr="00774DDE" w:rsidTr="000E305D">
        <w:trPr>
          <w:trHeight w:val="454"/>
          <w:jc w:val="center"/>
        </w:trPr>
        <w:tc>
          <w:tcPr>
            <w:tcW w:w="3402" w:type="dxa"/>
            <w:noWrap/>
            <w:vAlign w:val="center"/>
          </w:tcPr>
          <w:p w:rsidR="00620E58" w:rsidRPr="00774DDE" w:rsidRDefault="000E305D" w:rsidP="000E305D">
            <w:pPr>
              <w:widowControl w:val="0"/>
              <w:suppressAutoHyphens/>
              <w:spacing w:line="240" w:lineRule="auto"/>
              <w:ind w:left="22" w:hangingChars="10" w:hanging="22"/>
              <w:jc w:val="center"/>
              <w:rPr>
                <w:sz w:val="22"/>
                <w:szCs w:val="22"/>
              </w:rPr>
            </w:pPr>
            <w:r w:rsidRPr="00774DDE">
              <w:rPr>
                <w:sz w:val="22"/>
                <w:szCs w:val="22"/>
              </w:rPr>
              <w:t>032/42-П/17-КПС-ИЭИ1.ГЧ</w:t>
            </w:r>
            <w:proofErr w:type="gramStart"/>
            <w:r w:rsidRPr="00774DDE">
              <w:rPr>
                <w:sz w:val="22"/>
                <w:szCs w:val="22"/>
              </w:rPr>
              <w:t>2</w:t>
            </w:r>
            <w:proofErr w:type="gramEnd"/>
          </w:p>
        </w:tc>
        <w:tc>
          <w:tcPr>
            <w:tcW w:w="5387" w:type="dxa"/>
            <w:noWrap/>
            <w:vAlign w:val="center"/>
          </w:tcPr>
          <w:p w:rsidR="00620E58" w:rsidRPr="00774DDE" w:rsidRDefault="00620E58" w:rsidP="000E305D">
            <w:pPr>
              <w:widowControl w:val="0"/>
              <w:suppressAutoHyphens/>
              <w:spacing w:line="240" w:lineRule="auto"/>
              <w:ind w:left="22" w:hangingChars="10" w:hanging="22"/>
              <w:rPr>
                <w:sz w:val="22"/>
                <w:szCs w:val="22"/>
              </w:rPr>
            </w:pPr>
            <w:r w:rsidRPr="00774DDE">
              <w:rPr>
                <w:sz w:val="22"/>
                <w:szCs w:val="22"/>
              </w:rPr>
              <w:t>Карта-схема современного и прогнозируемого состояния территории изысканий. М</w:t>
            </w:r>
            <w:proofErr w:type="gramStart"/>
            <w:r w:rsidRPr="00774DDE">
              <w:rPr>
                <w:sz w:val="22"/>
                <w:szCs w:val="22"/>
              </w:rPr>
              <w:t>1</w:t>
            </w:r>
            <w:proofErr w:type="gramEnd"/>
            <w:r w:rsidRPr="00774DDE">
              <w:rPr>
                <w:sz w:val="22"/>
                <w:szCs w:val="22"/>
              </w:rPr>
              <w:t>:5</w:t>
            </w:r>
            <w:r w:rsidR="00AA4F41" w:rsidRPr="00774DDE">
              <w:rPr>
                <w:sz w:val="22"/>
                <w:szCs w:val="22"/>
              </w:rPr>
              <w:t>0</w:t>
            </w:r>
            <w:r w:rsidRPr="00774DDE">
              <w:rPr>
                <w:sz w:val="22"/>
                <w:szCs w:val="22"/>
              </w:rPr>
              <w:t xml:space="preserve">00 </w:t>
            </w:r>
          </w:p>
        </w:tc>
        <w:tc>
          <w:tcPr>
            <w:tcW w:w="1701" w:type="dxa"/>
            <w:noWrap/>
            <w:vAlign w:val="center"/>
          </w:tcPr>
          <w:p w:rsidR="00620E58" w:rsidRPr="00774DDE" w:rsidRDefault="00620E58" w:rsidP="00366D01">
            <w:pPr>
              <w:spacing w:line="240" w:lineRule="auto"/>
              <w:ind w:left="22" w:hangingChars="10" w:hanging="22"/>
              <w:jc w:val="center"/>
              <w:rPr>
                <w:sz w:val="22"/>
                <w:szCs w:val="22"/>
              </w:rPr>
            </w:pPr>
            <w:r w:rsidRPr="00774DDE">
              <w:rPr>
                <w:sz w:val="22"/>
                <w:szCs w:val="22"/>
              </w:rPr>
              <w:t>1л.</w:t>
            </w:r>
          </w:p>
        </w:tc>
      </w:tr>
    </w:tbl>
    <w:p w:rsidR="00A711ED" w:rsidRPr="00774DDE" w:rsidRDefault="007B0762" w:rsidP="00366D01">
      <w:pPr>
        <w:spacing w:line="240" w:lineRule="auto"/>
        <w:ind w:left="24" w:hangingChars="10" w:hanging="24"/>
        <w:rPr>
          <w:sz w:val="24"/>
          <w:szCs w:val="28"/>
        </w:rPr>
        <w:sectPr w:rsidR="00A711ED" w:rsidRPr="00774DDE" w:rsidSect="005F4CA4">
          <w:headerReference w:type="default" r:id="rId28"/>
          <w:footerReference w:type="default" r:id="rId29"/>
          <w:headerReference w:type="first" r:id="rId30"/>
          <w:footerReference w:type="first" r:id="rId31"/>
          <w:pgSz w:w="11906" w:h="16838" w:code="9"/>
          <w:pgMar w:top="851" w:right="849" w:bottom="1134" w:left="1418" w:header="709" w:footer="709" w:gutter="0"/>
          <w:pgNumType w:start="4"/>
          <w:cols w:space="708"/>
          <w:titlePg/>
          <w:docGrid w:linePitch="360"/>
        </w:sectPr>
      </w:pPr>
      <w:r w:rsidRPr="00774DDE">
        <w:rPr>
          <w:sz w:val="24"/>
          <w:szCs w:val="28"/>
        </w:rPr>
        <w:br w:type="page"/>
      </w:r>
    </w:p>
    <w:tbl>
      <w:tblPr>
        <w:tblW w:w="1020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1"/>
        <w:gridCol w:w="3072"/>
        <w:gridCol w:w="4614"/>
        <w:gridCol w:w="1399"/>
      </w:tblGrid>
      <w:tr w:rsidR="00036807" w:rsidRPr="00774DDE" w:rsidTr="000E305D">
        <w:trPr>
          <w:trHeight w:val="497"/>
        </w:trPr>
        <w:tc>
          <w:tcPr>
            <w:tcW w:w="1121" w:type="dxa"/>
            <w:shd w:val="clear" w:color="auto" w:fill="auto"/>
            <w:vAlign w:val="center"/>
          </w:tcPr>
          <w:p w:rsidR="00036807" w:rsidRPr="00774DDE" w:rsidRDefault="00036807" w:rsidP="000E305D">
            <w:pPr>
              <w:widowControl w:val="0"/>
              <w:spacing w:line="240" w:lineRule="auto"/>
              <w:ind w:left="0" w:firstLine="0"/>
              <w:jc w:val="both"/>
              <w:rPr>
                <w:bCs/>
                <w:color w:val="000000"/>
                <w:sz w:val="22"/>
                <w:szCs w:val="22"/>
              </w:rPr>
            </w:pPr>
            <w:r w:rsidRPr="00774DDE">
              <w:rPr>
                <w:bCs/>
                <w:color w:val="000000"/>
                <w:sz w:val="22"/>
                <w:szCs w:val="22"/>
              </w:rPr>
              <w:lastRenderedPageBreak/>
              <w:t xml:space="preserve">Номер </w:t>
            </w:r>
          </w:p>
          <w:p w:rsidR="00036807" w:rsidRPr="00774DDE" w:rsidRDefault="00036807" w:rsidP="000E305D">
            <w:pPr>
              <w:widowControl w:val="0"/>
              <w:spacing w:line="240" w:lineRule="auto"/>
              <w:ind w:left="0" w:firstLine="0"/>
              <w:jc w:val="both"/>
              <w:rPr>
                <w:bCs/>
                <w:color w:val="000000"/>
                <w:sz w:val="22"/>
                <w:szCs w:val="22"/>
              </w:rPr>
            </w:pPr>
            <w:r w:rsidRPr="00774DDE">
              <w:rPr>
                <w:bCs/>
                <w:color w:val="000000"/>
                <w:sz w:val="22"/>
                <w:szCs w:val="22"/>
              </w:rPr>
              <w:t>тома</w:t>
            </w:r>
          </w:p>
        </w:tc>
        <w:tc>
          <w:tcPr>
            <w:tcW w:w="3072" w:type="dxa"/>
            <w:shd w:val="clear" w:color="auto" w:fill="auto"/>
            <w:vAlign w:val="center"/>
          </w:tcPr>
          <w:p w:rsidR="00036807" w:rsidRPr="00774DDE" w:rsidRDefault="00036807" w:rsidP="000E305D">
            <w:pPr>
              <w:widowControl w:val="0"/>
              <w:spacing w:line="240" w:lineRule="auto"/>
              <w:ind w:left="0" w:firstLine="0"/>
              <w:jc w:val="center"/>
              <w:rPr>
                <w:sz w:val="22"/>
                <w:szCs w:val="22"/>
              </w:rPr>
            </w:pPr>
            <w:r w:rsidRPr="00774DDE">
              <w:rPr>
                <w:sz w:val="22"/>
                <w:szCs w:val="22"/>
              </w:rPr>
              <w:t>Обозначение</w:t>
            </w:r>
          </w:p>
        </w:tc>
        <w:tc>
          <w:tcPr>
            <w:tcW w:w="4614" w:type="dxa"/>
            <w:shd w:val="clear" w:color="auto" w:fill="auto"/>
            <w:vAlign w:val="center"/>
          </w:tcPr>
          <w:p w:rsidR="00036807" w:rsidRPr="00774DDE" w:rsidRDefault="00036807" w:rsidP="000E305D">
            <w:pPr>
              <w:widowControl w:val="0"/>
              <w:spacing w:line="240" w:lineRule="auto"/>
              <w:ind w:left="0" w:firstLine="0"/>
              <w:jc w:val="center"/>
              <w:rPr>
                <w:sz w:val="22"/>
                <w:szCs w:val="22"/>
              </w:rPr>
            </w:pPr>
            <w:r w:rsidRPr="00774DDE">
              <w:rPr>
                <w:bCs/>
                <w:color w:val="000000"/>
                <w:sz w:val="22"/>
                <w:szCs w:val="22"/>
              </w:rPr>
              <w:t>Наименование</w:t>
            </w:r>
          </w:p>
        </w:tc>
        <w:tc>
          <w:tcPr>
            <w:tcW w:w="1399" w:type="dxa"/>
            <w:shd w:val="clear" w:color="auto" w:fill="auto"/>
            <w:vAlign w:val="center"/>
          </w:tcPr>
          <w:p w:rsidR="00036807" w:rsidRPr="00774DDE" w:rsidRDefault="00036807" w:rsidP="000E305D">
            <w:pPr>
              <w:widowControl w:val="0"/>
              <w:spacing w:line="240" w:lineRule="auto"/>
              <w:ind w:left="0" w:firstLine="0"/>
              <w:jc w:val="center"/>
              <w:rPr>
                <w:sz w:val="22"/>
                <w:szCs w:val="22"/>
              </w:rPr>
            </w:pPr>
            <w:r w:rsidRPr="00774DDE">
              <w:rPr>
                <w:bCs/>
                <w:color w:val="000000"/>
                <w:sz w:val="22"/>
                <w:szCs w:val="22"/>
              </w:rPr>
              <w:t>Примечание</w:t>
            </w:r>
          </w:p>
        </w:tc>
      </w:tr>
      <w:tr w:rsidR="00036807" w:rsidRPr="00774DDE" w:rsidTr="00036807">
        <w:trPr>
          <w:trHeight w:val="452"/>
        </w:trPr>
        <w:tc>
          <w:tcPr>
            <w:tcW w:w="1121" w:type="dxa"/>
            <w:shd w:val="clear" w:color="auto" w:fill="auto"/>
            <w:vAlign w:val="center"/>
          </w:tcPr>
          <w:p w:rsidR="00036807" w:rsidRPr="00774DDE" w:rsidRDefault="009D1477" w:rsidP="009D1477">
            <w:pPr>
              <w:widowControl w:val="0"/>
              <w:spacing w:line="240" w:lineRule="auto"/>
              <w:ind w:left="0" w:firstLine="0"/>
              <w:jc w:val="center"/>
              <w:rPr>
                <w:bCs/>
                <w:color w:val="000000"/>
                <w:sz w:val="22"/>
                <w:szCs w:val="22"/>
              </w:rPr>
            </w:pPr>
            <w:r w:rsidRPr="00774DDE">
              <w:rPr>
                <w:bCs/>
                <w:color w:val="000000"/>
                <w:sz w:val="22"/>
                <w:szCs w:val="22"/>
              </w:rPr>
              <w:t>1</w:t>
            </w:r>
          </w:p>
        </w:tc>
        <w:tc>
          <w:tcPr>
            <w:tcW w:w="3072" w:type="dxa"/>
            <w:shd w:val="clear" w:color="auto" w:fill="auto"/>
            <w:vAlign w:val="center"/>
          </w:tcPr>
          <w:p w:rsidR="00036807" w:rsidRPr="00774DDE" w:rsidRDefault="00036807" w:rsidP="000E305D">
            <w:pPr>
              <w:widowControl w:val="0"/>
              <w:spacing w:line="240" w:lineRule="auto"/>
              <w:ind w:left="0" w:firstLine="0"/>
              <w:jc w:val="center"/>
              <w:rPr>
                <w:sz w:val="22"/>
                <w:szCs w:val="22"/>
              </w:rPr>
            </w:pPr>
            <w:r w:rsidRPr="00774DDE">
              <w:rPr>
                <w:rFonts w:eastAsia="Calibri"/>
                <w:sz w:val="22"/>
                <w:szCs w:val="22"/>
              </w:rPr>
              <w:t>032/42-П/17-КПС</w:t>
            </w:r>
            <w:r w:rsidRPr="00774DDE">
              <w:rPr>
                <w:bCs/>
                <w:sz w:val="22"/>
                <w:szCs w:val="22"/>
              </w:rPr>
              <w:t>-ИГДИ</w:t>
            </w:r>
          </w:p>
        </w:tc>
        <w:tc>
          <w:tcPr>
            <w:tcW w:w="4614" w:type="dxa"/>
            <w:shd w:val="clear" w:color="auto" w:fill="auto"/>
            <w:vAlign w:val="center"/>
          </w:tcPr>
          <w:p w:rsidR="00036807" w:rsidRPr="00774DDE" w:rsidRDefault="00036807" w:rsidP="000E305D">
            <w:pPr>
              <w:spacing w:line="240" w:lineRule="auto"/>
              <w:ind w:left="0" w:firstLine="0"/>
              <w:rPr>
                <w:bCs/>
                <w:sz w:val="22"/>
                <w:szCs w:val="22"/>
              </w:rPr>
            </w:pPr>
            <w:r w:rsidRPr="00774DDE">
              <w:rPr>
                <w:bCs/>
                <w:sz w:val="22"/>
                <w:szCs w:val="22"/>
              </w:rPr>
              <w:t xml:space="preserve">Технический отчёт по инженерно-геодезическим изысканиям </w:t>
            </w:r>
          </w:p>
        </w:tc>
        <w:tc>
          <w:tcPr>
            <w:tcW w:w="1399" w:type="dxa"/>
            <w:shd w:val="clear" w:color="auto" w:fill="auto"/>
            <w:vAlign w:val="center"/>
          </w:tcPr>
          <w:p w:rsidR="00036807" w:rsidRPr="00774DDE" w:rsidRDefault="00036807" w:rsidP="000E305D">
            <w:pPr>
              <w:widowControl w:val="0"/>
              <w:spacing w:line="240" w:lineRule="auto"/>
              <w:ind w:left="0" w:firstLine="0"/>
              <w:jc w:val="center"/>
              <w:rPr>
                <w:bCs/>
                <w:color w:val="000000"/>
                <w:sz w:val="22"/>
                <w:szCs w:val="22"/>
              </w:rPr>
            </w:pPr>
          </w:p>
        </w:tc>
      </w:tr>
      <w:tr w:rsidR="00036807" w:rsidRPr="00774DDE" w:rsidTr="00036807">
        <w:trPr>
          <w:trHeight w:val="452"/>
        </w:trPr>
        <w:tc>
          <w:tcPr>
            <w:tcW w:w="1121" w:type="dxa"/>
            <w:shd w:val="clear" w:color="auto" w:fill="auto"/>
            <w:vAlign w:val="center"/>
          </w:tcPr>
          <w:p w:rsidR="00036807" w:rsidRPr="00774DDE" w:rsidRDefault="009D1477" w:rsidP="009D1477">
            <w:pPr>
              <w:widowControl w:val="0"/>
              <w:spacing w:line="240" w:lineRule="auto"/>
              <w:ind w:left="0" w:firstLine="0"/>
              <w:jc w:val="center"/>
              <w:rPr>
                <w:bCs/>
                <w:color w:val="000000"/>
                <w:sz w:val="22"/>
                <w:szCs w:val="22"/>
              </w:rPr>
            </w:pPr>
            <w:r w:rsidRPr="00774DDE">
              <w:rPr>
                <w:bCs/>
                <w:color w:val="000000"/>
                <w:sz w:val="22"/>
                <w:szCs w:val="22"/>
              </w:rPr>
              <w:t>2</w:t>
            </w:r>
          </w:p>
        </w:tc>
        <w:tc>
          <w:tcPr>
            <w:tcW w:w="3072" w:type="dxa"/>
            <w:shd w:val="clear" w:color="auto" w:fill="auto"/>
            <w:vAlign w:val="center"/>
          </w:tcPr>
          <w:p w:rsidR="00036807" w:rsidRPr="00774DDE" w:rsidRDefault="00036807" w:rsidP="000E305D">
            <w:pPr>
              <w:spacing w:line="240" w:lineRule="auto"/>
              <w:ind w:left="0" w:firstLine="0"/>
              <w:jc w:val="center"/>
              <w:rPr>
                <w:bCs/>
                <w:sz w:val="22"/>
                <w:szCs w:val="22"/>
              </w:rPr>
            </w:pPr>
            <w:r w:rsidRPr="00774DDE">
              <w:rPr>
                <w:rFonts w:eastAsia="Calibri"/>
                <w:sz w:val="22"/>
                <w:szCs w:val="22"/>
              </w:rPr>
              <w:t>032/42-П/17-КПС</w:t>
            </w:r>
            <w:r w:rsidRPr="00774DDE">
              <w:rPr>
                <w:bCs/>
                <w:sz w:val="22"/>
                <w:szCs w:val="22"/>
              </w:rPr>
              <w:t>-ИГИ</w:t>
            </w:r>
          </w:p>
        </w:tc>
        <w:tc>
          <w:tcPr>
            <w:tcW w:w="4614" w:type="dxa"/>
            <w:shd w:val="clear" w:color="auto" w:fill="auto"/>
            <w:vAlign w:val="center"/>
          </w:tcPr>
          <w:p w:rsidR="00036807" w:rsidRPr="00774DDE" w:rsidRDefault="00036807" w:rsidP="000E305D">
            <w:pPr>
              <w:spacing w:line="240" w:lineRule="auto"/>
              <w:ind w:left="0" w:firstLine="0"/>
              <w:jc w:val="both"/>
              <w:rPr>
                <w:bCs/>
                <w:sz w:val="22"/>
                <w:szCs w:val="22"/>
              </w:rPr>
            </w:pPr>
            <w:r w:rsidRPr="00774DDE">
              <w:rPr>
                <w:bCs/>
                <w:sz w:val="22"/>
                <w:szCs w:val="22"/>
              </w:rPr>
              <w:t>Технический отчёт по инженерно-геологическим изысканиям</w:t>
            </w:r>
          </w:p>
        </w:tc>
        <w:tc>
          <w:tcPr>
            <w:tcW w:w="1399" w:type="dxa"/>
            <w:shd w:val="clear" w:color="auto" w:fill="auto"/>
            <w:vAlign w:val="center"/>
          </w:tcPr>
          <w:p w:rsidR="00036807" w:rsidRPr="00774DDE" w:rsidRDefault="00036807" w:rsidP="000E305D">
            <w:pPr>
              <w:widowControl w:val="0"/>
              <w:spacing w:line="240" w:lineRule="auto"/>
              <w:ind w:left="0" w:firstLine="0"/>
              <w:jc w:val="center"/>
              <w:rPr>
                <w:bCs/>
                <w:color w:val="000000"/>
                <w:sz w:val="22"/>
                <w:szCs w:val="22"/>
              </w:rPr>
            </w:pPr>
          </w:p>
        </w:tc>
      </w:tr>
      <w:tr w:rsidR="00036807" w:rsidRPr="00774DDE" w:rsidTr="00036807">
        <w:trPr>
          <w:trHeight w:val="452"/>
        </w:trPr>
        <w:tc>
          <w:tcPr>
            <w:tcW w:w="1121" w:type="dxa"/>
            <w:shd w:val="clear" w:color="auto" w:fill="auto"/>
            <w:vAlign w:val="center"/>
          </w:tcPr>
          <w:p w:rsidR="00036807" w:rsidRPr="00774DDE" w:rsidRDefault="009D1477" w:rsidP="009D1477">
            <w:pPr>
              <w:widowControl w:val="0"/>
              <w:spacing w:line="240" w:lineRule="auto"/>
              <w:ind w:left="0" w:firstLine="0"/>
              <w:jc w:val="center"/>
              <w:rPr>
                <w:bCs/>
                <w:color w:val="000000"/>
                <w:sz w:val="22"/>
                <w:szCs w:val="22"/>
              </w:rPr>
            </w:pPr>
            <w:r w:rsidRPr="00774DDE">
              <w:rPr>
                <w:bCs/>
                <w:color w:val="000000"/>
                <w:sz w:val="22"/>
                <w:szCs w:val="22"/>
              </w:rPr>
              <w:t>3</w:t>
            </w:r>
          </w:p>
        </w:tc>
        <w:tc>
          <w:tcPr>
            <w:tcW w:w="3072" w:type="dxa"/>
            <w:shd w:val="clear" w:color="auto" w:fill="auto"/>
            <w:vAlign w:val="center"/>
          </w:tcPr>
          <w:p w:rsidR="00036807" w:rsidRPr="00774DDE" w:rsidRDefault="00036807" w:rsidP="000E305D">
            <w:pPr>
              <w:spacing w:line="240" w:lineRule="auto"/>
              <w:ind w:left="0" w:firstLine="0"/>
              <w:jc w:val="center"/>
              <w:rPr>
                <w:bCs/>
                <w:sz w:val="22"/>
                <w:szCs w:val="22"/>
              </w:rPr>
            </w:pPr>
            <w:r w:rsidRPr="00774DDE">
              <w:rPr>
                <w:rFonts w:eastAsia="Calibri"/>
                <w:sz w:val="22"/>
                <w:szCs w:val="22"/>
              </w:rPr>
              <w:t>032/42-П/17-КПС</w:t>
            </w:r>
            <w:r w:rsidRPr="00774DDE">
              <w:rPr>
                <w:bCs/>
                <w:sz w:val="22"/>
                <w:szCs w:val="22"/>
              </w:rPr>
              <w:t>-ИГМИ</w:t>
            </w:r>
          </w:p>
        </w:tc>
        <w:tc>
          <w:tcPr>
            <w:tcW w:w="4614" w:type="dxa"/>
            <w:shd w:val="clear" w:color="auto" w:fill="auto"/>
            <w:vAlign w:val="center"/>
          </w:tcPr>
          <w:p w:rsidR="00036807" w:rsidRPr="00774DDE" w:rsidRDefault="00036807" w:rsidP="000E305D">
            <w:pPr>
              <w:spacing w:line="240" w:lineRule="auto"/>
              <w:ind w:left="0" w:firstLine="0"/>
              <w:jc w:val="both"/>
              <w:rPr>
                <w:bCs/>
                <w:sz w:val="22"/>
                <w:szCs w:val="22"/>
              </w:rPr>
            </w:pPr>
            <w:r w:rsidRPr="00774DDE">
              <w:rPr>
                <w:bCs/>
                <w:sz w:val="22"/>
                <w:szCs w:val="22"/>
              </w:rPr>
              <w:t>Технический отчёт по инженерно-гидрометеорологическим изысканиям</w:t>
            </w:r>
          </w:p>
        </w:tc>
        <w:tc>
          <w:tcPr>
            <w:tcW w:w="1399" w:type="dxa"/>
            <w:shd w:val="clear" w:color="auto" w:fill="auto"/>
            <w:vAlign w:val="center"/>
          </w:tcPr>
          <w:p w:rsidR="00036807" w:rsidRPr="00774DDE" w:rsidRDefault="00036807" w:rsidP="000E305D">
            <w:pPr>
              <w:widowControl w:val="0"/>
              <w:spacing w:line="240" w:lineRule="auto"/>
              <w:ind w:left="0" w:firstLine="0"/>
              <w:jc w:val="center"/>
              <w:rPr>
                <w:bCs/>
                <w:color w:val="000000"/>
                <w:sz w:val="22"/>
                <w:szCs w:val="22"/>
              </w:rPr>
            </w:pPr>
          </w:p>
        </w:tc>
      </w:tr>
      <w:tr w:rsidR="00036807" w:rsidRPr="00774DDE" w:rsidTr="00036807">
        <w:trPr>
          <w:trHeight w:val="452"/>
        </w:trPr>
        <w:tc>
          <w:tcPr>
            <w:tcW w:w="1121" w:type="dxa"/>
            <w:shd w:val="clear" w:color="auto" w:fill="auto"/>
            <w:vAlign w:val="center"/>
          </w:tcPr>
          <w:p w:rsidR="00036807" w:rsidRPr="00774DDE" w:rsidRDefault="009D1477" w:rsidP="009D1477">
            <w:pPr>
              <w:widowControl w:val="0"/>
              <w:spacing w:line="240" w:lineRule="auto"/>
              <w:ind w:left="0" w:firstLine="0"/>
              <w:jc w:val="center"/>
              <w:rPr>
                <w:bCs/>
                <w:color w:val="000000"/>
                <w:sz w:val="22"/>
                <w:szCs w:val="22"/>
              </w:rPr>
            </w:pPr>
            <w:r w:rsidRPr="00774DDE">
              <w:rPr>
                <w:bCs/>
                <w:color w:val="000000"/>
                <w:sz w:val="22"/>
                <w:szCs w:val="22"/>
              </w:rPr>
              <w:t>4</w:t>
            </w:r>
            <w:r w:rsidR="00FB0413" w:rsidRPr="00774DDE">
              <w:rPr>
                <w:bCs/>
                <w:color w:val="000000"/>
                <w:sz w:val="22"/>
                <w:szCs w:val="22"/>
              </w:rPr>
              <w:t>.1</w:t>
            </w:r>
          </w:p>
        </w:tc>
        <w:tc>
          <w:tcPr>
            <w:tcW w:w="3072" w:type="dxa"/>
            <w:shd w:val="clear" w:color="auto" w:fill="auto"/>
            <w:vAlign w:val="center"/>
          </w:tcPr>
          <w:p w:rsidR="00036807" w:rsidRPr="00774DDE" w:rsidRDefault="00036807" w:rsidP="000E305D">
            <w:pPr>
              <w:spacing w:line="240" w:lineRule="auto"/>
              <w:ind w:left="0" w:firstLine="0"/>
              <w:jc w:val="center"/>
              <w:rPr>
                <w:bCs/>
                <w:sz w:val="22"/>
                <w:szCs w:val="22"/>
              </w:rPr>
            </w:pPr>
            <w:r w:rsidRPr="00774DDE">
              <w:rPr>
                <w:rFonts w:eastAsia="Calibri"/>
                <w:sz w:val="22"/>
                <w:szCs w:val="22"/>
              </w:rPr>
              <w:t>032/42-П/17-КПС</w:t>
            </w:r>
            <w:r w:rsidRPr="00774DDE">
              <w:rPr>
                <w:bCs/>
                <w:sz w:val="22"/>
                <w:szCs w:val="22"/>
              </w:rPr>
              <w:t>-ИЭИ1</w:t>
            </w:r>
          </w:p>
        </w:tc>
        <w:tc>
          <w:tcPr>
            <w:tcW w:w="4614" w:type="dxa"/>
            <w:shd w:val="clear" w:color="auto" w:fill="auto"/>
            <w:vAlign w:val="center"/>
          </w:tcPr>
          <w:p w:rsidR="00036807" w:rsidRPr="00774DDE" w:rsidRDefault="00036807" w:rsidP="000E305D">
            <w:pPr>
              <w:spacing w:line="240" w:lineRule="auto"/>
              <w:ind w:left="0" w:firstLine="0"/>
              <w:jc w:val="both"/>
              <w:rPr>
                <w:bCs/>
                <w:sz w:val="22"/>
                <w:szCs w:val="22"/>
              </w:rPr>
            </w:pPr>
            <w:r w:rsidRPr="00774DDE">
              <w:rPr>
                <w:bCs/>
                <w:sz w:val="22"/>
                <w:szCs w:val="22"/>
              </w:rPr>
              <w:t>Технический отчёт по инженерно-экологическим изысканиям</w:t>
            </w:r>
          </w:p>
          <w:p w:rsidR="00036807" w:rsidRPr="00774DDE" w:rsidRDefault="00036807" w:rsidP="000E305D">
            <w:pPr>
              <w:spacing w:line="240" w:lineRule="auto"/>
              <w:ind w:left="0" w:firstLine="0"/>
              <w:jc w:val="both"/>
              <w:rPr>
                <w:bCs/>
                <w:sz w:val="22"/>
                <w:szCs w:val="22"/>
              </w:rPr>
            </w:pPr>
            <w:r w:rsidRPr="00774DDE">
              <w:rPr>
                <w:color w:val="000000"/>
                <w:sz w:val="22"/>
                <w:szCs w:val="22"/>
                <w:shd w:val="clear" w:color="auto" w:fill="FFFFFF"/>
                <w:lang w:bidi="ru-RU"/>
              </w:rPr>
              <w:t>Первый этап</w:t>
            </w:r>
          </w:p>
        </w:tc>
        <w:tc>
          <w:tcPr>
            <w:tcW w:w="1399" w:type="dxa"/>
            <w:shd w:val="clear" w:color="auto" w:fill="auto"/>
            <w:vAlign w:val="center"/>
          </w:tcPr>
          <w:p w:rsidR="00036807" w:rsidRPr="00774DDE" w:rsidRDefault="00036807" w:rsidP="000E305D">
            <w:pPr>
              <w:widowControl w:val="0"/>
              <w:spacing w:line="240" w:lineRule="auto"/>
              <w:ind w:left="0" w:firstLine="0"/>
              <w:jc w:val="center"/>
              <w:rPr>
                <w:bCs/>
                <w:color w:val="000000"/>
                <w:sz w:val="22"/>
                <w:szCs w:val="22"/>
              </w:rPr>
            </w:pPr>
          </w:p>
        </w:tc>
      </w:tr>
    </w:tbl>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pPr>
    </w:p>
    <w:p w:rsidR="00036807" w:rsidRPr="00774DDE" w:rsidRDefault="00036807" w:rsidP="00036807">
      <w:pPr>
        <w:widowControl w:val="0"/>
        <w:spacing w:line="240" w:lineRule="auto"/>
        <w:ind w:left="0" w:firstLine="0"/>
        <w:rPr>
          <w:sz w:val="24"/>
          <w:szCs w:val="24"/>
        </w:rPr>
        <w:sectPr w:rsidR="00036807" w:rsidRPr="00774DDE" w:rsidSect="00036807">
          <w:headerReference w:type="default" r:id="rId32"/>
          <w:footerReference w:type="default" r:id="rId33"/>
          <w:headerReference w:type="first" r:id="rId34"/>
          <w:footerReference w:type="first" r:id="rId35"/>
          <w:pgSz w:w="11907" w:h="16839" w:code="9"/>
          <w:pgMar w:top="741" w:right="851" w:bottom="709" w:left="1361" w:header="709" w:footer="709" w:gutter="0"/>
          <w:pgNumType w:start="3"/>
          <w:cols w:space="708"/>
          <w:titlePg/>
          <w:docGrid w:linePitch="360"/>
        </w:sectPr>
      </w:pPr>
    </w:p>
    <w:p w:rsidR="00932C43" w:rsidRPr="00774DDE" w:rsidRDefault="001978EE" w:rsidP="004B5DD3">
      <w:pPr>
        <w:spacing w:line="240" w:lineRule="auto"/>
        <w:jc w:val="center"/>
        <w:rPr>
          <w:b/>
          <w:szCs w:val="28"/>
        </w:rPr>
      </w:pPr>
      <w:bookmarkStart w:id="31" w:name="_Toc267299580"/>
      <w:bookmarkStart w:id="32" w:name="_Toc291242595"/>
      <w:bookmarkStart w:id="33" w:name="_Toc342567238"/>
      <w:bookmarkStart w:id="34" w:name="_Toc265490827"/>
      <w:r w:rsidRPr="00774DDE">
        <w:rPr>
          <w:b/>
          <w:szCs w:val="28"/>
        </w:rPr>
        <w:lastRenderedPageBreak/>
        <w:t>Содержание</w:t>
      </w:r>
    </w:p>
    <w:p w:rsidR="00422E98" w:rsidRPr="00774DDE" w:rsidRDefault="00422E98" w:rsidP="00E66D9A">
      <w:pPr>
        <w:spacing w:line="240" w:lineRule="auto"/>
        <w:ind w:left="0" w:firstLine="0"/>
        <w:jc w:val="both"/>
        <w:rPr>
          <w:sz w:val="24"/>
          <w:szCs w:val="24"/>
        </w:rPr>
      </w:pPr>
    </w:p>
    <w:p w:rsidR="000B7979" w:rsidRPr="00774DDE" w:rsidRDefault="000B7979" w:rsidP="000B7979">
      <w:pPr>
        <w:pStyle w:val="1f1"/>
        <w:rPr>
          <w:rFonts w:asciiTheme="minorHAnsi" w:eastAsiaTheme="minorEastAsia" w:hAnsiTheme="minorHAnsi" w:cstheme="minorBidi"/>
        </w:rPr>
      </w:pPr>
      <w:r w:rsidRPr="00774DDE">
        <w:fldChar w:fldCharType="begin"/>
      </w:r>
      <w:r w:rsidRPr="00774DDE">
        <w:instrText xml:space="preserve"> TOC \o "1-3" \h \z \t "ОГЛАВЛЕНИЕ1;1" </w:instrText>
      </w:r>
      <w:r w:rsidRPr="00774DDE">
        <w:fldChar w:fldCharType="separate"/>
      </w:r>
      <w:hyperlink w:anchor="_Toc492369621" w:history="1">
        <w:r w:rsidRPr="00774DDE">
          <w:rPr>
            <w:rStyle w:val="affff3"/>
            <w:szCs w:val="24"/>
          </w:rPr>
          <w:t>ВВЕДЕНИЕ</w:t>
        </w:r>
        <w:r w:rsidRPr="00774DDE">
          <w:rPr>
            <w:webHidden/>
          </w:rPr>
          <w:tab/>
        </w:r>
        <w:r w:rsidRPr="00774DDE">
          <w:rPr>
            <w:webHidden/>
          </w:rPr>
          <w:fldChar w:fldCharType="begin"/>
        </w:r>
        <w:r w:rsidRPr="00774DDE">
          <w:rPr>
            <w:webHidden/>
          </w:rPr>
          <w:instrText xml:space="preserve"> PAGEREF _Toc492369621 \h </w:instrText>
        </w:r>
        <w:r w:rsidRPr="00774DDE">
          <w:rPr>
            <w:webHidden/>
          </w:rPr>
        </w:r>
        <w:r w:rsidRPr="00774DDE">
          <w:rPr>
            <w:webHidden/>
          </w:rPr>
          <w:fldChar w:fldCharType="separate"/>
        </w:r>
        <w:r w:rsidR="00774DDE">
          <w:rPr>
            <w:webHidden/>
          </w:rPr>
          <w:t>8</w:t>
        </w:r>
        <w:r w:rsidRPr="00774DDE">
          <w:rPr>
            <w:webHidden/>
          </w:rPr>
          <w:fldChar w:fldCharType="end"/>
        </w:r>
      </w:hyperlink>
    </w:p>
    <w:p w:rsidR="000B7979" w:rsidRPr="00774DDE" w:rsidRDefault="002546AE" w:rsidP="000B7979">
      <w:pPr>
        <w:pStyle w:val="1f1"/>
        <w:rPr>
          <w:rFonts w:asciiTheme="minorHAnsi" w:eastAsiaTheme="minorEastAsia" w:hAnsiTheme="minorHAnsi" w:cstheme="minorBidi"/>
        </w:rPr>
      </w:pPr>
      <w:hyperlink w:anchor="_Toc492369622" w:history="1">
        <w:r w:rsidR="000B7979" w:rsidRPr="00774DDE">
          <w:rPr>
            <w:rStyle w:val="affff3"/>
            <w:szCs w:val="24"/>
          </w:rPr>
          <w:t>1 ИЗУЧЕННОСТЬ ЭКОЛОГИЧЕСКИХ УСЛОВИЙ</w:t>
        </w:r>
        <w:r w:rsidR="000B7979" w:rsidRPr="00774DDE">
          <w:rPr>
            <w:webHidden/>
          </w:rPr>
          <w:tab/>
        </w:r>
        <w:r w:rsidR="000B7979" w:rsidRPr="00774DDE">
          <w:rPr>
            <w:webHidden/>
          </w:rPr>
          <w:fldChar w:fldCharType="begin"/>
        </w:r>
        <w:r w:rsidR="000B7979" w:rsidRPr="00774DDE">
          <w:rPr>
            <w:webHidden/>
          </w:rPr>
          <w:instrText xml:space="preserve"> PAGEREF _Toc492369622 \h </w:instrText>
        </w:r>
        <w:r w:rsidR="000B7979" w:rsidRPr="00774DDE">
          <w:rPr>
            <w:webHidden/>
          </w:rPr>
        </w:r>
        <w:r w:rsidR="000B7979" w:rsidRPr="00774DDE">
          <w:rPr>
            <w:webHidden/>
          </w:rPr>
          <w:fldChar w:fldCharType="separate"/>
        </w:r>
        <w:r w:rsidR="00774DDE">
          <w:rPr>
            <w:webHidden/>
          </w:rPr>
          <w:t>11</w:t>
        </w:r>
        <w:r w:rsidR="000B7979" w:rsidRPr="00774DDE">
          <w:rPr>
            <w:webHidden/>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23" w:history="1">
        <w:r w:rsidR="000B7979" w:rsidRPr="00774DDE">
          <w:rPr>
            <w:rStyle w:val="affff3"/>
            <w:noProof/>
            <w:szCs w:val="24"/>
          </w:rPr>
          <w:t>1.1 Материалы специально уполномоченных государственных органов в области охраны окружающей среды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_Toc492369623 \h </w:instrText>
        </w:r>
        <w:r w:rsidR="000B7979" w:rsidRPr="00774DDE">
          <w:rPr>
            <w:noProof/>
            <w:webHidden/>
            <w:szCs w:val="24"/>
          </w:rPr>
        </w:r>
        <w:r w:rsidR="000B7979" w:rsidRPr="00774DDE">
          <w:rPr>
            <w:noProof/>
            <w:webHidden/>
            <w:szCs w:val="24"/>
          </w:rPr>
          <w:fldChar w:fldCharType="separate"/>
        </w:r>
        <w:r w:rsidR="00774DDE">
          <w:rPr>
            <w:noProof/>
            <w:webHidden/>
            <w:szCs w:val="24"/>
          </w:rPr>
          <w:t>11</w:t>
        </w:r>
        <w:r w:rsidR="000B7979" w:rsidRPr="00774DDE">
          <w:rPr>
            <w:noProof/>
            <w:webHidden/>
            <w:szCs w:val="24"/>
          </w:rPr>
          <w:fldChar w:fldCharType="end"/>
        </w:r>
      </w:hyperlink>
    </w:p>
    <w:p w:rsidR="000B7979" w:rsidRPr="00774DDE" w:rsidRDefault="002546AE" w:rsidP="000B7979">
      <w:pPr>
        <w:pStyle w:val="1f1"/>
        <w:rPr>
          <w:rFonts w:asciiTheme="minorHAnsi" w:eastAsiaTheme="minorEastAsia" w:hAnsiTheme="minorHAnsi" w:cstheme="minorBidi"/>
        </w:rPr>
      </w:pPr>
      <w:hyperlink w:anchor="_Toc492369624" w:history="1">
        <w:r w:rsidR="000B7979" w:rsidRPr="00774DDE">
          <w:rPr>
            <w:rStyle w:val="affff3"/>
            <w:szCs w:val="24"/>
          </w:rPr>
          <w:t>2 КРАТКАЯ ХАРАКТЕРИСТИКА ПРИРОДНЫХ И ТЕХНОГЕННЫХ УСЛОВИЙ</w:t>
        </w:r>
        <w:r w:rsidR="000B7979" w:rsidRPr="00774DDE">
          <w:rPr>
            <w:webHidden/>
          </w:rPr>
          <w:tab/>
        </w:r>
        <w:r w:rsidR="000B7979" w:rsidRPr="00774DDE">
          <w:rPr>
            <w:webHidden/>
          </w:rPr>
          <w:fldChar w:fldCharType="begin"/>
        </w:r>
        <w:r w:rsidR="000B7979" w:rsidRPr="00774DDE">
          <w:rPr>
            <w:webHidden/>
          </w:rPr>
          <w:instrText xml:space="preserve"> PAGEREF _Toc492369624 \h </w:instrText>
        </w:r>
        <w:r w:rsidR="000B7979" w:rsidRPr="00774DDE">
          <w:rPr>
            <w:webHidden/>
          </w:rPr>
        </w:r>
        <w:r w:rsidR="000B7979" w:rsidRPr="00774DDE">
          <w:rPr>
            <w:webHidden/>
          </w:rPr>
          <w:fldChar w:fldCharType="separate"/>
        </w:r>
        <w:r w:rsidR="00774DDE">
          <w:rPr>
            <w:webHidden/>
          </w:rPr>
          <w:t>13</w:t>
        </w:r>
        <w:r w:rsidR="000B7979" w:rsidRPr="00774DDE">
          <w:rPr>
            <w:webHidden/>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25" w:history="1">
        <w:r w:rsidR="000B7979" w:rsidRPr="00774DDE">
          <w:rPr>
            <w:rStyle w:val="affff3"/>
            <w:noProof/>
            <w:szCs w:val="24"/>
          </w:rPr>
          <w:t>2.1 Климатическая характеристика</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_Toc492369625 \h </w:instrText>
        </w:r>
        <w:r w:rsidR="000B7979" w:rsidRPr="00774DDE">
          <w:rPr>
            <w:noProof/>
            <w:webHidden/>
            <w:szCs w:val="24"/>
          </w:rPr>
        </w:r>
        <w:r w:rsidR="000B7979" w:rsidRPr="00774DDE">
          <w:rPr>
            <w:noProof/>
            <w:webHidden/>
            <w:szCs w:val="24"/>
          </w:rPr>
          <w:fldChar w:fldCharType="separate"/>
        </w:r>
        <w:r w:rsidR="00774DDE">
          <w:rPr>
            <w:noProof/>
            <w:webHidden/>
            <w:szCs w:val="24"/>
          </w:rPr>
          <w:t>13</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26" w:history="1">
        <w:r w:rsidR="000B7979" w:rsidRPr="00774DDE">
          <w:rPr>
            <w:rStyle w:val="affff3"/>
            <w:noProof/>
            <w:szCs w:val="24"/>
          </w:rPr>
          <w:t>2.2 Ландшафтные условия (урочища, фации, их распространение)</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_Toc492369626 \h </w:instrText>
        </w:r>
        <w:r w:rsidR="000B7979" w:rsidRPr="00774DDE">
          <w:rPr>
            <w:noProof/>
            <w:webHidden/>
            <w:szCs w:val="24"/>
          </w:rPr>
        </w:r>
        <w:r w:rsidR="000B7979" w:rsidRPr="00774DDE">
          <w:rPr>
            <w:noProof/>
            <w:webHidden/>
            <w:szCs w:val="24"/>
          </w:rPr>
          <w:fldChar w:fldCharType="separate"/>
        </w:r>
        <w:r w:rsidR="00774DDE">
          <w:rPr>
            <w:noProof/>
            <w:webHidden/>
            <w:szCs w:val="24"/>
          </w:rPr>
          <w:t>16</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27" w:history="1">
        <w:r w:rsidR="000B7979" w:rsidRPr="00774DDE">
          <w:rPr>
            <w:rStyle w:val="affff3"/>
            <w:noProof/>
            <w:szCs w:val="24"/>
          </w:rPr>
          <w:t>2.3 Гидрологические условия</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_Toc492369627 \h </w:instrText>
        </w:r>
        <w:r w:rsidR="000B7979" w:rsidRPr="00774DDE">
          <w:rPr>
            <w:noProof/>
            <w:webHidden/>
            <w:szCs w:val="24"/>
          </w:rPr>
        </w:r>
        <w:r w:rsidR="000B7979" w:rsidRPr="00774DDE">
          <w:rPr>
            <w:noProof/>
            <w:webHidden/>
            <w:szCs w:val="24"/>
          </w:rPr>
          <w:fldChar w:fldCharType="separate"/>
        </w:r>
        <w:r w:rsidR="00774DDE">
          <w:rPr>
            <w:noProof/>
            <w:webHidden/>
            <w:szCs w:val="24"/>
          </w:rPr>
          <w:t>16</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28" w:history="1">
        <w:r w:rsidR="000B7979" w:rsidRPr="00774DDE">
          <w:rPr>
            <w:rStyle w:val="affff3"/>
            <w:noProof/>
            <w:szCs w:val="24"/>
          </w:rPr>
          <w:t>2.4 Геологические, гидрогеологические условия территории изысканий</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_Toc492369628 \h </w:instrText>
        </w:r>
        <w:r w:rsidR="000B7979" w:rsidRPr="00774DDE">
          <w:rPr>
            <w:noProof/>
            <w:webHidden/>
            <w:szCs w:val="24"/>
          </w:rPr>
        </w:r>
        <w:r w:rsidR="000B7979" w:rsidRPr="00774DDE">
          <w:rPr>
            <w:noProof/>
            <w:webHidden/>
            <w:szCs w:val="24"/>
          </w:rPr>
          <w:fldChar w:fldCharType="separate"/>
        </w:r>
        <w:r w:rsidR="00774DDE">
          <w:rPr>
            <w:noProof/>
            <w:webHidden/>
            <w:szCs w:val="24"/>
          </w:rPr>
          <w:t>18</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29" w:history="1">
        <w:r w:rsidR="000B7979" w:rsidRPr="00774DDE">
          <w:rPr>
            <w:rStyle w:val="affff3"/>
            <w:noProof/>
            <w:szCs w:val="24"/>
          </w:rPr>
          <w:t>2.6 Социально-экономические условия территории, в том числе сведения о составе и структуре хозяйственного использования территории, инфраструктуры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_Toc492369629 \h </w:instrText>
        </w:r>
        <w:r w:rsidR="000B7979" w:rsidRPr="00774DDE">
          <w:rPr>
            <w:noProof/>
            <w:webHidden/>
            <w:szCs w:val="24"/>
          </w:rPr>
        </w:r>
        <w:r w:rsidR="000B7979" w:rsidRPr="00774DDE">
          <w:rPr>
            <w:noProof/>
            <w:webHidden/>
            <w:szCs w:val="24"/>
          </w:rPr>
          <w:fldChar w:fldCharType="separate"/>
        </w:r>
        <w:r w:rsidR="00774DDE">
          <w:rPr>
            <w:noProof/>
            <w:webHidden/>
            <w:szCs w:val="24"/>
          </w:rPr>
          <w:t>39</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30" w:history="1">
        <w:r w:rsidR="000B7979" w:rsidRPr="00774DDE">
          <w:rPr>
            <w:rStyle w:val="affff3"/>
            <w:noProof/>
            <w:szCs w:val="24"/>
          </w:rPr>
          <w:t>2.6.1 Хозяйственное использование территории</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_Toc492369630 \h </w:instrText>
        </w:r>
        <w:r w:rsidR="000B7979" w:rsidRPr="00774DDE">
          <w:rPr>
            <w:noProof/>
            <w:webHidden/>
            <w:szCs w:val="24"/>
          </w:rPr>
        </w:r>
        <w:r w:rsidR="000B7979" w:rsidRPr="00774DDE">
          <w:rPr>
            <w:noProof/>
            <w:webHidden/>
            <w:szCs w:val="24"/>
          </w:rPr>
          <w:fldChar w:fldCharType="separate"/>
        </w:r>
        <w:r w:rsidR="00774DDE">
          <w:rPr>
            <w:noProof/>
            <w:webHidden/>
            <w:szCs w:val="24"/>
          </w:rPr>
          <w:t>39</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31" w:history="1">
        <w:r w:rsidR="000B7979" w:rsidRPr="00774DDE">
          <w:rPr>
            <w:rStyle w:val="affff3"/>
            <w:noProof/>
            <w:szCs w:val="24"/>
          </w:rPr>
          <w:t>2.6.1.1 Хозяйственное использование территории ведения изысканий</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_Toc492369631 \h </w:instrText>
        </w:r>
        <w:r w:rsidR="000B7979" w:rsidRPr="00774DDE">
          <w:rPr>
            <w:noProof/>
            <w:webHidden/>
            <w:szCs w:val="24"/>
          </w:rPr>
        </w:r>
        <w:r w:rsidR="000B7979" w:rsidRPr="00774DDE">
          <w:rPr>
            <w:noProof/>
            <w:webHidden/>
            <w:szCs w:val="24"/>
          </w:rPr>
          <w:fldChar w:fldCharType="separate"/>
        </w:r>
        <w:r w:rsidR="00774DDE">
          <w:rPr>
            <w:noProof/>
            <w:webHidden/>
            <w:szCs w:val="24"/>
          </w:rPr>
          <w:t>41</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32" w:history="1">
        <w:r w:rsidR="000B7979" w:rsidRPr="00774DDE">
          <w:rPr>
            <w:rStyle w:val="affff3"/>
            <w:noProof/>
            <w:szCs w:val="24"/>
          </w:rPr>
          <w:t>2.6.2 Социально-экономические показатели</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_Toc492369632 \h </w:instrText>
        </w:r>
        <w:r w:rsidR="000B7979" w:rsidRPr="00774DDE">
          <w:rPr>
            <w:noProof/>
            <w:webHidden/>
            <w:szCs w:val="24"/>
          </w:rPr>
        </w:r>
        <w:r w:rsidR="000B7979" w:rsidRPr="00774DDE">
          <w:rPr>
            <w:noProof/>
            <w:webHidden/>
            <w:szCs w:val="24"/>
          </w:rPr>
          <w:fldChar w:fldCharType="separate"/>
        </w:r>
        <w:r w:rsidR="00774DDE">
          <w:rPr>
            <w:noProof/>
            <w:webHidden/>
            <w:szCs w:val="24"/>
          </w:rPr>
          <w:t>41</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33" w:history="1">
        <w:r w:rsidR="000B7979" w:rsidRPr="00774DDE">
          <w:rPr>
            <w:rStyle w:val="affff3"/>
            <w:noProof/>
            <w:szCs w:val="24"/>
          </w:rPr>
          <w:t>2.7 Сведения о существующих и предполагаемых источниках загрязнения окружающей среды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_Toc492369633 \h </w:instrText>
        </w:r>
        <w:r w:rsidR="000B7979" w:rsidRPr="00774DDE">
          <w:rPr>
            <w:noProof/>
            <w:webHidden/>
            <w:szCs w:val="24"/>
          </w:rPr>
        </w:r>
        <w:r w:rsidR="000B7979" w:rsidRPr="00774DDE">
          <w:rPr>
            <w:noProof/>
            <w:webHidden/>
            <w:szCs w:val="24"/>
          </w:rPr>
          <w:fldChar w:fldCharType="separate"/>
        </w:r>
        <w:r w:rsidR="00774DDE">
          <w:rPr>
            <w:noProof/>
            <w:webHidden/>
            <w:szCs w:val="24"/>
          </w:rPr>
          <w:t>42</w:t>
        </w:r>
        <w:r w:rsidR="000B7979" w:rsidRPr="00774DDE">
          <w:rPr>
            <w:noProof/>
            <w:webHidden/>
            <w:szCs w:val="24"/>
          </w:rPr>
          <w:fldChar w:fldCharType="end"/>
        </w:r>
      </w:hyperlink>
    </w:p>
    <w:p w:rsidR="000B7979" w:rsidRPr="00774DDE" w:rsidRDefault="002546AE" w:rsidP="000B7979">
      <w:pPr>
        <w:pStyle w:val="1f1"/>
        <w:rPr>
          <w:rFonts w:asciiTheme="minorHAnsi" w:eastAsiaTheme="minorEastAsia" w:hAnsiTheme="minorHAnsi" w:cstheme="minorBidi"/>
        </w:rPr>
      </w:pPr>
      <w:hyperlink w:anchor="_Toc492369634" w:history="1">
        <w:r w:rsidR="000B7979" w:rsidRPr="00774DDE">
          <w:rPr>
            <w:rStyle w:val="affff3"/>
            <w:szCs w:val="24"/>
          </w:rPr>
          <w:t>3 МЕТОДИКА И ТЕХНОЛОГИЯ ВЫПОЛНЕНИЯ РАБОТ</w:t>
        </w:r>
        <w:r w:rsidR="000B7979" w:rsidRPr="00774DDE">
          <w:rPr>
            <w:webHidden/>
          </w:rPr>
          <w:tab/>
        </w:r>
        <w:r w:rsidR="000B7979" w:rsidRPr="00774DDE">
          <w:rPr>
            <w:webHidden/>
          </w:rPr>
          <w:fldChar w:fldCharType="begin"/>
        </w:r>
        <w:r w:rsidR="000B7979" w:rsidRPr="00774DDE">
          <w:rPr>
            <w:webHidden/>
          </w:rPr>
          <w:instrText xml:space="preserve"> PAGEREF _Toc492369634 \h </w:instrText>
        </w:r>
        <w:r w:rsidR="000B7979" w:rsidRPr="00774DDE">
          <w:rPr>
            <w:webHidden/>
          </w:rPr>
        </w:r>
        <w:r w:rsidR="000B7979" w:rsidRPr="00774DDE">
          <w:rPr>
            <w:webHidden/>
          </w:rPr>
          <w:fldChar w:fldCharType="separate"/>
        </w:r>
        <w:r w:rsidR="00774DDE">
          <w:rPr>
            <w:webHidden/>
          </w:rPr>
          <w:t>44</w:t>
        </w:r>
        <w:r w:rsidR="000B7979" w:rsidRPr="00774DDE">
          <w:rPr>
            <w:webHidden/>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35" w:history="1">
        <w:r w:rsidR="000B7979" w:rsidRPr="00774DDE">
          <w:rPr>
            <w:rStyle w:val="affff3"/>
            <w:noProof/>
            <w:szCs w:val="24"/>
          </w:rPr>
          <w:t>3.1 Виды и объемы работ</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_Toc492369635 \h </w:instrText>
        </w:r>
        <w:r w:rsidR="000B7979" w:rsidRPr="00774DDE">
          <w:rPr>
            <w:noProof/>
            <w:webHidden/>
            <w:szCs w:val="24"/>
          </w:rPr>
        </w:r>
        <w:r w:rsidR="000B7979" w:rsidRPr="00774DDE">
          <w:rPr>
            <w:noProof/>
            <w:webHidden/>
            <w:szCs w:val="24"/>
          </w:rPr>
          <w:fldChar w:fldCharType="separate"/>
        </w:r>
        <w:r w:rsidR="00774DDE">
          <w:rPr>
            <w:noProof/>
            <w:webHidden/>
            <w:szCs w:val="24"/>
          </w:rPr>
          <w:t>44</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36" w:history="1">
        <w:r w:rsidR="000B7979" w:rsidRPr="00774DDE">
          <w:rPr>
            <w:rStyle w:val="affff3"/>
            <w:noProof/>
            <w:szCs w:val="24"/>
          </w:rPr>
          <w:t>3.2 Методики исследований</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_Toc492369636 \h </w:instrText>
        </w:r>
        <w:r w:rsidR="000B7979" w:rsidRPr="00774DDE">
          <w:rPr>
            <w:noProof/>
            <w:webHidden/>
            <w:szCs w:val="24"/>
          </w:rPr>
        </w:r>
        <w:r w:rsidR="000B7979" w:rsidRPr="00774DDE">
          <w:rPr>
            <w:noProof/>
            <w:webHidden/>
            <w:szCs w:val="24"/>
          </w:rPr>
          <w:fldChar w:fldCharType="separate"/>
        </w:r>
        <w:r w:rsidR="00774DDE">
          <w:rPr>
            <w:noProof/>
            <w:webHidden/>
            <w:szCs w:val="24"/>
          </w:rPr>
          <w:t>47</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37" w:history="1">
        <w:r w:rsidR="000B7979" w:rsidRPr="00774DDE">
          <w:rPr>
            <w:rStyle w:val="affff3"/>
            <w:noProof/>
            <w:szCs w:val="24"/>
          </w:rPr>
          <w:t>3.2.1 Ключевые участки</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_Toc492369637 \h </w:instrText>
        </w:r>
        <w:r w:rsidR="000B7979" w:rsidRPr="00774DDE">
          <w:rPr>
            <w:noProof/>
            <w:webHidden/>
            <w:szCs w:val="24"/>
          </w:rPr>
        </w:r>
        <w:r w:rsidR="000B7979" w:rsidRPr="00774DDE">
          <w:rPr>
            <w:noProof/>
            <w:webHidden/>
            <w:szCs w:val="24"/>
          </w:rPr>
          <w:fldChar w:fldCharType="separate"/>
        </w:r>
        <w:r w:rsidR="00774DDE">
          <w:rPr>
            <w:noProof/>
            <w:webHidden/>
            <w:szCs w:val="24"/>
          </w:rPr>
          <w:t>47</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38" w:history="1">
        <w:r w:rsidR="000B7979" w:rsidRPr="00774DDE">
          <w:rPr>
            <w:rStyle w:val="affff3"/>
            <w:noProof/>
            <w:szCs w:val="24"/>
          </w:rPr>
          <w:t>3.2.2 Исследования подземных вод</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_Toc492369638 \h </w:instrText>
        </w:r>
        <w:r w:rsidR="000B7979" w:rsidRPr="00774DDE">
          <w:rPr>
            <w:noProof/>
            <w:webHidden/>
            <w:szCs w:val="24"/>
          </w:rPr>
        </w:r>
        <w:r w:rsidR="000B7979" w:rsidRPr="00774DDE">
          <w:rPr>
            <w:noProof/>
            <w:webHidden/>
            <w:szCs w:val="24"/>
          </w:rPr>
          <w:fldChar w:fldCharType="separate"/>
        </w:r>
        <w:r w:rsidR="00774DDE">
          <w:rPr>
            <w:noProof/>
            <w:webHidden/>
            <w:szCs w:val="24"/>
          </w:rPr>
          <w:t>47</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39" w:history="1">
        <w:r w:rsidR="000B7979" w:rsidRPr="00774DDE">
          <w:rPr>
            <w:rStyle w:val="affff3"/>
            <w:noProof/>
            <w:szCs w:val="24"/>
          </w:rPr>
          <w:t>3.2.3 Методы исследования почвенного покрова</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_Toc492369639 \h </w:instrText>
        </w:r>
        <w:r w:rsidR="000B7979" w:rsidRPr="00774DDE">
          <w:rPr>
            <w:noProof/>
            <w:webHidden/>
            <w:szCs w:val="24"/>
          </w:rPr>
        </w:r>
        <w:r w:rsidR="000B7979" w:rsidRPr="00774DDE">
          <w:rPr>
            <w:noProof/>
            <w:webHidden/>
            <w:szCs w:val="24"/>
          </w:rPr>
          <w:fldChar w:fldCharType="separate"/>
        </w:r>
        <w:r w:rsidR="00774DDE">
          <w:rPr>
            <w:noProof/>
            <w:webHidden/>
            <w:szCs w:val="24"/>
          </w:rPr>
          <w:t>50</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40" w:history="1">
        <w:r w:rsidR="000B7979" w:rsidRPr="00774DDE">
          <w:rPr>
            <w:rStyle w:val="affff3"/>
            <w:noProof/>
            <w:szCs w:val="24"/>
          </w:rPr>
          <w:t>3.2.4 Физические факторы воздействия на окружающую среду</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_Toc492369640 \h </w:instrText>
        </w:r>
        <w:r w:rsidR="000B7979" w:rsidRPr="00774DDE">
          <w:rPr>
            <w:noProof/>
            <w:webHidden/>
            <w:szCs w:val="24"/>
          </w:rPr>
        </w:r>
        <w:r w:rsidR="000B7979" w:rsidRPr="00774DDE">
          <w:rPr>
            <w:noProof/>
            <w:webHidden/>
            <w:szCs w:val="24"/>
          </w:rPr>
          <w:fldChar w:fldCharType="separate"/>
        </w:r>
        <w:r w:rsidR="00774DDE">
          <w:rPr>
            <w:noProof/>
            <w:webHidden/>
            <w:szCs w:val="24"/>
          </w:rPr>
          <w:t>53</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41" w:history="1">
        <w:r w:rsidR="000B7979" w:rsidRPr="00774DDE">
          <w:rPr>
            <w:rStyle w:val="affff3"/>
            <w:noProof/>
            <w:szCs w:val="24"/>
          </w:rPr>
          <w:t>3.2.5 Радиационные исследования</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_Toc492369641 \h </w:instrText>
        </w:r>
        <w:r w:rsidR="000B7979" w:rsidRPr="00774DDE">
          <w:rPr>
            <w:noProof/>
            <w:webHidden/>
            <w:szCs w:val="24"/>
          </w:rPr>
        </w:r>
        <w:r w:rsidR="000B7979" w:rsidRPr="00774DDE">
          <w:rPr>
            <w:noProof/>
            <w:webHidden/>
            <w:szCs w:val="24"/>
          </w:rPr>
          <w:fldChar w:fldCharType="separate"/>
        </w:r>
        <w:r w:rsidR="00774DDE">
          <w:rPr>
            <w:noProof/>
            <w:webHidden/>
            <w:szCs w:val="24"/>
          </w:rPr>
          <w:t>54</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42" w:history="1">
        <w:r w:rsidR="000B7979" w:rsidRPr="00774DDE">
          <w:rPr>
            <w:rStyle w:val="affff3"/>
            <w:noProof/>
            <w:szCs w:val="24"/>
          </w:rPr>
          <w:t>3.2.6  Геоботаническое описание ключевых участков</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_Toc492369642 \h </w:instrText>
        </w:r>
        <w:r w:rsidR="000B7979" w:rsidRPr="00774DDE">
          <w:rPr>
            <w:noProof/>
            <w:webHidden/>
            <w:szCs w:val="24"/>
          </w:rPr>
        </w:r>
        <w:r w:rsidR="000B7979" w:rsidRPr="00774DDE">
          <w:rPr>
            <w:noProof/>
            <w:webHidden/>
            <w:szCs w:val="24"/>
          </w:rPr>
          <w:fldChar w:fldCharType="separate"/>
        </w:r>
        <w:r w:rsidR="00774DDE">
          <w:rPr>
            <w:noProof/>
            <w:webHidden/>
            <w:szCs w:val="24"/>
          </w:rPr>
          <w:t>55</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43" w:history="1">
        <w:r w:rsidR="000B7979" w:rsidRPr="00774DDE">
          <w:rPr>
            <w:rStyle w:val="affff3"/>
            <w:noProof/>
            <w:szCs w:val="24"/>
          </w:rPr>
          <w:t>3.2.7 Фаунистические исследования</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_Toc492369643 \h </w:instrText>
        </w:r>
        <w:r w:rsidR="000B7979" w:rsidRPr="00774DDE">
          <w:rPr>
            <w:noProof/>
            <w:webHidden/>
            <w:szCs w:val="24"/>
          </w:rPr>
        </w:r>
        <w:r w:rsidR="000B7979" w:rsidRPr="00774DDE">
          <w:rPr>
            <w:noProof/>
            <w:webHidden/>
            <w:szCs w:val="24"/>
          </w:rPr>
          <w:fldChar w:fldCharType="separate"/>
        </w:r>
        <w:r w:rsidR="00774DDE">
          <w:rPr>
            <w:noProof/>
            <w:webHidden/>
            <w:szCs w:val="24"/>
          </w:rPr>
          <w:t>59</w:t>
        </w:r>
        <w:r w:rsidR="000B7979" w:rsidRPr="00774DDE">
          <w:rPr>
            <w:noProof/>
            <w:webHidden/>
            <w:szCs w:val="24"/>
          </w:rPr>
          <w:fldChar w:fldCharType="end"/>
        </w:r>
      </w:hyperlink>
    </w:p>
    <w:p w:rsidR="000B7979" w:rsidRPr="00774DDE" w:rsidRDefault="002546AE" w:rsidP="000B7979">
      <w:pPr>
        <w:pStyle w:val="1f1"/>
        <w:rPr>
          <w:rFonts w:asciiTheme="minorHAnsi" w:eastAsiaTheme="minorEastAsia" w:hAnsiTheme="minorHAnsi" w:cstheme="minorBidi"/>
        </w:rPr>
      </w:pPr>
      <w:hyperlink w:anchor="_Toc492369644" w:history="1">
        <w:r w:rsidR="000B7979" w:rsidRPr="00774DDE">
          <w:rPr>
            <w:rStyle w:val="affff3"/>
            <w:szCs w:val="24"/>
          </w:rPr>
          <w:t>4 РЕЗУЛЬТАТЫ ИНЖЕНЕРНО-ЭКОЛОГИЧЕСКИХ РАБОТ И ИССЛЕДОВАНИЙ</w:t>
        </w:r>
        <w:r w:rsidR="000B7979" w:rsidRPr="00774DDE">
          <w:rPr>
            <w:webHidden/>
          </w:rPr>
          <w:tab/>
        </w:r>
        <w:r w:rsidR="000B7979" w:rsidRPr="00774DDE">
          <w:rPr>
            <w:webHidden/>
          </w:rPr>
          <w:fldChar w:fldCharType="begin"/>
        </w:r>
        <w:r w:rsidR="000B7979" w:rsidRPr="00774DDE">
          <w:rPr>
            <w:webHidden/>
          </w:rPr>
          <w:instrText xml:space="preserve"> PAGEREF _Toc492369644 \h </w:instrText>
        </w:r>
        <w:r w:rsidR="000B7979" w:rsidRPr="00774DDE">
          <w:rPr>
            <w:webHidden/>
          </w:rPr>
        </w:r>
        <w:r w:rsidR="000B7979" w:rsidRPr="00774DDE">
          <w:rPr>
            <w:webHidden/>
          </w:rPr>
          <w:fldChar w:fldCharType="separate"/>
        </w:r>
        <w:r w:rsidR="00774DDE">
          <w:rPr>
            <w:webHidden/>
          </w:rPr>
          <w:t>61</w:t>
        </w:r>
        <w:r w:rsidR="000B7979" w:rsidRPr="00774DDE">
          <w:rPr>
            <w:webHidden/>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45" w:history="1">
        <w:r w:rsidR="000B7979" w:rsidRPr="00774DDE">
          <w:rPr>
            <w:rStyle w:val="affff3"/>
            <w:noProof/>
            <w:szCs w:val="24"/>
          </w:rPr>
          <w:t>4.1 Зоны с особым режимом природопользования (экологических ограничений)</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_Toc492369645 \h </w:instrText>
        </w:r>
        <w:r w:rsidR="000B7979" w:rsidRPr="00774DDE">
          <w:rPr>
            <w:noProof/>
            <w:webHidden/>
            <w:szCs w:val="24"/>
          </w:rPr>
        </w:r>
        <w:r w:rsidR="000B7979" w:rsidRPr="00774DDE">
          <w:rPr>
            <w:noProof/>
            <w:webHidden/>
            <w:szCs w:val="24"/>
          </w:rPr>
          <w:fldChar w:fldCharType="separate"/>
        </w:r>
        <w:r w:rsidR="00774DDE">
          <w:rPr>
            <w:noProof/>
            <w:webHidden/>
            <w:szCs w:val="24"/>
          </w:rPr>
          <w:t>61</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46" w:history="1">
        <w:r w:rsidR="000B7979" w:rsidRPr="00774DDE">
          <w:rPr>
            <w:rStyle w:val="affff3"/>
            <w:noProof/>
            <w:szCs w:val="24"/>
          </w:rPr>
          <w:t>4.1.1 Особо охраняемые территории (статус, ценность, назначение, расположение)</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_Toc492369646 \h </w:instrText>
        </w:r>
        <w:r w:rsidR="000B7979" w:rsidRPr="00774DDE">
          <w:rPr>
            <w:noProof/>
            <w:webHidden/>
            <w:szCs w:val="24"/>
          </w:rPr>
        </w:r>
        <w:r w:rsidR="000B7979" w:rsidRPr="00774DDE">
          <w:rPr>
            <w:noProof/>
            <w:webHidden/>
            <w:szCs w:val="24"/>
          </w:rPr>
          <w:fldChar w:fldCharType="separate"/>
        </w:r>
        <w:r w:rsidR="00774DDE">
          <w:rPr>
            <w:noProof/>
            <w:webHidden/>
            <w:szCs w:val="24"/>
          </w:rPr>
          <w:t>61</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47" w:history="1">
        <w:r w:rsidR="000B7979" w:rsidRPr="00774DDE">
          <w:rPr>
            <w:rStyle w:val="affff3"/>
            <w:noProof/>
            <w:szCs w:val="24"/>
          </w:rPr>
          <w:t>4.1.2 Сведения об объектах культурного наследия на территории изысканий</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_Toc492369647 \h </w:instrText>
        </w:r>
        <w:r w:rsidR="000B7979" w:rsidRPr="00774DDE">
          <w:rPr>
            <w:noProof/>
            <w:webHidden/>
            <w:szCs w:val="24"/>
          </w:rPr>
        </w:r>
        <w:r w:rsidR="000B7979" w:rsidRPr="00774DDE">
          <w:rPr>
            <w:noProof/>
            <w:webHidden/>
            <w:szCs w:val="24"/>
          </w:rPr>
          <w:fldChar w:fldCharType="separate"/>
        </w:r>
        <w:r w:rsidR="00774DDE">
          <w:rPr>
            <w:noProof/>
            <w:webHidden/>
            <w:szCs w:val="24"/>
          </w:rPr>
          <w:t>61</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48" w:history="1">
        <w:r w:rsidR="000B7979" w:rsidRPr="00774DDE">
          <w:rPr>
            <w:rStyle w:val="affff3"/>
            <w:noProof/>
            <w:szCs w:val="24"/>
          </w:rPr>
          <w:t>4.1.3 Сведения о водоохранных зонах, прибрежных защитных полосах</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_Toc492369648 \h </w:instrText>
        </w:r>
        <w:r w:rsidR="000B7979" w:rsidRPr="00774DDE">
          <w:rPr>
            <w:noProof/>
            <w:webHidden/>
            <w:szCs w:val="24"/>
          </w:rPr>
        </w:r>
        <w:r w:rsidR="000B7979" w:rsidRPr="00774DDE">
          <w:rPr>
            <w:noProof/>
            <w:webHidden/>
            <w:szCs w:val="24"/>
          </w:rPr>
          <w:fldChar w:fldCharType="separate"/>
        </w:r>
        <w:r w:rsidR="00774DDE">
          <w:rPr>
            <w:noProof/>
            <w:webHidden/>
            <w:szCs w:val="24"/>
          </w:rPr>
          <w:t>62</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49" w:history="1">
        <w:r w:rsidR="000B7979" w:rsidRPr="00774DDE">
          <w:rPr>
            <w:rStyle w:val="affff3"/>
            <w:noProof/>
            <w:szCs w:val="24"/>
          </w:rPr>
          <w:t>4.1.4 Сведения о защитных лесах</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_Toc492369649 \h </w:instrText>
        </w:r>
        <w:r w:rsidR="000B7979" w:rsidRPr="00774DDE">
          <w:rPr>
            <w:noProof/>
            <w:webHidden/>
            <w:szCs w:val="24"/>
          </w:rPr>
        </w:r>
        <w:r w:rsidR="000B7979" w:rsidRPr="00774DDE">
          <w:rPr>
            <w:noProof/>
            <w:webHidden/>
            <w:szCs w:val="24"/>
          </w:rPr>
          <w:fldChar w:fldCharType="separate"/>
        </w:r>
        <w:r w:rsidR="00774DDE">
          <w:rPr>
            <w:noProof/>
            <w:webHidden/>
            <w:szCs w:val="24"/>
          </w:rPr>
          <w:t>62</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50" w:history="1">
        <w:r w:rsidR="000B7979" w:rsidRPr="00774DDE">
          <w:rPr>
            <w:rStyle w:val="affff3"/>
            <w:noProof/>
            <w:szCs w:val="24"/>
          </w:rPr>
          <w:t>4.1.5 Сведения о зонах санитарной охраны источников питьевого и хозяйственно-бытового водоснабжения</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_Toc492369650 \h </w:instrText>
        </w:r>
        <w:r w:rsidR="000B7979" w:rsidRPr="00774DDE">
          <w:rPr>
            <w:noProof/>
            <w:webHidden/>
            <w:szCs w:val="24"/>
          </w:rPr>
        </w:r>
        <w:r w:rsidR="000B7979" w:rsidRPr="00774DDE">
          <w:rPr>
            <w:noProof/>
            <w:webHidden/>
            <w:szCs w:val="24"/>
          </w:rPr>
          <w:fldChar w:fldCharType="separate"/>
        </w:r>
        <w:r w:rsidR="00774DDE">
          <w:rPr>
            <w:noProof/>
            <w:webHidden/>
            <w:szCs w:val="24"/>
          </w:rPr>
          <w:t>62</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51" w:history="1">
        <w:r w:rsidR="000B7979" w:rsidRPr="00774DDE">
          <w:rPr>
            <w:rStyle w:val="affff3"/>
            <w:noProof/>
            <w:szCs w:val="24"/>
          </w:rPr>
          <w:t>4.1.6 Сведения о территориях месторождений полезных ископаемых</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_Toc492369651 \h </w:instrText>
        </w:r>
        <w:r w:rsidR="000B7979" w:rsidRPr="00774DDE">
          <w:rPr>
            <w:noProof/>
            <w:webHidden/>
            <w:szCs w:val="24"/>
          </w:rPr>
        </w:r>
        <w:r w:rsidR="000B7979" w:rsidRPr="00774DDE">
          <w:rPr>
            <w:noProof/>
            <w:webHidden/>
            <w:szCs w:val="24"/>
          </w:rPr>
          <w:fldChar w:fldCharType="separate"/>
        </w:r>
        <w:r w:rsidR="00774DDE">
          <w:rPr>
            <w:noProof/>
            <w:webHidden/>
            <w:szCs w:val="24"/>
          </w:rPr>
          <w:t>62</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52" w:history="1">
        <w:r w:rsidR="000B7979" w:rsidRPr="00774DDE">
          <w:rPr>
            <w:rStyle w:val="affff3"/>
            <w:noProof/>
            <w:szCs w:val="24"/>
          </w:rPr>
          <w:t>4.1.7 Сведения о зонах охраняемых объектов, курортных и рекреационных зонах</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_Toc492369652 \h </w:instrText>
        </w:r>
        <w:r w:rsidR="000B7979" w:rsidRPr="00774DDE">
          <w:rPr>
            <w:noProof/>
            <w:webHidden/>
            <w:szCs w:val="24"/>
          </w:rPr>
        </w:r>
        <w:r w:rsidR="000B7979" w:rsidRPr="00774DDE">
          <w:rPr>
            <w:noProof/>
            <w:webHidden/>
            <w:szCs w:val="24"/>
          </w:rPr>
          <w:fldChar w:fldCharType="separate"/>
        </w:r>
        <w:r w:rsidR="00774DDE">
          <w:rPr>
            <w:noProof/>
            <w:webHidden/>
            <w:szCs w:val="24"/>
          </w:rPr>
          <w:t>62</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53" w:history="1">
        <w:r w:rsidR="000B7979" w:rsidRPr="00774DDE">
          <w:rPr>
            <w:rStyle w:val="affff3"/>
            <w:noProof/>
            <w:szCs w:val="24"/>
          </w:rPr>
          <w:t>4.1.8 Сведения о санитарно-защитных зонах</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_Toc492369653 \h </w:instrText>
        </w:r>
        <w:r w:rsidR="000B7979" w:rsidRPr="00774DDE">
          <w:rPr>
            <w:noProof/>
            <w:webHidden/>
            <w:szCs w:val="24"/>
          </w:rPr>
        </w:r>
        <w:r w:rsidR="000B7979" w:rsidRPr="00774DDE">
          <w:rPr>
            <w:noProof/>
            <w:webHidden/>
            <w:szCs w:val="24"/>
          </w:rPr>
          <w:fldChar w:fldCharType="separate"/>
        </w:r>
        <w:r w:rsidR="00774DDE">
          <w:rPr>
            <w:noProof/>
            <w:webHidden/>
            <w:szCs w:val="24"/>
          </w:rPr>
          <w:t>63</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54" w:history="1">
        <w:r w:rsidR="000B7979" w:rsidRPr="00774DDE">
          <w:rPr>
            <w:rStyle w:val="affff3"/>
            <w:noProof/>
            <w:szCs w:val="24"/>
          </w:rPr>
          <w:t>4.1.9 Сведения о наличии скотомогильников и биотермических ям, свалках и полигонах промышленных и твердых коммунальных отходов</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_Toc492369654 \h </w:instrText>
        </w:r>
        <w:r w:rsidR="000B7979" w:rsidRPr="00774DDE">
          <w:rPr>
            <w:noProof/>
            <w:webHidden/>
            <w:szCs w:val="24"/>
          </w:rPr>
        </w:r>
        <w:r w:rsidR="000B7979" w:rsidRPr="00774DDE">
          <w:rPr>
            <w:noProof/>
            <w:webHidden/>
            <w:szCs w:val="24"/>
          </w:rPr>
          <w:fldChar w:fldCharType="separate"/>
        </w:r>
        <w:r w:rsidR="00774DDE">
          <w:rPr>
            <w:noProof/>
            <w:webHidden/>
            <w:szCs w:val="24"/>
          </w:rPr>
          <w:t>63</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55" w:history="1">
        <w:r w:rsidR="000B7979" w:rsidRPr="00774DDE">
          <w:rPr>
            <w:rStyle w:val="affff3"/>
            <w:noProof/>
            <w:szCs w:val="24"/>
          </w:rPr>
          <w:t>4.1.10 Сведения об иных территориях (зонах) с особыми режимами использования территории, устанавливаемых в соответствии с законодательством Российской Федерации</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_Toc492369655 \h </w:instrText>
        </w:r>
        <w:r w:rsidR="000B7979" w:rsidRPr="00774DDE">
          <w:rPr>
            <w:noProof/>
            <w:webHidden/>
            <w:szCs w:val="24"/>
          </w:rPr>
        </w:r>
        <w:r w:rsidR="000B7979" w:rsidRPr="00774DDE">
          <w:rPr>
            <w:noProof/>
            <w:webHidden/>
            <w:szCs w:val="24"/>
          </w:rPr>
          <w:fldChar w:fldCharType="separate"/>
        </w:r>
        <w:r w:rsidR="00774DDE">
          <w:rPr>
            <w:noProof/>
            <w:webHidden/>
            <w:szCs w:val="24"/>
          </w:rPr>
          <w:t>63</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56" w:history="1">
        <w:r w:rsidR="000B7979" w:rsidRPr="00774DDE">
          <w:rPr>
            <w:rStyle w:val="affff3"/>
            <w:noProof/>
            <w:szCs w:val="24"/>
          </w:rPr>
          <w:t>4.2 Оценка современного экологического состояния территории</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_Toc492369656 \h </w:instrText>
        </w:r>
        <w:r w:rsidR="000B7979" w:rsidRPr="00774DDE">
          <w:rPr>
            <w:noProof/>
            <w:webHidden/>
            <w:szCs w:val="24"/>
          </w:rPr>
        </w:r>
        <w:r w:rsidR="000B7979" w:rsidRPr="00774DDE">
          <w:rPr>
            <w:noProof/>
            <w:webHidden/>
            <w:szCs w:val="24"/>
          </w:rPr>
          <w:fldChar w:fldCharType="separate"/>
        </w:r>
        <w:r w:rsidR="00774DDE">
          <w:rPr>
            <w:noProof/>
            <w:webHidden/>
            <w:szCs w:val="24"/>
          </w:rPr>
          <w:t>64</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57" w:history="1">
        <w:r w:rsidR="000B7979" w:rsidRPr="00774DDE">
          <w:rPr>
            <w:rStyle w:val="affff3"/>
            <w:noProof/>
            <w:szCs w:val="24"/>
          </w:rPr>
          <w:t>4.2.1 Комплексная (ландшафтная) характеристика экологического состояния  территории, исходя из ее функциональной значимости</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_Toc492369657 \h </w:instrText>
        </w:r>
        <w:r w:rsidR="000B7979" w:rsidRPr="00774DDE">
          <w:rPr>
            <w:noProof/>
            <w:webHidden/>
            <w:szCs w:val="24"/>
          </w:rPr>
        </w:r>
        <w:r w:rsidR="000B7979" w:rsidRPr="00774DDE">
          <w:rPr>
            <w:noProof/>
            <w:webHidden/>
            <w:szCs w:val="24"/>
          </w:rPr>
          <w:fldChar w:fldCharType="separate"/>
        </w:r>
        <w:r w:rsidR="00774DDE">
          <w:rPr>
            <w:noProof/>
            <w:webHidden/>
            <w:szCs w:val="24"/>
          </w:rPr>
          <w:t>64</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58" w:history="1">
        <w:r w:rsidR="000B7979" w:rsidRPr="00774DDE">
          <w:rPr>
            <w:rStyle w:val="affff3"/>
            <w:noProof/>
            <w:szCs w:val="24"/>
          </w:rPr>
          <w:t>4.2.2 Почвенные условия территории изысканий</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_Toc492369658 \h </w:instrText>
        </w:r>
        <w:r w:rsidR="000B7979" w:rsidRPr="00774DDE">
          <w:rPr>
            <w:noProof/>
            <w:webHidden/>
            <w:szCs w:val="24"/>
          </w:rPr>
        </w:r>
        <w:r w:rsidR="000B7979" w:rsidRPr="00774DDE">
          <w:rPr>
            <w:noProof/>
            <w:webHidden/>
            <w:szCs w:val="24"/>
          </w:rPr>
          <w:fldChar w:fldCharType="separate"/>
        </w:r>
        <w:r w:rsidR="00774DDE">
          <w:rPr>
            <w:noProof/>
            <w:webHidden/>
            <w:szCs w:val="24"/>
          </w:rPr>
          <w:t>65</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59" w:history="1">
        <w:r w:rsidR="000B7979" w:rsidRPr="00774DDE">
          <w:rPr>
            <w:rStyle w:val="affff3"/>
            <w:noProof/>
            <w:szCs w:val="24"/>
          </w:rPr>
          <w:t>4.2.2.1 Оценка существующего состояния земельных ресурсов</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_Toc492369659 \h </w:instrText>
        </w:r>
        <w:r w:rsidR="000B7979" w:rsidRPr="00774DDE">
          <w:rPr>
            <w:noProof/>
            <w:webHidden/>
            <w:szCs w:val="24"/>
          </w:rPr>
        </w:r>
        <w:r w:rsidR="000B7979" w:rsidRPr="00774DDE">
          <w:rPr>
            <w:noProof/>
            <w:webHidden/>
            <w:szCs w:val="24"/>
          </w:rPr>
          <w:fldChar w:fldCharType="separate"/>
        </w:r>
        <w:r w:rsidR="00774DDE">
          <w:rPr>
            <w:noProof/>
            <w:webHidden/>
            <w:szCs w:val="24"/>
          </w:rPr>
          <w:t>65</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60" w:history="1">
        <w:r w:rsidR="000B7979" w:rsidRPr="00774DDE">
          <w:rPr>
            <w:rStyle w:val="affff3"/>
            <w:noProof/>
            <w:szCs w:val="24"/>
          </w:rPr>
          <w:t>4.2.2.2 Данные о типах и подтипах почв, их площадном распространении</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_Toc492369660 \h </w:instrText>
        </w:r>
        <w:r w:rsidR="000B7979" w:rsidRPr="00774DDE">
          <w:rPr>
            <w:noProof/>
            <w:webHidden/>
            <w:szCs w:val="24"/>
          </w:rPr>
        </w:r>
        <w:r w:rsidR="000B7979" w:rsidRPr="00774DDE">
          <w:rPr>
            <w:noProof/>
            <w:webHidden/>
            <w:szCs w:val="24"/>
          </w:rPr>
          <w:fldChar w:fldCharType="separate"/>
        </w:r>
        <w:r w:rsidR="00774DDE">
          <w:rPr>
            <w:noProof/>
            <w:webHidden/>
            <w:szCs w:val="24"/>
          </w:rPr>
          <w:t>66</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61" w:history="1">
        <w:r w:rsidR="000B7979" w:rsidRPr="00774DDE">
          <w:rPr>
            <w:rStyle w:val="affff3"/>
            <w:noProof/>
            <w:szCs w:val="24"/>
          </w:rPr>
          <w:t>4.2.2.3 Агрохимические свойства почв, оценка пригодности для целей рекультивации</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_Toc492369661 \h </w:instrText>
        </w:r>
        <w:r w:rsidR="000B7979" w:rsidRPr="00774DDE">
          <w:rPr>
            <w:noProof/>
            <w:webHidden/>
            <w:szCs w:val="24"/>
          </w:rPr>
        </w:r>
        <w:r w:rsidR="000B7979" w:rsidRPr="00774DDE">
          <w:rPr>
            <w:noProof/>
            <w:webHidden/>
            <w:szCs w:val="24"/>
          </w:rPr>
          <w:fldChar w:fldCharType="separate"/>
        </w:r>
        <w:r w:rsidR="00774DDE">
          <w:rPr>
            <w:noProof/>
            <w:webHidden/>
            <w:szCs w:val="24"/>
          </w:rPr>
          <w:t>67</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62" w:history="1">
        <w:r w:rsidR="000B7979" w:rsidRPr="00774DDE">
          <w:rPr>
            <w:rStyle w:val="affff3"/>
            <w:noProof/>
            <w:szCs w:val="24"/>
          </w:rPr>
          <w:t>4.2.3 Данные по радиационным исследованиям</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_Toc492369662 \h </w:instrText>
        </w:r>
        <w:r w:rsidR="000B7979" w:rsidRPr="00774DDE">
          <w:rPr>
            <w:noProof/>
            <w:webHidden/>
            <w:szCs w:val="24"/>
          </w:rPr>
        </w:r>
        <w:r w:rsidR="000B7979" w:rsidRPr="00774DDE">
          <w:rPr>
            <w:noProof/>
            <w:webHidden/>
            <w:szCs w:val="24"/>
          </w:rPr>
          <w:fldChar w:fldCharType="separate"/>
        </w:r>
        <w:r w:rsidR="00774DDE">
          <w:rPr>
            <w:noProof/>
            <w:webHidden/>
            <w:szCs w:val="24"/>
          </w:rPr>
          <w:t>70</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63" w:history="1">
        <w:r w:rsidR="000B7979" w:rsidRPr="00774DDE">
          <w:rPr>
            <w:rStyle w:val="affff3"/>
            <w:noProof/>
            <w:szCs w:val="24"/>
          </w:rPr>
          <w:t>4.2.3.1 Результаты обследования уровня МЭД - гамма излучения</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_Toc492369663 \h </w:instrText>
        </w:r>
        <w:r w:rsidR="000B7979" w:rsidRPr="00774DDE">
          <w:rPr>
            <w:noProof/>
            <w:webHidden/>
            <w:szCs w:val="24"/>
          </w:rPr>
        </w:r>
        <w:r w:rsidR="000B7979" w:rsidRPr="00774DDE">
          <w:rPr>
            <w:noProof/>
            <w:webHidden/>
            <w:szCs w:val="24"/>
          </w:rPr>
          <w:fldChar w:fldCharType="separate"/>
        </w:r>
        <w:r w:rsidR="00774DDE">
          <w:rPr>
            <w:noProof/>
            <w:webHidden/>
            <w:szCs w:val="24"/>
          </w:rPr>
          <w:t>70</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64" w:history="1">
        <w:r w:rsidR="000B7979" w:rsidRPr="00774DDE">
          <w:rPr>
            <w:rStyle w:val="affff3"/>
            <w:noProof/>
            <w:snapToGrid w:val="0"/>
            <w:szCs w:val="24"/>
            <w:lang w:bidi="hi-IN"/>
          </w:rPr>
          <w:t>4.2.3.2 Измерения плотности потока радона с поверхности земли</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_Toc492369664 \h </w:instrText>
        </w:r>
        <w:r w:rsidR="000B7979" w:rsidRPr="00774DDE">
          <w:rPr>
            <w:noProof/>
            <w:webHidden/>
            <w:szCs w:val="24"/>
          </w:rPr>
        </w:r>
        <w:r w:rsidR="000B7979" w:rsidRPr="00774DDE">
          <w:rPr>
            <w:noProof/>
            <w:webHidden/>
            <w:szCs w:val="24"/>
          </w:rPr>
          <w:fldChar w:fldCharType="separate"/>
        </w:r>
        <w:r w:rsidR="00774DDE">
          <w:rPr>
            <w:noProof/>
            <w:webHidden/>
            <w:szCs w:val="24"/>
          </w:rPr>
          <w:t>71</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65" w:history="1">
        <w:r w:rsidR="000B7979" w:rsidRPr="00774DDE">
          <w:rPr>
            <w:rStyle w:val="affff3"/>
            <w:noProof/>
            <w:szCs w:val="24"/>
          </w:rPr>
          <w:t>4.2.3.3 Измерение активности равновесных естественных радионуклидов (ЕРН) и Cs-137 в отобранных пробах грунта, вскрышной породы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_Toc492369665 \h </w:instrText>
        </w:r>
        <w:r w:rsidR="000B7979" w:rsidRPr="00774DDE">
          <w:rPr>
            <w:noProof/>
            <w:webHidden/>
            <w:szCs w:val="24"/>
          </w:rPr>
        </w:r>
        <w:r w:rsidR="000B7979" w:rsidRPr="00774DDE">
          <w:rPr>
            <w:noProof/>
            <w:webHidden/>
            <w:szCs w:val="24"/>
          </w:rPr>
          <w:fldChar w:fldCharType="separate"/>
        </w:r>
        <w:r w:rsidR="00774DDE">
          <w:rPr>
            <w:noProof/>
            <w:webHidden/>
            <w:szCs w:val="24"/>
          </w:rPr>
          <w:t>72</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66" w:history="1">
        <w:r w:rsidR="000B7979" w:rsidRPr="00774DDE">
          <w:rPr>
            <w:rStyle w:val="affff3"/>
            <w:noProof/>
            <w:szCs w:val="24"/>
          </w:rPr>
          <w:t>4.2.3.4 Определение радиационных характеристик воды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_Toc492369666 \h </w:instrText>
        </w:r>
        <w:r w:rsidR="000B7979" w:rsidRPr="00774DDE">
          <w:rPr>
            <w:noProof/>
            <w:webHidden/>
            <w:szCs w:val="24"/>
          </w:rPr>
        </w:r>
        <w:r w:rsidR="000B7979" w:rsidRPr="00774DDE">
          <w:rPr>
            <w:noProof/>
            <w:webHidden/>
            <w:szCs w:val="24"/>
          </w:rPr>
          <w:fldChar w:fldCharType="separate"/>
        </w:r>
        <w:r w:rsidR="00774DDE">
          <w:rPr>
            <w:noProof/>
            <w:webHidden/>
            <w:szCs w:val="24"/>
          </w:rPr>
          <w:t>72</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67" w:history="1">
        <w:r w:rsidR="000B7979" w:rsidRPr="00774DDE">
          <w:rPr>
            <w:rStyle w:val="affff3"/>
            <w:noProof/>
            <w:szCs w:val="24"/>
          </w:rPr>
          <w:t>4.2.3.5 Сведения по шумовому, электромагнитному вибрационному видам загрязнения территории изысканий</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_Toc492369667 \h </w:instrText>
        </w:r>
        <w:r w:rsidR="000B7979" w:rsidRPr="00774DDE">
          <w:rPr>
            <w:noProof/>
            <w:webHidden/>
            <w:szCs w:val="24"/>
          </w:rPr>
        </w:r>
        <w:r w:rsidR="000B7979" w:rsidRPr="00774DDE">
          <w:rPr>
            <w:noProof/>
            <w:webHidden/>
            <w:szCs w:val="24"/>
          </w:rPr>
          <w:fldChar w:fldCharType="separate"/>
        </w:r>
        <w:r w:rsidR="00774DDE">
          <w:rPr>
            <w:noProof/>
            <w:webHidden/>
            <w:szCs w:val="24"/>
          </w:rPr>
          <w:t>73</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68" w:history="1">
        <w:r w:rsidR="000B7979" w:rsidRPr="00774DDE">
          <w:rPr>
            <w:rStyle w:val="affff3"/>
            <w:noProof/>
            <w:szCs w:val="24"/>
          </w:rPr>
          <w:t>4.2.4 Загрязнение атмосферного воздуха</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_Toc492369668 \h </w:instrText>
        </w:r>
        <w:r w:rsidR="000B7979" w:rsidRPr="00774DDE">
          <w:rPr>
            <w:noProof/>
            <w:webHidden/>
            <w:szCs w:val="24"/>
          </w:rPr>
        </w:r>
        <w:r w:rsidR="000B7979" w:rsidRPr="00774DDE">
          <w:rPr>
            <w:noProof/>
            <w:webHidden/>
            <w:szCs w:val="24"/>
          </w:rPr>
          <w:fldChar w:fldCharType="separate"/>
        </w:r>
        <w:r w:rsidR="00774DDE">
          <w:rPr>
            <w:noProof/>
            <w:webHidden/>
            <w:szCs w:val="24"/>
          </w:rPr>
          <w:t>74</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69" w:history="1">
        <w:r w:rsidR="000B7979" w:rsidRPr="00774DDE">
          <w:rPr>
            <w:rStyle w:val="affff3"/>
            <w:noProof/>
            <w:szCs w:val="24"/>
          </w:rPr>
          <w:t>4.2.5 Загрязнение почвогрунтов</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_Toc492369669 \h </w:instrText>
        </w:r>
        <w:r w:rsidR="000B7979" w:rsidRPr="00774DDE">
          <w:rPr>
            <w:noProof/>
            <w:webHidden/>
            <w:szCs w:val="24"/>
          </w:rPr>
        </w:r>
        <w:r w:rsidR="000B7979" w:rsidRPr="00774DDE">
          <w:rPr>
            <w:noProof/>
            <w:webHidden/>
            <w:szCs w:val="24"/>
          </w:rPr>
          <w:fldChar w:fldCharType="separate"/>
        </w:r>
        <w:r w:rsidR="00774DDE">
          <w:rPr>
            <w:noProof/>
            <w:webHidden/>
            <w:szCs w:val="24"/>
          </w:rPr>
          <w:t>75</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70" w:history="1">
        <w:r w:rsidR="000B7979" w:rsidRPr="00774DDE">
          <w:rPr>
            <w:rStyle w:val="affff3"/>
            <w:noProof/>
            <w:szCs w:val="24"/>
          </w:rPr>
          <w:t>4.2.6 Оценка состояния поверхностных водных объектов и подземных вод</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_Toc492369670 \h </w:instrText>
        </w:r>
        <w:r w:rsidR="000B7979" w:rsidRPr="00774DDE">
          <w:rPr>
            <w:noProof/>
            <w:webHidden/>
            <w:szCs w:val="24"/>
          </w:rPr>
        </w:r>
        <w:r w:rsidR="000B7979" w:rsidRPr="00774DDE">
          <w:rPr>
            <w:noProof/>
            <w:webHidden/>
            <w:szCs w:val="24"/>
          </w:rPr>
          <w:fldChar w:fldCharType="separate"/>
        </w:r>
        <w:r w:rsidR="00774DDE">
          <w:rPr>
            <w:noProof/>
            <w:webHidden/>
            <w:szCs w:val="24"/>
          </w:rPr>
          <w:t>76</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71" w:history="1">
        <w:r w:rsidR="000B7979" w:rsidRPr="00774DDE">
          <w:rPr>
            <w:rStyle w:val="affff3"/>
            <w:noProof/>
            <w:szCs w:val="24"/>
          </w:rPr>
          <w:t>4.2.6.1 Современное экологическое состояние поверхностных вод</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_Toc492369671 \h </w:instrText>
        </w:r>
        <w:r w:rsidR="000B7979" w:rsidRPr="00774DDE">
          <w:rPr>
            <w:noProof/>
            <w:webHidden/>
            <w:szCs w:val="24"/>
          </w:rPr>
        </w:r>
        <w:r w:rsidR="000B7979" w:rsidRPr="00774DDE">
          <w:rPr>
            <w:noProof/>
            <w:webHidden/>
            <w:szCs w:val="24"/>
          </w:rPr>
          <w:fldChar w:fldCharType="separate"/>
        </w:r>
        <w:r w:rsidR="00774DDE">
          <w:rPr>
            <w:noProof/>
            <w:webHidden/>
            <w:szCs w:val="24"/>
          </w:rPr>
          <w:t>76</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72" w:history="1">
        <w:r w:rsidR="000B7979" w:rsidRPr="00774DDE">
          <w:rPr>
            <w:rStyle w:val="affff3"/>
            <w:noProof/>
            <w:szCs w:val="24"/>
          </w:rPr>
          <w:t>4.2.6.1 Современное экологическое состояние подземных вод</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_Toc492369672 \h </w:instrText>
        </w:r>
        <w:r w:rsidR="000B7979" w:rsidRPr="00774DDE">
          <w:rPr>
            <w:noProof/>
            <w:webHidden/>
            <w:szCs w:val="24"/>
          </w:rPr>
        </w:r>
        <w:r w:rsidR="000B7979" w:rsidRPr="00774DDE">
          <w:rPr>
            <w:noProof/>
            <w:webHidden/>
            <w:szCs w:val="24"/>
          </w:rPr>
          <w:fldChar w:fldCharType="separate"/>
        </w:r>
        <w:r w:rsidR="00774DDE">
          <w:rPr>
            <w:noProof/>
            <w:webHidden/>
            <w:szCs w:val="24"/>
          </w:rPr>
          <w:t>76</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73" w:history="1">
        <w:r w:rsidR="000B7979" w:rsidRPr="00774DDE">
          <w:rPr>
            <w:rStyle w:val="affff3"/>
            <w:noProof/>
            <w:snapToGrid w:val="0"/>
            <w:szCs w:val="24"/>
          </w:rPr>
          <w:t>4.2.7 Данные о санитарно-эпидемиологическом состоянии территории</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_Toc492369673 \h </w:instrText>
        </w:r>
        <w:r w:rsidR="000B7979" w:rsidRPr="00774DDE">
          <w:rPr>
            <w:noProof/>
            <w:webHidden/>
            <w:szCs w:val="24"/>
          </w:rPr>
        </w:r>
        <w:r w:rsidR="000B7979" w:rsidRPr="00774DDE">
          <w:rPr>
            <w:noProof/>
            <w:webHidden/>
            <w:szCs w:val="24"/>
          </w:rPr>
          <w:fldChar w:fldCharType="separate"/>
        </w:r>
        <w:r w:rsidR="00774DDE">
          <w:rPr>
            <w:noProof/>
            <w:webHidden/>
            <w:szCs w:val="24"/>
          </w:rPr>
          <w:t>78</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74" w:history="1">
        <w:r w:rsidR="000B7979" w:rsidRPr="00774DDE">
          <w:rPr>
            <w:rStyle w:val="affff3"/>
            <w:noProof/>
            <w:snapToGrid w:val="0"/>
            <w:szCs w:val="24"/>
          </w:rPr>
          <w:t>4.2.7.1 Оценка степени эпидемической опасности почвы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_Toc492369674 \h </w:instrText>
        </w:r>
        <w:r w:rsidR="000B7979" w:rsidRPr="00774DDE">
          <w:rPr>
            <w:noProof/>
            <w:webHidden/>
            <w:szCs w:val="24"/>
          </w:rPr>
        </w:r>
        <w:r w:rsidR="000B7979" w:rsidRPr="00774DDE">
          <w:rPr>
            <w:noProof/>
            <w:webHidden/>
            <w:szCs w:val="24"/>
          </w:rPr>
          <w:fldChar w:fldCharType="separate"/>
        </w:r>
        <w:r w:rsidR="00774DDE">
          <w:rPr>
            <w:noProof/>
            <w:webHidden/>
            <w:szCs w:val="24"/>
          </w:rPr>
          <w:t>78</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75" w:history="1">
        <w:r w:rsidR="000B7979" w:rsidRPr="00774DDE">
          <w:rPr>
            <w:rStyle w:val="affff3"/>
            <w:noProof/>
            <w:snapToGrid w:val="0"/>
            <w:szCs w:val="24"/>
          </w:rPr>
          <w:t>4.2.7.2 Микробиологические исследования проб воды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_Toc492369675 \h </w:instrText>
        </w:r>
        <w:r w:rsidR="000B7979" w:rsidRPr="00774DDE">
          <w:rPr>
            <w:noProof/>
            <w:webHidden/>
            <w:szCs w:val="24"/>
          </w:rPr>
        </w:r>
        <w:r w:rsidR="000B7979" w:rsidRPr="00774DDE">
          <w:rPr>
            <w:noProof/>
            <w:webHidden/>
            <w:szCs w:val="24"/>
          </w:rPr>
          <w:fldChar w:fldCharType="separate"/>
        </w:r>
        <w:r w:rsidR="00774DDE">
          <w:rPr>
            <w:noProof/>
            <w:webHidden/>
            <w:szCs w:val="24"/>
          </w:rPr>
          <w:t>79</w:t>
        </w:r>
        <w:r w:rsidR="000B7979" w:rsidRPr="00774DDE">
          <w:rPr>
            <w:noProof/>
            <w:webHidden/>
            <w:szCs w:val="24"/>
          </w:rPr>
          <w:fldChar w:fldCharType="end"/>
        </w:r>
      </w:hyperlink>
    </w:p>
    <w:p w:rsidR="000B7979" w:rsidRPr="00774DDE" w:rsidRDefault="002546AE" w:rsidP="000B7979">
      <w:pPr>
        <w:pStyle w:val="1f1"/>
        <w:rPr>
          <w:rFonts w:asciiTheme="minorHAnsi" w:eastAsiaTheme="minorEastAsia" w:hAnsiTheme="minorHAnsi" w:cstheme="minorBidi"/>
        </w:rPr>
      </w:pPr>
      <w:hyperlink w:anchor="_Toc492369676" w:history="1">
        <w:r w:rsidR="000B7979" w:rsidRPr="00774DDE">
          <w:rPr>
            <w:rStyle w:val="affff3"/>
            <w:szCs w:val="24"/>
          </w:rPr>
          <w:t>5 РЕКОМЕНДАЦИИ И ПРЕДЛОЖЕНИЯ ДЛЯ ПРИНЯТИЯ РЕШЕНИЙ ПО ПРЕДОТВРАЩЕНИЮ И СНИЖЕНИЮ НЕБЛАГОПРИЯТНЫХ ПОСЛЕДСТВИЙ, ВОССТАНОВЛЕНИЮ И УЛУЧШЕНИЮ СОСТОЯНИЯ ОКРУЖАЮЩЕЙ СРЕДЫ</w:t>
        </w:r>
        <w:r w:rsidR="000B7979" w:rsidRPr="00774DDE">
          <w:rPr>
            <w:webHidden/>
          </w:rPr>
          <w:tab/>
        </w:r>
        <w:r w:rsidR="000B7979" w:rsidRPr="00774DDE">
          <w:rPr>
            <w:webHidden/>
          </w:rPr>
          <w:fldChar w:fldCharType="begin"/>
        </w:r>
        <w:r w:rsidR="000B7979" w:rsidRPr="00774DDE">
          <w:rPr>
            <w:webHidden/>
          </w:rPr>
          <w:instrText xml:space="preserve"> PAGEREF _Toc492369676 \h </w:instrText>
        </w:r>
        <w:r w:rsidR="000B7979" w:rsidRPr="00774DDE">
          <w:rPr>
            <w:webHidden/>
          </w:rPr>
        </w:r>
        <w:r w:rsidR="000B7979" w:rsidRPr="00774DDE">
          <w:rPr>
            <w:webHidden/>
          </w:rPr>
          <w:fldChar w:fldCharType="separate"/>
        </w:r>
        <w:r w:rsidR="00774DDE">
          <w:rPr>
            <w:webHidden/>
          </w:rPr>
          <w:t>80</w:t>
        </w:r>
        <w:r w:rsidR="000B7979" w:rsidRPr="00774DDE">
          <w:rPr>
            <w:webHidden/>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77" w:history="1">
        <w:r w:rsidR="000B7979" w:rsidRPr="00774DDE">
          <w:rPr>
            <w:rStyle w:val="affff3"/>
            <w:noProof/>
            <w:snapToGrid w:val="0"/>
            <w:szCs w:val="24"/>
          </w:rPr>
          <w:t>5.1 Рекомендации и предложения по предотвращению и снижению неблагоприятных последствий на атмосферный воздух</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_Toc492369677 \h </w:instrText>
        </w:r>
        <w:r w:rsidR="000B7979" w:rsidRPr="00774DDE">
          <w:rPr>
            <w:noProof/>
            <w:webHidden/>
            <w:szCs w:val="24"/>
          </w:rPr>
        </w:r>
        <w:r w:rsidR="000B7979" w:rsidRPr="00774DDE">
          <w:rPr>
            <w:noProof/>
            <w:webHidden/>
            <w:szCs w:val="24"/>
          </w:rPr>
          <w:fldChar w:fldCharType="separate"/>
        </w:r>
        <w:r w:rsidR="00774DDE">
          <w:rPr>
            <w:noProof/>
            <w:webHidden/>
            <w:szCs w:val="24"/>
          </w:rPr>
          <w:t>80</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78" w:history="1">
        <w:r w:rsidR="000B7979" w:rsidRPr="00774DDE">
          <w:rPr>
            <w:rStyle w:val="affff3"/>
            <w:noProof/>
            <w:snapToGrid w:val="0"/>
            <w:szCs w:val="24"/>
          </w:rPr>
          <w:t>5.2 Рекомендации и предложения по охране земельных ресурсов, почв</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_Toc492369678 \h </w:instrText>
        </w:r>
        <w:r w:rsidR="000B7979" w:rsidRPr="00774DDE">
          <w:rPr>
            <w:noProof/>
            <w:webHidden/>
            <w:szCs w:val="24"/>
          </w:rPr>
        </w:r>
        <w:r w:rsidR="000B7979" w:rsidRPr="00774DDE">
          <w:rPr>
            <w:noProof/>
            <w:webHidden/>
            <w:szCs w:val="24"/>
          </w:rPr>
          <w:fldChar w:fldCharType="separate"/>
        </w:r>
        <w:r w:rsidR="00774DDE">
          <w:rPr>
            <w:noProof/>
            <w:webHidden/>
            <w:szCs w:val="24"/>
          </w:rPr>
          <w:t>81</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79" w:history="1">
        <w:r w:rsidR="000B7979" w:rsidRPr="00774DDE">
          <w:rPr>
            <w:rStyle w:val="affff3"/>
            <w:noProof/>
            <w:snapToGrid w:val="0"/>
            <w:szCs w:val="24"/>
          </w:rPr>
          <w:t>5.2.1 Охрана и рациональное использование плодородного слоя почвы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_Toc492369679 \h </w:instrText>
        </w:r>
        <w:r w:rsidR="000B7979" w:rsidRPr="00774DDE">
          <w:rPr>
            <w:noProof/>
            <w:webHidden/>
            <w:szCs w:val="24"/>
          </w:rPr>
        </w:r>
        <w:r w:rsidR="000B7979" w:rsidRPr="00774DDE">
          <w:rPr>
            <w:noProof/>
            <w:webHidden/>
            <w:szCs w:val="24"/>
          </w:rPr>
          <w:fldChar w:fldCharType="separate"/>
        </w:r>
        <w:r w:rsidR="00774DDE">
          <w:rPr>
            <w:noProof/>
            <w:webHidden/>
            <w:szCs w:val="24"/>
          </w:rPr>
          <w:t>82</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80" w:history="1">
        <w:r w:rsidR="000B7979" w:rsidRPr="00774DDE">
          <w:rPr>
            <w:rStyle w:val="affff3"/>
            <w:noProof/>
            <w:snapToGrid w:val="0"/>
            <w:szCs w:val="24"/>
          </w:rPr>
          <w:t>5.2.2 Восстановление и благоустройство территории после завершения строительства объекта</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_Toc492369680 \h </w:instrText>
        </w:r>
        <w:r w:rsidR="000B7979" w:rsidRPr="00774DDE">
          <w:rPr>
            <w:noProof/>
            <w:webHidden/>
            <w:szCs w:val="24"/>
          </w:rPr>
        </w:r>
        <w:r w:rsidR="000B7979" w:rsidRPr="00774DDE">
          <w:rPr>
            <w:noProof/>
            <w:webHidden/>
            <w:szCs w:val="24"/>
          </w:rPr>
          <w:fldChar w:fldCharType="separate"/>
        </w:r>
        <w:r w:rsidR="00774DDE">
          <w:rPr>
            <w:noProof/>
            <w:webHidden/>
            <w:szCs w:val="24"/>
          </w:rPr>
          <w:t>82</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81" w:history="1">
        <w:r w:rsidR="000B7979" w:rsidRPr="00774DDE">
          <w:rPr>
            <w:rStyle w:val="affff3"/>
            <w:noProof/>
            <w:snapToGrid w:val="0"/>
            <w:szCs w:val="24"/>
          </w:rPr>
          <w:t>5.3 Рекомендации по сбору, использованию, обезвреживанию, транспортировке и размещению опасных отходов</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_Toc492369681 \h </w:instrText>
        </w:r>
        <w:r w:rsidR="000B7979" w:rsidRPr="00774DDE">
          <w:rPr>
            <w:noProof/>
            <w:webHidden/>
            <w:szCs w:val="24"/>
          </w:rPr>
        </w:r>
        <w:r w:rsidR="000B7979" w:rsidRPr="00774DDE">
          <w:rPr>
            <w:noProof/>
            <w:webHidden/>
            <w:szCs w:val="24"/>
          </w:rPr>
          <w:fldChar w:fldCharType="separate"/>
        </w:r>
        <w:r w:rsidR="00774DDE">
          <w:rPr>
            <w:noProof/>
            <w:webHidden/>
            <w:szCs w:val="24"/>
          </w:rPr>
          <w:t>83</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82" w:history="1">
        <w:r w:rsidR="000B7979" w:rsidRPr="00774DDE">
          <w:rPr>
            <w:rStyle w:val="affff3"/>
            <w:noProof/>
            <w:snapToGrid w:val="0"/>
            <w:szCs w:val="24"/>
          </w:rPr>
          <w:t>5.4 Рекомендации и предложения по предотвращению и снижению неблагоприятных последствий на подземные воды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_Toc492369682 \h </w:instrText>
        </w:r>
        <w:r w:rsidR="000B7979" w:rsidRPr="00774DDE">
          <w:rPr>
            <w:noProof/>
            <w:webHidden/>
            <w:szCs w:val="24"/>
          </w:rPr>
        </w:r>
        <w:r w:rsidR="000B7979" w:rsidRPr="00774DDE">
          <w:rPr>
            <w:noProof/>
            <w:webHidden/>
            <w:szCs w:val="24"/>
          </w:rPr>
          <w:fldChar w:fldCharType="separate"/>
        </w:r>
        <w:r w:rsidR="00774DDE">
          <w:rPr>
            <w:noProof/>
            <w:webHidden/>
            <w:szCs w:val="24"/>
          </w:rPr>
          <w:t>84</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83" w:history="1">
        <w:r w:rsidR="000B7979" w:rsidRPr="00774DDE">
          <w:rPr>
            <w:rStyle w:val="affff3"/>
            <w:noProof/>
            <w:snapToGrid w:val="0"/>
            <w:szCs w:val="24"/>
          </w:rPr>
          <w:t>5.5 Рекомендации и предложения по предотвращению и снижению неблагоприятных последствий на животный и растительный мир</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_Toc492369683 \h </w:instrText>
        </w:r>
        <w:r w:rsidR="000B7979" w:rsidRPr="00774DDE">
          <w:rPr>
            <w:noProof/>
            <w:webHidden/>
            <w:szCs w:val="24"/>
          </w:rPr>
        </w:r>
        <w:r w:rsidR="000B7979" w:rsidRPr="00774DDE">
          <w:rPr>
            <w:noProof/>
            <w:webHidden/>
            <w:szCs w:val="24"/>
          </w:rPr>
          <w:fldChar w:fldCharType="separate"/>
        </w:r>
        <w:r w:rsidR="00774DDE">
          <w:rPr>
            <w:noProof/>
            <w:webHidden/>
            <w:szCs w:val="24"/>
          </w:rPr>
          <w:t>85</w:t>
        </w:r>
        <w:r w:rsidR="000B7979" w:rsidRPr="00774DDE">
          <w:rPr>
            <w:noProof/>
            <w:webHidden/>
            <w:szCs w:val="24"/>
          </w:rPr>
          <w:fldChar w:fldCharType="end"/>
        </w:r>
      </w:hyperlink>
    </w:p>
    <w:p w:rsidR="000B7979" w:rsidRPr="00774DDE" w:rsidRDefault="002546AE" w:rsidP="000B7979">
      <w:pPr>
        <w:pStyle w:val="1f1"/>
        <w:rPr>
          <w:rFonts w:asciiTheme="minorHAnsi" w:eastAsiaTheme="minorEastAsia" w:hAnsiTheme="minorHAnsi" w:cstheme="minorBidi"/>
        </w:rPr>
      </w:pPr>
      <w:hyperlink w:anchor="_Toc492369684" w:history="1">
        <w:r w:rsidR="000B7979" w:rsidRPr="00774DDE">
          <w:rPr>
            <w:rStyle w:val="affff3"/>
            <w:szCs w:val="24"/>
          </w:rPr>
          <w:t>6 ПРЕДВАРИТЕЛЬНЫЙ ПРОГНОЗ ВОЗМОЖНЫХ НЕБЛАГОПРИЯТНЫХ ИЗМЕНЕНИЙ ПРИРОДНОЙ И ТЕХНОГЕННОЙ СРЕДЫ ПРИ СТРОИТЕЛЬСТВЕ И ЭКСПЛУАТАЦИИ ОБЪЕКТА</w:t>
        </w:r>
        <w:r w:rsidR="000B7979" w:rsidRPr="00774DDE">
          <w:rPr>
            <w:webHidden/>
          </w:rPr>
          <w:tab/>
        </w:r>
        <w:r w:rsidR="000B7979" w:rsidRPr="00774DDE">
          <w:rPr>
            <w:webHidden/>
          </w:rPr>
          <w:fldChar w:fldCharType="begin"/>
        </w:r>
        <w:r w:rsidR="000B7979" w:rsidRPr="00774DDE">
          <w:rPr>
            <w:webHidden/>
          </w:rPr>
          <w:instrText xml:space="preserve"> PAGEREF _Toc492369684 \h </w:instrText>
        </w:r>
        <w:r w:rsidR="000B7979" w:rsidRPr="00774DDE">
          <w:rPr>
            <w:webHidden/>
          </w:rPr>
        </w:r>
        <w:r w:rsidR="000B7979" w:rsidRPr="00774DDE">
          <w:rPr>
            <w:webHidden/>
          </w:rPr>
          <w:fldChar w:fldCharType="separate"/>
        </w:r>
        <w:r w:rsidR="00774DDE">
          <w:rPr>
            <w:webHidden/>
          </w:rPr>
          <w:t>86</w:t>
        </w:r>
        <w:r w:rsidR="000B7979" w:rsidRPr="00774DDE">
          <w:rPr>
            <w:webHidden/>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85" w:history="1">
        <w:r w:rsidR="000B7979" w:rsidRPr="00774DDE">
          <w:rPr>
            <w:rStyle w:val="affff3"/>
            <w:noProof/>
            <w:snapToGrid w:val="0"/>
            <w:szCs w:val="24"/>
          </w:rPr>
          <w:t>6.1 Предварительный прогноз загрязнения атмосферного воздуха</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_Toc492369685 \h </w:instrText>
        </w:r>
        <w:r w:rsidR="000B7979" w:rsidRPr="00774DDE">
          <w:rPr>
            <w:noProof/>
            <w:webHidden/>
            <w:szCs w:val="24"/>
          </w:rPr>
        </w:r>
        <w:r w:rsidR="000B7979" w:rsidRPr="00774DDE">
          <w:rPr>
            <w:noProof/>
            <w:webHidden/>
            <w:szCs w:val="24"/>
          </w:rPr>
          <w:fldChar w:fldCharType="separate"/>
        </w:r>
        <w:r w:rsidR="00774DDE">
          <w:rPr>
            <w:noProof/>
            <w:webHidden/>
            <w:szCs w:val="24"/>
          </w:rPr>
          <w:t>86</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86" w:history="1">
        <w:r w:rsidR="000B7979" w:rsidRPr="00774DDE">
          <w:rPr>
            <w:rStyle w:val="affff3"/>
            <w:noProof/>
            <w:snapToGrid w:val="0"/>
            <w:szCs w:val="24"/>
          </w:rPr>
          <w:t>6.2 Предварительный прогноз возможных неблагоприятных изменений качества почвенного покрова (природной и техногенной среды) при строительстве и эксплуатации объекта</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_Toc492369686 \h </w:instrText>
        </w:r>
        <w:r w:rsidR="000B7979" w:rsidRPr="00774DDE">
          <w:rPr>
            <w:noProof/>
            <w:webHidden/>
            <w:szCs w:val="24"/>
          </w:rPr>
        </w:r>
        <w:r w:rsidR="000B7979" w:rsidRPr="00774DDE">
          <w:rPr>
            <w:noProof/>
            <w:webHidden/>
            <w:szCs w:val="24"/>
          </w:rPr>
          <w:fldChar w:fldCharType="separate"/>
        </w:r>
        <w:r w:rsidR="00774DDE">
          <w:rPr>
            <w:noProof/>
            <w:webHidden/>
            <w:szCs w:val="24"/>
          </w:rPr>
          <w:t>87</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87" w:history="1">
        <w:r w:rsidR="000B7979" w:rsidRPr="00774DDE">
          <w:rPr>
            <w:rStyle w:val="affff3"/>
            <w:noProof/>
            <w:snapToGrid w:val="0"/>
            <w:szCs w:val="24"/>
          </w:rPr>
          <w:t>6.3 Предварительный прогноз возможных неблагоприятных изменений на подземные воды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_Toc492369687 \h </w:instrText>
        </w:r>
        <w:r w:rsidR="000B7979" w:rsidRPr="00774DDE">
          <w:rPr>
            <w:noProof/>
            <w:webHidden/>
            <w:szCs w:val="24"/>
          </w:rPr>
        </w:r>
        <w:r w:rsidR="000B7979" w:rsidRPr="00774DDE">
          <w:rPr>
            <w:noProof/>
            <w:webHidden/>
            <w:szCs w:val="24"/>
          </w:rPr>
          <w:fldChar w:fldCharType="separate"/>
        </w:r>
        <w:r w:rsidR="00774DDE">
          <w:rPr>
            <w:noProof/>
            <w:webHidden/>
            <w:szCs w:val="24"/>
          </w:rPr>
          <w:t>87</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88" w:history="1">
        <w:r w:rsidR="000B7979" w:rsidRPr="00774DDE">
          <w:rPr>
            <w:rStyle w:val="affff3"/>
            <w:noProof/>
            <w:snapToGrid w:val="0"/>
            <w:szCs w:val="24"/>
          </w:rPr>
          <w:t>6.3.1 Воздействие проектируемого объекта на поверхностные воды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_Toc492369688 \h </w:instrText>
        </w:r>
        <w:r w:rsidR="000B7979" w:rsidRPr="00774DDE">
          <w:rPr>
            <w:noProof/>
            <w:webHidden/>
            <w:szCs w:val="24"/>
          </w:rPr>
        </w:r>
        <w:r w:rsidR="000B7979" w:rsidRPr="00774DDE">
          <w:rPr>
            <w:noProof/>
            <w:webHidden/>
            <w:szCs w:val="24"/>
          </w:rPr>
          <w:fldChar w:fldCharType="separate"/>
        </w:r>
        <w:r w:rsidR="00774DDE">
          <w:rPr>
            <w:noProof/>
            <w:webHidden/>
            <w:szCs w:val="24"/>
          </w:rPr>
          <w:t>87</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89" w:history="1">
        <w:r w:rsidR="000B7979" w:rsidRPr="00774DDE">
          <w:rPr>
            <w:rStyle w:val="affff3"/>
            <w:noProof/>
            <w:snapToGrid w:val="0"/>
            <w:szCs w:val="24"/>
          </w:rPr>
          <w:t>6.3.2 Воздействие проектируемого объекта на подземные воды</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_Toc492369689 \h </w:instrText>
        </w:r>
        <w:r w:rsidR="000B7979" w:rsidRPr="00774DDE">
          <w:rPr>
            <w:noProof/>
            <w:webHidden/>
            <w:szCs w:val="24"/>
          </w:rPr>
        </w:r>
        <w:r w:rsidR="000B7979" w:rsidRPr="00774DDE">
          <w:rPr>
            <w:noProof/>
            <w:webHidden/>
            <w:szCs w:val="24"/>
          </w:rPr>
          <w:fldChar w:fldCharType="separate"/>
        </w:r>
        <w:r w:rsidR="00774DDE">
          <w:rPr>
            <w:noProof/>
            <w:webHidden/>
            <w:szCs w:val="24"/>
          </w:rPr>
          <w:t>88</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90" w:history="1">
        <w:r w:rsidR="000B7979" w:rsidRPr="00774DDE">
          <w:rPr>
            <w:rStyle w:val="affff3"/>
            <w:noProof/>
            <w:snapToGrid w:val="0"/>
            <w:szCs w:val="24"/>
          </w:rPr>
          <w:t>6.4 Воздействие на растительный и животный мир</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_Toc492369690 \h </w:instrText>
        </w:r>
        <w:r w:rsidR="000B7979" w:rsidRPr="00774DDE">
          <w:rPr>
            <w:noProof/>
            <w:webHidden/>
            <w:szCs w:val="24"/>
          </w:rPr>
        </w:r>
        <w:r w:rsidR="000B7979" w:rsidRPr="00774DDE">
          <w:rPr>
            <w:noProof/>
            <w:webHidden/>
            <w:szCs w:val="24"/>
          </w:rPr>
          <w:fldChar w:fldCharType="separate"/>
        </w:r>
        <w:r w:rsidR="00774DDE">
          <w:rPr>
            <w:noProof/>
            <w:webHidden/>
            <w:szCs w:val="24"/>
          </w:rPr>
          <w:t>88</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91" w:history="1">
        <w:r w:rsidR="000B7979" w:rsidRPr="00774DDE">
          <w:rPr>
            <w:rStyle w:val="affff3"/>
            <w:noProof/>
            <w:snapToGrid w:val="0"/>
            <w:szCs w:val="24"/>
          </w:rPr>
          <w:t>6.4.3 Оценка влияния возможных аварийных ситуаций и последствий их воздействия на экосистемы района ЧС</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_Toc492369691 \h </w:instrText>
        </w:r>
        <w:r w:rsidR="000B7979" w:rsidRPr="00774DDE">
          <w:rPr>
            <w:noProof/>
            <w:webHidden/>
            <w:szCs w:val="24"/>
          </w:rPr>
        </w:r>
        <w:r w:rsidR="000B7979" w:rsidRPr="00774DDE">
          <w:rPr>
            <w:noProof/>
            <w:webHidden/>
            <w:szCs w:val="24"/>
          </w:rPr>
          <w:fldChar w:fldCharType="separate"/>
        </w:r>
        <w:r w:rsidR="00774DDE">
          <w:rPr>
            <w:noProof/>
            <w:webHidden/>
            <w:szCs w:val="24"/>
          </w:rPr>
          <w:t>89</w:t>
        </w:r>
        <w:r w:rsidR="000B7979" w:rsidRPr="00774DDE">
          <w:rPr>
            <w:noProof/>
            <w:webHidden/>
            <w:szCs w:val="24"/>
          </w:rPr>
          <w:fldChar w:fldCharType="end"/>
        </w:r>
      </w:hyperlink>
    </w:p>
    <w:p w:rsidR="000B7979" w:rsidRPr="00774DDE" w:rsidRDefault="002546AE" w:rsidP="000B7979">
      <w:pPr>
        <w:pStyle w:val="1f1"/>
        <w:rPr>
          <w:rFonts w:asciiTheme="minorHAnsi" w:eastAsiaTheme="minorEastAsia" w:hAnsiTheme="minorHAnsi" w:cstheme="minorBidi"/>
        </w:rPr>
      </w:pPr>
      <w:hyperlink w:anchor="_Toc492369692" w:history="1">
        <w:r w:rsidR="000B7979" w:rsidRPr="00774DDE">
          <w:rPr>
            <w:rStyle w:val="affff3"/>
            <w:szCs w:val="24"/>
          </w:rPr>
          <w:t>7 ПРЕДЛОЖЕНИЯ И РЕКОМЕНДАЦИИ ПО ОРГАНИЗАЦИИ ЭКОЛОГИЧЕСКОГО МОНИТОРИНГА</w:t>
        </w:r>
        <w:r w:rsidR="000B7979" w:rsidRPr="00774DDE">
          <w:rPr>
            <w:webHidden/>
          </w:rPr>
          <w:tab/>
        </w:r>
        <w:r w:rsidR="000B7979" w:rsidRPr="00774DDE">
          <w:rPr>
            <w:webHidden/>
          </w:rPr>
          <w:fldChar w:fldCharType="begin"/>
        </w:r>
        <w:r w:rsidR="000B7979" w:rsidRPr="00774DDE">
          <w:rPr>
            <w:webHidden/>
          </w:rPr>
          <w:instrText xml:space="preserve"> PAGEREF _Toc492369692 \h </w:instrText>
        </w:r>
        <w:r w:rsidR="000B7979" w:rsidRPr="00774DDE">
          <w:rPr>
            <w:webHidden/>
          </w:rPr>
        </w:r>
        <w:r w:rsidR="000B7979" w:rsidRPr="00774DDE">
          <w:rPr>
            <w:webHidden/>
          </w:rPr>
          <w:fldChar w:fldCharType="separate"/>
        </w:r>
        <w:r w:rsidR="00774DDE">
          <w:rPr>
            <w:webHidden/>
          </w:rPr>
          <w:t>93</w:t>
        </w:r>
        <w:r w:rsidR="000B7979" w:rsidRPr="00774DDE">
          <w:rPr>
            <w:webHidden/>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93" w:history="1">
        <w:r w:rsidR="000B7979" w:rsidRPr="00774DDE">
          <w:rPr>
            <w:rStyle w:val="affff3"/>
            <w:noProof/>
            <w:snapToGrid w:val="0"/>
            <w:szCs w:val="24"/>
          </w:rPr>
          <w:t>7.1 Предложения по ведению экологического мониторинга почвенного покрова</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_Toc492369693 \h </w:instrText>
        </w:r>
        <w:r w:rsidR="000B7979" w:rsidRPr="00774DDE">
          <w:rPr>
            <w:noProof/>
            <w:webHidden/>
            <w:szCs w:val="24"/>
          </w:rPr>
        </w:r>
        <w:r w:rsidR="000B7979" w:rsidRPr="00774DDE">
          <w:rPr>
            <w:noProof/>
            <w:webHidden/>
            <w:szCs w:val="24"/>
          </w:rPr>
          <w:fldChar w:fldCharType="separate"/>
        </w:r>
        <w:r w:rsidR="00774DDE">
          <w:rPr>
            <w:noProof/>
            <w:webHidden/>
            <w:szCs w:val="24"/>
          </w:rPr>
          <w:t>93</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94" w:history="1">
        <w:r w:rsidR="000B7979" w:rsidRPr="00774DDE">
          <w:rPr>
            <w:rStyle w:val="affff3"/>
            <w:noProof/>
            <w:snapToGrid w:val="0"/>
            <w:szCs w:val="24"/>
          </w:rPr>
          <w:t>7.2 Предложения по ведению экологического мониторинга за состоянием атмосферного воздуха</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_Toc492369694 \h </w:instrText>
        </w:r>
        <w:r w:rsidR="000B7979" w:rsidRPr="00774DDE">
          <w:rPr>
            <w:noProof/>
            <w:webHidden/>
            <w:szCs w:val="24"/>
          </w:rPr>
        </w:r>
        <w:r w:rsidR="000B7979" w:rsidRPr="00774DDE">
          <w:rPr>
            <w:noProof/>
            <w:webHidden/>
            <w:szCs w:val="24"/>
          </w:rPr>
          <w:fldChar w:fldCharType="separate"/>
        </w:r>
        <w:r w:rsidR="00774DDE">
          <w:rPr>
            <w:noProof/>
            <w:webHidden/>
            <w:szCs w:val="24"/>
          </w:rPr>
          <w:t>94</w:t>
        </w:r>
        <w:r w:rsidR="000B7979" w:rsidRPr="00774DDE">
          <w:rPr>
            <w:noProof/>
            <w:webHidden/>
            <w:szCs w:val="24"/>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95" w:history="1">
        <w:r w:rsidR="000B7979" w:rsidRPr="00774DDE">
          <w:rPr>
            <w:rStyle w:val="affff3"/>
            <w:noProof/>
            <w:snapToGrid w:val="0"/>
            <w:szCs w:val="24"/>
          </w:rPr>
          <w:t>7.3 Предложения по ведению мониторинга подземных вод</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_Toc492369695 \h </w:instrText>
        </w:r>
        <w:r w:rsidR="000B7979" w:rsidRPr="00774DDE">
          <w:rPr>
            <w:noProof/>
            <w:webHidden/>
            <w:szCs w:val="24"/>
          </w:rPr>
        </w:r>
        <w:r w:rsidR="000B7979" w:rsidRPr="00774DDE">
          <w:rPr>
            <w:noProof/>
            <w:webHidden/>
            <w:szCs w:val="24"/>
          </w:rPr>
          <w:fldChar w:fldCharType="separate"/>
        </w:r>
        <w:r w:rsidR="00774DDE">
          <w:rPr>
            <w:noProof/>
            <w:webHidden/>
            <w:szCs w:val="24"/>
          </w:rPr>
          <w:t>96</w:t>
        </w:r>
        <w:r w:rsidR="000B7979" w:rsidRPr="00774DDE">
          <w:rPr>
            <w:noProof/>
            <w:webHidden/>
            <w:szCs w:val="24"/>
          </w:rPr>
          <w:fldChar w:fldCharType="end"/>
        </w:r>
      </w:hyperlink>
    </w:p>
    <w:p w:rsidR="000B7979" w:rsidRPr="00774DDE" w:rsidRDefault="002546AE" w:rsidP="000B7979">
      <w:pPr>
        <w:pStyle w:val="1f1"/>
        <w:rPr>
          <w:rFonts w:asciiTheme="minorHAnsi" w:eastAsiaTheme="minorEastAsia" w:hAnsiTheme="minorHAnsi" w:cstheme="minorBidi"/>
        </w:rPr>
      </w:pPr>
      <w:hyperlink w:anchor="_Toc492369696" w:history="1">
        <w:r w:rsidR="000B7979" w:rsidRPr="00774DDE">
          <w:rPr>
            <w:rStyle w:val="affff3"/>
            <w:szCs w:val="24"/>
          </w:rPr>
          <w:t>8 СВЕДЕНИЯ ПО КОНТРОЛЮ КАЧЕСТВА И ПРИЕМКЕ РАБОТ</w:t>
        </w:r>
        <w:r w:rsidR="000B7979" w:rsidRPr="00774DDE">
          <w:rPr>
            <w:webHidden/>
          </w:rPr>
          <w:tab/>
        </w:r>
        <w:r w:rsidR="000B7979" w:rsidRPr="00774DDE">
          <w:rPr>
            <w:webHidden/>
          </w:rPr>
          <w:fldChar w:fldCharType="begin"/>
        </w:r>
        <w:r w:rsidR="000B7979" w:rsidRPr="00774DDE">
          <w:rPr>
            <w:webHidden/>
          </w:rPr>
          <w:instrText xml:space="preserve"> PAGEREF _Toc492369696 \h </w:instrText>
        </w:r>
        <w:r w:rsidR="000B7979" w:rsidRPr="00774DDE">
          <w:rPr>
            <w:webHidden/>
          </w:rPr>
        </w:r>
        <w:r w:rsidR="000B7979" w:rsidRPr="00774DDE">
          <w:rPr>
            <w:webHidden/>
          </w:rPr>
          <w:fldChar w:fldCharType="separate"/>
        </w:r>
        <w:r w:rsidR="00774DDE">
          <w:rPr>
            <w:webHidden/>
          </w:rPr>
          <w:t>97</w:t>
        </w:r>
        <w:r w:rsidR="000B7979" w:rsidRPr="00774DDE">
          <w:rPr>
            <w:webHidden/>
          </w:rPr>
          <w:fldChar w:fldCharType="end"/>
        </w:r>
      </w:hyperlink>
    </w:p>
    <w:p w:rsidR="000B7979" w:rsidRPr="00774DDE" w:rsidRDefault="002546AE" w:rsidP="000B7979">
      <w:pPr>
        <w:pStyle w:val="1f1"/>
        <w:rPr>
          <w:rFonts w:asciiTheme="minorHAnsi" w:eastAsiaTheme="minorEastAsia" w:hAnsiTheme="minorHAnsi" w:cstheme="minorBidi"/>
        </w:rPr>
      </w:pPr>
      <w:hyperlink w:anchor="_Toc492369697" w:history="1">
        <w:r w:rsidR="000B7979" w:rsidRPr="00774DDE">
          <w:rPr>
            <w:rStyle w:val="affff3"/>
            <w:szCs w:val="24"/>
          </w:rPr>
          <w:t>9 ЗАКЛЮЧЕНИЕ</w:t>
        </w:r>
        <w:r w:rsidR="000B7979" w:rsidRPr="00774DDE">
          <w:rPr>
            <w:webHidden/>
          </w:rPr>
          <w:tab/>
        </w:r>
        <w:r w:rsidR="000B7979" w:rsidRPr="00774DDE">
          <w:rPr>
            <w:webHidden/>
          </w:rPr>
          <w:fldChar w:fldCharType="begin"/>
        </w:r>
        <w:r w:rsidR="000B7979" w:rsidRPr="00774DDE">
          <w:rPr>
            <w:webHidden/>
          </w:rPr>
          <w:instrText xml:space="preserve"> PAGEREF _Toc492369697 \h </w:instrText>
        </w:r>
        <w:r w:rsidR="000B7979" w:rsidRPr="00774DDE">
          <w:rPr>
            <w:webHidden/>
          </w:rPr>
        </w:r>
        <w:r w:rsidR="000B7979" w:rsidRPr="00774DDE">
          <w:rPr>
            <w:webHidden/>
          </w:rPr>
          <w:fldChar w:fldCharType="separate"/>
        </w:r>
        <w:r w:rsidR="00774DDE">
          <w:rPr>
            <w:webHidden/>
          </w:rPr>
          <w:t>98</w:t>
        </w:r>
        <w:r w:rsidR="000B7979" w:rsidRPr="00774DDE">
          <w:rPr>
            <w:webHidden/>
          </w:rPr>
          <w:fldChar w:fldCharType="end"/>
        </w:r>
      </w:hyperlink>
    </w:p>
    <w:p w:rsidR="000B7979" w:rsidRPr="00774DDE" w:rsidRDefault="002546AE" w:rsidP="000B7979">
      <w:pPr>
        <w:pStyle w:val="1f1"/>
        <w:rPr>
          <w:rFonts w:asciiTheme="minorHAnsi" w:eastAsiaTheme="minorEastAsia" w:hAnsiTheme="minorHAnsi" w:cstheme="minorBidi"/>
        </w:rPr>
      </w:pPr>
      <w:hyperlink w:anchor="_Toc492369698" w:history="1">
        <w:r w:rsidR="000B7979" w:rsidRPr="00774DDE">
          <w:rPr>
            <w:rStyle w:val="affff3"/>
            <w:szCs w:val="24"/>
          </w:rPr>
          <w:t>ПЕРЕЧЕНЬ НОРМАТИВНЫХ ПРАВОВЫХ АКТОВ И ОСНОВНЫХ НОРМАТИВНЫХ ДОКУМЕНТОВ</w:t>
        </w:r>
        <w:r w:rsidR="000B7979" w:rsidRPr="00774DDE">
          <w:rPr>
            <w:webHidden/>
          </w:rPr>
          <w:tab/>
        </w:r>
        <w:r w:rsidR="000B7979" w:rsidRPr="00774DDE">
          <w:rPr>
            <w:webHidden/>
          </w:rPr>
          <w:fldChar w:fldCharType="begin"/>
        </w:r>
        <w:r w:rsidR="000B7979" w:rsidRPr="00774DDE">
          <w:rPr>
            <w:webHidden/>
          </w:rPr>
          <w:instrText xml:space="preserve"> PAGEREF _Toc492369698 \h </w:instrText>
        </w:r>
        <w:r w:rsidR="000B7979" w:rsidRPr="00774DDE">
          <w:rPr>
            <w:webHidden/>
          </w:rPr>
        </w:r>
        <w:r w:rsidR="000B7979" w:rsidRPr="00774DDE">
          <w:rPr>
            <w:webHidden/>
          </w:rPr>
          <w:fldChar w:fldCharType="separate"/>
        </w:r>
        <w:r w:rsidR="00774DDE">
          <w:rPr>
            <w:webHidden/>
          </w:rPr>
          <w:t>100</w:t>
        </w:r>
        <w:r w:rsidR="000B7979" w:rsidRPr="00774DDE">
          <w:rPr>
            <w:webHidden/>
          </w:rPr>
          <w:fldChar w:fldCharType="end"/>
        </w:r>
      </w:hyperlink>
    </w:p>
    <w:p w:rsidR="000B7979" w:rsidRPr="00774DDE" w:rsidRDefault="002546AE">
      <w:pPr>
        <w:pStyle w:val="28"/>
        <w:rPr>
          <w:rFonts w:asciiTheme="minorHAnsi" w:eastAsiaTheme="minorEastAsia" w:hAnsiTheme="minorHAnsi" w:cstheme="minorBidi"/>
          <w:noProof/>
          <w:szCs w:val="24"/>
        </w:rPr>
      </w:pPr>
      <w:hyperlink w:anchor="_Toc492369699" w:history="1">
        <w:r w:rsidR="000B7979" w:rsidRPr="00774DDE">
          <w:rPr>
            <w:rStyle w:val="affff3"/>
            <w:noProof/>
            <w:szCs w:val="24"/>
          </w:rPr>
          <w:t>ПРИЛОЖЕНИЯ</w:t>
        </w:r>
        <w:r w:rsidR="000B7979" w:rsidRPr="00774DDE">
          <w:rPr>
            <w:noProof/>
            <w:webHidden/>
            <w:szCs w:val="24"/>
          </w:rPr>
          <w:tab/>
        </w:r>
        <w:r w:rsidR="000B7979" w:rsidRPr="00774DDE">
          <w:rPr>
            <w:noProof/>
            <w:webHidden/>
            <w:szCs w:val="24"/>
          </w:rPr>
          <w:fldChar w:fldCharType="begin"/>
        </w:r>
        <w:r w:rsidR="000B7979" w:rsidRPr="00774DDE">
          <w:rPr>
            <w:noProof/>
            <w:webHidden/>
            <w:szCs w:val="24"/>
          </w:rPr>
          <w:instrText xml:space="preserve"> PAGEREF _Toc492369699 \h </w:instrText>
        </w:r>
        <w:r w:rsidR="000B7979" w:rsidRPr="00774DDE">
          <w:rPr>
            <w:noProof/>
            <w:webHidden/>
            <w:szCs w:val="24"/>
          </w:rPr>
        </w:r>
        <w:r w:rsidR="000B7979" w:rsidRPr="00774DDE">
          <w:rPr>
            <w:noProof/>
            <w:webHidden/>
            <w:szCs w:val="24"/>
          </w:rPr>
          <w:fldChar w:fldCharType="separate"/>
        </w:r>
        <w:r w:rsidR="00774DDE">
          <w:rPr>
            <w:noProof/>
            <w:webHidden/>
            <w:szCs w:val="24"/>
          </w:rPr>
          <w:t>105</w:t>
        </w:r>
        <w:r w:rsidR="000B7979" w:rsidRPr="00774DDE">
          <w:rPr>
            <w:noProof/>
            <w:webHidden/>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00" w:history="1">
        <w:r w:rsidR="000B7979" w:rsidRPr="00774DDE">
          <w:rPr>
            <w:rStyle w:val="affff3"/>
            <w:i w:val="0"/>
            <w:sz w:val="24"/>
            <w:szCs w:val="24"/>
          </w:rPr>
          <w:t xml:space="preserve">Приложение А </w:t>
        </w:r>
        <w:r w:rsidR="000B7979" w:rsidRPr="00774DDE">
          <w:rPr>
            <w:rStyle w:val="affff3"/>
            <w:i w:val="0"/>
            <w:snapToGrid w:val="0"/>
            <w:sz w:val="24"/>
            <w:szCs w:val="24"/>
          </w:rPr>
          <w:t>(обязательное)</w:t>
        </w:r>
        <w:r w:rsidR="000B7979" w:rsidRPr="00774DDE">
          <w:rPr>
            <w:rStyle w:val="affff3"/>
            <w:i w:val="0"/>
            <w:sz w:val="24"/>
            <w:szCs w:val="24"/>
          </w:rPr>
          <w:t xml:space="preserve"> </w:t>
        </w:r>
        <w:r w:rsidR="000B7979" w:rsidRPr="00774DDE">
          <w:rPr>
            <w:rStyle w:val="affff3"/>
            <w:i w:val="0"/>
            <w:snapToGrid w:val="0"/>
            <w:sz w:val="24"/>
            <w:szCs w:val="24"/>
          </w:rPr>
          <w:t>Техническое задание</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_Toc492369700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106</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01" w:history="1">
        <w:r w:rsidR="000B7979" w:rsidRPr="00774DDE">
          <w:rPr>
            <w:rStyle w:val="affff3"/>
            <w:i w:val="0"/>
            <w:snapToGrid w:val="0"/>
            <w:sz w:val="24"/>
            <w:szCs w:val="24"/>
          </w:rPr>
          <w:t>Приложение Б (обязательное) Программа инженерно-экологических изысканий</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_Toc492369701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110</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02" w:history="1">
        <w:r w:rsidR="000B7979" w:rsidRPr="00774DDE">
          <w:rPr>
            <w:rStyle w:val="affff3"/>
            <w:i w:val="0"/>
            <w:snapToGrid w:val="0"/>
            <w:sz w:val="24"/>
            <w:szCs w:val="24"/>
          </w:rPr>
          <w:t>Приложение В (обязательное) Письмо Федерального агентства по рыболовству Кемеровского филиала ФГУ «Верхне-Обское бассейновое управление по рыболовству и сохранению водных биологических ресурсов» № 13-14/249 от 30.10.2013г</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_Toc492369702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132</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03" w:history="1">
        <w:r w:rsidR="000B7979" w:rsidRPr="00774DDE">
          <w:rPr>
            <w:rStyle w:val="affff3"/>
            <w:i w:val="0"/>
            <w:snapToGrid w:val="0"/>
            <w:sz w:val="24"/>
            <w:szCs w:val="24"/>
          </w:rPr>
          <w:t>Приложение Г (обязательное) Письмо Кемеровского отдела государственного контроля, надзора и охраны водных биоресурсов и среды их обитания №11-61/315 от 31.10.2013 г. о рыбохозяйственной категории рек</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_Toc492369703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134</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04" w:history="1">
        <w:r w:rsidR="000B7979" w:rsidRPr="00774DDE">
          <w:rPr>
            <w:rStyle w:val="affff3"/>
            <w:i w:val="0"/>
            <w:snapToGrid w:val="0"/>
            <w:sz w:val="24"/>
            <w:szCs w:val="24"/>
          </w:rPr>
          <w:t>Приложение Д (обязательное) Письмо №5478-ос от 18.08.2017г. Департамента природных ресурсов и экологии Кемеровской области о наличии (отсутствии) растений и животных, занесенных в Красную книгу Кемеровской области</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_Toc492369704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135</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05" w:history="1">
        <w:r w:rsidR="000B7979" w:rsidRPr="00774DDE">
          <w:rPr>
            <w:rStyle w:val="affff3"/>
            <w:i w:val="0"/>
            <w:snapToGrid w:val="0"/>
            <w:sz w:val="24"/>
            <w:szCs w:val="24"/>
          </w:rPr>
          <w:t>Приложение Е (обязательное) Письмо№01-19/1888 от 15.08.2017г. Департамента по охране объектов животного мира Кемеровской области</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_Toc492369705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137</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06" w:history="1">
        <w:r w:rsidR="000B7979" w:rsidRPr="00774DDE">
          <w:rPr>
            <w:rStyle w:val="affff3"/>
            <w:i w:val="0"/>
            <w:snapToGrid w:val="0"/>
            <w:sz w:val="24"/>
            <w:szCs w:val="24"/>
          </w:rPr>
          <w:t>Приложение Ж (обязательное) Аттестат аккредитации № RA.RU.21АО02 ООО «Центр лабораторных исследований и экспертиз «СИДИУС»</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_Toc492369706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139</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07" w:history="1">
        <w:r w:rsidR="000B7979" w:rsidRPr="00774DDE">
          <w:rPr>
            <w:rStyle w:val="affff3"/>
            <w:i w:val="0"/>
            <w:snapToGrid w:val="0"/>
            <w:sz w:val="24"/>
            <w:szCs w:val="24"/>
          </w:rPr>
          <w:t>Приложение И (обязательное) Аттестат аккредитации №</w:t>
        </w:r>
        <w:r w:rsidR="000B7979" w:rsidRPr="00774DDE">
          <w:rPr>
            <w:rStyle w:val="affff3"/>
            <w:i w:val="0"/>
            <w:snapToGrid w:val="0"/>
            <w:sz w:val="24"/>
            <w:szCs w:val="24"/>
            <w:lang w:val="en-US"/>
          </w:rPr>
          <w:t>RA</w:t>
        </w:r>
        <w:r w:rsidR="000B7979" w:rsidRPr="00774DDE">
          <w:rPr>
            <w:rStyle w:val="affff3"/>
            <w:i w:val="0"/>
            <w:snapToGrid w:val="0"/>
            <w:sz w:val="24"/>
            <w:szCs w:val="24"/>
          </w:rPr>
          <w:t>.</w:t>
        </w:r>
        <w:r w:rsidR="000B7979" w:rsidRPr="00774DDE">
          <w:rPr>
            <w:rStyle w:val="affff3"/>
            <w:i w:val="0"/>
            <w:snapToGrid w:val="0"/>
            <w:sz w:val="24"/>
            <w:szCs w:val="24"/>
            <w:lang w:val="en-US"/>
          </w:rPr>
          <w:t>RU</w:t>
        </w:r>
        <w:r w:rsidR="000B7979" w:rsidRPr="00774DDE">
          <w:rPr>
            <w:rStyle w:val="affff3"/>
            <w:i w:val="0"/>
            <w:snapToGrid w:val="0"/>
            <w:sz w:val="24"/>
            <w:szCs w:val="24"/>
          </w:rPr>
          <w:t>.510472 ФГБУ «Центр лабораторного анализа и технических измерений по Сибирскому федеральному округу»</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_Toc492369707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140</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08" w:history="1">
        <w:r w:rsidR="000B7979" w:rsidRPr="00774DDE">
          <w:rPr>
            <w:rStyle w:val="affff3"/>
            <w:i w:val="0"/>
            <w:snapToGrid w:val="0"/>
            <w:sz w:val="24"/>
            <w:szCs w:val="24"/>
          </w:rPr>
          <w:t>Приложение К (обязательное) Аттестат аккредитации №РОСС. RU.0001.511688 Беловский филиал ФБУЗ «Центр гигиены и эпидемиологии по железнодорожному транспорту»</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_Toc492369708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141</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09" w:history="1">
        <w:r w:rsidR="000B7979" w:rsidRPr="00774DDE">
          <w:rPr>
            <w:rStyle w:val="affff3"/>
            <w:i w:val="0"/>
            <w:snapToGrid w:val="0"/>
            <w:sz w:val="24"/>
            <w:szCs w:val="24"/>
          </w:rPr>
          <w:t>Приложение Л (обязательное) Аттестат аккредитации №</w:t>
        </w:r>
        <w:r w:rsidR="000B7979" w:rsidRPr="00774DDE">
          <w:rPr>
            <w:rStyle w:val="affff3"/>
            <w:i w:val="0"/>
            <w:snapToGrid w:val="0"/>
            <w:sz w:val="24"/>
            <w:szCs w:val="24"/>
            <w:lang w:val="en-US"/>
          </w:rPr>
          <w:t>RA</w:t>
        </w:r>
        <w:r w:rsidR="000B7979" w:rsidRPr="00774DDE">
          <w:rPr>
            <w:rStyle w:val="affff3"/>
            <w:i w:val="0"/>
            <w:snapToGrid w:val="0"/>
            <w:sz w:val="24"/>
            <w:szCs w:val="24"/>
          </w:rPr>
          <w:t>.</w:t>
        </w:r>
        <w:r w:rsidR="000B7979" w:rsidRPr="00774DDE">
          <w:rPr>
            <w:rStyle w:val="affff3"/>
            <w:i w:val="0"/>
            <w:snapToGrid w:val="0"/>
            <w:sz w:val="24"/>
            <w:szCs w:val="24"/>
            <w:lang w:val="en-US"/>
          </w:rPr>
          <w:t>RU</w:t>
        </w:r>
        <w:r w:rsidR="000B7979" w:rsidRPr="00774DDE">
          <w:rPr>
            <w:rStyle w:val="affff3"/>
            <w:i w:val="0"/>
            <w:snapToGrid w:val="0"/>
            <w:sz w:val="24"/>
            <w:szCs w:val="24"/>
          </w:rPr>
          <w:t>.21ПУ81 ФГБУ «Центр агрохимической службы кемеровский «Кемеровский»</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_Toc492369709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142</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10" w:history="1">
        <w:r w:rsidR="000B7979" w:rsidRPr="00774DDE">
          <w:rPr>
            <w:rStyle w:val="affff3"/>
            <w:i w:val="0"/>
            <w:snapToGrid w:val="0"/>
            <w:sz w:val="24"/>
            <w:szCs w:val="24"/>
          </w:rPr>
          <w:t>Приложение М (обязательное) Свидетельства о поверке приборов</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_Toc492369710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143</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11" w:history="1">
        <w:r w:rsidR="000B7979" w:rsidRPr="00774DDE">
          <w:rPr>
            <w:rStyle w:val="affff3"/>
            <w:i w:val="0"/>
            <w:snapToGrid w:val="0"/>
            <w:sz w:val="24"/>
            <w:szCs w:val="24"/>
          </w:rPr>
          <w:t>Приложение Н (обязательное) Письмо №04/893/188 от 29.08.2017г. Комитета по охране объектов культурного наследия Кемеровской области</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_Toc492369711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161</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12" w:history="1">
        <w:r w:rsidR="000B7979" w:rsidRPr="00774DDE">
          <w:rPr>
            <w:rStyle w:val="affff3"/>
            <w:i w:val="0"/>
            <w:snapToGrid w:val="0"/>
            <w:sz w:val="24"/>
            <w:szCs w:val="24"/>
          </w:rPr>
          <w:t>Приложение П (обязательное) Письмо № 01-12/3097 от 17.08.2017г. Управления ветеринарии Кемеровской области</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_Toc492369712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163</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13" w:history="1">
        <w:r w:rsidR="000B7979" w:rsidRPr="00774DDE">
          <w:rPr>
            <w:rStyle w:val="affff3"/>
            <w:i w:val="0"/>
            <w:snapToGrid w:val="0"/>
            <w:sz w:val="24"/>
            <w:szCs w:val="24"/>
          </w:rPr>
          <w:t>Приложение Р (обязательное) Протокол № 085-П-1 от 01.09.2017г. измерений физико-химических показателей проб почвы</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_Toc492369713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164</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14" w:history="1">
        <w:r w:rsidR="000B7979" w:rsidRPr="00774DDE">
          <w:rPr>
            <w:rStyle w:val="affff3"/>
            <w:i w:val="0"/>
            <w:snapToGrid w:val="0"/>
            <w:sz w:val="24"/>
            <w:szCs w:val="24"/>
          </w:rPr>
          <w:t>Приложение С (обязательное) Протокол № 085-Рф-1 от 31.08.2017г. измерений радиационных показателей</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_Toc492369714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166</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15" w:history="1">
        <w:r w:rsidR="000B7979" w:rsidRPr="00774DDE">
          <w:rPr>
            <w:rStyle w:val="affff3"/>
            <w:i w:val="0"/>
            <w:snapToGrid w:val="0"/>
            <w:sz w:val="24"/>
            <w:szCs w:val="24"/>
          </w:rPr>
          <w:t>Приложение Т (обязательное) Протокол № 085-Рф-П-1 от 31.08.2017г. измерений радиационных показателей</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_Toc492369715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168</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16" w:history="1">
        <w:r w:rsidR="000B7979" w:rsidRPr="00774DDE">
          <w:rPr>
            <w:rStyle w:val="affff3"/>
            <w:i w:val="0"/>
            <w:snapToGrid w:val="0"/>
            <w:sz w:val="24"/>
            <w:szCs w:val="24"/>
          </w:rPr>
          <w:t>Приложение У (обязательное) Протокол № 085-Рф-В-1 от 31.08.2017г. измерений радиационных показателей пробы воды</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_Toc492369716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170</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17" w:history="1">
        <w:r w:rsidR="000B7979" w:rsidRPr="00774DDE">
          <w:rPr>
            <w:rStyle w:val="affff3"/>
            <w:i w:val="0"/>
            <w:snapToGrid w:val="0"/>
            <w:sz w:val="24"/>
            <w:szCs w:val="24"/>
          </w:rPr>
          <w:t>Приложение Ф (обязательное) Протокол № 085-ФФ-1 от 31.08.2017г. измерений физических показателей</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_Toc492369717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172</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18" w:history="1">
        <w:r w:rsidR="000B7979" w:rsidRPr="00774DDE">
          <w:rPr>
            <w:rStyle w:val="affff3"/>
            <w:i w:val="0"/>
            <w:snapToGrid w:val="0"/>
            <w:sz w:val="24"/>
            <w:szCs w:val="24"/>
          </w:rPr>
          <w:t>Приложение Х (обязательное) Письмо №08-10/232-2304 от 01.09.2017 г Кемеровского ЦГМС – филиала ФГБУ «Западно-Сибирское УГМС», фоновые концентрации загрязняющих веществ в атмосферном воздухе</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_Toc492369718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175</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19" w:history="1">
        <w:r w:rsidR="000B7979" w:rsidRPr="00774DDE">
          <w:rPr>
            <w:rStyle w:val="affff3"/>
            <w:i w:val="0"/>
            <w:snapToGrid w:val="0"/>
            <w:sz w:val="24"/>
            <w:szCs w:val="24"/>
          </w:rPr>
          <w:t>Приложение Ц (обязательное) Протокол № 085-П-2 от 31.08.2017г. измерений физико-химических показателей проб почвы</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_Toc492369719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176</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20" w:history="1">
        <w:r w:rsidR="000B7979" w:rsidRPr="00774DDE">
          <w:rPr>
            <w:rStyle w:val="affff3"/>
            <w:i w:val="0"/>
            <w:snapToGrid w:val="0"/>
            <w:sz w:val="24"/>
            <w:szCs w:val="24"/>
          </w:rPr>
          <w:t>Приложение Ш (обязательное) Протокол испытаний проб почвы №А853П от 08.08.2017г. ФГБУ «ЦЛАТИ по СФО»</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_Toc492369720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178</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21" w:history="1">
        <w:r w:rsidR="000B7979" w:rsidRPr="00774DDE">
          <w:rPr>
            <w:rStyle w:val="affff3"/>
            <w:i w:val="0"/>
            <w:snapToGrid w:val="0"/>
            <w:sz w:val="24"/>
            <w:szCs w:val="24"/>
          </w:rPr>
          <w:t>Приложение Щ (обязательное) Протокол № 085-В-1 от 31.08.2017г. измерений физико-химических показателей</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_Toc492369721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179</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22" w:history="1">
        <w:r w:rsidR="000B7979" w:rsidRPr="00774DDE">
          <w:rPr>
            <w:rStyle w:val="affff3"/>
            <w:i w:val="0"/>
            <w:snapToGrid w:val="0"/>
            <w:sz w:val="24"/>
            <w:szCs w:val="24"/>
          </w:rPr>
          <w:t>Приложение Э (обязательное) Протокол испытаний проб воды № А853В от 08.08.2017 ФГБУ «ЦЛАТИ по СФО»</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_Toc492369722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181</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23" w:history="1">
        <w:r w:rsidR="000B7979" w:rsidRPr="00774DDE">
          <w:rPr>
            <w:rStyle w:val="affff3"/>
            <w:i w:val="0"/>
            <w:snapToGrid w:val="0"/>
            <w:sz w:val="24"/>
            <w:szCs w:val="24"/>
          </w:rPr>
          <w:t>Приложение Ю (обязательное) Протокол лабораторных испытаний проб почвы Беловского филиала ФБУЗ «Центр гигиены и эпидемиологии по железнодорожному транспорту» №02716-02720 от 01.08.2017</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_Toc492369723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182</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24" w:history="1">
        <w:r w:rsidR="000B7979" w:rsidRPr="00774DDE">
          <w:rPr>
            <w:rStyle w:val="affff3"/>
            <w:i w:val="0"/>
            <w:snapToGrid w:val="0"/>
            <w:sz w:val="24"/>
            <w:szCs w:val="24"/>
          </w:rPr>
          <w:t>Приложение Я (обязательное) Протокол лабораторных испытаний пробы подземной воды Беловского филиала ФБУЗ «Центр гигиены и эпидемиологии по железнодорожному транспорту» № 02736 от 31.07.2017г.</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_Toc492369724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184</w:t>
        </w:r>
        <w:r w:rsidR="000B7979" w:rsidRPr="00774DDE">
          <w:rPr>
            <w:i w:val="0"/>
            <w:webHidden/>
            <w:sz w:val="24"/>
            <w:szCs w:val="24"/>
          </w:rPr>
          <w:fldChar w:fldCharType="end"/>
        </w:r>
      </w:hyperlink>
    </w:p>
    <w:p w:rsidR="000B7979" w:rsidRPr="00774DDE" w:rsidRDefault="002546AE">
      <w:pPr>
        <w:pStyle w:val="38"/>
        <w:rPr>
          <w:rFonts w:asciiTheme="minorHAnsi" w:eastAsiaTheme="minorEastAsia" w:hAnsiTheme="minorHAnsi" w:cstheme="minorBidi"/>
          <w:bCs w:val="0"/>
          <w:i w:val="0"/>
          <w:sz w:val="24"/>
          <w:szCs w:val="24"/>
        </w:rPr>
      </w:pPr>
      <w:hyperlink w:anchor="_Toc492369725" w:history="1">
        <w:r w:rsidR="000B7979" w:rsidRPr="00774DDE">
          <w:rPr>
            <w:rStyle w:val="affff3"/>
            <w:i w:val="0"/>
            <w:snapToGrid w:val="0"/>
            <w:sz w:val="24"/>
            <w:szCs w:val="24"/>
          </w:rPr>
          <w:t xml:space="preserve">Приложение </w:t>
        </w:r>
        <w:r w:rsidR="000B7979" w:rsidRPr="00774DDE">
          <w:rPr>
            <w:rStyle w:val="affff3"/>
            <w:i w:val="0"/>
            <w:snapToGrid w:val="0"/>
            <w:sz w:val="24"/>
            <w:szCs w:val="24"/>
            <w:lang w:val="en-US"/>
          </w:rPr>
          <w:t>D</w:t>
        </w:r>
        <w:r w:rsidR="000B7979" w:rsidRPr="00774DDE">
          <w:rPr>
            <w:rStyle w:val="affff3"/>
            <w:i w:val="0"/>
            <w:snapToGrid w:val="0"/>
            <w:sz w:val="24"/>
            <w:szCs w:val="24"/>
          </w:rPr>
          <w:t xml:space="preserve"> (обязательное) Письмо Администрации Беловского муниципального района №2919 от 04.09.2017</w:t>
        </w:r>
        <w:r w:rsidR="000B7979" w:rsidRPr="00774DDE">
          <w:rPr>
            <w:i w:val="0"/>
            <w:webHidden/>
            <w:sz w:val="24"/>
            <w:szCs w:val="24"/>
          </w:rPr>
          <w:tab/>
        </w:r>
        <w:r w:rsidR="000B7979" w:rsidRPr="00774DDE">
          <w:rPr>
            <w:i w:val="0"/>
            <w:webHidden/>
            <w:sz w:val="24"/>
            <w:szCs w:val="24"/>
          </w:rPr>
          <w:fldChar w:fldCharType="begin"/>
        </w:r>
        <w:r w:rsidR="000B7979" w:rsidRPr="00774DDE">
          <w:rPr>
            <w:i w:val="0"/>
            <w:webHidden/>
            <w:sz w:val="24"/>
            <w:szCs w:val="24"/>
          </w:rPr>
          <w:instrText xml:space="preserve"> PAGEREF _Toc492369725 \h </w:instrText>
        </w:r>
        <w:r w:rsidR="000B7979" w:rsidRPr="00774DDE">
          <w:rPr>
            <w:i w:val="0"/>
            <w:webHidden/>
            <w:sz w:val="24"/>
            <w:szCs w:val="24"/>
          </w:rPr>
        </w:r>
        <w:r w:rsidR="000B7979" w:rsidRPr="00774DDE">
          <w:rPr>
            <w:i w:val="0"/>
            <w:webHidden/>
            <w:sz w:val="24"/>
            <w:szCs w:val="24"/>
          </w:rPr>
          <w:fldChar w:fldCharType="separate"/>
        </w:r>
        <w:r w:rsidR="00774DDE">
          <w:rPr>
            <w:i w:val="0"/>
            <w:webHidden/>
            <w:sz w:val="24"/>
            <w:szCs w:val="24"/>
          </w:rPr>
          <w:t>186</w:t>
        </w:r>
        <w:r w:rsidR="000B7979" w:rsidRPr="00774DDE">
          <w:rPr>
            <w:i w:val="0"/>
            <w:webHidden/>
            <w:sz w:val="24"/>
            <w:szCs w:val="24"/>
          </w:rPr>
          <w:fldChar w:fldCharType="end"/>
        </w:r>
      </w:hyperlink>
    </w:p>
    <w:p w:rsidR="00422E98" w:rsidRPr="00774DDE" w:rsidRDefault="000B7979" w:rsidP="00AA4F41">
      <w:pPr>
        <w:tabs>
          <w:tab w:val="right" w:leader="dot" w:pos="9923"/>
        </w:tabs>
        <w:spacing w:line="240" w:lineRule="auto"/>
        <w:ind w:left="0" w:firstLine="0"/>
        <w:jc w:val="both"/>
        <w:rPr>
          <w:sz w:val="24"/>
          <w:szCs w:val="24"/>
        </w:rPr>
      </w:pPr>
      <w:r w:rsidRPr="00774DDE">
        <w:rPr>
          <w:noProof/>
          <w:sz w:val="24"/>
          <w:szCs w:val="24"/>
        </w:rPr>
        <w:fldChar w:fldCharType="end"/>
      </w:r>
    </w:p>
    <w:p w:rsidR="003333FA" w:rsidRPr="00774DDE" w:rsidRDefault="003333FA" w:rsidP="00E60B61">
      <w:pPr>
        <w:tabs>
          <w:tab w:val="right" w:leader="dot" w:pos="9923"/>
        </w:tabs>
        <w:spacing w:line="240" w:lineRule="auto"/>
        <w:ind w:left="284" w:right="283" w:firstLine="0"/>
        <w:jc w:val="both"/>
        <w:rPr>
          <w:sz w:val="24"/>
          <w:szCs w:val="24"/>
        </w:rPr>
      </w:pPr>
    </w:p>
    <w:p w:rsidR="00E059CE" w:rsidRPr="00774DDE" w:rsidRDefault="00932C43" w:rsidP="00FF7F06">
      <w:pPr>
        <w:pStyle w:val="1fffffffff9"/>
        <w:tabs>
          <w:tab w:val="right" w:leader="dot" w:pos="9923"/>
        </w:tabs>
        <w:spacing w:before="0" w:line="240" w:lineRule="auto"/>
        <w:ind w:left="284" w:right="283" w:firstLine="709"/>
        <w:jc w:val="both"/>
      </w:pPr>
      <w:r w:rsidRPr="00774DDE">
        <w:rPr>
          <w:rFonts w:cs="Times New Roman"/>
          <w:b w:val="0"/>
          <w:caps/>
          <w:szCs w:val="24"/>
        </w:rPr>
        <w:br w:type="page"/>
      </w:r>
      <w:bookmarkStart w:id="35" w:name="_Toc492369621"/>
      <w:r w:rsidR="004F1A33" w:rsidRPr="00774DDE">
        <w:lastRenderedPageBreak/>
        <w:t>ВВЕДЕНИЕ</w:t>
      </w:r>
      <w:bookmarkEnd w:id="31"/>
      <w:bookmarkEnd w:id="32"/>
      <w:bookmarkEnd w:id="33"/>
      <w:bookmarkEnd w:id="35"/>
    </w:p>
    <w:p w:rsidR="00366D01" w:rsidRPr="00774DDE" w:rsidRDefault="00366D01" w:rsidP="00366D01">
      <w:pPr>
        <w:pStyle w:val="1fffffffff9"/>
        <w:spacing w:before="0" w:line="360" w:lineRule="auto"/>
        <w:ind w:left="0" w:firstLine="708"/>
      </w:pPr>
    </w:p>
    <w:p w:rsidR="00765687" w:rsidRPr="00774DDE" w:rsidRDefault="00765687" w:rsidP="00A0699D">
      <w:pPr>
        <w:pStyle w:val="-8"/>
        <w:ind w:firstLine="709"/>
        <w:rPr>
          <w:bCs/>
        </w:rPr>
      </w:pPr>
      <w:r w:rsidRPr="00774DDE">
        <w:rPr>
          <w:bCs/>
        </w:rPr>
        <w:t xml:space="preserve">Наименование объекта: </w:t>
      </w:r>
      <w:r w:rsidR="004F6C0F" w:rsidRPr="00774DDE">
        <w:rPr>
          <w:bCs/>
        </w:rPr>
        <w:t>«Железнодорожные погрузочные пути с площадкой хранения и погрузки сыпучих материалов</w:t>
      </w:r>
      <w:r w:rsidR="00FB0413" w:rsidRPr="00774DDE">
        <w:rPr>
          <w:bCs/>
        </w:rPr>
        <w:t xml:space="preserve">. </w:t>
      </w:r>
      <w:r w:rsidR="004F6C0F" w:rsidRPr="00774DDE">
        <w:rPr>
          <w:bCs/>
        </w:rPr>
        <w:t>Первый этап»</w:t>
      </w:r>
      <w:r w:rsidRPr="00774DDE">
        <w:rPr>
          <w:bCs/>
        </w:rPr>
        <w:t>.</w:t>
      </w:r>
    </w:p>
    <w:p w:rsidR="00270351" w:rsidRPr="00774DDE" w:rsidRDefault="00765687" w:rsidP="00A0699D">
      <w:pPr>
        <w:pStyle w:val="-8"/>
        <w:ind w:firstLine="709"/>
        <w:rPr>
          <w:bCs/>
        </w:rPr>
      </w:pPr>
      <w:r w:rsidRPr="00774DDE">
        <w:rPr>
          <w:bCs/>
        </w:rPr>
        <w:t>Участок изысканий располагается на территории</w:t>
      </w:r>
      <w:r w:rsidR="00270351" w:rsidRPr="00774DDE">
        <w:rPr>
          <w:bCs/>
        </w:rPr>
        <w:t xml:space="preserve"> </w:t>
      </w:r>
      <w:r w:rsidR="004F6C0F" w:rsidRPr="00774DDE">
        <w:rPr>
          <w:bCs/>
        </w:rPr>
        <w:t>Беловского</w:t>
      </w:r>
      <w:r w:rsidR="00270351" w:rsidRPr="00774DDE">
        <w:rPr>
          <w:bCs/>
        </w:rPr>
        <w:t xml:space="preserve"> района, </w:t>
      </w:r>
      <w:r w:rsidR="004F6C0F" w:rsidRPr="00774DDE">
        <w:rPr>
          <w:bCs/>
        </w:rPr>
        <w:t>в непосредстве</w:t>
      </w:r>
      <w:r w:rsidR="004F6C0F" w:rsidRPr="00774DDE">
        <w:rPr>
          <w:bCs/>
        </w:rPr>
        <w:t>н</w:t>
      </w:r>
      <w:r w:rsidR="004F6C0F" w:rsidRPr="00774DDE">
        <w:rPr>
          <w:bCs/>
        </w:rPr>
        <w:t>ной близости от железнодорожной станции путей необщего пользования Каракан</w:t>
      </w:r>
      <w:r w:rsidR="00270351" w:rsidRPr="00774DDE">
        <w:rPr>
          <w:bCs/>
        </w:rPr>
        <w:t>.</w:t>
      </w:r>
    </w:p>
    <w:p w:rsidR="002F77FE" w:rsidRPr="00774DDE" w:rsidRDefault="00DA3321" w:rsidP="00A0699D">
      <w:pPr>
        <w:pStyle w:val="-8"/>
        <w:ind w:firstLine="709"/>
        <w:rPr>
          <w:bCs/>
        </w:rPr>
      </w:pPr>
      <w:r w:rsidRPr="00774DDE">
        <w:t>Обзорная схема территории изысканий представлена на рисунке 1.</w:t>
      </w:r>
    </w:p>
    <w:p w:rsidR="00DA3321" w:rsidRPr="00774DDE" w:rsidRDefault="00633AC5" w:rsidP="00650F04">
      <w:pPr>
        <w:shd w:val="clear" w:color="auto" w:fill="FFFFFF"/>
        <w:spacing w:line="360" w:lineRule="auto"/>
        <w:ind w:hanging="737"/>
        <w:jc w:val="center"/>
        <w:rPr>
          <w:sz w:val="24"/>
          <w:szCs w:val="24"/>
        </w:rPr>
      </w:pPr>
      <w:r w:rsidRPr="00774DDE">
        <w:rPr>
          <w:noProof/>
          <w:sz w:val="24"/>
          <w:szCs w:val="24"/>
        </w:rPr>
        <w:drawing>
          <wp:inline distT="0" distB="0" distL="0" distR="0" wp14:anchorId="738B2426" wp14:editId="3BF6B29A">
            <wp:extent cx="6340475" cy="6127115"/>
            <wp:effectExtent l="0" t="0" r="3175" b="6985"/>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40475" cy="6127115"/>
                    </a:xfrm>
                    <a:prstGeom prst="rect">
                      <a:avLst/>
                    </a:prstGeom>
                    <a:noFill/>
                  </pic:spPr>
                </pic:pic>
              </a:graphicData>
            </a:graphic>
          </wp:inline>
        </w:drawing>
      </w:r>
    </w:p>
    <w:p w:rsidR="00DA3321" w:rsidRPr="00774DDE" w:rsidRDefault="00DA3321" w:rsidP="00A0699D">
      <w:pPr>
        <w:shd w:val="clear" w:color="auto" w:fill="FFFFFF"/>
        <w:spacing w:line="360" w:lineRule="auto"/>
        <w:ind w:left="284" w:right="284" w:firstLine="709"/>
        <w:jc w:val="center"/>
        <w:rPr>
          <w:sz w:val="24"/>
          <w:szCs w:val="24"/>
        </w:rPr>
      </w:pPr>
      <w:r w:rsidRPr="00774DDE">
        <w:rPr>
          <w:sz w:val="24"/>
          <w:szCs w:val="24"/>
        </w:rPr>
        <w:t>Рисунок 1 - Обзорная схема территории изысканий</w:t>
      </w:r>
    </w:p>
    <w:p w:rsidR="002F77FE" w:rsidRPr="00774DDE" w:rsidRDefault="002F77FE" w:rsidP="00A0699D">
      <w:pPr>
        <w:shd w:val="clear" w:color="auto" w:fill="FFFFFF"/>
        <w:spacing w:line="360" w:lineRule="auto"/>
        <w:ind w:left="284" w:right="284" w:firstLine="709"/>
        <w:rPr>
          <w:sz w:val="24"/>
          <w:szCs w:val="24"/>
        </w:rPr>
      </w:pPr>
      <w:r w:rsidRPr="00774DDE">
        <w:rPr>
          <w:sz w:val="24"/>
          <w:szCs w:val="24"/>
        </w:rPr>
        <w:t>Инженерно-экологические изыскания выполняются для получения материалов и да</w:t>
      </w:r>
      <w:r w:rsidRPr="00774DDE">
        <w:rPr>
          <w:sz w:val="24"/>
          <w:szCs w:val="24"/>
        </w:rPr>
        <w:t>н</w:t>
      </w:r>
      <w:r w:rsidRPr="00774DDE">
        <w:rPr>
          <w:sz w:val="24"/>
          <w:szCs w:val="24"/>
        </w:rPr>
        <w:t xml:space="preserve">ных о состоянии компонентов природной среды и источниках ее загрязнения, используемых </w:t>
      </w:r>
      <w:r w:rsidRPr="00774DDE">
        <w:rPr>
          <w:sz w:val="24"/>
          <w:szCs w:val="24"/>
        </w:rPr>
        <w:lastRenderedPageBreak/>
        <w:t>при проектировании объекта, необходимых для разработки раздела «</w:t>
      </w:r>
      <w:r w:rsidR="00633AC5" w:rsidRPr="00774DDE">
        <w:rPr>
          <w:sz w:val="24"/>
          <w:szCs w:val="24"/>
        </w:rPr>
        <w:t>Перечень мероприятий</w:t>
      </w:r>
      <w:r w:rsidRPr="00774DDE">
        <w:rPr>
          <w:sz w:val="24"/>
          <w:szCs w:val="24"/>
        </w:rPr>
        <w:t xml:space="preserve"> по охране окружающей среды». </w:t>
      </w:r>
    </w:p>
    <w:p w:rsidR="000C60B9" w:rsidRPr="00774DDE" w:rsidRDefault="000C60B9" w:rsidP="00A0699D">
      <w:pPr>
        <w:shd w:val="clear" w:color="auto" w:fill="FFFFFF"/>
        <w:spacing w:line="360" w:lineRule="auto"/>
        <w:ind w:left="284" w:right="284" w:firstLine="709"/>
        <w:rPr>
          <w:sz w:val="24"/>
          <w:szCs w:val="24"/>
        </w:rPr>
      </w:pPr>
      <w:r w:rsidRPr="00774DDE">
        <w:rPr>
          <w:sz w:val="24"/>
          <w:szCs w:val="24"/>
        </w:rPr>
        <w:t>Технический отчет по инженерно-экологическим изысканиям выполнен на основании:</w:t>
      </w:r>
    </w:p>
    <w:p w:rsidR="001F7160" w:rsidRPr="00774DDE" w:rsidRDefault="000C60B9" w:rsidP="00A0699D">
      <w:pPr>
        <w:shd w:val="clear" w:color="auto" w:fill="FFFFFF"/>
        <w:spacing w:line="360" w:lineRule="auto"/>
        <w:ind w:left="284" w:right="284" w:firstLine="709"/>
        <w:rPr>
          <w:sz w:val="24"/>
          <w:szCs w:val="24"/>
        </w:rPr>
      </w:pPr>
      <w:r w:rsidRPr="00774DDE">
        <w:rPr>
          <w:sz w:val="24"/>
          <w:szCs w:val="24"/>
        </w:rPr>
        <w:t>- технического задания на выполнение инженерн</w:t>
      </w:r>
      <w:r w:rsidR="00871732" w:rsidRPr="00774DDE">
        <w:rPr>
          <w:sz w:val="24"/>
          <w:szCs w:val="24"/>
        </w:rPr>
        <w:t>о-экологических</w:t>
      </w:r>
      <w:r w:rsidRPr="00774DDE">
        <w:rPr>
          <w:sz w:val="24"/>
          <w:szCs w:val="24"/>
        </w:rPr>
        <w:t xml:space="preserve"> изысканий по объе</w:t>
      </w:r>
      <w:r w:rsidRPr="00774DDE">
        <w:rPr>
          <w:sz w:val="24"/>
          <w:szCs w:val="24"/>
        </w:rPr>
        <w:t>к</w:t>
      </w:r>
      <w:r w:rsidRPr="00774DDE">
        <w:rPr>
          <w:sz w:val="24"/>
          <w:szCs w:val="24"/>
        </w:rPr>
        <w:t>ту</w:t>
      </w:r>
      <w:r w:rsidR="001F7160" w:rsidRPr="00774DDE">
        <w:rPr>
          <w:sz w:val="24"/>
          <w:szCs w:val="24"/>
        </w:rPr>
        <w:t xml:space="preserve"> представлено в приложении</w:t>
      </w:r>
      <w:proofErr w:type="gramStart"/>
      <w:r w:rsidR="001F7160" w:rsidRPr="00774DDE">
        <w:rPr>
          <w:sz w:val="24"/>
          <w:szCs w:val="24"/>
        </w:rPr>
        <w:t xml:space="preserve"> А</w:t>
      </w:r>
      <w:proofErr w:type="gramEnd"/>
      <w:r w:rsidR="001F7160" w:rsidRPr="00774DDE">
        <w:rPr>
          <w:sz w:val="24"/>
          <w:szCs w:val="24"/>
        </w:rPr>
        <w:t>;</w:t>
      </w:r>
    </w:p>
    <w:p w:rsidR="00270351" w:rsidRPr="00774DDE" w:rsidRDefault="000C60B9" w:rsidP="00FC2F86">
      <w:pPr>
        <w:shd w:val="clear" w:color="auto" w:fill="FFFFFF"/>
        <w:spacing w:line="360" w:lineRule="auto"/>
        <w:ind w:left="284" w:right="284" w:firstLine="709"/>
        <w:rPr>
          <w:sz w:val="24"/>
          <w:szCs w:val="24"/>
        </w:rPr>
      </w:pPr>
      <w:r w:rsidRPr="00774DDE">
        <w:rPr>
          <w:sz w:val="24"/>
          <w:szCs w:val="24"/>
        </w:rPr>
        <w:t>- программ</w:t>
      </w:r>
      <w:r w:rsidR="007B471D" w:rsidRPr="00774DDE">
        <w:rPr>
          <w:sz w:val="24"/>
          <w:szCs w:val="24"/>
        </w:rPr>
        <w:t>ы</w:t>
      </w:r>
      <w:r w:rsidRPr="00774DDE">
        <w:rPr>
          <w:sz w:val="24"/>
          <w:szCs w:val="24"/>
        </w:rPr>
        <w:t xml:space="preserve"> инженерно-экологических изысканий по объекту </w:t>
      </w:r>
      <w:r w:rsidR="00FC2F86" w:rsidRPr="00774DDE">
        <w:rPr>
          <w:sz w:val="24"/>
          <w:szCs w:val="24"/>
        </w:rPr>
        <w:t>«Железнодорожные п</w:t>
      </w:r>
      <w:r w:rsidR="00FC2F86" w:rsidRPr="00774DDE">
        <w:rPr>
          <w:sz w:val="24"/>
          <w:szCs w:val="24"/>
        </w:rPr>
        <w:t>о</w:t>
      </w:r>
      <w:r w:rsidR="00FC2F86" w:rsidRPr="00774DDE">
        <w:rPr>
          <w:sz w:val="24"/>
          <w:szCs w:val="24"/>
        </w:rPr>
        <w:t>грузочные пути с площадкой хранения и погрузки  сыпучих материалов»</w:t>
      </w:r>
      <w:r w:rsidR="00765687" w:rsidRPr="00774DDE">
        <w:rPr>
          <w:sz w:val="24"/>
          <w:szCs w:val="24"/>
        </w:rPr>
        <w:t xml:space="preserve"> </w:t>
      </w:r>
      <w:r w:rsidR="001F7160" w:rsidRPr="00774DDE">
        <w:rPr>
          <w:sz w:val="24"/>
          <w:szCs w:val="24"/>
        </w:rPr>
        <w:t>(приложение Б)</w:t>
      </w:r>
      <w:r w:rsidRPr="00774DDE">
        <w:rPr>
          <w:sz w:val="24"/>
          <w:szCs w:val="24"/>
        </w:rPr>
        <w:t>;</w:t>
      </w:r>
    </w:p>
    <w:p w:rsidR="00E679A8" w:rsidRPr="00774DDE" w:rsidRDefault="00E679A8" w:rsidP="00A0699D">
      <w:pPr>
        <w:shd w:val="clear" w:color="auto" w:fill="FFFFFF"/>
        <w:spacing w:line="360" w:lineRule="auto"/>
        <w:ind w:left="284" w:right="284" w:firstLine="709"/>
        <w:rPr>
          <w:sz w:val="24"/>
          <w:szCs w:val="24"/>
        </w:rPr>
      </w:pPr>
      <w:r w:rsidRPr="00774DDE">
        <w:rPr>
          <w:sz w:val="24"/>
          <w:szCs w:val="24"/>
        </w:rPr>
        <w:t>- перечня нормативных документов, используемых при выполнении инженерных изы</w:t>
      </w:r>
      <w:r w:rsidRPr="00774DDE">
        <w:rPr>
          <w:sz w:val="24"/>
          <w:szCs w:val="24"/>
        </w:rPr>
        <w:t>с</w:t>
      </w:r>
      <w:r w:rsidRPr="00774DDE">
        <w:rPr>
          <w:sz w:val="24"/>
          <w:szCs w:val="24"/>
        </w:rPr>
        <w:t>каний, при подготовке проектной документации и обосновывающих принятые реше</w:t>
      </w:r>
      <w:r w:rsidR="00164A31" w:rsidRPr="00774DDE">
        <w:rPr>
          <w:sz w:val="24"/>
          <w:szCs w:val="24"/>
        </w:rPr>
        <w:t>ния</w:t>
      </w:r>
      <w:r w:rsidR="00871732" w:rsidRPr="00774DDE">
        <w:rPr>
          <w:sz w:val="24"/>
          <w:szCs w:val="24"/>
        </w:rPr>
        <w:t>.</w:t>
      </w:r>
    </w:p>
    <w:p w:rsidR="0061784E" w:rsidRPr="00774DDE" w:rsidRDefault="00E059CE" w:rsidP="00650F04">
      <w:pPr>
        <w:spacing w:line="360" w:lineRule="auto"/>
        <w:ind w:left="284" w:right="284" w:firstLine="709"/>
        <w:jc w:val="both"/>
        <w:rPr>
          <w:sz w:val="24"/>
          <w:szCs w:val="24"/>
        </w:rPr>
      </w:pPr>
      <w:r w:rsidRPr="00774DDE">
        <w:rPr>
          <w:sz w:val="24"/>
          <w:szCs w:val="24"/>
        </w:rPr>
        <w:t xml:space="preserve">Инженерно-экологические изыскания для проектной документации </w:t>
      </w:r>
      <w:r w:rsidR="00FC2F86" w:rsidRPr="00774DDE">
        <w:rPr>
          <w:sz w:val="24"/>
          <w:szCs w:val="24"/>
        </w:rPr>
        <w:t>«Железнодоро</w:t>
      </w:r>
      <w:r w:rsidR="00FC2F86" w:rsidRPr="00774DDE">
        <w:rPr>
          <w:sz w:val="24"/>
          <w:szCs w:val="24"/>
        </w:rPr>
        <w:t>ж</w:t>
      </w:r>
      <w:r w:rsidR="00FC2F86" w:rsidRPr="00774DDE">
        <w:rPr>
          <w:sz w:val="24"/>
          <w:szCs w:val="24"/>
        </w:rPr>
        <w:t xml:space="preserve">ные погрузочные пути с площадкой хранения и погрузки  сыпучих материалов» </w:t>
      </w:r>
      <w:r w:rsidRPr="00774DDE">
        <w:rPr>
          <w:sz w:val="24"/>
          <w:szCs w:val="24"/>
        </w:rPr>
        <w:t xml:space="preserve">выполняются в соответствии со строительными нормами и правилами Российской Федерации </w:t>
      </w:r>
      <w:r w:rsidR="00164A31" w:rsidRPr="00774DDE">
        <w:rPr>
          <w:sz w:val="24"/>
          <w:szCs w:val="24"/>
        </w:rPr>
        <w:t>СП 47.13330.201</w:t>
      </w:r>
      <w:r w:rsidR="002F77FE" w:rsidRPr="00774DDE">
        <w:rPr>
          <w:sz w:val="24"/>
          <w:szCs w:val="24"/>
        </w:rPr>
        <w:t>6</w:t>
      </w:r>
      <w:r w:rsidR="00164A31" w:rsidRPr="00774DDE">
        <w:rPr>
          <w:sz w:val="24"/>
          <w:szCs w:val="24"/>
        </w:rPr>
        <w:t xml:space="preserve"> «Инженерные изыскания для строительства. Основные положения. Актуализ</w:t>
      </w:r>
      <w:r w:rsidR="00164A31" w:rsidRPr="00774DDE">
        <w:rPr>
          <w:sz w:val="24"/>
          <w:szCs w:val="24"/>
        </w:rPr>
        <w:t>и</w:t>
      </w:r>
      <w:r w:rsidR="00164A31" w:rsidRPr="00774DDE">
        <w:rPr>
          <w:sz w:val="24"/>
          <w:szCs w:val="24"/>
        </w:rPr>
        <w:t>рованная редакция СНиП 11-02-96».</w:t>
      </w:r>
    </w:p>
    <w:p w:rsidR="00443FDF" w:rsidRPr="00774DDE" w:rsidRDefault="00E059CE" w:rsidP="00650F04">
      <w:pPr>
        <w:spacing w:line="360" w:lineRule="auto"/>
        <w:ind w:left="284" w:right="284" w:firstLine="709"/>
        <w:jc w:val="both"/>
        <w:rPr>
          <w:sz w:val="24"/>
          <w:szCs w:val="24"/>
        </w:rPr>
      </w:pPr>
      <w:r w:rsidRPr="00774DDE">
        <w:rPr>
          <w:sz w:val="24"/>
          <w:szCs w:val="24"/>
        </w:rPr>
        <w:t>Настоящие строительные нормы и правила Российской Федерации разработаны на о</w:t>
      </w:r>
      <w:r w:rsidRPr="00774DDE">
        <w:rPr>
          <w:sz w:val="24"/>
          <w:szCs w:val="24"/>
        </w:rPr>
        <w:t>с</w:t>
      </w:r>
      <w:r w:rsidRPr="00774DDE">
        <w:rPr>
          <w:sz w:val="24"/>
          <w:szCs w:val="24"/>
        </w:rPr>
        <w:t>нове законодательных и нормативных актов Российской Федерации и содержат общие пол</w:t>
      </w:r>
      <w:r w:rsidRPr="00774DDE">
        <w:rPr>
          <w:sz w:val="24"/>
          <w:szCs w:val="24"/>
        </w:rPr>
        <w:t>о</w:t>
      </w:r>
      <w:r w:rsidRPr="00774DDE">
        <w:rPr>
          <w:sz w:val="24"/>
          <w:szCs w:val="24"/>
        </w:rPr>
        <w:t>жения и требования к организации и порядку проведения инженерных изысканий, выполня</w:t>
      </w:r>
      <w:r w:rsidRPr="00774DDE">
        <w:rPr>
          <w:sz w:val="24"/>
          <w:szCs w:val="24"/>
        </w:rPr>
        <w:t>е</w:t>
      </w:r>
      <w:r w:rsidRPr="00774DDE">
        <w:rPr>
          <w:sz w:val="24"/>
          <w:szCs w:val="24"/>
        </w:rPr>
        <w:t>мых при хозяйственном освоении и использовании территорий, для проектирования, стро</w:t>
      </w:r>
      <w:r w:rsidRPr="00774DDE">
        <w:rPr>
          <w:sz w:val="24"/>
          <w:szCs w:val="24"/>
        </w:rPr>
        <w:t>и</w:t>
      </w:r>
      <w:r w:rsidRPr="00774DDE">
        <w:rPr>
          <w:sz w:val="24"/>
          <w:szCs w:val="24"/>
        </w:rPr>
        <w:t>тельства, эксплуатации и ликвидации предприятий, зданий и сооружений.</w:t>
      </w:r>
    </w:p>
    <w:p w:rsidR="007870FA" w:rsidRPr="00774DDE" w:rsidRDefault="00E059CE" w:rsidP="00650F04">
      <w:pPr>
        <w:spacing w:line="360" w:lineRule="auto"/>
        <w:ind w:left="284" w:right="284" w:firstLine="709"/>
        <w:jc w:val="both"/>
        <w:rPr>
          <w:sz w:val="24"/>
          <w:szCs w:val="24"/>
        </w:rPr>
      </w:pPr>
      <w:proofErr w:type="gramStart"/>
      <w:r w:rsidRPr="00774DDE">
        <w:rPr>
          <w:sz w:val="24"/>
          <w:szCs w:val="24"/>
        </w:rPr>
        <w:t xml:space="preserve">Технические требования и рекомендуемые правила в развитие, и обеспечение основных положений </w:t>
      </w:r>
      <w:bookmarkStart w:id="36" w:name="OCRUncertain030"/>
      <w:r w:rsidRPr="00774DDE">
        <w:rPr>
          <w:sz w:val="24"/>
          <w:szCs w:val="24"/>
        </w:rPr>
        <w:t>СНиП</w:t>
      </w:r>
      <w:bookmarkEnd w:id="36"/>
      <w:r w:rsidRPr="00774DDE">
        <w:rPr>
          <w:noProof/>
          <w:sz w:val="24"/>
          <w:szCs w:val="24"/>
        </w:rPr>
        <w:t xml:space="preserve"> 11-02-96</w:t>
      </w:r>
      <w:r w:rsidRPr="00774DDE">
        <w:rPr>
          <w:sz w:val="24"/>
          <w:szCs w:val="24"/>
        </w:rPr>
        <w:t xml:space="preserve"> регламентируются и детализируются сводами правил, в которых устанавливается состав и объем работ, технология и методика их выполнения для отдельных видов инженерных изысканий, в том числе для различных видов строительства, выполняемых в районах развития опасных природных и </w:t>
      </w:r>
      <w:bookmarkStart w:id="37" w:name="OCRUncertain031"/>
      <w:r w:rsidRPr="00774DDE">
        <w:rPr>
          <w:sz w:val="24"/>
          <w:szCs w:val="24"/>
        </w:rPr>
        <w:t>техно</w:t>
      </w:r>
      <w:r w:rsidR="00E134BC" w:rsidRPr="00774DDE">
        <w:rPr>
          <w:sz w:val="24"/>
          <w:szCs w:val="24"/>
        </w:rPr>
        <w:t>генно-</w:t>
      </w:r>
      <w:r w:rsidRPr="00774DDE">
        <w:rPr>
          <w:sz w:val="24"/>
          <w:szCs w:val="24"/>
        </w:rPr>
        <w:t>природных</w:t>
      </w:r>
      <w:bookmarkEnd w:id="37"/>
      <w:r w:rsidRPr="00774DDE">
        <w:rPr>
          <w:sz w:val="24"/>
          <w:szCs w:val="24"/>
        </w:rPr>
        <w:t xml:space="preserve"> процессов, на территории распространения специфических грунтов, а также в районах</w:t>
      </w:r>
      <w:proofErr w:type="gramEnd"/>
      <w:r w:rsidRPr="00774DDE">
        <w:rPr>
          <w:sz w:val="24"/>
          <w:szCs w:val="24"/>
        </w:rPr>
        <w:t xml:space="preserve"> с особыми природными и </w:t>
      </w:r>
      <w:bookmarkStart w:id="38" w:name="OCRUncertain032"/>
      <w:r w:rsidRPr="00774DDE">
        <w:rPr>
          <w:sz w:val="24"/>
          <w:szCs w:val="24"/>
        </w:rPr>
        <w:t>техн</w:t>
      </w:r>
      <w:r w:rsidRPr="00774DDE">
        <w:rPr>
          <w:sz w:val="24"/>
          <w:szCs w:val="24"/>
        </w:rPr>
        <w:t>о</w:t>
      </w:r>
      <w:r w:rsidRPr="00774DDE">
        <w:rPr>
          <w:sz w:val="24"/>
          <w:szCs w:val="24"/>
        </w:rPr>
        <w:t>генными</w:t>
      </w:r>
      <w:bookmarkEnd w:id="38"/>
      <w:r w:rsidRPr="00774DDE">
        <w:rPr>
          <w:sz w:val="24"/>
          <w:szCs w:val="24"/>
        </w:rPr>
        <w:t xml:space="preserve"> условиями.</w:t>
      </w:r>
    </w:p>
    <w:p w:rsidR="00DA3321" w:rsidRPr="00774DDE" w:rsidRDefault="00DA3321" w:rsidP="00650F04">
      <w:pPr>
        <w:shd w:val="clear" w:color="auto" w:fill="FFFFFF"/>
        <w:tabs>
          <w:tab w:val="left" w:pos="1015"/>
        </w:tabs>
        <w:spacing w:line="360" w:lineRule="auto"/>
        <w:ind w:left="284" w:right="284" w:firstLine="709"/>
        <w:jc w:val="both"/>
        <w:rPr>
          <w:sz w:val="24"/>
          <w:szCs w:val="24"/>
        </w:rPr>
      </w:pPr>
      <w:r w:rsidRPr="00774DDE">
        <w:rPr>
          <w:b/>
          <w:bCs/>
          <w:sz w:val="24"/>
          <w:szCs w:val="24"/>
        </w:rPr>
        <w:t xml:space="preserve">Законодательные требования к инженерно-экологическим изысканиям. </w:t>
      </w:r>
      <w:r w:rsidRPr="00774DDE">
        <w:rPr>
          <w:sz w:val="24"/>
          <w:szCs w:val="24"/>
        </w:rPr>
        <w:t>В соотве</w:t>
      </w:r>
      <w:r w:rsidRPr="00774DDE">
        <w:rPr>
          <w:sz w:val="24"/>
          <w:szCs w:val="24"/>
        </w:rPr>
        <w:t>т</w:t>
      </w:r>
      <w:r w:rsidRPr="00774DDE">
        <w:rPr>
          <w:sz w:val="24"/>
          <w:szCs w:val="24"/>
        </w:rPr>
        <w:t xml:space="preserve">ствии со ст. 47 Градостроительного кодекса РФ, для подготовки проектной документации объектов капитального строительства обязательно выполнение инженерных изысканий. </w:t>
      </w:r>
    </w:p>
    <w:p w:rsidR="00DA3321" w:rsidRPr="00774DDE" w:rsidRDefault="00DA3321" w:rsidP="00650F04">
      <w:pPr>
        <w:shd w:val="clear" w:color="auto" w:fill="FFFFFF"/>
        <w:spacing w:line="360" w:lineRule="auto"/>
        <w:ind w:left="284" w:right="284" w:firstLine="709"/>
        <w:jc w:val="both"/>
        <w:rPr>
          <w:sz w:val="24"/>
          <w:szCs w:val="24"/>
        </w:rPr>
      </w:pPr>
      <w:r w:rsidRPr="00774DDE">
        <w:rPr>
          <w:sz w:val="24"/>
          <w:szCs w:val="24"/>
        </w:rPr>
        <w:t>Порядок выполнения инженерных изысканий для изучения природных условий и фа</w:t>
      </w:r>
      <w:r w:rsidRPr="00774DDE">
        <w:rPr>
          <w:sz w:val="24"/>
          <w:szCs w:val="24"/>
        </w:rPr>
        <w:t>к</w:t>
      </w:r>
      <w:r w:rsidRPr="00774DDE">
        <w:rPr>
          <w:sz w:val="24"/>
          <w:szCs w:val="24"/>
        </w:rPr>
        <w:t>торов техногенного воздействия в целях рационального и безопасного использования терр</w:t>
      </w:r>
      <w:r w:rsidRPr="00774DDE">
        <w:rPr>
          <w:sz w:val="24"/>
          <w:szCs w:val="24"/>
        </w:rPr>
        <w:t>и</w:t>
      </w:r>
      <w:r w:rsidRPr="00774DDE">
        <w:rPr>
          <w:sz w:val="24"/>
          <w:szCs w:val="24"/>
        </w:rPr>
        <w:t>торий и расположенных на них земельных участков установлен Постановлением Правител</w:t>
      </w:r>
      <w:r w:rsidRPr="00774DDE">
        <w:rPr>
          <w:sz w:val="24"/>
          <w:szCs w:val="24"/>
        </w:rPr>
        <w:t>ь</w:t>
      </w:r>
      <w:r w:rsidRPr="00774DDE">
        <w:rPr>
          <w:sz w:val="24"/>
          <w:szCs w:val="24"/>
        </w:rPr>
        <w:t>ства РФ № 20 от 19 января 2006 г. «Об инженерных изысканиях для подготовки проектной документации, строительства, реконструкции объектов капитального строительства». Согла</w:t>
      </w:r>
      <w:r w:rsidRPr="00774DDE">
        <w:rPr>
          <w:sz w:val="24"/>
          <w:szCs w:val="24"/>
        </w:rPr>
        <w:t>с</w:t>
      </w:r>
      <w:r w:rsidRPr="00774DDE">
        <w:rPr>
          <w:sz w:val="24"/>
          <w:szCs w:val="24"/>
        </w:rPr>
        <w:lastRenderedPageBreak/>
        <w:t>но данному постановлению инженерные изыскания выполняются в соответствии с требован</w:t>
      </w:r>
      <w:r w:rsidRPr="00774DDE">
        <w:rPr>
          <w:sz w:val="24"/>
          <w:szCs w:val="24"/>
        </w:rPr>
        <w:t>и</w:t>
      </w:r>
      <w:r w:rsidRPr="00774DDE">
        <w:rPr>
          <w:sz w:val="24"/>
          <w:szCs w:val="24"/>
        </w:rPr>
        <w:t xml:space="preserve">ями технических регламентов, а также с учетом материалов и данных инженерных изысканий, которые хранятся в государственном фонде материалов, а также в информационных системах обеспечения градостроительной деятельности. </w:t>
      </w:r>
    </w:p>
    <w:p w:rsidR="00DA3321" w:rsidRPr="00774DDE" w:rsidRDefault="00DA3321" w:rsidP="00650F04">
      <w:pPr>
        <w:shd w:val="clear" w:color="auto" w:fill="FFFFFF"/>
        <w:spacing w:line="360" w:lineRule="auto"/>
        <w:ind w:left="284" w:right="284" w:firstLine="709"/>
        <w:jc w:val="both"/>
        <w:rPr>
          <w:sz w:val="24"/>
          <w:szCs w:val="24"/>
        </w:rPr>
      </w:pPr>
      <w:r w:rsidRPr="00774DDE">
        <w:rPr>
          <w:sz w:val="24"/>
          <w:szCs w:val="24"/>
        </w:rPr>
        <w:t>Результаты инженерных изысканий подвергаются государственной экспертизе со</w:t>
      </w:r>
      <w:r w:rsidRPr="00774DDE">
        <w:rPr>
          <w:sz w:val="24"/>
          <w:szCs w:val="24"/>
        </w:rPr>
        <w:t>в</w:t>
      </w:r>
      <w:r w:rsidRPr="00774DDE">
        <w:rPr>
          <w:sz w:val="24"/>
          <w:szCs w:val="24"/>
        </w:rPr>
        <w:t>местно с проектной документацией или отдельно в соответствии с Постановлением Прав</w:t>
      </w:r>
      <w:r w:rsidRPr="00774DDE">
        <w:rPr>
          <w:sz w:val="24"/>
          <w:szCs w:val="24"/>
        </w:rPr>
        <w:t>и</w:t>
      </w:r>
      <w:r w:rsidRPr="00774DDE">
        <w:rPr>
          <w:sz w:val="24"/>
          <w:szCs w:val="24"/>
        </w:rPr>
        <w:t xml:space="preserve">тельства РФ № 145 от 5 марта 2007г. «О порядке организации и проведения государственной экспертизы проектной документации и результатов инженерных изысканий». </w:t>
      </w:r>
    </w:p>
    <w:p w:rsidR="00DA3321" w:rsidRPr="00774DDE" w:rsidRDefault="00DA3321" w:rsidP="00650F04">
      <w:pPr>
        <w:shd w:val="clear" w:color="auto" w:fill="FFFFFF"/>
        <w:spacing w:line="360" w:lineRule="auto"/>
        <w:ind w:left="284" w:right="284" w:firstLine="709"/>
        <w:jc w:val="both"/>
        <w:rPr>
          <w:sz w:val="24"/>
          <w:szCs w:val="24"/>
        </w:rPr>
      </w:pPr>
      <w:r w:rsidRPr="00774DDE">
        <w:rPr>
          <w:sz w:val="24"/>
          <w:szCs w:val="24"/>
        </w:rPr>
        <w:t>При выполнении инженерно-экологических изысканий руководствовались следующ</w:t>
      </w:r>
      <w:r w:rsidRPr="00774DDE">
        <w:rPr>
          <w:sz w:val="24"/>
          <w:szCs w:val="24"/>
        </w:rPr>
        <w:t>и</w:t>
      </w:r>
      <w:r w:rsidRPr="00774DDE">
        <w:rPr>
          <w:sz w:val="24"/>
          <w:szCs w:val="24"/>
        </w:rPr>
        <w:t>ми нормативно техническими документами:</w:t>
      </w:r>
    </w:p>
    <w:p w:rsidR="00DA3321" w:rsidRPr="00774DDE" w:rsidRDefault="00DA3321" w:rsidP="00650F04">
      <w:pPr>
        <w:pStyle w:val="aff3"/>
        <w:widowControl w:val="0"/>
        <w:numPr>
          <w:ilvl w:val="0"/>
          <w:numId w:val="17"/>
        </w:numPr>
        <w:shd w:val="clear" w:color="auto" w:fill="FFFFFF"/>
        <w:tabs>
          <w:tab w:val="left" w:pos="936"/>
        </w:tabs>
        <w:autoSpaceDE w:val="0"/>
        <w:autoSpaceDN w:val="0"/>
        <w:adjustRightInd w:val="0"/>
        <w:spacing w:line="360" w:lineRule="auto"/>
        <w:ind w:left="284" w:right="284" w:firstLine="709"/>
        <w:jc w:val="both"/>
        <w:rPr>
          <w:rFonts w:ascii="Times New Roman" w:hAnsi="Times New Roman"/>
          <w:szCs w:val="24"/>
        </w:rPr>
      </w:pPr>
      <w:r w:rsidRPr="00774DDE">
        <w:rPr>
          <w:rFonts w:ascii="Times New Roman" w:hAnsi="Times New Roman"/>
          <w:szCs w:val="24"/>
        </w:rPr>
        <w:t>СНиП 11-02-96 «Инженерные изыскания для строительства. Основные полож</w:t>
      </w:r>
      <w:r w:rsidRPr="00774DDE">
        <w:rPr>
          <w:rFonts w:ascii="Times New Roman" w:hAnsi="Times New Roman"/>
          <w:szCs w:val="24"/>
        </w:rPr>
        <w:t>е</w:t>
      </w:r>
      <w:r w:rsidRPr="00774DDE">
        <w:rPr>
          <w:rFonts w:ascii="Times New Roman" w:hAnsi="Times New Roman"/>
          <w:szCs w:val="24"/>
        </w:rPr>
        <w:t xml:space="preserve">ния», утв. пост. Минстроя России от 29 октября 1996 г. № 18-77; </w:t>
      </w:r>
    </w:p>
    <w:p w:rsidR="00DA3321" w:rsidRPr="00774DDE" w:rsidRDefault="00DA3321" w:rsidP="00650F04">
      <w:pPr>
        <w:pStyle w:val="aff3"/>
        <w:widowControl w:val="0"/>
        <w:numPr>
          <w:ilvl w:val="0"/>
          <w:numId w:val="17"/>
        </w:numPr>
        <w:shd w:val="clear" w:color="auto" w:fill="FFFFFF"/>
        <w:tabs>
          <w:tab w:val="left" w:pos="936"/>
        </w:tabs>
        <w:autoSpaceDE w:val="0"/>
        <w:autoSpaceDN w:val="0"/>
        <w:adjustRightInd w:val="0"/>
        <w:spacing w:line="360" w:lineRule="auto"/>
        <w:ind w:left="284" w:right="284" w:firstLine="709"/>
        <w:jc w:val="both"/>
        <w:rPr>
          <w:rFonts w:ascii="Times New Roman" w:hAnsi="Times New Roman"/>
          <w:szCs w:val="24"/>
        </w:rPr>
      </w:pPr>
      <w:r w:rsidRPr="00774DDE">
        <w:rPr>
          <w:rFonts w:ascii="Times New Roman" w:hAnsi="Times New Roman"/>
          <w:szCs w:val="24"/>
        </w:rPr>
        <w:t>СП 11-102-97 «Инженерно-экологические изыскания для строительства», утв. письмом Госстроя России от 10.07.97 г. № 9-1-1/69;</w:t>
      </w:r>
    </w:p>
    <w:p w:rsidR="00DA3321" w:rsidRPr="00774DDE" w:rsidRDefault="00DA3321" w:rsidP="00650F04">
      <w:pPr>
        <w:widowControl w:val="0"/>
        <w:shd w:val="clear" w:color="auto" w:fill="FFFFFF"/>
        <w:tabs>
          <w:tab w:val="left" w:pos="142"/>
          <w:tab w:val="left" w:pos="426"/>
        </w:tabs>
        <w:spacing w:line="360" w:lineRule="auto"/>
        <w:ind w:left="284" w:right="284" w:firstLine="709"/>
        <w:jc w:val="both"/>
        <w:rPr>
          <w:sz w:val="24"/>
          <w:szCs w:val="24"/>
        </w:rPr>
      </w:pPr>
      <w:r w:rsidRPr="00774DDE">
        <w:rPr>
          <w:sz w:val="24"/>
          <w:szCs w:val="24"/>
        </w:rPr>
        <w:t>а также требованиями природоохранного и санитарного законодательства Российской Федерации, постановлениями Правительства Российской Федерации в области охраны окр</w:t>
      </w:r>
      <w:r w:rsidRPr="00774DDE">
        <w:rPr>
          <w:sz w:val="24"/>
          <w:szCs w:val="24"/>
        </w:rPr>
        <w:t>у</w:t>
      </w:r>
      <w:r w:rsidRPr="00774DDE">
        <w:rPr>
          <w:sz w:val="24"/>
          <w:szCs w:val="24"/>
        </w:rPr>
        <w:t>жающей природной среды, государственными стандартами и ведомственными природоохра</w:t>
      </w:r>
      <w:r w:rsidRPr="00774DDE">
        <w:rPr>
          <w:sz w:val="24"/>
          <w:szCs w:val="24"/>
        </w:rPr>
        <w:t>н</w:t>
      </w:r>
      <w:r w:rsidRPr="00774DDE">
        <w:rPr>
          <w:sz w:val="24"/>
          <w:szCs w:val="24"/>
        </w:rPr>
        <w:t>ными и санитарными нормами и правилами.</w:t>
      </w:r>
    </w:p>
    <w:p w:rsidR="002F77FE" w:rsidRPr="00774DDE" w:rsidRDefault="002F77FE" w:rsidP="00650F04">
      <w:pPr>
        <w:widowControl w:val="0"/>
        <w:shd w:val="clear" w:color="auto" w:fill="FFFFFF"/>
        <w:tabs>
          <w:tab w:val="left" w:pos="142"/>
          <w:tab w:val="left" w:pos="426"/>
        </w:tabs>
        <w:spacing w:line="360" w:lineRule="auto"/>
        <w:ind w:left="284" w:right="284" w:firstLine="709"/>
        <w:jc w:val="both"/>
        <w:rPr>
          <w:sz w:val="24"/>
          <w:szCs w:val="24"/>
        </w:rPr>
      </w:pPr>
      <w:r w:rsidRPr="00774DDE">
        <w:rPr>
          <w:sz w:val="24"/>
          <w:szCs w:val="24"/>
        </w:rPr>
        <w:t>Работа выполнялась для стадии – «Проектная документация».</w:t>
      </w:r>
    </w:p>
    <w:p w:rsidR="00DA3321" w:rsidRPr="00774DDE" w:rsidRDefault="00DA3321" w:rsidP="00650F04">
      <w:pPr>
        <w:widowControl w:val="0"/>
        <w:shd w:val="clear" w:color="auto" w:fill="FFFFFF"/>
        <w:tabs>
          <w:tab w:val="left" w:pos="142"/>
          <w:tab w:val="left" w:pos="426"/>
        </w:tabs>
        <w:spacing w:line="360" w:lineRule="auto"/>
        <w:ind w:left="284" w:right="284" w:firstLine="709"/>
        <w:jc w:val="both"/>
        <w:rPr>
          <w:sz w:val="24"/>
          <w:szCs w:val="24"/>
        </w:rPr>
      </w:pPr>
      <w:r w:rsidRPr="00774DDE">
        <w:rPr>
          <w:sz w:val="24"/>
          <w:szCs w:val="24"/>
        </w:rPr>
        <w:t xml:space="preserve">Заказчик: </w:t>
      </w:r>
      <w:r w:rsidR="00FC2F86" w:rsidRPr="00774DDE">
        <w:rPr>
          <w:sz w:val="24"/>
          <w:szCs w:val="24"/>
        </w:rPr>
        <w:t>ООО «Беловопромжелдортранс»</w:t>
      </w:r>
      <w:r w:rsidRPr="00774DDE">
        <w:rPr>
          <w:sz w:val="24"/>
          <w:szCs w:val="24"/>
        </w:rPr>
        <w:t>.</w:t>
      </w:r>
    </w:p>
    <w:p w:rsidR="00DA3321" w:rsidRPr="00774DDE" w:rsidRDefault="00DA3321" w:rsidP="00650F04">
      <w:pPr>
        <w:spacing w:line="360" w:lineRule="auto"/>
        <w:ind w:left="284" w:right="284" w:firstLine="709"/>
        <w:jc w:val="both"/>
        <w:rPr>
          <w:bCs/>
          <w:sz w:val="24"/>
          <w:szCs w:val="28"/>
          <w:u w:val="single"/>
        </w:rPr>
      </w:pPr>
      <w:r w:rsidRPr="00774DDE">
        <w:rPr>
          <w:bCs/>
          <w:sz w:val="24"/>
          <w:szCs w:val="28"/>
        </w:rPr>
        <w:t xml:space="preserve">Сведения об исполнителе инженерно-экологических изысканий: Кемеровский филиал ООО «Проект-Сервис» пр. Ленина 90/2, 9 этаж, левое крыло, г. Кемерово, 650036, Тел. (3842) 58-31-33, факс (3842) 35-37-21. </w:t>
      </w:r>
      <w:r w:rsidRPr="00774DDE">
        <w:rPr>
          <w:bCs/>
          <w:sz w:val="24"/>
          <w:szCs w:val="28"/>
          <w:lang w:val="en-US"/>
        </w:rPr>
        <w:t>E</w:t>
      </w:r>
      <w:r w:rsidRPr="00774DDE">
        <w:rPr>
          <w:bCs/>
          <w:sz w:val="24"/>
          <w:szCs w:val="28"/>
        </w:rPr>
        <w:t>-</w:t>
      </w:r>
      <w:r w:rsidRPr="00774DDE">
        <w:rPr>
          <w:bCs/>
          <w:sz w:val="24"/>
          <w:szCs w:val="28"/>
          <w:lang w:val="en-US"/>
        </w:rPr>
        <w:t>mail</w:t>
      </w:r>
      <w:r w:rsidRPr="00774DDE">
        <w:rPr>
          <w:bCs/>
          <w:sz w:val="24"/>
          <w:szCs w:val="28"/>
        </w:rPr>
        <w:t xml:space="preserve">: </w:t>
      </w:r>
      <w:hyperlink r:id="rId37" w:history="1">
        <w:r w:rsidRPr="00774DDE">
          <w:rPr>
            <w:bCs/>
            <w:sz w:val="24"/>
            <w:szCs w:val="28"/>
            <w:u w:val="single"/>
            <w:lang w:val="en-US"/>
          </w:rPr>
          <w:t>proekt</w:t>
        </w:r>
        <w:r w:rsidRPr="00774DDE">
          <w:rPr>
            <w:bCs/>
            <w:sz w:val="24"/>
            <w:szCs w:val="28"/>
            <w:u w:val="single"/>
          </w:rPr>
          <w:t>_</w:t>
        </w:r>
        <w:r w:rsidRPr="00774DDE">
          <w:rPr>
            <w:bCs/>
            <w:sz w:val="24"/>
            <w:szCs w:val="28"/>
            <w:u w:val="single"/>
            <w:lang w:val="en-US"/>
          </w:rPr>
          <w:t>ps</w:t>
        </w:r>
        <w:r w:rsidRPr="00774DDE">
          <w:rPr>
            <w:bCs/>
            <w:sz w:val="24"/>
            <w:szCs w:val="28"/>
            <w:u w:val="single"/>
          </w:rPr>
          <w:t>@</w:t>
        </w:r>
        <w:r w:rsidRPr="00774DDE">
          <w:rPr>
            <w:bCs/>
            <w:sz w:val="24"/>
            <w:szCs w:val="28"/>
            <w:u w:val="single"/>
            <w:lang w:val="en-US"/>
          </w:rPr>
          <w:t>list</w:t>
        </w:r>
        <w:r w:rsidRPr="00774DDE">
          <w:rPr>
            <w:bCs/>
            <w:sz w:val="24"/>
            <w:szCs w:val="28"/>
            <w:u w:val="single"/>
          </w:rPr>
          <w:t>.</w:t>
        </w:r>
        <w:r w:rsidRPr="00774DDE">
          <w:rPr>
            <w:bCs/>
            <w:sz w:val="24"/>
            <w:szCs w:val="28"/>
            <w:u w:val="single"/>
            <w:lang w:val="en-US"/>
          </w:rPr>
          <w:t>ru</w:t>
        </w:r>
      </w:hyperlink>
      <w:r w:rsidRPr="00774DDE">
        <w:rPr>
          <w:bCs/>
          <w:sz w:val="24"/>
          <w:szCs w:val="28"/>
          <w:u w:val="single"/>
        </w:rPr>
        <w:t>.</w:t>
      </w:r>
    </w:p>
    <w:p w:rsidR="00650F04" w:rsidRPr="00774DDE" w:rsidRDefault="00650F04">
      <w:pPr>
        <w:rPr>
          <w:sz w:val="24"/>
          <w:szCs w:val="24"/>
        </w:rPr>
      </w:pPr>
      <w:r w:rsidRPr="00774DDE">
        <w:rPr>
          <w:sz w:val="24"/>
          <w:szCs w:val="24"/>
        </w:rPr>
        <w:br w:type="page"/>
      </w:r>
    </w:p>
    <w:p w:rsidR="00560E66" w:rsidRPr="00774DDE" w:rsidRDefault="00560E66" w:rsidP="00650F04">
      <w:pPr>
        <w:widowControl w:val="0"/>
        <w:shd w:val="clear" w:color="auto" w:fill="FFFFFF"/>
        <w:tabs>
          <w:tab w:val="left" w:pos="142"/>
          <w:tab w:val="left" w:pos="426"/>
        </w:tabs>
        <w:spacing w:line="360" w:lineRule="auto"/>
        <w:ind w:left="284" w:right="284" w:firstLine="709"/>
        <w:jc w:val="both"/>
        <w:rPr>
          <w:sz w:val="24"/>
          <w:szCs w:val="24"/>
        </w:rPr>
      </w:pPr>
    </w:p>
    <w:p w:rsidR="00E059CE" w:rsidRPr="00774DDE" w:rsidRDefault="004F1A33" w:rsidP="00650F04">
      <w:pPr>
        <w:pStyle w:val="1fffffffff9"/>
        <w:spacing w:before="0" w:line="360" w:lineRule="auto"/>
        <w:ind w:left="284" w:right="284" w:firstLine="709"/>
        <w:jc w:val="both"/>
      </w:pPr>
      <w:bookmarkStart w:id="39" w:name="_Toc267299581"/>
      <w:bookmarkStart w:id="40" w:name="_Toc291242596"/>
      <w:bookmarkStart w:id="41" w:name="_Toc342567239"/>
      <w:bookmarkStart w:id="42" w:name="_Toc492369622"/>
      <w:r w:rsidRPr="00774DDE">
        <w:t>1 ИЗУЧЕННОСТЬ ЭКОЛОГИЧЕСКИХ УСЛОВИЙ</w:t>
      </w:r>
      <w:bookmarkEnd w:id="39"/>
      <w:bookmarkEnd w:id="40"/>
      <w:bookmarkEnd w:id="41"/>
      <w:bookmarkEnd w:id="42"/>
    </w:p>
    <w:p w:rsidR="00E059CE" w:rsidRPr="00774DDE" w:rsidRDefault="00E059CE" w:rsidP="00650F04">
      <w:pPr>
        <w:spacing w:line="360" w:lineRule="auto"/>
        <w:ind w:left="284" w:right="284" w:firstLine="709"/>
        <w:jc w:val="both"/>
        <w:rPr>
          <w:b/>
          <w:sz w:val="24"/>
          <w:szCs w:val="24"/>
        </w:rPr>
      </w:pPr>
    </w:p>
    <w:p w:rsidR="00A6694B" w:rsidRPr="00774DDE" w:rsidRDefault="00A6694B" w:rsidP="00650F04">
      <w:pPr>
        <w:pStyle w:val="-8"/>
        <w:ind w:firstLine="709"/>
      </w:pPr>
      <w:r w:rsidRPr="00774DDE">
        <w:t>На первом этапе проведения инженерно-экологических изысканий проведен сбор и</w:t>
      </w:r>
      <w:r w:rsidRPr="00774DDE">
        <w:t>н</w:t>
      </w:r>
      <w:r w:rsidRPr="00774DDE">
        <w:t>формации по территории изысканий из следующих источников:</w:t>
      </w:r>
    </w:p>
    <w:p w:rsidR="00A6694B" w:rsidRPr="00774DDE" w:rsidRDefault="00A6694B" w:rsidP="005D612E">
      <w:pPr>
        <w:pStyle w:val="-8"/>
        <w:numPr>
          <w:ilvl w:val="0"/>
          <w:numId w:val="30"/>
        </w:numPr>
        <w:ind w:left="284" w:firstLine="709"/>
      </w:pPr>
      <w:r w:rsidRPr="00774DDE">
        <w:t xml:space="preserve">научно-технической литературы, архивных материалов, по данным Паспорта МО </w:t>
      </w:r>
      <w:r w:rsidR="00FC2F86" w:rsidRPr="00774DDE">
        <w:t>Беловский</w:t>
      </w:r>
      <w:r w:rsidR="006D03D9" w:rsidRPr="00774DDE">
        <w:t xml:space="preserve"> район</w:t>
      </w:r>
      <w:r w:rsidR="00BE01D2" w:rsidRPr="00774DDE">
        <w:t>,</w:t>
      </w:r>
      <w:r w:rsidRPr="00774DDE">
        <w:t xml:space="preserve"> содержащих сведения об экологической ситуации, экстремальных гидром</w:t>
      </w:r>
      <w:r w:rsidRPr="00774DDE">
        <w:t>е</w:t>
      </w:r>
      <w:r w:rsidRPr="00774DDE">
        <w:t>теорологических явлениях и т.д.;</w:t>
      </w:r>
    </w:p>
    <w:p w:rsidR="00A6694B" w:rsidRPr="00774DDE" w:rsidRDefault="00A6694B" w:rsidP="005D612E">
      <w:pPr>
        <w:pStyle w:val="-8"/>
        <w:numPr>
          <w:ilvl w:val="0"/>
          <w:numId w:val="30"/>
        </w:numPr>
        <w:ind w:left="284" w:firstLine="709"/>
      </w:pPr>
      <w:r w:rsidRPr="00774DDE">
        <w:t>картографических материалов, топографических съемок, предоставленных зака</w:t>
      </w:r>
      <w:r w:rsidRPr="00774DDE">
        <w:t>з</w:t>
      </w:r>
      <w:r w:rsidRPr="00774DDE">
        <w:t xml:space="preserve">чиком, а также материалов системы </w:t>
      </w:r>
      <w:r w:rsidRPr="00774DDE">
        <w:rPr>
          <w:lang w:val="en-US"/>
        </w:rPr>
        <w:t>Google</w:t>
      </w:r>
      <w:r w:rsidRPr="00774DDE">
        <w:t xml:space="preserve"> (сайт </w:t>
      </w:r>
      <w:hyperlink r:id="rId38" w:history="1">
        <w:r w:rsidRPr="00774DDE">
          <w:rPr>
            <w:rStyle w:val="affff3"/>
            <w:color w:val="auto"/>
          </w:rPr>
          <w:t>http://www.google.ru</w:t>
        </w:r>
      </w:hyperlink>
      <w:r w:rsidRPr="00774DDE">
        <w:t xml:space="preserve">); </w:t>
      </w:r>
    </w:p>
    <w:p w:rsidR="00A6694B" w:rsidRPr="00774DDE" w:rsidRDefault="00A6694B" w:rsidP="005D612E">
      <w:pPr>
        <w:pStyle w:val="-8"/>
        <w:numPr>
          <w:ilvl w:val="0"/>
          <w:numId w:val="30"/>
        </w:numPr>
        <w:ind w:left="284" w:firstLine="709"/>
      </w:pPr>
      <w:r w:rsidRPr="00774DDE">
        <w:t>опубликованных фондовых материалов различных организаций и ведомств по з</w:t>
      </w:r>
      <w:r w:rsidRPr="00774DDE">
        <w:t>а</w:t>
      </w:r>
      <w:r w:rsidRPr="00774DDE">
        <w:t xml:space="preserve">грязнению водной и воздушной среды и др., в том числе ежегодных докладов о состоянии климата. </w:t>
      </w:r>
    </w:p>
    <w:p w:rsidR="00A6694B" w:rsidRPr="00774DDE" w:rsidRDefault="00A6694B" w:rsidP="00650F04">
      <w:pPr>
        <w:pStyle w:val="-8"/>
        <w:ind w:firstLine="709"/>
      </w:pPr>
      <w:r w:rsidRPr="00774DDE">
        <w:t xml:space="preserve">В процессе полевых исследований выполнена фотосъёмка природных условий </w:t>
      </w:r>
      <w:r w:rsidR="007F7AAA" w:rsidRPr="00774DDE">
        <w:t>терр</w:t>
      </w:r>
      <w:r w:rsidR="007F7AAA" w:rsidRPr="00774DDE">
        <w:t>и</w:t>
      </w:r>
      <w:r w:rsidR="007F7AAA" w:rsidRPr="00774DDE">
        <w:t>тории</w:t>
      </w:r>
      <w:r w:rsidRPr="00774DDE">
        <w:t xml:space="preserve"> строительства объектов сотрудникам</w:t>
      </w:r>
      <w:proofErr w:type="gramStart"/>
      <w:r w:rsidRPr="00774DDE">
        <w:t>и ООО</w:t>
      </w:r>
      <w:proofErr w:type="gramEnd"/>
      <w:r w:rsidRPr="00774DDE">
        <w:t xml:space="preserve"> «Проект-Сервис» </w:t>
      </w:r>
      <w:r w:rsidR="00FC2F86" w:rsidRPr="00774DDE">
        <w:t>Притчиным И.А., Снег</w:t>
      </w:r>
      <w:r w:rsidR="00FC2F86" w:rsidRPr="00774DDE">
        <w:t>и</w:t>
      </w:r>
      <w:r w:rsidR="00FC2F86" w:rsidRPr="00774DDE">
        <w:t>ревым А.Н.</w:t>
      </w:r>
      <w:r w:rsidR="00BE01D2" w:rsidRPr="00774DDE">
        <w:t>, Гишваровым Р.Ф.</w:t>
      </w:r>
    </w:p>
    <w:p w:rsidR="00A6694B" w:rsidRPr="00774DDE" w:rsidRDefault="00A6694B" w:rsidP="00650F04">
      <w:pPr>
        <w:pStyle w:val="-8"/>
        <w:ind w:firstLine="709"/>
      </w:pPr>
      <w:r w:rsidRPr="00774DDE">
        <w:t>Степень изученности экологической обстановки в рассматриваемом районе дополн</w:t>
      </w:r>
      <w:r w:rsidRPr="00774DDE">
        <w:t>и</w:t>
      </w:r>
      <w:r w:rsidRPr="00774DDE">
        <w:t>тельно рассмотрена в каждом разделе.</w:t>
      </w:r>
    </w:p>
    <w:p w:rsidR="007277A0" w:rsidRPr="00774DDE" w:rsidRDefault="007277A0" w:rsidP="00650F04">
      <w:pPr>
        <w:pStyle w:val="-8"/>
        <w:ind w:firstLine="709"/>
      </w:pPr>
    </w:p>
    <w:p w:rsidR="007277A0" w:rsidRPr="00774DDE" w:rsidRDefault="00207824" w:rsidP="00650F04">
      <w:pPr>
        <w:pStyle w:val="1ffffd"/>
        <w:ind w:left="284" w:right="284"/>
      </w:pPr>
      <w:bookmarkStart w:id="43" w:name="_Toc404679412"/>
      <w:bookmarkStart w:id="44" w:name="_Toc492369623"/>
      <w:r w:rsidRPr="00774DDE">
        <w:t xml:space="preserve">1.1 </w:t>
      </w:r>
      <w:r w:rsidR="007277A0" w:rsidRPr="00774DDE">
        <w:t>Материалы специально уполномоченных государственных органов в области охраны окружающей среды</w:t>
      </w:r>
      <w:bookmarkEnd w:id="43"/>
      <w:bookmarkEnd w:id="44"/>
    </w:p>
    <w:p w:rsidR="00F15C06" w:rsidRPr="00774DDE" w:rsidRDefault="00F15C06" w:rsidP="00650F04">
      <w:pPr>
        <w:spacing w:line="360" w:lineRule="auto"/>
        <w:ind w:left="284" w:right="284" w:firstLine="709"/>
        <w:jc w:val="both"/>
        <w:rPr>
          <w:sz w:val="24"/>
          <w:szCs w:val="24"/>
        </w:rPr>
      </w:pPr>
      <w:r w:rsidRPr="00774DDE">
        <w:rPr>
          <w:sz w:val="24"/>
          <w:szCs w:val="24"/>
        </w:rPr>
        <w:t>В таблице 1.1 представлены сведения о наличии материалов ранее выполненных изы</w:t>
      </w:r>
      <w:r w:rsidRPr="00774DDE">
        <w:rPr>
          <w:sz w:val="24"/>
          <w:szCs w:val="24"/>
        </w:rPr>
        <w:t>с</w:t>
      </w:r>
      <w:r w:rsidRPr="00774DDE">
        <w:rPr>
          <w:sz w:val="24"/>
          <w:szCs w:val="24"/>
        </w:rPr>
        <w:t>каний, данные о результатах проведенных исследований, а также данные полученные от сп</w:t>
      </w:r>
      <w:r w:rsidRPr="00774DDE">
        <w:rPr>
          <w:sz w:val="24"/>
          <w:szCs w:val="24"/>
        </w:rPr>
        <w:t>е</w:t>
      </w:r>
      <w:r w:rsidRPr="00774DDE">
        <w:rPr>
          <w:sz w:val="24"/>
          <w:szCs w:val="24"/>
        </w:rPr>
        <w:t>циально уполномоченных государственных органов в области охраны окружающей среды и других ведомств, которые являются источниками исходной информации для выполнения и</w:t>
      </w:r>
      <w:r w:rsidRPr="00774DDE">
        <w:rPr>
          <w:sz w:val="24"/>
          <w:szCs w:val="24"/>
        </w:rPr>
        <w:t>н</w:t>
      </w:r>
      <w:r w:rsidRPr="00774DDE">
        <w:rPr>
          <w:sz w:val="24"/>
          <w:szCs w:val="24"/>
        </w:rPr>
        <w:t xml:space="preserve">женерно-экологических изысканий. </w:t>
      </w:r>
    </w:p>
    <w:p w:rsidR="00F15C06" w:rsidRPr="00774DDE" w:rsidRDefault="00F15C06" w:rsidP="00650F04">
      <w:pPr>
        <w:spacing w:line="360" w:lineRule="auto"/>
        <w:ind w:left="284" w:right="284" w:firstLine="709"/>
        <w:jc w:val="both"/>
        <w:rPr>
          <w:sz w:val="24"/>
          <w:szCs w:val="24"/>
        </w:rPr>
      </w:pPr>
      <w:bookmarkStart w:id="45" w:name="_Toc342985408"/>
      <w:r w:rsidRPr="00774DDE">
        <w:rPr>
          <w:sz w:val="24"/>
          <w:szCs w:val="24"/>
        </w:rPr>
        <w:t>Таблица 1.1</w:t>
      </w:r>
      <w:r w:rsidR="007F5EF4" w:rsidRPr="00774DDE">
        <w:rPr>
          <w:sz w:val="24"/>
          <w:szCs w:val="24"/>
        </w:rPr>
        <w:t xml:space="preserve"> </w:t>
      </w:r>
      <w:r w:rsidR="00A333CE" w:rsidRPr="00774DDE">
        <w:rPr>
          <w:rFonts w:eastAsiaTheme="minorHAnsi"/>
          <w:sz w:val="24"/>
          <w:szCs w:val="24"/>
          <w:shd w:val="clear" w:color="auto" w:fill="FFFFFF"/>
          <w:lang w:eastAsia="en-US"/>
        </w:rPr>
        <w:t>–</w:t>
      </w:r>
      <w:r w:rsidR="007F5EF4" w:rsidRPr="00774DDE">
        <w:rPr>
          <w:rFonts w:eastAsiaTheme="minorHAnsi"/>
          <w:sz w:val="24"/>
          <w:szCs w:val="24"/>
          <w:shd w:val="clear" w:color="auto" w:fill="FFFFFF"/>
          <w:lang w:eastAsia="en-US"/>
        </w:rPr>
        <w:t xml:space="preserve"> </w:t>
      </w:r>
      <w:r w:rsidR="00D05595" w:rsidRPr="00774DDE">
        <w:rPr>
          <w:sz w:val="24"/>
          <w:szCs w:val="24"/>
        </w:rPr>
        <w:t>Сведения</w:t>
      </w:r>
      <w:r w:rsidRPr="00774DDE">
        <w:rPr>
          <w:sz w:val="24"/>
          <w:szCs w:val="24"/>
        </w:rPr>
        <w:t xml:space="preserve"> о наличии данны</w:t>
      </w:r>
      <w:r w:rsidR="007277A0" w:rsidRPr="00774DDE">
        <w:rPr>
          <w:sz w:val="24"/>
          <w:szCs w:val="24"/>
        </w:rPr>
        <w:t>х,</w:t>
      </w:r>
      <w:r w:rsidRPr="00774DDE">
        <w:rPr>
          <w:sz w:val="24"/>
          <w:szCs w:val="24"/>
        </w:rPr>
        <w:t xml:space="preserve"> полученны</w:t>
      </w:r>
      <w:r w:rsidR="007277A0" w:rsidRPr="00774DDE">
        <w:rPr>
          <w:sz w:val="24"/>
          <w:szCs w:val="24"/>
        </w:rPr>
        <w:t>х</w:t>
      </w:r>
      <w:r w:rsidRPr="00774DDE">
        <w:rPr>
          <w:sz w:val="24"/>
          <w:szCs w:val="24"/>
        </w:rPr>
        <w:t xml:space="preserve"> от специально уполномоче</w:t>
      </w:r>
      <w:r w:rsidRPr="00774DDE">
        <w:rPr>
          <w:sz w:val="24"/>
          <w:szCs w:val="24"/>
        </w:rPr>
        <w:t>н</w:t>
      </w:r>
      <w:r w:rsidRPr="00774DDE">
        <w:rPr>
          <w:sz w:val="24"/>
          <w:szCs w:val="24"/>
        </w:rPr>
        <w:t>ных государственных органов в области охраны окружающей среды и других ведомств</w:t>
      </w:r>
      <w:bookmarkEnd w:id="45"/>
    </w:p>
    <w:tbl>
      <w:tblPr>
        <w:tblW w:w="9781" w:type="dxa"/>
        <w:tblInd w:w="182" w:type="dxa"/>
        <w:tblLayout w:type="fixed"/>
        <w:tblCellMar>
          <w:left w:w="40" w:type="dxa"/>
          <w:right w:w="40" w:type="dxa"/>
        </w:tblCellMar>
        <w:tblLook w:val="0000" w:firstRow="0" w:lastRow="0" w:firstColumn="0" w:lastColumn="0" w:noHBand="0" w:noVBand="0"/>
      </w:tblPr>
      <w:tblGrid>
        <w:gridCol w:w="4678"/>
        <w:gridCol w:w="3544"/>
        <w:gridCol w:w="1559"/>
      </w:tblGrid>
      <w:tr w:rsidR="00285D4B" w:rsidRPr="00774DDE" w:rsidTr="009108DA">
        <w:trPr>
          <w:trHeight w:val="454"/>
          <w:tblHeader/>
        </w:trPr>
        <w:tc>
          <w:tcPr>
            <w:tcW w:w="4678" w:type="dxa"/>
            <w:tcBorders>
              <w:top w:val="single" w:sz="6" w:space="0" w:color="auto"/>
              <w:left w:val="single" w:sz="6" w:space="0" w:color="auto"/>
              <w:bottom w:val="single" w:sz="6" w:space="0" w:color="auto"/>
              <w:right w:val="single" w:sz="6" w:space="0" w:color="auto"/>
            </w:tcBorders>
            <w:shd w:val="clear" w:color="auto" w:fill="FFFFFF"/>
            <w:vAlign w:val="center"/>
          </w:tcPr>
          <w:p w:rsidR="00285D4B" w:rsidRPr="00774DDE" w:rsidRDefault="00285D4B" w:rsidP="009108DA">
            <w:pPr>
              <w:spacing w:line="240" w:lineRule="auto"/>
              <w:ind w:left="0" w:firstLine="0"/>
              <w:rPr>
                <w:sz w:val="22"/>
                <w:szCs w:val="22"/>
              </w:rPr>
            </w:pPr>
            <w:r w:rsidRPr="00774DDE">
              <w:rPr>
                <w:sz w:val="22"/>
                <w:szCs w:val="22"/>
              </w:rPr>
              <w:t>Наименование материалов</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285D4B" w:rsidRPr="00774DDE" w:rsidRDefault="00285D4B" w:rsidP="009108DA">
            <w:pPr>
              <w:spacing w:line="240" w:lineRule="auto"/>
              <w:ind w:left="0" w:firstLine="0"/>
              <w:rPr>
                <w:sz w:val="22"/>
                <w:szCs w:val="22"/>
              </w:rPr>
            </w:pPr>
            <w:r w:rsidRPr="00774DDE">
              <w:rPr>
                <w:sz w:val="22"/>
                <w:szCs w:val="22"/>
              </w:rPr>
              <w:t>Сведения об организации-исполнителе работ</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285D4B" w:rsidRPr="00774DDE" w:rsidRDefault="00285D4B" w:rsidP="009108DA">
            <w:pPr>
              <w:spacing w:line="240" w:lineRule="auto"/>
              <w:ind w:left="0" w:firstLine="0"/>
              <w:rPr>
                <w:sz w:val="22"/>
                <w:szCs w:val="22"/>
              </w:rPr>
            </w:pPr>
            <w:r w:rsidRPr="00774DDE">
              <w:rPr>
                <w:sz w:val="22"/>
                <w:szCs w:val="22"/>
              </w:rPr>
              <w:t xml:space="preserve">Дата </w:t>
            </w:r>
          </w:p>
          <w:p w:rsidR="00285D4B" w:rsidRPr="00774DDE" w:rsidRDefault="00285D4B" w:rsidP="009108DA">
            <w:pPr>
              <w:spacing w:line="240" w:lineRule="auto"/>
              <w:ind w:left="0" w:firstLine="0"/>
              <w:rPr>
                <w:sz w:val="22"/>
                <w:szCs w:val="22"/>
              </w:rPr>
            </w:pPr>
            <w:r w:rsidRPr="00774DDE">
              <w:rPr>
                <w:sz w:val="22"/>
                <w:szCs w:val="22"/>
              </w:rPr>
              <w:t>выполнения</w:t>
            </w:r>
          </w:p>
        </w:tc>
      </w:tr>
      <w:tr w:rsidR="00765687" w:rsidRPr="00774DDE" w:rsidTr="009108DA">
        <w:trPr>
          <w:trHeight w:val="454"/>
        </w:trPr>
        <w:tc>
          <w:tcPr>
            <w:tcW w:w="4678"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312ED9" w:rsidP="00FB0413">
            <w:pPr>
              <w:spacing w:line="240" w:lineRule="auto"/>
              <w:ind w:left="0" w:firstLine="0"/>
              <w:rPr>
                <w:sz w:val="22"/>
                <w:szCs w:val="22"/>
              </w:rPr>
            </w:pPr>
            <w:r w:rsidRPr="00774DDE">
              <w:rPr>
                <w:sz w:val="22"/>
                <w:szCs w:val="22"/>
              </w:rPr>
              <w:t>Письмо № 10-32/815-э</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312ED9" w:rsidP="00FB0413">
            <w:pPr>
              <w:spacing w:line="240" w:lineRule="auto"/>
              <w:ind w:left="0" w:firstLine="0"/>
              <w:rPr>
                <w:sz w:val="22"/>
                <w:szCs w:val="22"/>
              </w:rPr>
            </w:pPr>
            <w:r w:rsidRPr="00774DDE">
              <w:rPr>
                <w:sz w:val="22"/>
                <w:szCs w:val="22"/>
              </w:rPr>
              <w:t>Верхне-Обского бассейново</w:t>
            </w:r>
            <w:r w:rsidR="00FB0413" w:rsidRPr="00774DDE">
              <w:rPr>
                <w:sz w:val="22"/>
                <w:szCs w:val="22"/>
              </w:rPr>
              <w:t>е</w:t>
            </w:r>
            <w:r w:rsidRPr="00774DDE">
              <w:rPr>
                <w:sz w:val="22"/>
                <w:szCs w:val="22"/>
              </w:rPr>
              <w:t xml:space="preserve"> водно</w:t>
            </w:r>
            <w:r w:rsidR="00FB0413" w:rsidRPr="00774DDE">
              <w:rPr>
                <w:sz w:val="22"/>
                <w:szCs w:val="22"/>
              </w:rPr>
              <w:t>е управление</w:t>
            </w:r>
            <w:r w:rsidRPr="00774DDE">
              <w:rPr>
                <w:sz w:val="22"/>
                <w:szCs w:val="22"/>
              </w:rPr>
              <w:t xml:space="preserve"> отдела водных ресурсов по Кемеровской области</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9108DA">
            <w:pPr>
              <w:spacing w:line="240" w:lineRule="auto"/>
              <w:ind w:left="0" w:firstLine="0"/>
              <w:rPr>
                <w:sz w:val="22"/>
                <w:szCs w:val="22"/>
              </w:rPr>
            </w:pPr>
            <w:r w:rsidRPr="00774DDE">
              <w:rPr>
                <w:sz w:val="22"/>
                <w:szCs w:val="22"/>
              </w:rPr>
              <w:t>29.06.2017</w:t>
            </w:r>
          </w:p>
        </w:tc>
      </w:tr>
      <w:tr w:rsidR="00765687" w:rsidRPr="00774DDE" w:rsidTr="009108DA">
        <w:trPr>
          <w:trHeight w:val="454"/>
        </w:trPr>
        <w:tc>
          <w:tcPr>
            <w:tcW w:w="4678"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FB0413">
            <w:pPr>
              <w:spacing w:line="240" w:lineRule="auto"/>
              <w:ind w:left="0" w:firstLine="0"/>
              <w:rPr>
                <w:sz w:val="22"/>
                <w:szCs w:val="22"/>
              </w:rPr>
            </w:pPr>
            <w:r w:rsidRPr="00774DDE">
              <w:rPr>
                <w:sz w:val="22"/>
                <w:szCs w:val="22"/>
              </w:rPr>
              <w:t>Письмо № 13-14/249, рыбохозяйственная хара</w:t>
            </w:r>
            <w:r w:rsidRPr="00774DDE">
              <w:rPr>
                <w:sz w:val="22"/>
                <w:szCs w:val="22"/>
              </w:rPr>
              <w:t>к</w:t>
            </w:r>
            <w:r w:rsidRPr="00774DDE">
              <w:rPr>
                <w:sz w:val="22"/>
                <w:szCs w:val="22"/>
              </w:rPr>
              <w:t>теристика</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FB0413">
            <w:pPr>
              <w:spacing w:line="240" w:lineRule="auto"/>
              <w:ind w:left="0" w:firstLine="0"/>
              <w:rPr>
                <w:sz w:val="22"/>
                <w:szCs w:val="22"/>
              </w:rPr>
            </w:pPr>
            <w:r w:rsidRPr="00774DDE">
              <w:rPr>
                <w:sz w:val="22"/>
                <w:szCs w:val="22"/>
              </w:rPr>
              <w:t>Федеральное агентство по рыболо</w:t>
            </w:r>
            <w:r w:rsidRPr="00774DDE">
              <w:rPr>
                <w:sz w:val="22"/>
                <w:szCs w:val="22"/>
              </w:rPr>
              <w:t>в</w:t>
            </w:r>
            <w:r w:rsidRPr="00774DDE">
              <w:rPr>
                <w:sz w:val="22"/>
                <w:szCs w:val="22"/>
              </w:rPr>
              <w:t>ству Кемеровского филиала ФГУ «Верхне-Обское бассейновое управление по рыболовству и с</w:t>
            </w:r>
            <w:r w:rsidRPr="00774DDE">
              <w:rPr>
                <w:sz w:val="22"/>
                <w:szCs w:val="22"/>
              </w:rPr>
              <w:t>о</w:t>
            </w:r>
            <w:r w:rsidRPr="00774DDE">
              <w:rPr>
                <w:sz w:val="22"/>
                <w:szCs w:val="22"/>
              </w:rPr>
              <w:t xml:space="preserve">хранению водных биологических </w:t>
            </w:r>
            <w:r w:rsidRPr="00774DDE">
              <w:rPr>
                <w:sz w:val="22"/>
                <w:szCs w:val="22"/>
              </w:rPr>
              <w:lastRenderedPageBreak/>
              <w:t>ресурсов»</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9108DA">
            <w:pPr>
              <w:spacing w:line="240" w:lineRule="auto"/>
              <w:ind w:left="0" w:firstLine="0"/>
              <w:rPr>
                <w:sz w:val="22"/>
                <w:szCs w:val="22"/>
              </w:rPr>
            </w:pPr>
            <w:r w:rsidRPr="00774DDE">
              <w:rPr>
                <w:sz w:val="22"/>
                <w:szCs w:val="22"/>
              </w:rPr>
              <w:lastRenderedPageBreak/>
              <w:t>30.10.2013г</w:t>
            </w:r>
          </w:p>
        </w:tc>
      </w:tr>
      <w:tr w:rsidR="00765687" w:rsidRPr="00774DDE" w:rsidTr="009108DA">
        <w:trPr>
          <w:trHeight w:val="454"/>
        </w:trPr>
        <w:tc>
          <w:tcPr>
            <w:tcW w:w="4678"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FB0413">
            <w:pPr>
              <w:spacing w:line="240" w:lineRule="auto"/>
              <w:ind w:left="0" w:firstLine="0"/>
              <w:rPr>
                <w:sz w:val="22"/>
                <w:szCs w:val="22"/>
              </w:rPr>
            </w:pPr>
            <w:r w:rsidRPr="00774DDE">
              <w:rPr>
                <w:sz w:val="22"/>
                <w:szCs w:val="22"/>
              </w:rPr>
              <w:lastRenderedPageBreak/>
              <w:t>Письмо №11-61/315, о рыбохозяйственной кат</w:t>
            </w:r>
            <w:r w:rsidRPr="00774DDE">
              <w:rPr>
                <w:sz w:val="22"/>
                <w:szCs w:val="22"/>
              </w:rPr>
              <w:t>е</w:t>
            </w:r>
            <w:r w:rsidRPr="00774DDE">
              <w:rPr>
                <w:sz w:val="22"/>
                <w:szCs w:val="22"/>
              </w:rPr>
              <w:t>гории рек</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9108DA">
            <w:pPr>
              <w:spacing w:line="240" w:lineRule="auto"/>
              <w:ind w:left="0" w:firstLine="0"/>
              <w:rPr>
                <w:sz w:val="22"/>
                <w:szCs w:val="22"/>
              </w:rPr>
            </w:pPr>
            <w:r w:rsidRPr="00774DDE">
              <w:rPr>
                <w:sz w:val="22"/>
                <w:szCs w:val="22"/>
              </w:rPr>
              <w:t>Кемеровский отдел государственн</w:t>
            </w:r>
            <w:r w:rsidRPr="00774DDE">
              <w:rPr>
                <w:sz w:val="22"/>
                <w:szCs w:val="22"/>
              </w:rPr>
              <w:t>о</w:t>
            </w:r>
            <w:r w:rsidRPr="00774DDE">
              <w:rPr>
                <w:sz w:val="22"/>
                <w:szCs w:val="22"/>
              </w:rPr>
              <w:t>го контроля, надзора и охраны во</w:t>
            </w:r>
            <w:r w:rsidRPr="00774DDE">
              <w:rPr>
                <w:sz w:val="22"/>
                <w:szCs w:val="22"/>
              </w:rPr>
              <w:t>д</w:t>
            </w:r>
            <w:r w:rsidRPr="00774DDE">
              <w:rPr>
                <w:sz w:val="22"/>
                <w:szCs w:val="22"/>
              </w:rPr>
              <w:t>ных биоресурсов и среды их обит</w:t>
            </w:r>
            <w:r w:rsidRPr="00774DDE">
              <w:rPr>
                <w:sz w:val="22"/>
                <w:szCs w:val="22"/>
              </w:rPr>
              <w:t>а</w:t>
            </w:r>
            <w:r w:rsidRPr="00774DDE">
              <w:rPr>
                <w:sz w:val="22"/>
                <w:szCs w:val="22"/>
              </w:rPr>
              <w:t>ния</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9108DA">
            <w:pPr>
              <w:spacing w:line="240" w:lineRule="auto"/>
              <w:ind w:left="0" w:firstLine="0"/>
              <w:rPr>
                <w:sz w:val="22"/>
                <w:szCs w:val="22"/>
              </w:rPr>
            </w:pPr>
            <w:r w:rsidRPr="00774DDE">
              <w:rPr>
                <w:sz w:val="22"/>
                <w:szCs w:val="22"/>
              </w:rPr>
              <w:t>31.10.2013</w:t>
            </w:r>
          </w:p>
        </w:tc>
      </w:tr>
      <w:tr w:rsidR="00765687" w:rsidRPr="00774DDE" w:rsidTr="009108DA">
        <w:trPr>
          <w:trHeight w:val="454"/>
        </w:trPr>
        <w:tc>
          <w:tcPr>
            <w:tcW w:w="4678"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FB0413">
            <w:pPr>
              <w:spacing w:line="240" w:lineRule="auto"/>
              <w:ind w:left="0" w:firstLine="0"/>
              <w:rPr>
                <w:sz w:val="22"/>
                <w:szCs w:val="22"/>
              </w:rPr>
            </w:pPr>
            <w:r w:rsidRPr="00774DDE">
              <w:rPr>
                <w:sz w:val="22"/>
                <w:szCs w:val="22"/>
              </w:rPr>
              <w:t>Письмо №5478-ос, о наличии (отсутствии) ра</w:t>
            </w:r>
            <w:r w:rsidRPr="00774DDE">
              <w:rPr>
                <w:sz w:val="22"/>
                <w:szCs w:val="22"/>
              </w:rPr>
              <w:t>с</w:t>
            </w:r>
            <w:r w:rsidRPr="00774DDE">
              <w:rPr>
                <w:sz w:val="22"/>
                <w:szCs w:val="22"/>
              </w:rPr>
              <w:t>тений и животных, занесенных в Красную книгу Кемеровской области</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9108DA">
            <w:pPr>
              <w:spacing w:line="240" w:lineRule="auto"/>
              <w:ind w:left="0" w:firstLine="0"/>
              <w:rPr>
                <w:sz w:val="22"/>
                <w:szCs w:val="22"/>
              </w:rPr>
            </w:pPr>
            <w:r w:rsidRPr="00774DDE">
              <w:rPr>
                <w:sz w:val="22"/>
                <w:szCs w:val="22"/>
              </w:rPr>
              <w:t>Департамент природных ресурсов и экологии Кемеровской области</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9108DA">
            <w:pPr>
              <w:spacing w:line="240" w:lineRule="auto"/>
              <w:ind w:left="0" w:firstLine="0"/>
              <w:rPr>
                <w:sz w:val="22"/>
                <w:szCs w:val="22"/>
              </w:rPr>
            </w:pPr>
            <w:r w:rsidRPr="00774DDE">
              <w:rPr>
                <w:sz w:val="22"/>
                <w:szCs w:val="22"/>
              </w:rPr>
              <w:t>18.08.2017г</w:t>
            </w:r>
          </w:p>
        </w:tc>
      </w:tr>
      <w:tr w:rsidR="00765687" w:rsidRPr="00774DDE" w:rsidTr="009108DA">
        <w:trPr>
          <w:trHeight w:val="454"/>
        </w:trPr>
        <w:tc>
          <w:tcPr>
            <w:tcW w:w="4678"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FB0413">
            <w:pPr>
              <w:spacing w:line="240" w:lineRule="auto"/>
              <w:ind w:left="0" w:firstLine="0"/>
              <w:rPr>
                <w:sz w:val="22"/>
                <w:szCs w:val="22"/>
              </w:rPr>
            </w:pPr>
            <w:r w:rsidRPr="00774DDE">
              <w:rPr>
                <w:sz w:val="22"/>
                <w:szCs w:val="22"/>
              </w:rPr>
              <w:t xml:space="preserve">Письмо №01-19/1888 </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FB0413">
            <w:pPr>
              <w:spacing w:line="240" w:lineRule="auto"/>
              <w:ind w:left="0" w:firstLine="0"/>
              <w:rPr>
                <w:sz w:val="22"/>
                <w:szCs w:val="22"/>
              </w:rPr>
            </w:pPr>
            <w:r w:rsidRPr="00774DDE">
              <w:rPr>
                <w:sz w:val="22"/>
                <w:szCs w:val="22"/>
              </w:rPr>
              <w:t>Департамент по охране объектов животного мира Кемеровской обл</w:t>
            </w:r>
            <w:r w:rsidRPr="00774DDE">
              <w:rPr>
                <w:sz w:val="22"/>
                <w:szCs w:val="22"/>
              </w:rPr>
              <w:t>а</w:t>
            </w:r>
            <w:r w:rsidRPr="00774DDE">
              <w:rPr>
                <w:sz w:val="22"/>
                <w:szCs w:val="22"/>
              </w:rPr>
              <w:t>сти</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9108DA">
            <w:pPr>
              <w:spacing w:line="240" w:lineRule="auto"/>
              <w:ind w:left="0" w:firstLine="0"/>
              <w:rPr>
                <w:sz w:val="22"/>
                <w:szCs w:val="22"/>
              </w:rPr>
            </w:pPr>
            <w:r w:rsidRPr="00774DDE">
              <w:rPr>
                <w:sz w:val="22"/>
                <w:szCs w:val="22"/>
              </w:rPr>
              <w:t>15.08.2017г</w:t>
            </w:r>
          </w:p>
        </w:tc>
      </w:tr>
      <w:tr w:rsidR="00765687" w:rsidRPr="00774DDE" w:rsidTr="009108DA">
        <w:trPr>
          <w:trHeight w:val="454"/>
        </w:trPr>
        <w:tc>
          <w:tcPr>
            <w:tcW w:w="4678"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FB0413">
            <w:pPr>
              <w:spacing w:line="240" w:lineRule="auto"/>
              <w:ind w:left="0" w:firstLine="0"/>
              <w:rPr>
                <w:sz w:val="22"/>
                <w:szCs w:val="22"/>
              </w:rPr>
            </w:pPr>
            <w:r w:rsidRPr="00774DDE">
              <w:rPr>
                <w:sz w:val="22"/>
                <w:szCs w:val="22"/>
              </w:rPr>
              <w:t xml:space="preserve">Письмо №04/893/188 </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312ED9" w:rsidP="009108DA">
            <w:pPr>
              <w:spacing w:line="240" w:lineRule="auto"/>
              <w:ind w:left="0" w:firstLine="0"/>
              <w:rPr>
                <w:sz w:val="22"/>
                <w:szCs w:val="22"/>
              </w:rPr>
            </w:pPr>
            <w:r w:rsidRPr="00774DDE">
              <w:rPr>
                <w:sz w:val="22"/>
                <w:szCs w:val="22"/>
              </w:rPr>
              <w:t>Комитета по охране объектов кул</w:t>
            </w:r>
            <w:r w:rsidRPr="00774DDE">
              <w:rPr>
                <w:sz w:val="22"/>
                <w:szCs w:val="22"/>
              </w:rPr>
              <w:t>ь</w:t>
            </w:r>
            <w:r w:rsidRPr="00774DDE">
              <w:rPr>
                <w:sz w:val="22"/>
                <w:szCs w:val="22"/>
              </w:rPr>
              <w:t>турного наследия Кемеровской о</w:t>
            </w:r>
            <w:r w:rsidRPr="00774DDE">
              <w:rPr>
                <w:sz w:val="22"/>
                <w:szCs w:val="22"/>
              </w:rPr>
              <w:t>б</w:t>
            </w:r>
            <w:r w:rsidRPr="00774DDE">
              <w:rPr>
                <w:sz w:val="22"/>
                <w:szCs w:val="22"/>
              </w:rPr>
              <w:t>ласти</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9108DA">
            <w:pPr>
              <w:spacing w:line="240" w:lineRule="auto"/>
              <w:ind w:left="0" w:firstLine="0"/>
              <w:rPr>
                <w:sz w:val="22"/>
                <w:szCs w:val="22"/>
              </w:rPr>
            </w:pPr>
            <w:r w:rsidRPr="00774DDE">
              <w:rPr>
                <w:sz w:val="22"/>
                <w:szCs w:val="22"/>
              </w:rPr>
              <w:t>29.08.2017г.</w:t>
            </w:r>
          </w:p>
        </w:tc>
      </w:tr>
      <w:tr w:rsidR="00765687" w:rsidRPr="00774DDE" w:rsidTr="009108DA">
        <w:trPr>
          <w:trHeight w:val="454"/>
        </w:trPr>
        <w:tc>
          <w:tcPr>
            <w:tcW w:w="4678"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FB0413">
            <w:pPr>
              <w:spacing w:line="240" w:lineRule="auto"/>
              <w:ind w:left="0" w:firstLine="0"/>
              <w:rPr>
                <w:sz w:val="22"/>
                <w:szCs w:val="22"/>
              </w:rPr>
            </w:pPr>
            <w:r w:rsidRPr="00774DDE">
              <w:rPr>
                <w:sz w:val="22"/>
                <w:szCs w:val="22"/>
              </w:rPr>
              <w:t>Письмо № 01-12/3097</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9108DA">
            <w:pPr>
              <w:spacing w:line="240" w:lineRule="auto"/>
              <w:ind w:left="0" w:firstLine="0"/>
              <w:rPr>
                <w:sz w:val="22"/>
                <w:szCs w:val="22"/>
              </w:rPr>
            </w:pPr>
            <w:r w:rsidRPr="00774DDE">
              <w:rPr>
                <w:sz w:val="22"/>
                <w:szCs w:val="22"/>
              </w:rPr>
              <w:t>Управление ветеринарии Кемеро</w:t>
            </w:r>
            <w:r w:rsidRPr="00774DDE">
              <w:rPr>
                <w:sz w:val="22"/>
                <w:szCs w:val="22"/>
              </w:rPr>
              <w:t>в</w:t>
            </w:r>
            <w:r w:rsidRPr="00774DDE">
              <w:rPr>
                <w:sz w:val="22"/>
                <w:szCs w:val="22"/>
              </w:rPr>
              <w:t>ской области</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9108DA">
            <w:pPr>
              <w:spacing w:line="240" w:lineRule="auto"/>
              <w:ind w:left="0" w:firstLine="0"/>
              <w:rPr>
                <w:sz w:val="22"/>
                <w:szCs w:val="22"/>
              </w:rPr>
            </w:pPr>
            <w:r w:rsidRPr="00774DDE">
              <w:rPr>
                <w:sz w:val="22"/>
                <w:szCs w:val="22"/>
              </w:rPr>
              <w:t>17.08.2017г.</w:t>
            </w:r>
          </w:p>
        </w:tc>
      </w:tr>
      <w:tr w:rsidR="00765687" w:rsidRPr="00774DDE" w:rsidTr="009108DA">
        <w:trPr>
          <w:trHeight w:val="454"/>
        </w:trPr>
        <w:tc>
          <w:tcPr>
            <w:tcW w:w="4678"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FB0413">
            <w:pPr>
              <w:spacing w:line="240" w:lineRule="auto"/>
              <w:ind w:left="0" w:firstLine="0"/>
              <w:rPr>
                <w:sz w:val="22"/>
                <w:szCs w:val="22"/>
              </w:rPr>
            </w:pPr>
            <w:r w:rsidRPr="00774DDE">
              <w:rPr>
                <w:sz w:val="22"/>
                <w:szCs w:val="22"/>
              </w:rPr>
              <w:t>Письмо №08-10/232-2304,фоновые концентр</w:t>
            </w:r>
            <w:r w:rsidRPr="00774DDE">
              <w:rPr>
                <w:sz w:val="22"/>
                <w:szCs w:val="22"/>
              </w:rPr>
              <w:t>а</w:t>
            </w:r>
            <w:r w:rsidRPr="00774DDE">
              <w:rPr>
                <w:sz w:val="22"/>
                <w:szCs w:val="22"/>
              </w:rPr>
              <w:t>ции загрязняющих веществ в атмосферном во</w:t>
            </w:r>
            <w:r w:rsidRPr="00774DDE">
              <w:rPr>
                <w:sz w:val="22"/>
                <w:szCs w:val="22"/>
              </w:rPr>
              <w:t>з</w:t>
            </w:r>
            <w:r w:rsidRPr="00774DDE">
              <w:rPr>
                <w:sz w:val="22"/>
                <w:szCs w:val="22"/>
              </w:rPr>
              <w:t>духе</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FB0413">
            <w:pPr>
              <w:spacing w:line="240" w:lineRule="auto"/>
              <w:ind w:left="0" w:firstLine="0"/>
              <w:rPr>
                <w:sz w:val="22"/>
                <w:szCs w:val="22"/>
              </w:rPr>
            </w:pPr>
            <w:r w:rsidRPr="00774DDE">
              <w:rPr>
                <w:sz w:val="22"/>
                <w:szCs w:val="22"/>
              </w:rPr>
              <w:t>Кемеровский ЦГМС – филиал ФГБУ «</w:t>
            </w:r>
            <w:proofErr w:type="gramStart"/>
            <w:r w:rsidRPr="00774DDE">
              <w:rPr>
                <w:sz w:val="22"/>
                <w:szCs w:val="22"/>
              </w:rPr>
              <w:t>Западно-Сибирское</w:t>
            </w:r>
            <w:proofErr w:type="gramEnd"/>
            <w:r w:rsidRPr="00774DDE">
              <w:rPr>
                <w:sz w:val="22"/>
                <w:szCs w:val="22"/>
              </w:rPr>
              <w:t xml:space="preserve"> УГМС»</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FB0413" w:rsidP="009108DA">
            <w:pPr>
              <w:spacing w:line="240" w:lineRule="auto"/>
              <w:ind w:left="0" w:firstLine="0"/>
              <w:rPr>
                <w:sz w:val="22"/>
                <w:szCs w:val="22"/>
              </w:rPr>
            </w:pPr>
            <w:r w:rsidRPr="00774DDE">
              <w:rPr>
                <w:sz w:val="22"/>
                <w:szCs w:val="22"/>
              </w:rPr>
              <w:t>01.09.2017</w:t>
            </w:r>
          </w:p>
        </w:tc>
      </w:tr>
      <w:tr w:rsidR="00765687" w:rsidRPr="00774DDE" w:rsidTr="009108DA">
        <w:trPr>
          <w:trHeight w:val="454"/>
        </w:trPr>
        <w:tc>
          <w:tcPr>
            <w:tcW w:w="4678"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180AFF" w:rsidP="00180AFF">
            <w:pPr>
              <w:spacing w:line="240" w:lineRule="auto"/>
              <w:ind w:left="0" w:firstLine="0"/>
              <w:rPr>
                <w:sz w:val="22"/>
                <w:szCs w:val="22"/>
              </w:rPr>
            </w:pPr>
            <w:r w:rsidRPr="00774DDE">
              <w:rPr>
                <w:sz w:val="22"/>
                <w:szCs w:val="22"/>
              </w:rPr>
              <w:t>Письмо №2919</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180AFF" w:rsidP="00180AFF">
            <w:pPr>
              <w:spacing w:line="240" w:lineRule="auto"/>
              <w:ind w:left="0" w:firstLine="0"/>
              <w:rPr>
                <w:sz w:val="22"/>
                <w:szCs w:val="22"/>
              </w:rPr>
            </w:pPr>
            <w:r w:rsidRPr="00774DDE">
              <w:rPr>
                <w:sz w:val="22"/>
                <w:szCs w:val="22"/>
              </w:rPr>
              <w:t>Администрация Беловского мун</w:t>
            </w:r>
            <w:r w:rsidRPr="00774DDE">
              <w:rPr>
                <w:sz w:val="22"/>
                <w:szCs w:val="22"/>
              </w:rPr>
              <w:t>и</w:t>
            </w:r>
            <w:r w:rsidRPr="00774DDE">
              <w:rPr>
                <w:sz w:val="22"/>
                <w:szCs w:val="22"/>
              </w:rPr>
              <w:t>ципального района</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765687" w:rsidRPr="00774DDE" w:rsidRDefault="00180AFF" w:rsidP="009108DA">
            <w:pPr>
              <w:spacing w:line="240" w:lineRule="auto"/>
              <w:ind w:left="0" w:firstLine="0"/>
              <w:rPr>
                <w:sz w:val="22"/>
                <w:szCs w:val="22"/>
              </w:rPr>
            </w:pPr>
            <w:r w:rsidRPr="00774DDE">
              <w:rPr>
                <w:sz w:val="22"/>
                <w:szCs w:val="22"/>
              </w:rPr>
              <w:t>04.09.2017</w:t>
            </w:r>
          </w:p>
        </w:tc>
      </w:tr>
    </w:tbl>
    <w:p w:rsidR="00285D4B" w:rsidRPr="00774DDE" w:rsidRDefault="00285D4B" w:rsidP="00555A31">
      <w:pPr>
        <w:spacing w:line="360" w:lineRule="auto"/>
        <w:ind w:firstLine="709"/>
        <w:rPr>
          <w:sz w:val="24"/>
          <w:szCs w:val="24"/>
        </w:rPr>
      </w:pPr>
    </w:p>
    <w:p w:rsidR="00530D64" w:rsidRPr="00774DDE" w:rsidRDefault="00530D64" w:rsidP="00555A31">
      <w:pPr>
        <w:rPr>
          <w:sz w:val="24"/>
          <w:szCs w:val="24"/>
        </w:rPr>
      </w:pPr>
      <w:r w:rsidRPr="00774DDE">
        <w:br w:type="page"/>
      </w:r>
    </w:p>
    <w:p w:rsidR="00E059CE" w:rsidRPr="00774DDE" w:rsidRDefault="00A333CE" w:rsidP="00650F04">
      <w:pPr>
        <w:pStyle w:val="1fffffffff9"/>
        <w:spacing w:before="0" w:line="360" w:lineRule="auto"/>
        <w:ind w:left="284" w:right="284" w:firstLine="709"/>
        <w:jc w:val="both"/>
        <w:rPr>
          <w:szCs w:val="24"/>
        </w:rPr>
      </w:pPr>
      <w:bookmarkStart w:id="46" w:name="_Toc267299582"/>
      <w:bookmarkStart w:id="47" w:name="_Toc291242597"/>
      <w:bookmarkStart w:id="48" w:name="_Toc342567240"/>
      <w:bookmarkStart w:id="49" w:name="_Toc492369624"/>
      <w:r w:rsidRPr="00774DDE">
        <w:lastRenderedPageBreak/>
        <w:t>2 КРАТКАЯ ХАРАКТЕРИСТИКА ПРИРОДНЫХ И ТЕХНОГЕННЫХ</w:t>
      </w:r>
      <w:r w:rsidRPr="00774DDE">
        <w:rPr>
          <w:szCs w:val="24"/>
        </w:rPr>
        <w:t xml:space="preserve"> УСЛОВИЙ</w:t>
      </w:r>
      <w:bookmarkEnd w:id="46"/>
      <w:bookmarkEnd w:id="47"/>
      <w:bookmarkEnd w:id="48"/>
      <w:bookmarkEnd w:id="49"/>
    </w:p>
    <w:p w:rsidR="007F5EF4" w:rsidRPr="00774DDE" w:rsidRDefault="007F5EF4" w:rsidP="00650F04">
      <w:pPr>
        <w:pStyle w:val="1ffffc"/>
        <w:spacing w:line="360" w:lineRule="auto"/>
        <w:ind w:left="284" w:right="284" w:firstLine="709"/>
        <w:rPr>
          <w:caps/>
          <w:color w:val="auto"/>
          <w:spacing w:val="0"/>
          <w:szCs w:val="24"/>
        </w:rPr>
      </w:pPr>
    </w:p>
    <w:p w:rsidR="00E059CE" w:rsidRPr="00774DDE" w:rsidRDefault="00E059CE" w:rsidP="00650F04">
      <w:pPr>
        <w:pStyle w:val="1ffffd"/>
        <w:ind w:left="284" w:right="284"/>
      </w:pPr>
      <w:bookmarkStart w:id="50" w:name="_Toc342567241"/>
      <w:bookmarkStart w:id="51" w:name="_Toc404679413"/>
      <w:bookmarkStart w:id="52" w:name="_Toc492369625"/>
      <w:r w:rsidRPr="00774DDE">
        <w:t>2.1 Климатическ</w:t>
      </w:r>
      <w:r w:rsidR="007277A0" w:rsidRPr="00774DDE">
        <w:t>ая</w:t>
      </w:r>
      <w:r w:rsidR="007F5EF4" w:rsidRPr="00774DDE">
        <w:t xml:space="preserve"> </w:t>
      </w:r>
      <w:r w:rsidR="007277A0" w:rsidRPr="00774DDE">
        <w:t>характеристика</w:t>
      </w:r>
      <w:bookmarkEnd w:id="50"/>
      <w:bookmarkEnd w:id="51"/>
      <w:bookmarkEnd w:id="52"/>
    </w:p>
    <w:p w:rsidR="00A050BE" w:rsidRPr="00774DDE" w:rsidRDefault="00A050BE" w:rsidP="00650F04">
      <w:pPr>
        <w:spacing w:line="360" w:lineRule="auto"/>
        <w:ind w:left="284" w:right="284" w:firstLine="709"/>
        <w:jc w:val="both"/>
        <w:rPr>
          <w:sz w:val="24"/>
          <w:szCs w:val="24"/>
        </w:rPr>
      </w:pPr>
      <w:bookmarkStart w:id="53" w:name="_Toc404679414"/>
      <w:r w:rsidRPr="00774DDE">
        <w:rPr>
          <w:sz w:val="24"/>
          <w:szCs w:val="24"/>
        </w:rPr>
        <w:t xml:space="preserve">Климат района расположения </w:t>
      </w:r>
      <w:r w:rsidR="00AB121E" w:rsidRPr="00774DDE">
        <w:rPr>
          <w:sz w:val="24"/>
          <w:szCs w:val="24"/>
        </w:rPr>
        <w:t>железнодорожных погрузочных путей с площадкой хр</w:t>
      </w:r>
      <w:r w:rsidR="00AB121E" w:rsidRPr="00774DDE">
        <w:rPr>
          <w:sz w:val="24"/>
          <w:szCs w:val="24"/>
        </w:rPr>
        <w:t>а</w:t>
      </w:r>
      <w:r w:rsidR="00AB121E" w:rsidRPr="00774DDE">
        <w:rPr>
          <w:sz w:val="24"/>
          <w:szCs w:val="24"/>
        </w:rPr>
        <w:t>нения и погрузки сыпучих материалов</w:t>
      </w:r>
      <w:r w:rsidRPr="00774DDE">
        <w:rPr>
          <w:sz w:val="24"/>
          <w:szCs w:val="24"/>
        </w:rPr>
        <w:t xml:space="preserve"> резко континентальный и характеризуется холодной зимой и жарким летом. Характеристика климатических условий представлена по данным мн</w:t>
      </w:r>
      <w:r w:rsidRPr="00774DDE">
        <w:rPr>
          <w:sz w:val="24"/>
          <w:szCs w:val="24"/>
        </w:rPr>
        <w:t>о</w:t>
      </w:r>
      <w:r w:rsidRPr="00774DDE">
        <w:rPr>
          <w:sz w:val="24"/>
          <w:szCs w:val="24"/>
        </w:rPr>
        <w:t xml:space="preserve">голетних наблюдений на метеостанции Киселевск на основании </w:t>
      </w:r>
      <w:r w:rsidR="00A716CE" w:rsidRPr="00774DDE">
        <w:rPr>
          <w:sz w:val="24"/>
          <w:szCs w:val="24"/>
        </w:rPr>
        <w:t>данных «Научно-прикладного справочника по климату СССР, Серия 3. Многолетние наблюдения. Части 1-6. Выпуск 20. Томская, Новосибирская, Кемеровская области, Алтайский край», а также по СП 131.1330.2012 «Строительная климатология».</w:t>
      </w:r>
    </w:p>
    <w:p w:rsidR="00A050BE" w:rsidRPr="00774DDE" w:rsidRDefault="00A050BE" w:rsidP="00650F04">
      <w:pPr>
        <w:spacing w:line="360" w:lineRule="auto"/>
        <w:ind w:left="284" w:right="284" w:firstLine="709"/>
        <w:jc w:val="both"/>
        <w:rPr>
          <w:sz w:val="24"/>
          <w:szCs w:val="24"/>
        </w:rPr>
      </w:pPr>
      <w:r w:rsidRPr="00774DDE">
        <w:rPr>
          <w:b/>
          <w:sz w:val="24"/>
          <w:szCs w:val="24"/>
        </w:rPr>
        <w:t>Температура.</w:t>
      </w:r>
      <w:r w:rsidRPr="00774DDE">
        <w:rPr>
          <w:sz w:val="24"/>
          <w:szCs w:val="24"/>
        </w:rPr>
        <w:t xml:space="preserve"> Самый холодный месяц – январь со средней минимальной температурой минус 21,1</w:t>
      </w:r>
      <w:proofErr w:type="gramStart"/>
      <w:r w:rsidRPr="00774DDE">
        <w:rPr>
          <w:sz w:val="24"/>
          <w:szCs w:val="24"/>
        </w:rPr>
        <w:t>˚С</w:t>
      </w:r>
      <w:proofErr w:type="gramEnd"/>
      <w:r w:rsidRPr="00774DDE">
        <w:rPr>
          <w:sz w:val="24"/>
          <w:szCs w:val="24"/>
        </w:rPr>
        <w:t>, самый теплый месяц – июль со средней максимальной температурой плюс 24,9˚С. Продолжительность теплого периода – 196 день, периода со среднесуточными темп</w:t>
      </w:r>
      <w:r w:rsidRPr="00774DDE">
        <w:rPr>
          <w:sz w:val="24"/>
          <w:szCs w:val="24"/>
        </w:rPr>
        <w:t>е</w:t>
      </w:r>
      <w:r w:rsidRPr="00774DDE">
        <w:rPr>
          <w:sz w:val="24"/>
          <w:szCs w:val="24"/>
        </w:rPr>
        <w:t>ратурами ниже 0˚С – 169 дней. Переход устойчивой температуры через 0</w:t>
      </w:r>
      <w:r w:rsidRPr="00774DDE">
        <w:rPr>
          <w:sz w:val="24"/>
          <w:szCs w:val="24"/>
          <w:vertAlign w:val="superscript"/>
        </w:rPr>
        <w:t>о</w:t>
      </w:r>
      <w:r w:rsidRPr="00774DDE">
        <w:rPr>
          <w:sz w:val="24"/>
          <w:szCs w:val="24"/>
        </w:rPr>
        <w:t>С отмечается весной в апреле, а осенью – в конце октября. Среднегодовая температура воздуха имеет значение плюс 0,9</w:t>
      </w:r>
      <w:proofErr w:type="gramStart"/>
      <w:r w:rsidRPr="00774DDE">
        <w:rPr>
          <w:sz w:val="24"/>
          <w:szCs w:val="24"/>
        </w:rPr>
        <w:t>˚С</w:t>
      </w:r>
      <w:proofErr w:type="gramEnd"/>
      <w:r w:rsidRPr="00774DDE">
        <w:rPr>
          <w:sz w:val="24"/>
          <w:szCs w:val="24"/>
        </w:rPr>
        <w:t>, а годовая амплитуда колебаний среднемесячных температур воздуха – 32,6</w:t>
      </w:r>
      <w:r w:rsidRPr="00774DDE">
        <w:rPr>
          <w:sz w:val="24"/>
          <w:szCs w:val="24"/>
          <w:vertAlign w:val="superscript"/>
        </w:rPr>
        <w:t>о</w:t>
      </w:r>
      <w:r w:rsidRPr="00774DDE">
        <w:rPr>
          <w:sz w:val="24"/>
          <w:szCs w:val="24"/>
        </w:rPr>
        <w:t>С.</w:t>
      </w:r>
    </w:p>
    <w:p w:rsidR="00A050BE" w:rsidRPr="00774DDE" w:rsidRDefault="00A050BE" w:rsidP="00650F04">
      <w:pPr>
        <w:spacing w:line="360" w:lineRule="auto"/>
        <w:ind w:left="284" w:right="284" w:firstLine="709"/>
        <w:jc w:val="both"/>
        <w:rPr>
          <w:sz w:val="24"/>
          <w:szCs w:val="24"/>
        </w:rPr>
      </w:pPr>
      <w:r w:rsidRPr="00774DDE">
        <w:rPr>
          <w:sz w:val="24"/>
          <w:szCs w:val="24"/>
        </w:rPr>
        <w:t>Средняя месячная и годовая температура воздуха:</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0"/>
        <w:gridCol w:w="758"/>
        <w:gridCol w:w="760"/>
        <w:gridCol w:w="759"/>
        <w:gridCol w:w="758"/>
        <w:gridCol w:w="758"/>
        <w:gridCol w:w="758"/>
        <w:gridCol w:w="757"/>
        <w:gridCol w:w="757"/>
        <w:gridCol w:w="757"/>
        <w:gridCol w:w="757"/>
        <w:gridCol w:w="757"/>
        <w:gridCol w:w="757"/>
      </w:tblGrid>
      <w:tr w:rsidR="00A050BE" w:rsidRPr="00774DDE" w:rsidTr="00650F04">
        <w:trPr>
          <w:trHeight w:val="454"/>
        </w:trPr>
        <w:tc>
          <w:tcPr>
            <w:tcW w:w="760"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I</w:t>
            </w:r>
          </w:p>
        </w:tc>
        <w:tc>
          <w:tcPr>
            <w:tcW w:w="758"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II</w:t>
            </w:r>
          </w:p>
        </w:tc>
        <w:tc>
          <w:tcPr>
            <w:tcW w:w="760"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III</w:t>
            </w:r>
          </w:p>
        </w:tc>
        <w:tc>
          <w:tcPr>
            <w:tcW w:w="759"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IV</w:t>
            </w:r>
          </w:p>
        </w:tc>
        <w:tc>
          <w:tcPr>
            <w:tcW w:w="758"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V</w:t>
            </w:r>
          </w:p>
        </w:tc>
        <w:tc>
          <w:tcPr>
            <w:tcW w:w="758"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VI</w:t>
            </w:r>
          </w:p>
        </w:tc>
        <w:tc>
          <w:tcPr>
            <w:tcW w:w="758"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VII</w:t>
            </w:r>
          </w:p>
        </w:tc>
        <w:tc>
          <w:tcPr>
            <w:tcW w:w="757"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VIII</w:t>
            </w:r>
          </w:p>
        </w:tc>
        <w:tc>
          <w:tcPr>
            <w:tcW w:w="757"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IX</w:t>
            </w:r>
          </w:p>
        </w:tc>
        <w:tc>
          <w:tcPr>
            <w:tcW w:w="757"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X</w:t>
            </w:r>
          </w:p>
        </w:tc>
        <w:tc>
          <w:tcPr>
            <w:tcW w:w="757"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XI</w:t>
            </w:r>
          </w:p>
        </w:tc>
        <w:tc>
          <w:tcPr>
            <w:tcW w:w="757"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XII</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Год</w:t>
            </w:r>
          </w:p>
        </w:tc>
      </w:tr>
      <w:tr w:rsidR="00A050BE" w:rsidRPr="00774DDE" w:rsidTr="00650F04">
        <w:trPr>
          <w:trHeight w:val="454"/>
        </w:trPr>
        <w:tc>
          <w:tcPr>
            <w:tcW w:w="760" w:type="dxa"/>
            <w:vAlign w:val="center"/>
          </w:tcPr>
          <w:p w:rsidR="00A050BE" w:rsidRPr="00774DDE" w:rsidRDefault="00A050BE" w:rsidP="00366D01">
            <w:pPr>
              <w:spacing w:line="240" w:lineRule="auto"/>
              <w:ind w:left="0" w:firstLine="0"/>
              <w:jc w:val="center"/>
              <w:rPr>
                <w:sz w:val="22"/>
                <w:szCs w:val="22"/>
              </w:rPr>
            </w:pPr>
            <w:r w:rsidRPr="00774DDE">
              <w:rPr>
                <w:sz w:val="22"/>
                <w:szCs w:val="22"/>
              </w:rPr>
              <w:t>-17,2</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rPr>
              <w:t>-15,5</w:t>
            </w:r>
          </w:p>
        </w:tc>
        <w:tc>
          <w:tcPr>
            <w:tcW w:w="760" w:type="dxa"/>
            <w:vAlign w:val="center"/>
          </w:tcPr>
          <w:p w:rsidR="00A050BE" w:rsidRPr="00774DDE" w:rsidRDefault="00A050BE" w:rsidP="00366D01">
            <w:pPr>
              <w:spacing w:line="240" w:lineRule="auto"/>
              <w:ind w:left="0" w:firstLine="0"/>
              <w:jc w:val="center"/>
              <w:rPr>
                <w:sz w:val="22"/>
                <w:szCs w:val="22"/>
              </w:rPr>
            </w:pPr>
            <w:r w:rsidRPr="00774DDE">
              <w:rPr>
                <w:sz w:val="22"/>
                <w:szCs w:val="22"/>
              </w:rPr>
              <w:t>-8,1</w:t>
            </w:r>
          </w:p>
        </w:tc>
        <w:tc>
          <w:tcPr>
            <w:tcW w:w="759" w:type="dxa"/>
            <w:vAlign w:val="center"/>
          </w:tcPr>
          <w:p w:rsidR="00A050BE" w:rsidRPr="00774DDE" w:rsidRDefault="00A050BE" w:rsidP="00366D01">
            <w:pPr>
              <w:spacing w:line="240" w:lineRule="auto"/>
              <w:ind w:left="0" w:firstLine="0"/>
              <w:jc w:val="center"/>
              <w:rPr>
                <w:sz w:val="22"/>
                <w:szCs w:val="22"/>
              </w:rPr>
            </w:pPr>
            <w:r w:rsidRPr="00774DDE">
              <w:rPr>
                <w:sz w:val="22"/>
                <w:szCs w:val="22"/>
              </w:rPr>
              <w:t>2,0</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rPr>
              <w:t>10,0</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rPr>
              <w:t>16,6</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rPr>
              <w:t>18,8</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15,8</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10,0</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2,2</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-8,3</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-15,4</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0,9</w:t>
            </w:r>
          </w:p>
        </w:tc>
      </w:tr>
    </w:tbl>
    <w:p w:rsidR="00A050BE" w:rsidRPr="00774DDE" w:rsidRDefault="00A050BE" w:rsidP="00A050BE">
      <w:pPr>
        <w:spacing w:line="360" w:lineRule="auto"/>
        <w:ind w:firstLine="720"/>
        <w:rPr>
          <w:sz w:val="20"/>
        </w:rPr>
      </w:pPr>
    </w:p>
    <w:p w:rsidR="00A050BE" w:rsidRPr="00774DDE" w:rsidRDefault="00A716CE" w:rsidP="00650F04">
      <w:pPr>
        <w:spacing w:line="360" w:lineRule="auto"/>
        <w:ind w:left="284" w:right="284" w:firstLine="680"/>
        <w:rPr>
          <w:sz w:val="24"/>
          <w:szCs w:val="24"/>
        </w:rPr>
      </w:pPr>
      <w:r w:rsidRPr="00774DDE">
        <w:rPr>
          <w:sz w:val="24"/>
          <w:szCs w:val="24"/>
        </w:rPr>
        <w:t>Абсолютный минимум</w:t>
      </w:r>
      <w:r w:rsidR="00A050BE" w:rsidRPr="00774DDE">
        <w:rPr>
          <w:sz w:val="24"/>
          <w:szCs w:val="24"/>
        </w:rPr>
        <w:t xml:space="preserve"> температура воздуха по результатам многолетних наблюдений составляет:</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9"/>
        <w:gridCol w:w="750"/>
        <w:gridCol w:w="749"/>
        <w:gridCol w:w="750"/>
        <w:gridCol w:w="750"/>
        <w:gridCol w:w="749"/>
        <w:gridCol w:w="750"/>
        <w:gridCol w:w="749"/>
        <w:gridCol w:w="750"/>
        <w:gridCol w:w="750"/>
        <w:gridCol w:w="749"/>
        <w:gridCol w:w="750"/>
        <w:gridCol w:w="750"/>
      </w:tblGrid>
      <w:tr w:rsidR="00A050BE" w:rsidRPr="00774DDE" w:rsidTr="00650F04">
        <w:trPr>
          <w:trHeight w:val="454"/>
        </w:trPr>
        <w:tc>
          <w:tcPr>
            <w:tcW w:w="749"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I</w:t>
            </w:r>
          </w:p>
        </w:tc>
        <w:tc>
          <w:tcPr>
            <w:tcW w:w="750"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II</w:t>
            </w:r>
          </w:p>
        </w:tc>
        <w:tc>
          <w:tcPr>
            <w:tcW w:w="749"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III</w:t>
            </w:r>
          </w:p>
        </w:tc>
        <w:tc>
          <w:tcPr>
            <w:tcW w:w="750"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IV</w:t>
            </w:r>
          </w:p>
        </w:tc>
        <w:tc>
          <w:tcPr>
            <w:tcW w:w="750"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V</w:t>
            </w:r>
          </w:p>
        </w:tc>
        <w:tc>
          <w:tcPr>
            <w:tcW w:w="749"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VI</w:t>
            </w:r>
          </w:p>
        </w:tc>
        <w:tc>
          <w:tcPr>
            <w:tcW w:w="750"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VII</w:t>
            </w:r>
          </w:p>
        </w:tc>
        <w:tc>
          <w:tcPr>
            <w:tcW w:w="749"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VIII</w:t>
            </w:r>
          </w:p>
        </w:tc>
        <w:tc>
          <w:tcPr>
            <w:tcW w:w="750"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IX</w:t>
            </w:r>
          </w:p>
        </w:tc>
        <w:tc>
          <w:tcPr>
            <w:tcW w:w="750"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X</w:t>
            </w:r>
          </w:p>
        </w:tc>
        <w:tc>
          <w:tcPr>
            <w:tcW w:w="749"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XI</w:t>
            </w:r>
          </w:p>
        </w:tc>
        <w:tc>
          <w:tcPr>
            <w:tcW w:w="750" w:type="dxa"/>
            <w:vAlign w:val="center"/>
          </w:tcPr>
          <w:p w:rsidR="00A050BE" w:rsidRPr="00774DDE" w:rsidRDefault="00A050BE" w:rsidP="00366D01">
            <w:pPr>
              <w:spacing w:line="240" w:lineRule="auto"/>
              <w:ind w:left="0" w:firstLine="0"/>
              <w:jc w:val="center"/>
              <w:rPr>
                <w:sz w:val="22"/>
                <w:szCs w:val="22"/>
                <w:lang w:val="en-US"/>
              </w:rPr>
            </w:pPr>
            <w:r w:rsidRPr="00774DDE">
              <w:rPr>
                <w:sz w:val="22"/>
                <w:szCs w:val="22"/>
                <w:lang w:val="en-US"/>
              </w:rPr>
              <w:t>XII</w:t>
            </w:r>
          </w:p>
        </w:tc>
        <w:tc>
          <w:tcPr>
            <w:tcW w:w="750" w:type="dxa"/>
            <w:vAlign w:val="center"/>
          </w:tcPr>
          <w:p w:rsidR="00A050BE" w:rsidRPr="00774DDE" w:rsidRDefault="00A050BE" w:rsidP="00366D01">
            <w:pPr>
              <w:spacing w:line="240" w:lineRule="auto"/>
              <w:ind w:left="0" w:firstLine="0"/>
              <w:jc w:val="center"/>
              <w:rPr>
                <w:sz w:val="22"/>
                <w:szCs w:val="22"/>
              </w:rPr>
            </w:pPr>
            <w:r w:rsidRPr="00774DDE">
              <w:rPr>
                <w:sz w:val="22"/>
                <w:szCs w:val="22"/>
              </w:rPr>
              <w:t>Год</w:t>
            </w:r>
          </w:p>
        </w:tc>
      </w:tr>
      <w:tr w:rsidR="00A050BE" w:rsidRPr="00774DDE" w:rsidTr="00650F04">
        <w:trPr>
          <w:trHeight w:val="454"/>
        </w:trPr>
        <w:tc>
          <w:tcPr>
            <w:tcW w:w="749" w:type="dxa"/>
            <w:vAlign w:val="center"/>
          </w:tcPr>
          <w:p w:rsidR="00A050BE" w:rsidRPr="00774DDE" w:rsidRDefault="00A050BE" w:rsidP="00366D01">
            <w:pPr>
              <w:spacing w:line="240" w:lineRule="auto"/>
              <w:ind w:left="0" w:firstLine="0"/>
              <w:jc w:val="center"/>
              <w:rPr>
                <w:sz w:val="22"/>
                <w:szCs w:val="22"/>
              </w:rPr>
            </w:pPr>
            <w:r w:rsidRPr="00774DDE">
              <w:rPr>
                <w:sz w:val="22"/>
                <w:szCs w:val="22"/>
              </w:rPr>
              <w:t>-50</w:t>
            </w:r>
          </w:p>
        </w:tc>
        <w:tc>
          <w:tcPr>
            <w:tcW w:w="750" w:type="dxa"/>
            <w:vAlign w:val="center"/>
          </w:tcPr>
          <w:p w:rsidR="00A050BE" w:rsidRPr="00774DDE" w:rsidRDefault="00A050BE" w:rsidP="00366D01">
            <w:pPr>
              <w:spacing w:line="240" w:lineRule="auto"/>
              <w:ind w:left="0" w:firstLine="0"/>
              <w:jc w:val="center"/>
              <w:rPr>
                <w:sz w:val="22"/>
                <w:szCs w:val="22"/>
              </w:rPr>
            </w:pPr>
            <w:r w:rsidRPr="00774DDE">
              <w:rPr>
                <w:sz w:val="22"/>
                <w:szCs w:val="22"/>
              </w:rPr>
              <w:t>-43</w:t>
            </w:r>
          </w:p>
        </w:tc>
        <w:tc>
          <w:tcPr>
            <w:tcW w:w="749" w:type="dxa"/>
            <w:vAlign w:val="center"/>
          </w:tcPr>
          <w:p w:rsidR="00A050BE" w:rsidRPr="00774DDE" w:rsidRDefault="00A050BE" w:rsidP="00366D01">
            <w:pPr>
              <w:spacing w:line="240" w:lineRule="auto"/>
              <w:ind w:left="0" w:firstLine="0"/>
              <w:jc w:val="center"/>
              <w:rPr>
                <w:sz w:val="22"/>
                <w:szCs w:val="22"/>
              </w:rPr>
            </w:pPr>
            <w:r w:rsidRPr="00774DDE">
              <w:rPr>
                <w:sz w:val="22"/>
                <w:szCs w:val="22"/>
              </w:rPr>
              <w:t>-36</w:t>
            </w:r>
          </w:p>
        </w:tc>
        <w:tc>
          <w:tcPr>
            <w:tcW w:w="750" w:type="dxa"/>
            <w:vAlign w:val="center"/>
          </w:tcPr>
          <w:p w:rsidR="00A050BE" w:rsidRPr="00774DDE" w:rsidRDefault="00A050BE" w:rsidP="00366D01">
            <w:pPr>
              <w:spacing w:line="240" w:lineRule="auto"/>
              <w:ind w:left="0" w:firstLine="0"/>
              <w:jc w:val="center"/>
              <w:rPr>
                <w:sz w:val="22"/>
                <w:szCs w:val="22"/>
              </w:rPr>
            </w:pPr>
            <w:r w:rsidRPr="00774DDE">
              <w:rPr>
                <w:sz w:val="22"/>
                <w:szCs w:val="22"/>
              </w:rPr>
              <w:t>-27</w:t>
            </w:r>
          </w:p>
        </w:tc>
        <w:tc>
          <w:tcPr>
            <w:tcW w:w="750" w:type="dxa"/>
            <w:vAlign w:val="center"/>
          </w:tcPr>
          <w:p w:rsidR="00A050BE" w:rsidRPr="00774DDE" w:rsidRDefault="00A050BE" w:rsidP="00366D01">
            <w:pPr>
              <w:spacing w:line="240" w:lineRule="auto"/>
              <w:ind w:left="0" w:firstLine="0"/>
              <w:jc w:val="center"/>
              <w:rPr>
                <w:sz w:val="22"/>
                <w:szCs w:val="22"/>
              </w:rPr>
            </w:pPr>
            <w:r w:rsidRPr="00774DDE">
              <w:rPr>
                <w:sz w:val="22"/>
                <w:szCs w:val="22"/>
              </w:rPr>
              <w:t>-11</w:t>
            </w:r>
          </w:p>
        </w:tc>
        <w:tc>
          <w:tcPr>
            <w:tcW w:w="749" w:type="dxa"/>
            <w:vAlign w:val="center"/>
          </w:tcPr>
          <w:p w:rsidR="00A050BE" w:rsidRPr="00774DDE" w:rsidRDefault="00A050BE" w:rsidP="00366D01">
            <w:pPr>
              <w:spacing w:line="240" w:lineRule="auto"/>
              <w:ind w:left="0" w:firstLine="0"/>
              <w:jc w:val="center"/>
              <w:rPr>
                <w:sz w:val="22"/>
                <w:szCs w:val="22"/>
              </w:rPr>
            </w:pPr>
            <w:r w:rsidRPr="00774DDE">
              <w:rPr>
                <w:sz w:val="22"/>
                <w:szCs w:val="22"/>
              </w:rPr>
              <w:t>-3</w:t>
            </w:r>
          </w:p>
        </w:tc>
        <w:tc>
          <w:tcPr>
            <w:tcW w:w="750" w:type="dxa"/>
            <w:vAlign w:val="center"/>
          </w:tcPr>
          <w:p w:rsidR="00A050BE" w:rsidRPr="00774DDE" w:rsidRDefault="00A050BE" w:rsidP="00366D01">
            <w:pPr>
              <w:spacing w:line="240" w:lineRule="auto"/>
              <w:ind w:left="0" w:firstLine="0"/>
              <w:jc w:val="center"/>
              <w:rPr>
                <w:sz w:val="22"/>
                <w:szCs w:val="22"/>
              </w:rPr>
            </w:pPr>
            <w:r w:rsidRPr="00774DDE">
              <w:rPr>
                <w:sz w:val="22"/>
                <w:szCs w:val="22"/>
              </w:rPr>
              <w:t>2</w:t>
            </w:r>
          </w:p>
        </w:tc>
        <w:tc>
          <w:tcPr>
            <w:tcW w:w="749" w:type="dxa"/>
            <w:vAlign w:val="center"/>
          </w:tcPr>
          <w:p w:rsidR="00A050BE" w:rsidRPr="00774DDE" w:rsidRDefault="00A050BE" w:rsidP="00366D01">
            <w:pPr>
              <w:spacing w:line="240" w:lineRule="auto"/>
              <w:ind w:left="0" w:firstLine="0"/>
              <w:jc w:val="center"/>
              <w:rPr>
                <w:sz w:val="22"/>
                <w:szCs w:val="22"/>
              </w:rPr>
            </w:pPr>
            <w:r w:rsidRPr="00774DDE">
              <w:rPr>
                <w:sz w:val="22"/>
                <w:szCs w:val="22"/>
              </w:rPr>
              <w:t>-2</w:t>
            </w:r>
          </w:p>
        </w:tc>
        <w:tc>
          <w:tcPr>
            <w:tcW w:w="750" w:type="dxa"/>
            <w:vAlign w:val="center"/>
          </w:tcPr>
          <w:p w:rsidR="00A050BE" w:rsidRPr="00774DDE" w:rsidRDefault="00A050BE" w:rsidP="00366D01">
            <w:pPr>
              <w:spacing w:line="240" w:lineRule="auto"/>
              <w:ind w:left="0" w:firstLine="0"/>
              <w:jc w:val="center"/>
              <w:rPr>
                <w:sz w:val="22"/>
                <w:szCs w:val="22"/>
              </w:rPr>
            </w:pPr>
            <w:r w:rsidRPr="00774DDE">
              <w:rPr>
                <w:sz w:val="22"/>
                <w:szCs w:val="22"/>
              </w:rPr>
              <w:t>-7</w:t>
            </w:r>
          </w:p>
        </w:tc>
        <w:tc>
          <w:tcPr>
            <w:tcW w:w="750" w:type="dxa"/>
            <w:vAlign w:val="center"/>
          </w:tcPr>
          <w:p w:rsidR="00A050BE" w:rsidRPr="00774DDE" w:rsidRDefault="00A050BE" w:rsidP="00366D01">
            <w:pPr>
              <w:spacing w:line="240" w:lineRule="auto"/>
              <w:ind w:left="0" w:firstLine="0"/>
              <w:jc w:val="center"/>
              <w:rPr>
                <w:sz w:val="22"/>
                <w:szCs w:val="22"/>
              </w:rPr>
            </w:pPr>
            <w:r w:rsidRPr="00774DDE">
              <w:rPr>
                <w:sz w:val="22"/>
                <w:szCs w:val="22"/>
              </w:rPr>
              <w:t>-24</w:t>
            </w:r>
          </w:p>
        </w:tc>
        <w:tc>
          <w:tcPr>
            <w:tcW w:w="749" w:type="dxa"/>
            <w:vAlign w:val="center"/>
          </w:tcPr>
          <w:p w:rsidR="00A050BE" w:rsidRPr="00774DDE" w:rsidRDefault="00A050BE" w:rsidP="00366D01">
            <w:pPr>
              <w:spacing w:line="240" w:lineRule="auto"/>
              <w:ind w:left="0" w:firstLine="0"/>
              <w:jc w:val="center"/>
              <w:rPr>
                <w:sz w:val="22"/>
                <w:szCs w:val="22"/>
              </w:rPr>
            </w:pPr>
            <w:r w:rsidRPr="00774DDE">
              <w:rPr>
                <w:sz w:val="22"/>
                <w:szCs w:val="22"/>
              </w:rPr>
              <w:t>-41</w:t>
            </w:r>
          </w:p>
        </w:tc>
        <w:tc>
          <w:tcPr>
            <w:tcW w:w="750" w:type="dxa"/>
            <w:vAlign w:val="center"/>
          </w:tcPr>
          <w:p w:rsidR="00A050BE" w:rsidRPr="00774DDE" w:rsidRDefault="00A050BE" w:rsidP="00366D01">
            <w:pPr>
              <w:spacing w:line="240" w:lineRule="auto"/>
              <w:ind w:left="0" w:firstLine="0"/>
              <w:jc w:val="center"/>
              <w:rPr>
                <w:sz w:val="22"/>
                <w:szCs w:val="22"/>
              </w:rPr>
            </w:pPr>
            <w:r w:rsidRPr="00774DDE">
              <w:rPr>
                <w:sz w:val="22"/>
                <w:szCs w:val="22"/>
              </w:rPr>
              <w:t>-46</w:t>
            </w:r>
          </w:p>
        </w:tc>
        <w:tc>
          <w:tcPr>
            <w:tcW w:w="750" w:type="dxa"/>
            <w:vAlign w:val="center"/>
          </w:tcPr>
          <w:p w:rsidR="00A050BE" w:rsidRPr="00774DDE" w:rsidRDefault="00A050BE" w:rsidP="00366D01">
            <w:pPr>
              <w:spacing w:line="240" w:lineRule="auto"/>
              <w:ind w:left="0" w:firstLine="0"/>
              <w:jc w:val="center"/>
              <w:rPr>
                <w:sz w:val="22"/>
                <w:szCs w:val="22"/>
              </w:rPr>
            </w:pPr>
            <w:r w:rsidRPr="00774DDE">
              <w:rPr>
                <w:sz w:val="22"/>
                <w:szCs w:val="22"/>
              </w:rPr>
              <w:t>-50</w:t>
            </w:r>
          </w:p>
        </w:tc>
      </w:tr>
    </w:tbl>
    <w:p w:rsidR="00A050BE" w:rsidRPr="00774DDE" w:rsidRDefault="00A050BE" w:rsidP="00A050BE">
      <w:pPr>
        <w:spacing w:line="360" w:lineRule="auto"/>
        <w:ind w:firstLine="720"/>
        <w:rPr>
          <w:sz w:val="24"/>
          <w:szCs w:val="24"/>
        </w:rPr>
      </w:pPr>
    </w:p>
    <w:p w:rsidR="00A050BE" w:rsidRPr="00774DDE" w:rsidRDefault="00A050BE" w:rsidP="00650F04">
      <w:pPr>
        <w:spacing w:line="360" w:lineRule="auto"/>
        <w:ind w:left="284" w:right="284" w:firstLine="709"/>
        <w:jc w:val="both"/>
        <w:rPr>
          <w:sz w:val="24"/>
          <w:szCs w:val="24"/>
        </w:rPr>
      </w:pPr>
      <w:r w:rsidRPr="00774DDE">
        <w:rPr>
          <w:sz w:val="24"/>
          <w:szCs w:val="24"/>
        </w:rPr>
        <w:t>При этом абсолютный зарегистрированный температурный минимум за период мног</w:t>
      </w:r>
      <w:r w:rsidRPr="00774DDE">
        <w:rPr>
          <w:sz w:val="24"/>
          <w:szCs w:val="24"/>
        </w:rPr>
        <w:t>о</w:t>
      </w:r>
      <w:r w:rsidRPr="00774DDE">
        <w:rPr>
          <w:sz w:val="24"/>
          <w:szCs w:val="24"/>
        </w:rPr>
        <w:t xml:space="preserve">летних наблюдений </w:t>
      </w:r>
      <w:proofErr w:type="gramStart"/>
      <w:r w:rsidRPr="00774DDE">
        <w:rPr>
          <w:sz w:val="24"/>
          <w:szCs w:val="24"/>
        </w:rPr>
        <w:t>был</w:t>
      </w:r>
      <w:proofErr w:type="gramEnd"/>
      <w:r w:rsidRPr="00774DDE">
        <w:rPr>
          <w:sz w:val="24"/>
          <w:szCs w:val="24"/>
        </w:rPr>
        <w:t xml:space="preserve"> достигнут в январе и составил -50˚С. Абсолютный температурный максимум приходится на самый теплый месяц (июль) и достигает плюс 38˚С. Температура воздуха наиболее холодной пятидневки минус 38˚С.</w:t>
      </w:r>
    </w:p>
    <w:p w:rsidR="00A050BE" w:rsidRPr="00774DDE" w:rsidRDefault="00A050BE" w:rsidP="00650F04">
      <w:pPr>
        <w:spacing w:line="360" w:lineRule="auto"/>
        <w:ind w:left="284" w:right="284" w:firstLine="709"/>
        <w:jc w:val="both"/>
        <w:rPr>
          <w:sz w:val="24"/>
          <w:szCs w:val="24"/>
        </w:rPr>
      </w:pPr>
      <w:r w:rsidRPr="00774DDE">
        <w:rPr>
          <w:b/>
          <w:sz w:val="24"/>
          <w:szCs w:val="24"/>
        </w:rPr>
        <w:t>Ветровой режим.</w:t>
      </w:r>
      <w:r w:rsidRPr="00774DDE">
        <w:rPr>
          <w:sz w:val="24"/>
          <w:szCs w:val="24"/>
        </w:rPr>
        <w:t xml:space="preserve"> Решающую роль в характере ветрового режима играет общая цирк</w:t>
      </w:r>
      <w:r w:rsidRPr="00774DDE">
        <w:rPr>
          <w:sz w:val="24"/>
          <w:szCs w:val="24"/>
        </w:rPr>
        <w:t>у</w:t>
      </w:r>
      <w:r w:rsidRPr="00774DDE">
        <w:rPr>
          <w:sz w:val="24"/>
          <w:szCs w:val="24"/>
        </w:rPr>
        <w:t>ляция атмосферы. Кроме того, направление и скорость ветра у поверхности земли зависят от рельефа местности и других физико-географических особенностей. В условиях пересеченной холмистой местности ветер у земли подчеркивает влияние долин и горных хребтов, что связ</w:t>
      </w:r>
      <w:r w:rsidRPr="00774DDE">
        <w:rPr>
          <w:sz w:val="24"/>
          <w:szCs w:val="24"/>
        </w:rPr>
        <w:t>а</w:t>
      </w:r>
      <w:r w:rsidRPr="00774DDE">
        <w:rPr>
          <w:sz w:val="24"/>
          <w:szCs w:val="24"/>
        </w:rPr>
        <w:lastRenderedPageBreak/>
        <w:t>но с деформацией воздушных потоков под влиянием рельефа. Коэффициент рельефа исслед</w:t>
      </w:r>
      <w:r w:rsidRPr="00774DDE">
        <w:rPr>
          <w:sz w:val="24"/>
          <w:szCs w:val="24"/>
        </w:rPr>
        <w:t>у</w:t>
      </w:r>
      <w:r w:rsidRPr="00774DDE">
        <w:rPr>
          <w:sz w:val="24"/>
          <w:szCs w:val="24"/>
        </w:rPr>
        <w:t xml:space="preserve">емой территории – 1,3. </w:t>
      </w:r>
    </w:p>
    <w:p w:rsidR="00A050BE" w:rsidRPr="00774DDE" w:rsidRDefault="00A050BE" w:rsidP="00650F04">
      <w:pPr>
        <w:spacing w:line="360" w:lineRule="auto"/>
        <w:ind w:left="284" w:right="284" w:firstLine="709"/>
        <w:jc w:val="both"/>
        <w:rPr>
          <w:sz w:val="24"/>
          <w:szCs w:val="24"/>
        </w:rPr>
      </w:pPr>
      <w:r w:rsidRPr="00774DDE">
        <w:rPr>
          <w:sz w:val="24"/>
          <w:szCs w:val="24"/>
        </w:rPr>
        <w:t>Ветровой режим района характеризуется преобладанием ветров юго-западного (42%) и южного (15%) направлений. Повторяемость направлений ветра и штилей среднегодовая пре</w:t>
      </w:r>
      <w:r w:rsidRPr="00774DDE">
        <w:rPr>
          <w:sz w:val="24"/>
          <w:szCs w:val="24"/>
        </w:rPr>
        <w:t>д</w:t>
      </w:r>
      <w:r w:rsidR="00650F04" w:rsidRPr="00774DDE">
        <w:rPr>
          <w:sz w:val="24"/>
          <w:szCs w:val="24"/>
        </w:rPr>
        <w:t>ставлена в таблице 2</w:t>
      </w:r>
      <w:r w:rsidRPr="00774DDE">
        <w:rPr>
          <w:sz w:val="24"/>
          <w:szCs w:val="24"/>
        </w:rPr>
        <w:t>.1. Роза ветров (среднемноголетняя) приведена на ри</w:t>
      </w:r>
      <w:r w:rsidR="00650F04" w:rsidRPr="00774DDE">
        <w:rPr>
          <w:sz w:val="24"/>
          <w:szCs w:val="24"/>
        </w:rPr>
        <w:t>сунке 2.1</w:t>
      </w:r>
      <w:r w:rsidRPr="00774DDE">
        <w:rPr>
          <w:sz w:val="24"/>
          <w:szCs w:val="24"/>
        </w:rPr>
        <w:t>.</w:t>
      </w:r>
    </w:p>
    <w:p w:rsidR="00A050BE" w:rsidRPr="00774DDE" w:rsidRDefault="00650F04" w:rsidP="00650F04">
      <w:pPr>
        <w:spacing w:line="360" w:lineRule="auto"/>
        <w:ind w:firstLine="256"/>
        <w:outlineLvl w:val="5"/>
        <w:rPr>
          <w:sz w:val="24"/>
          <w:szCs w:val="26"/>
        </w:rPr>
      </w:pPr>
      <w:bookmarkStart w:id="54" w:name="_Toc270339837"/>
      <w:bookmarkStart w:id="55" w:name="_Toc296943583"/>
      <w:r w:rsidRPr="00774DDE">
        <w:rPr>
          <w:sz w:val="24"/>
          <w:szCs w:val="26"/>
        </w:rPr>
        <w:t>Таблица 2</w:t>
      </w:r>
      <w:r w:rsidR="00A050BE" w:rsidRPr="00774DDE">
        <w:rPr>
          <w:sz w:val="24"/>
          <w:szCs w:val="26"/>
        </w:rPr>
        <w:t>.1 - Повторяемость направлений ветра и штилей, %</w:t>
      </w:r>
      <w:bookmarkEnd w:id="54"/>
      <w:bookmarkEnd w:id="55"/>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9"/>
        <w:gridCol w:w="992"/>
        <w:gridCol w:w="978"/>
        <w:gridCol w:w="998"/>
        <w:gridCol w:w="985"/>
        <w:gridCol w:w="995"/>
        <w:gridCol w:w="975"/>
        <w:gridCol w:w="988"/>
        <w:gridCol w:w="967"/>
      </w:tblGrid>
      <w:tr w:rsidR="00A050BE" w:rsidRPr="00774DDE" w:rsidTr="00650F04">
        <w:trPr>
          <w:trHeight w:val="454"/>
        </w:trPr>
        <w:tc>
          <w:tcPr>
            <w:tcW w:w="979" w:type="dxa"/>
            <w:vAlign w:val="center"/>
          </w:tcPr>
          <w:p w:rsidR="00A050BE" w:rsidRPr="00774DDE" w:rsidRDefault="00A050BE" w:rsidP="00366D01">
            <w:pPr>
              <w:spacing w:line="240" w:lineRule="auto"/>
              <w:ind w:left="0" w:firstLine="0"/>
              <w:jc w:val="center"/>
              <w:rPr>
                <w:sz w:val="22"/>
                <w:szCs w:val="22"/>
              </w:rPr>
            </w:pPr>
            <w:r w:rsidRPr="00774DDE">
              <w:rPr>
                <w:sz w:val="22"/>
                <w:szCs w:val="22"/>
              </w:rPr>
              <w:t>С</w:t>
            </w:r>
          </w:p>
        </w:tc>
        <w:tc>
          <w:tcPr>
            <w:tcW w:w="992" w:type="dxa"/>
            <w:vAlign w:val="center"/>
          </w:tcPr>
          <w:p w:rsidR="00A050BE" w:rsidRPr="00774DDE" w:rsidRDefault="00A050BE" w:rsidP="00366D01">
            <w:pPr>
              <w:spacing w:line="240" w:lineRule="auto"/>
              <w:ind w:left="0" w:firstLine="0"/>
              <w:jc w:val="center"/>
              <w:rPr>
                <w:sz w:val="22"/>
                <w:szCs w:val="22"/>
              </w:rPr>
            </w:pPr>
            <w:proofErr w:type="gramStart"/>
            <w:r w:rsidRPr="00774DDE">
              <w:rPr>
                <w:sz w:val="22"/>
                <w:szCs w:val="22"/>
              </w:rPr>
              <w:t>СВ</w:t>
            </w:r>
            <w:proofErr w:type="gramEnd"/>
          </w:p>
        </w:tc>
        <w:tc>
          <w:tcPr>
            <w:tcW w:w="978" w:type="dxa"/>
            <w:vAlign w:val="center"/>
          </w:tcPr>
          <w:p w:rsidR="00A050BE" w:rsidRPr="00774DDE" w:rsidRDefault="00A050BE" w:rsidP="00366D01">
            <w:pPr>
              <w:spacing w:line="240" w:lineRule="auto"/>
              <w:ind w:left="0" w:firstLine="0"/>
              <w:jc w:val="center"/>
              <w:rPr>
                <w:sz w:val="22"/>
                <w:szCs w:val="22"/>
              </w:rPr>
            </w:pPr>
            <w:r w:rsidRPr="00774DDE">
              <w:rPr>
                <w:sz w:val="22"/>
                <w:szCs w:val="22"/>
              </w:rPr>
              <w:t>В</w:t>
            </w:r>
          </w:p>
        </w:tc>
        <w:tc>
          <w:tcPr>
            <w:tcW w:w="998" w:type="dxa"/>
            <w:vAlign w:val="center"/>
          </w:tcPr>
          <w:p w:rsidR="00A050BE" w:rsidRPr="00774DDE" w:rsidRDefault="00A050BE" w:rsidP="00366D01">
            <w:pPr>
              <w:spacing w:line="240" w:lineRule="auto"/>
              <w:ind w:left="0" w:firstLine="0"/>
              <w:jc w:val="center"/>
              <w:rPr>
                <w:sz w:val="22"/>
                <w:szCs w:val="22"/>
              </w:rPr>
            </w:pPr>
            <w:r w:rsidRPr="00774DDE">
              <w:rPr>
                <w:sz w:val="22"/>
                <w:szCs w:val="22"/>
              </w:rPr>
              <w:t>ЮВ</w:t>
            </w:r>
          </w:p>
        </w:tc>
        <w:tc>
          <w:tcPr>
            <w:tcW w:w="985" w:type="dxa"/>
            <w:vAlign w:val="center"/>
          </w:tcPr>
          <w:p w:rsidR="00A050BE" w:rsidRPr="00774DDE" w:rsidRDefault="00A050BE" w:rsidP="00366D01">
            <w:pPr>
              <w:spacing w:line="240" w:lineRule="auto"/>
              <w:ind w:left="0" w:firstLine="0"/>
              <w:jc w:val="center"/>
              <w:rPr>
                <w:sz w:val="22"/>
                <w:szCs w:val="22"/>
              </w:rPr>
            </w:pPr>
            <w:proofErr w:type="gramStart"/>
            <w:r w:rsidRPr="00774DDE">
              <w:rPr>
                <w:sz w:val="22"/>
                <w:szCs w:val="22"/>
              </w:rPr>
              <w:t>Ю</w:t>
            </w:r>
            <w:proofErr w:type="gramEnd"/>
          </w:p>
        </w:tc>
        <w:tc>
          <w:tcPr>
            <w:tcW w:w="995" w:type="dxa"/>
            <w:vAlign w:val="center"/>
          </w:tcPr>
          <w:p w:rsidR="00A050BE" w:rsidRPr="00774DDE" w:rsidRDefault="00A050BE" w:rsidP="00366D01">
            <w:pPr>
              <w:spacing w:line="240" w:lineRule="auto"/>
              <w:ind w:left="0" w:firstLine="0"/>
              <w:jc w:val="center"/>
              <w:rPr>
                <w:sz w:val="22"/>
                <w:szCs w:val="22"/>
              </w:rPr>
            </w:pPr>
            <w:r w:rsidRPr="00774DDE">
              <w:rPr>
                <w:sz w:val="22"/>
                <w:szCs w:val="22"/>
              </w:rPr>
              <w:t>ЮЗ</w:t>
            </w:r>
          </w:p>
        </w:tc>
        <w:tc>
          <w:tcPr>
            <w:tcW w:w="975" w:type="dxa"/>
            <w:vAlign w:val="center"/>
          </w:tcPr>
          <w:p w:rsidR="00A050BE" w:rsidRPr="00774DDE" w:rsidRDefault="00A050BE" w:rsidP="00366D01">
            <w:pPr>
              <w:spacing w:line="240" w:lineRule="auto"/>
              <w:ind w:left="0" w:firstLine="0"/>
              <w:jc w:val="center"/>
              <w:rPr>
                <w:sz w:val="22"/>
                <w:szCs w:val="22"/>
              </w:rPr>
            </w:pPr>
            <w:proofErr w:type="gramStart"/>
            <w:r w:rsidRPr="00774DDE">
              <w:rPr>
                <w:sz w:val="22"/>
                <w:szCs w:val="22"/>
              </w:rPr>
              <w:t>З</w:t>
            </w:r>
            <w:proofErr w:type="gramEnd"/>
          </w:p>
        </w:tc>
        <w:tc>
          <w:tcPr>
            <w:tcW w:w="988" w:type="dxa"/>
            <w:vAlign w:val="center"/>
          </w:tcPr>
          <w:p w:rsidR="00A050BE" w:rsidRPr="00774DDE" w:rsidRDefault="00A050BE" w:rsidP="00366D01">
            <w:pPr>
              <w:spacing w:line="240" w:lineRule="auto"/>
              <w:ind w:left="0" w:firstLine="0"/>
              <w:jc w:val="center"/>
              <w:rPr>
                <w:sz w:val="22"/>
                <w:szCs w:val="22"/>
              </w:rPr>
            </w:pPr>
            <w:r w:rsidRPr="00774DDE">
              <w:rPr>
                <w:sz w:val="22"/>
                <w:szCs w:val="22"/>
              </w:rPr>
              <w:t>СЗ</w:t>
            </w:r>
          </w:p>
        </w:tc>
        <w:tc>
          <w:tcPr>
            <w:tcW w:w="967" w:type="dxa"/>
            <w:vAlign w:val="center"/>
          </w:tcPr>
          <w:p w:rsidR="00A050BE" w:rsidRPr="00774DDE" w:rsidRDefault="00A050BE" w:rsidP="00366D01">
            <w:pPr>
              <w:spacing w:line="240" w:lineRule="auto"/>
              <w:ind w:left="0" w:firstLine="0"/>
              <w:jc w:val="center"/>
              <w:rPr>
                <w:sz w:val="22"/>
                <w:szCs w:val="22"/>
              </w:rPr>
            </w:pPr>
            <w:r w:rsidRPr="00774DDE">
              <w:rPr>
                <w:sz w:val="22"/>
                <w:szCs w:val="22"/>
              </w:rPr>
              <w:t>штиль</w:t>
            </w:r>
          </w:p>
        </w:tc>
      </w:tr>
      <w:tr w:rsidR="00A050BE" w:rsidRPr="00774DDE" w:rsidTr="00650F04">
        <w:trPr>
          <w:trHeight w:val="454"/>
        </w:trPr>
        <w:tc>
          <w:tcPr>
            <w:tcW w:w="979" w:type="dxa"/>
            <w:vAlign w:val="center"/>
          </w:tcPr>
          <w:p w:rsidR="00A050BE" w:rsidRPr="00774DDE" w:rsidRDefault="00A050BE" w:rsidP="00366D01">
            <w:pPr>
              <w:spacing w:line="240" w:lineRule="auto"/>
              <w:ind w:left="0" w:firstLine="0"/>
              <w:jc w:val="center"/>
              <w:rPr>
                <w:sz w:val="22"/>
                <w:szCs w:val="22"/>
              </w:rPr>
            </w:pPr>
            <w:r w:rsidRPr="00774DDE">
              <w:rPr>
                <w:sz w:val="22"/>
                <w:szCs w:val="22"/>
              </w:rPr>
              <w:t>5</w:t>
            </w:r>
          </w:p>
        </w:tc>
        <w:tc>
          <w:tcPr>
            <w:tcW w:w="992" w:type="dxa"/>
            <w:vAlign w:val="center"/>
          </w:tcPr>
          <w:p w:rsidR="00A050BE" w:rsidRPr="00774DDE" w:rsidRDefault="00A050BE" w:rsidP="00366D01">
            <w:pPr>
              <w:spacing w:line="240" w:lineRule="auto"/>
              <w:ind w:left="0" w:firstLine="0"/>
              <w:jc w:val="center"/>
              <w:rPr>
                <w:sz w:val="22"/>
                <w:szCs w:val="22"/>
              </w:rPr>
            </w:pPr>
            <w:r w:rsidRPr="00774DDE">
              <w:rPr>
                <w:sz w:val="22"/>
                <w:szCs w:val="22"/>
              </w:rPr>
              <w:t>5</w:t>
            </w:r>
          </w:p>
        </w:tc>
        <w:tc>
          <w:tcPr>
            <w:tcW w:w="978" w:type="dxa"/>
            <w:vAlign w:val="center"/>
          </w:tcPr>
          <w:p w:rsidR="00A050BE" w:rsidRPr="00774DDE" w:rsidRDefault="00A050BE" w:rsidP="00366D01">
            <w:pPr>
              <w:spacing w:line="240" w:lineRule="auto"/>
              <w:ind w:left="0" w:firstLine="0"/>
              <w:jc w:val="center"/>
              <w:rPr>
                <w:sz w:val="22"/>
                <w:szCs w:val="22"/>
              </w:rPr>
            </w:pPr>
            <w:r w:rsidRPr="00774DDE">
              <w:rPr>
                <w:sz w:val="22"/>
                <w:szCs w:val="22"/>
              </w:rPr>
              <w:t>3</w:t>
            </w:r>
          </w:p>
        </w:tc>
        <w:tc>
          <w:tcPr>
            <w:tcW w:w="998" w:type="dxa"/>
            <w:vAlign w:val="center"/>
          </w:tcPr>
          <w:p w:rsidR="00A050BE" w:rsidRPr="00774DDE" w:rsidRDefault="00A050BE" w:rsidP="00366D01">
            <w:pPr>
              <w:spacing w:line="240" w:lineRule="auto"/>
              <w:ind w:left="0" w:firstLine="0"/>
              <w:jc w:val="center"/>
              <w:rPr>
                <w:sz w:val="22"/>
                <w:szCs w:val="22"/>
              </w:rPr>
            </w:pPr>
            <w:r w:rsidRPr="00774DDE">
              <w:rPr>
                <w:sz w:val="22"/>
                <w:szCs w:val="22"/>
              </w:rPr>
              <w:t>8</w:t>
            </w:r>
          </w:p>
        </w:tc>
        <w:tc>
          <w:tcPr>
            <w:tcW w:w="985" w:type="dxa"/>
            <w:vAlign w:val="center"/>
          </w:tcPr>
          <w:p w:rsidR="00A050BE" w:rsidRPr="00774DDE" w:rsidRDefault="00A050BE" w:rsidP="00366D01">
            <w:pPr>
              <w:spacing w:line="240" w:lineRule="auto"/>
              <w:ind w:left="0" w:firstLine="0"/>
              <w:jc w:val="center"/>
              <w:rPr>
                <w:sz w:val="22"/>
                <w:szCs w:val="22"/>
              </w:rPr>
            </w:pPr>
            <w:r w:rsidRPr="00774DDE">
              <w:rPr>
                <w:sz w:val="22"/>
                <w:szCs w:val="22"/>
              </w:rPr>
              <w:t>15</w:t>
            </w:r>
          </w:p>
        </w:tc>
        <w:tc>
          <w:tcPr>
            <w:tcW w:w="995" w:type="dxa"/>
            <w:vAlign w:val="center"/>
          </w:tcPr>
          <w:p w:rsidR="00A050BE" w:rsidRPr="00774DDE" w:rsidRDefault="00A050BE" w:rsidP="00366D01">
            <w:pPr>
              <w:spacing w:line="240" w:lineRule="auto"/>
              <w:ind w:left="0" w:firstLine="0"/>
              <w:jc w:val="center"/>
              <w:rPr>
                <w:sz w:val="22"/>
                <w:szCs w:val="22"/>
              </w:rPr>
            </w:pPr>
            <w:r w:rsidRPr="00774DDE">
              <w:rPr>
                <w:sz w:val="22"/>
                <w:szCs w:val="22"/>
              </w:rPr>
              <w:t>42</w:t>
            </w:r>
          </w:p>
        </w:tc>
        <w:tc>
          <w:tcPr>
            <w:tcW w:w="975" w:type="dxa"/>
            <w:vAlign w:val="center"/>
          </w:tcPr>
          <w:p w:rsidR="00A050BE" w:rsidRPr="00774DDE" w:rsidRDefault="00A050BE" w:rsidP="00366D01">
            <w:pPr>
              <w:spacing w:line="240" w:lineRule="auto"/>
              <w:ind w:left="0" w:firstLine="0"/>
              <w:jc w:val="center"/>
              <w:rPr>
                <w:sz w:val="22"/>
                <w:szCs w:val="22"/>
              </w:rPr>
            </w:pPr>
            <w:r w:rsidRPr="00774DDE">
              <w:rPr>
                <w:sz w:val="22"/>
                <w:szCs w:val="22"/>
              </w:rPr>
              <w:t>10</w:t>
            </w:r>
          </w:p>
        </w:tc>
        <w:tc>
          <w:tcPr>
            <w:tcW w:w="988" w:type="dxa"/>
            <w:vAlign w:val="center"/>
          </w:tcPr>
          <w:p w:rsidR="00A050BE" w:rsidRPr="00774DDE" w:rsidRDefault="00A050BE" w:rsidP="00366D01">
            <w:pPr>
              <w:spacing w:line="240" w:lineRule="auto"/>
              <w:ind w:left="0" w:firstLine="0"/>
              <w:jc w:val="center"/>
              <w:rPr>
                <w:sz w:val="22"/>
                <w:szCs w:val="22"/>
              </w:rPr>
            </w:pPr>
            <w:r w:rsidRPr="00774DDE">
              <w:rPr>
                <w:sz w:val="22"/>
                <w:szCs w:val="22"/>
              </w:rPr>
              <w:t>12</w:t>
            </w:r>
          </w:p>
        </w:tc>
        <w:tc>
          <w:tcPr>
            <w:tcW w:w="967" w:type="dxa"/>
            <w:vAlign w:val="center"/>
          </w:tcPr>
          <w:p w:rsidR="00A050BE" w:rsidRPr="00774DDE" w:rsidRDefault="00A050BE" w:rsidP="00366D01">
            <w:pPr>
              <w:spacing w:line="240" w:lineRule="auto"/>
              <w:ind w:left="0" w:firstLine="0"/>
              <w:jc w:val="center"/>
              <w:rPr>
                <w:sz w:val="22"/>
                <w:szCs w:val="22"/>
              </w:rPr>
            </w:pPr>
            <w:r w:rsidRPr="00774DDE">
              <w:rPr>
                <w:sz w:val="22"/>
                <w:szCs w:val="22"/>
              </w:rPr>
              <w:t>16</w:t>
            </w:r>
          </w:p>
        </w:tc>
      </w:tr>
    </w:tbl>
    <w:p w:rsidR="00A050BE" w:rsidRPr="00774DDE" w:rsidRDefault="00A050BE" w:rsidP="00A050BE">
      <w:pPr>
        <w:spacing w:line="360" w:lineRule="auto"/>
        <w:jc w:val="center"/>
        <w:outlineLvl w:val="3"/>
        <w:rPr>
          <w:sz w:val="20"/>
        </w:rPr>
      </w:pPr>
      <w:bookmarkStart w:id="56" w:name="_Toc270342708"/>
      <w:bookmarkStart w:id="57" w:name="_Toc297016101"/>
    </w:p>
    <w:p w:rsidR="00A050BE" w:rsidRPr="00774DDE" w:rsidRDefault="00FF581A" w:rsidP="00A050BE">
      <w:pPr>
        <w:spacing w:line="360" w:lineRule="auto"/>
        <w:jc w:val="center"/>
        <w:outlineLvl w:val="3"/>
        <w:rPr>
          <w:sz w:val="20"/>
        </w:rPr>
      </w:pPr>
      <w:r w:rsidRPr="00774DDE">
        <w:rPr>
          <w:noProof/>
          <w:sz w:val="20"/>
        </w:rPr>
        <w:drawing>
          <wp:inline distT="0" distB="0" distL="0" distR="0" wp14:anchorId="022E8DE6" wp14:editId="4F065CC3">
            <wp:extent cx="2819400" cy="2495550"/>
            <wp:effectExtent l="0" t="0" r="0" b="0"/>
            <wp:docPr id="10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19400" cy="2495550"/>
                    </a:xfrm>
                    <a:prstGeom prst="rect">
                      <a:avLst/>
                    </a:prstGeom>
                    <a:noFill/>
                    <a:ln>
                      <a:noFill/>
                    </a:ln>
                  </pic:spPr>
                </pic:pic>
              </a:graphicData>
            </a:graphic>
          </wp:inline>
        </w:drawing>
      </w:r>
    </w:p>
    <w:p w:rsidR="00A050BE" w:rsidRPr="00774DDE" w:rsidRDefault="00650F04" w:rsidP="00A050BE">
      <w:pPr>
        <w:spacing w:line="360" w:lineRule="auto"/>
        <w:jc w:val="center"/>
        <w:outlineLvl w:val="3"/>
        <w:rPr>
          <w:rFonts w:cs="Cambria"/>
          <w:bCs/>
          <w:color w:val="000000"/>
          <w:sz w:val="24"/>
          <w:szCs w:val="28"/>
          <w:lang w:eastAsia="en-US"/>
        </w:rPr>
      </w:pPr>
      <w:r w:rsidRPr="00774DDE">
        <w:rPr>
          <w:rFonts w:cs="Cambria"/>
          <w:bCs/>
          <w:color w:val="000000"/>
          <w:sz w:val="24"/>
          <w:szCs w:val="28"/>
          <w:lang w:eastAsia="en-US"/>
        </w:rPr>
        <w:t>Рисунок 2.1</w:t>
      </w:r>
      <w:r w:rsidR="00A050BE" w:rsidRPr="00774DDE">
        <w:rPr>
          <w:rFonts w:cs="Cambria"/>
          <w:bCs/>
          <w:color w:val="000000"/>
          <w:sz w:val="24"/>
          <w:szCs w:val="28"/>
          <w:lang w:eastAsia="en-US"/>
        </w:rPr>
        <w:t xml:space="preserve"> - Роза ветров (среднемноголетняя)</w:t>
      </w:r>
      <w:bookmarkEnd w:id="56"/>
      <w:bookmarkEnd w:id="57"/>
    </w:p>
    <w:p w:rsidR="00A050BE" w:rsidRPr="00774DDE" w:rsidRDefault="00A050BE" w:rsidP="00650F04">
      <w:pPr>
        <w:spacing w:line="360" w:lineRule="auto"/>
        <w:ind w:left="284" w:right="284" w:firstLine="709"/>
        <w:jc w:val="both"/>
        <w:rPr>
          <w:sz w:val="20"/>
        </w:rPr>
      </w:pPr>
      <w:r w:rsidRPr="00774DDE">
        <w:rPr>
          <w:sz w:val="24"/>
          <w:szCs w:val="24"/>
        </w:rPr>
        <w:t xml:space="preserve">В холодный период (с октября по март) увеличивается доля ветров преобладающего в течение года направления - южного. В теплый период возрастает повторяемость холодных ветров. </w:t>
      </w:r>
    </w:p>
    <w:p w:rsidR="00A050BE" w:rsidRPr="00774DDE" w:rsidRDefault="00A050BE" w:rsidP="00650F04">
      <w:pPr>
        <w:spacing w:line="360" w:lineRule="auto"/>
        <w:ind w:left="284" w:right="284" w:firstLine="709"/>
        <w:jc w:val="both"/>
        <w:rPr>
          <w:sz w:val="24"/>
          <w:szCs w:val="24"/>
        </w:rPr>
      </w:pPr>
      <w:r w:rsidRPr="00774DDE">
        <w:rPr>
          <w:sz w:val="24"/>
          <w:szCs w:val="24"/>
        </w:rPr>
        <w:t>Среднемесячная и годовая скорость ветра, м/</w:t>
      </w:r>
      <w:proofErr w:type="gramStart"/>
      <w:r w:rsidRPr="00774DDE">
        <w:rPr>
          <w:sz w:val="24"/>
          <w:szCs w:val="24"/>
        </w:rPr>
        <w:t>с</w:t>
      </w:r>
      <w:proofErr w:type="gramEnd"/>
      <w:r w:rsidRPr="00774DDE">
        <w:rPr>
          <w:sz w:val="24"/>
          <w:szCs w:val="24"/>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0"/>
        <w:gridCol w:w="758"/>
        <w:gridCol w:w="760"/>
        <w:gridCol w:w="759"/>
        <w:gridCol w:w="758"/>
        <w:gridCol w:w="758"/>
        <w:gridCol w:w="758"/>
        <w:gridCol w:w="757"/>
        <w:gridCol w:w="757"/>
        <w:gridCol w:w="757"/>
        <w:gridCol w:w="757"/>
        <w:gridCol w:w="757"/>
        <w:gridCol w:w="757"/>
      </w:tblGrid>
      <w:tr w:rsidR="00A050BE" w:rsidRPr="00774DDE" w:rsidTr="00650F04">
        <w:trPr>
          <w:trHeight w:val="454"/>
        </w:trPr>
        <w:tc>
          <w:tcPr>
            <w:tcW w:w="760"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I</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II</w:t>
            </w:r>
          </w:p>
        </w:tc>
        <w:tc>
          <w:tcPr>
            <w:tcW w:w="760"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III</w:t>
            </w:r>
          </w:p>
        </w:tc>
        <w:tc>
          <w:tcPr>
            <w:tcW w:w="759"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IV</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V</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VI</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VII</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VIII</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IX</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X</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XI</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XII</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Год</w:t>
            </w:r>
          </w:p>
        </w:tc>
      </w:tr>
      <w:tr w:rsidR="00A050BE" w:rsidRPr="00774DDE" w:rsidTr="00650F04">
        <w:trPr>
          <w:trHeight w:val="454"/>
        </w:trPr>
        <w:tc>
          <w:tcPr>
            <w:tcW w:w="760" w:type="dxa"/>
            <w:vAlign w:val="center"/>
          </w:tcPr>
          <w:p w:rsidR="00A050BE" w:rsidRPr="00774DDE" w:rsidRDefault="00A050BE" w:rsidP="00366D01">
            <w:pPr>
              <w:spacing w:line="240" w:lineRule="auto"/>
              <w:ind w:left="0" w:firstLine="0"/>
              <w:jc w:val="center"/>
              <w:rPr>
                <w:sz w:val="22"/>
                <w:szCs w:val="22"/>
              </w:rPr>
            </w:pPr>
            <w:r w:rsidRPr="00774DDE">
              <w:rPr>
                <w:sz w:val="22"/>
                <w:szCs w:val="22"/>
              </w:rPr>
              <w:t>3,4</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rPr>
              <w:t>3,3</w:t>
            </w:r>
          </w:p>
        </w:tc>
        <w:tc>
          <w:tcPr>
            <w:tcW w:w="760" w:type="dxa"/>
            <w:vAlign w:val="center"/>
          </w:tcPr>
          <w:p w:rsidR="00A050BE" w:rsidRPr="00774DDE" w:rsidRDefault="00A050BE" w:rsidP="00366D01">
            <w:pPr>
              <w:spacing w:line="240" w:lineRule="auto"/>
              <w:ind w:left="0" w:firstLine="0"/>
              <w:jc w:val="center"/>
              <w:rPr>
                <w:sz w:val="22"/>
                <w:szCs w:val="22"/>
              </w:rPr>
            </w:pPr>
            <w:r w:rsidRPr="00774DDE">
              <w:rPr>
                <w:sz w:val="22"/>
                <w:szCs w:val="22"/>
              </w:rPr>
              <w:t>3,7</w:t>
            </w:r>
          </w:p>
        </w:tc>
        <w:tc>
          <w:tcPr>
            <w:tcW w:w="759" w:type="dxa"/>
            <w:vAlign w:val="center"/>
          </w:tcPr>
          <w:p w:rsidR="00A050BE" w:rsidRPr="00774DDE" w:rsidRDefault="00A050BE" w:rsidP="00366D01">
            <w:pPr>
              <w:spacing w:line="240" w:lineRule="auto"/>
              <w:ind w:left="0" w:firstLine="0"/>
              <w:jc w:val="center"/>
              <w:rPr>
                <w:sz w:val="22"/>
                <w:szCs w:val="22"/>
              </w:rPr>
            </w:pPr>
            <w:r w:rsidRPr="00774DDE">
              <w:rPr>
                <w:sz w:val="22"/>
                <w:szCs w:val="22"/>
              </w:rPr>
              <w:t>3,8</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rPr>
              <w:t>4,1</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rPr>
              <w:t>3,5</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rPr>
              <w:t>2,7</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2,8</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3,1</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3,9</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4,2</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3,7</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3,5</w:t>
            </w:r>
          </w:p>
        </w:tc>
      </w:tr>
    </w:tbl>
    <w:p w:rsidR="00A050BE" w:rsidRPr="00774DDE" w:rsidRDefault="00A050BE" w:rsidP="00A050BE">
      <w:pPr>
        <w:spacing w:line="360" w:lineRule="auto"/>
        <w:ind w:firstLine="720"/>
        <w:rPr>
          <w:sz w:val="20"/>
        </w:rPr>
      </w:pPr>
    </w:p>
    <w:p w:rsidR="00A050BE" w:rsidRPr="00774DDE" w:rsidRDefault="00A050BE" w:rsidP="00650F04">
      <w:pPr>
        <w:spacing w:line="360" w:lineRule="auto"/>
        <w:ind w:left="284" w:right="284" w:firstLine="709"/>
        <w:jc w:val="both"/>
        <w:rPr>
          <w:sz w:val="24"/>
          <w:szCs w:val="24"/>
        </w:rPr>
      </w:pPr>
      <w:r w:rsidRPr="00774DDE">
        <w:rPr>
          <w:sz w:val="24"/>
          <w:szCs w:val="24"/>
        </w:rPr>
        <w:t>Среднегодовая скорость ветра 3,5 м/с. Наиболее сильные ветра (до 4,2 м/</w:t>
      </w:r>
      <w:proofErr w:type="gramStart"/>
      <w:r w:rsidRPr="00774DDE">
        <w:rPr>
          <w:sz w:val="24"/>
          <w:szCs w:val="24"/>
        </w:rPr>
        <w:t>с</w:t>
      </w:r>
      <w:proofErr w:type="gramEnd"/>
      <w:r w:rsidRPr="00774DDE">
        <w:rPr>
          <w:sz w:val="24"/>
          <w:szCs w:val="24"/>
        </w:rPr>
        <w:t xml:space="preserve"> </w:t>
      </w:r>
      <w:proofErr w:type="gramStart"/>
      <w:r w:rsidRPr="00774DDE">
        <w:rPr>
          <w:sz w:val="24"/>
          <w:szCs w:val="24"/>
        </w:rPr>
        <w:t>в</w:t>
      </w:r>
      <w:proofErr w:type="gramEnd"/>
      <w:r w:rsidRPr="00774DDE">
        <w:rPr>
          <w:sz w:val="24"/>
          <w:szCs w:val="24"/>
        </w:rPr>
        <w:t xml:space="preserve"> ноябре) наблюдаются в переходные периоды года. Среднегодовая повторяемость штилей – 16 %, пр</w:t>
      </w:r>
      <w:r w:rsidRPr="00774DDE">
        <w:rPr>
          <w:sz w:val="24"/>
          <w:szCs w:val="24"/>
        </w:rPr>
        <w:t>и</w:t>
      </w:r>
      <w:r w:rsidRPr="00774DDE">
        <w:rPr>
          <w:sz w:val="24"/>
          <w:szCs w:val="24"/>
        </w:rPr>
        <w:t>чем максимальное количество безветренных дней приходится на зимний период (до 28% в я</w:t>
      </w:r>
      <w:r w:rsidRPr="00774DDE">
        <w:rPr>
          <w:sz w:val="24"/>
          <w:szCs w:val="24"/>
        </w:rPr>
        <w:t>н</w:t>
      </w:r>
      <w:r w:rsidRPr="00774DDE">
        <w:rPr>
          <w:sz w:val="24"/>
          <w:szCs w:val="24"/>
        </w:rPr>
        <w:t>варе). Штилевые ситуации чаще наблюдаются в долинах рек, а на водораздельных участках повторяемость штилей незначительна.</w:t>
      </w:r>
    </w:p>
    <w:p w:rsidR="00A050BE" w:rsidRPr="00774DDE" w:rsidRDefault="00A050BE" w:rsidP="00650F04">
      <w:pPr>
        <w:spacing w:line="360" w:lineRule="auto"/>
        <w:ind w:left="284" w:right="284" w:firstLine="709"/>
        <w:jc w:val="both"/>
        <w:rPr>
          <w:bCs/>
          <w:sz w:val="24"/>
          <w:szCs w:val="24"/>
        </w:rPr>
      </w:pPr>
      <w:r w:rsidRPr="00774DDE">
        <w:rPr>
          <w:bCs/>
          <w:sz w:val="24"/>
          <w:szCs w:val="24"/>
        </w:rPr>
        <w:t>Максимальная скорость ветра – 28 м/</w:t>
      </w:r>
      <w:proofErr w:type="gramStart"/>
      <w:r w:rsidRPr="00774DDE">
        <w:rPr>
          <w:bCs/>
          <w:sz w:val="24"/>
          <w:szCs w:val="24"/>
        </w:rPr>
        <w:t>с</w:t>
      </w:r>
      <w:proofErr w:type="gramEnd"/>
      <w:r w:rsidRPr="00774DDE">
        <w:rPr>
          <w:bCs/>
          <w:sz w:val="24"/>
          <w:szCs w:val="24"/>
        </w:rPr>
        <w:t>.</w:t>
      </w:r>
    </w:p>
    <w:p w:rsidR="00A050BE" w:rsidRPr="00774DDE" w:rsidRDefault="00A050BE" w:rsidP="00650F04">
      <w:pPr>
        <w:spacing w:line="360" w:lineRule="auto"/>
        <w:ind w:left="284" w:right="284" w:firstLine="709"/>
        <w:jc w:val="both"/>
        <w:rPr>
          <w:bCs/>
          <w:sz w:val="24"/>
          <w:szCs w:val="24"/>
        </w:rPr>
      </w:pPr>
      <w:r w:rsidRPr="00774DDE">
        <w:rPr>
          <w:bCs/>
          <w:sz w:val="24"/>
          <w:szCs w:val="24"/>
        </w:rPr>
        <w:lastRenderedPageBreak/>
        <w:t>Коэффициент</w:t>
      </w:r>
      <w:proofErr w:type="gramStart"/>
      <w:r w:rsidRPr="00774DDE">
        <w:rPr>
          <w:bCs/>
          <w:sz w:val="24"/>
          <w:szCs w:val="24"/>
        </w:rPr>
        <w:t xml:space="preserve"> А</w:t>
      </w:r>
      <w:proofErr w:type="gramEnd"/>
      <w:r w:rsidRPr="00774DDE">
        <w:rPr>
          <w:bCs/>
          <w:sz w:val="24"/>
          <w:szCs w:val="24"/>
        </w:rPr>
        <w:t>, зависящий от температурной стратификации атмосферы и определ</w:t>
      </w:r>
      <w:r w:rsidRPr="00774DDE">
        <w:rPr>
          <w:bCs/>
          <w:sz w:val="24"/>
          <w:szCs w:val="24"/>
        </w:rPr>
        <w:t>я</w:t>
      </w:r>
      <w:r w:rsidRPr="00774DDE">
        <w:rPr>
          <w:bCs/>
          <w:sz w:val="24"/>
          <w:szCs w:val="24"/>
        </w:rPr>
        <w:t>ющий условия вертикального и горизонтального рассеивания вредных веществ в атмосферном воздухе А=200 (см. ОНД-86).</w:t>
      </w:r>
    </w:p>
    <w:p w:rsidR="00A050BE" w:rsidRPr="00774DDE" w:rsidRDefault="00A050BE" w:rsidP="00650F04">
      <w:pPr>
        <w:spacing w:line="360" w:lineRule="auto"/>
        <w:ind w:left="284" w:right="284" w:firstLine="709"/>
        <w:jc w:val="both"/>
        <w:rPr>
          <w:sz w:val="24"/>
          <w:szCs w:val="24"/>
        </w:rPr>
      </w:pPr>
      <w:r w:rsidRPr="00774DDE">
        <w:rPr>
          <w:b/>
          <w:bCs/>
          <w:sz w:val="24"/>
          <w:szCs w:val="24"/>
        </w:rPr>
        <w:t>Осадки.</w:t>
      </w:r>
      <w:r w:rsidRPr="00774DDE">
        <w:rPr>
          <w:bCs/>
          <w:sz w:val="24"/>
          <w:szCs w:val="24"/>
        </w:rPr>
        <w:t xml:space="preserve"> </w:t>
      </w:r>
      <w:r w:rsidRPr="00774DDE">
        <w:rPr>
          <w:sz w:val="24"/>
          <w:szCs w:val="24"/>
        </w:rPr>
        <w:t xml:space="preserve">На рассматриваемой территории в течение всего года атмосферные осадки обусловливаются главным образом циркуляцией атмосферы, ее сезонными изменениями и, прежде всего, интенсивностью циклонической деятельности. </w:t>
      </w:r>
    </w:p>
    <w:p w:rsidR="00A050BE" w:rsidRPr="00774DDE" w:rsidRDefault="00A050BE" w:rsidP="00650F04">
      <w:pPr>
        <w:spacing w:line="360" w:lineRule="auto"/>
        <w:ind w:left="284" w:right="284" w:firstLine="709"/>
        <w:jc w:val="both"/>
        <w:rPr>
          <w:sz w:val="24"/>
          <w:szCs w:val="24"/>
        </w:rPr>
      </w:pPr>
      <w:r w:rsidRPr="00774DDE">
        <w:rPr>
          <w:sz w:val="24"/>
          <w:szCs w:val="24"/>
        </w:rPr>
        <w:t>Количество осадков по сезонам года распределяется крайне неравномерно, среднем</w:t>
      </w:r>
      <w:r w:rsidRPr="00774DDE">
        <w:rPr>
          <w:sz w:val="24"/>
          <w:szCs w:val="24"/>
        </w:rPr>
        <w:t>е</w:t>
      </w:r>
      <w:r w:rsidRPr="00774DDE">
        <w:rPr>
          <w:sz w:val="24"/>
          <w:szCs w:val="24"/>
        </w:rPr>
        <w:t xml:space="preserve">сячное и годовое количество осадков, </w:t>
      </w:r>
      <w:proofErr w:type="gramStart"/>
      <w:r w:rsidRPr="00774DDE">
        <w:rPr>
          <w:sz w:val="24"/>
          <w:szCs w:val="24"/>
        </w:rPr>
        <w:t>мм</w:t>
      </w:r>
      <w:proofErr w:type="gramEnd"/>
      <w:r w:rsidRPr="00774DDE">
        <w:rPr>
          <w:sz w:val="24"/>
          <w:szCs w:val="24"/>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0"/>
        <w:gridCol w:w="758"/>
        <w:gridCol w:w="760"/>
        <w:gridCol w:w="759"/>
        <w:gridCol w:w="758"/>
        <w:gridCol w:w="758"/>
        <w:gridCol w:w="758"/>
        <w:gridCol w:w="757"/>
        <w:gridCol w:w="757"/>
        <w:gridCol w:w="757"/>
        <w:gridCol w:w="757"/>
        <w:gridCol w:w="757"/>
        <w:gridCol w:w="757"/>
      </w:tblGrid>
      <w:tr w:rsidR="00A050BE" w:rsidRPr="00774DDE" w:rsidTr="00650F04">
        <w:trPr>
          <w:trHeight w:val="454"/>
        </w:trPr>
        <w:tc>
          <w:tcPr>
            <w:tcW w:w="760"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I</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II</w:t>
            </w:r>
          </w:p>
        </w:tc>
        <w:tc>
          <w:tcPr>
            <w:tcW w:w="760"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III</w:t>
            </w:r>
          </w:p>
        </w:tc>
        <w:tc>
          <w:tcPr>
            <w:tcW w:w="759"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IV</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V</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VI</w:t>
            </w:r>
          </w:p>
        </w:tc>
        <w:tc>
          <w:tcPr>
            <w:tcW w:w="758"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VII</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VIII</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IX</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X</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XI</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lang w:val="en-US"/>
              </w:rPr>
              <w:t>XII</w:t>
            </w:r>
          </w:p>
        </w:tc>
        <w:tc>
          <w:tcPr>
            <w:tcW w:w="757" w:type="dxa"/>
            <w:vAlign w:val="center"/>
          </w:tcPr>
          <w:p w:rsidR="00A050BE" w:rsidRPr="00774DDE" w:rsidRDefault="00A050BE" w:rsidP="00366D01">
            <w:pPr>
              <w:spacing w:line="240" w:lineRule="auto"/>
              <w:ind w:left="0" w:firstLine="0"/>
              <w:jc w:val="center"/>
              <w:rPr>
                <w:sz w:val="22"/>
                <w:szCs w:val="22"/>
              </w:rPr>
            </w:pPr>
            <w:r w:rsidRPr="00774DDE">
              <w:rPr>
                <w:sz w:val="22"/>
                <w:szCs w:val="22"/>
              </w:rPr>
              <w:t>Год</w:t>
            </w:r>
          </w:p>
        </w:tc>
      </w:tr>
      <w:tr w:rsidR="00A050BE" w:rsidRPr="00774DDE" w:rsidTr="00650F04">
        <w:trPr>
          <w:trHeight w:val="454"/>
        </w:trPr>
        <w:tc>
          <w:tcPr>
            <w:tcW w:w="760" w:type="dxa"/>
            <w:vAlign w:val="center"/>
          </w:tcPr>
          <w:p w:rsidR="00A050BE" w:rsidRPr="00774DDE" w:rsidRDefault="00A050BE" w:rsidP="00650F04">
            <w:pPr>
              <w:spacing w:line="360" w:lineRule="auto"/>
              <w:ind w:left="0" w:firstLine="0"/>
              <w:jc w:val="center"/>
              <w:rPr>
                <w:sz w:val="22"/>
                <w:szCs w:val="22"/>
              </w:rPr>
            </w:pPr>
            <w:r w:rsidRPr="00774DDE">
              <w:rPr>
                <w:sz w:val="22"/>
                <w:szCs w:val="22"/>
              </w:rPr>
              <w:t>17</w:t>
            </w:r>
          </w:p>
        </w:tc>
        <w:tc>
          <w:tcPr>
            <w:tcW w:w="758" w:type="dxa"/>
            <w:vAlign w:val="center"/>
          </w:tcPr>
          <w:p w:rsidR="00A050BE" w:rsidRPr="00774DDE" w:rsidRDefault="00A050BE" w:rsidP="00650F04">
            <w:pPr>
              <w:spacing w:line="360" w:lineRule="auto"/>
              <w:ind w:left="0" w:firstLine="0"/>
              <w:jc w:val="center"/>
              <w:rPr>
                <w:sz w:val="22"/>
                <w:szCs w:val="22"/>
              </w:rPr>
            </w:pPr>
            <w:r w:rsidRPr="00774DDE">
              <w:rPr>
                <w:sz w:val="22"/>
                <w:szCs w:val="22"/>
              </w:rPr>
              <w:t>13</w:t>
            </w:r>
          </w:p>
        </w:tc>
        <w:tc>
          <w:tcPr>
            <w:tcW w:w="760" w:type="dxa"/>
            <w:vAlign w:val="center"/>
          </w:tcPr>
          <w:p w:rsidR="00A050BE" w:rsidRPr="00774DDE" w:rsidRDefault="00A050BE" w:rsidP="00650F04">
            <w:pPr>
              <w:spacing w:line="360" w:lineRule="auto"/>
              <w:ind w:left="0" w:firstLine="0"/>
              <w:jc w:val="center"/>
              <w:rPr>
                <w:sz w:val="22"/>
                <w:szCs w:val="22"/>
              </w:rPr>
            </w:pPr>
            <w:r w:rsidRPr="00774DDE">
              <w:rPr>
                <w:sz w:val="22"/>
                <w:szCs w:val="22"/>
              </w:rPr>
              <w:t>14</w:t>
            </w:r>
          </w:p>
        </w:tc>
        <w:tc>
          <w:tcPr>
            <w:tcW w:w="759" w:type="dxa"/>
            <w:vAlign w:val="center"/>
          </w:tcPr>
          <w:p w:rsidR="00A050BE" w:rsidRPr="00774DDE" w:rsidRDefault="00A050BE" w:rsidP="00650F04">
            <w:pPr>
              <w:spacing w:line="360" w:lineRule="auto"/>
              <w:ind w:left="0" w:firstLine="0"/>
              <w:jc w:val="center"/>
              <w:rPr>
                <w:sz w:val="22"/>
                <w:szCs w:val="22"/>
              </w:rPr>
            </w:pPr>
            <w:r w:rsidRPr="00774DDE">
              <w:rPr>
                <w:sz w:val="22"/>
                <w:szCs w:val="22"/>
              </w:rPr>
              <w:t>27</w:t>
            </w:r>
          </w:p>
        </w:tc>
        <w:tc>
          <w:tcPr>
            <w:tcW w:w="758" w:type="dxa"/>
            <w:vAlign w:val="center"/>
          </w:tcPr>
          <w:p w:rsidR="00A050BE" w:rsidRPr="00774DDE" w:rsidRDefault="00A050BE" w:rsidP="00650F04">
            <w:pPr>
              <w:spacing w:line="360" w:lineRule="auto"/>
              <w:ind w:left="0" w:firstLine="0"/>
              <w:jc w:val="center"/>
              <w:rPr>
                <w:sz w:val="22"/>
                <w:szCs w:val="22"/>
              </w:rPr>
            </w:pPr>
            <w:r w:rsidRPr="00774DDE">
              <w:rPr>
                <w:sz w:val="22"/>
                <w:szCs w:val="22"/>
              </w:rPr>
              <w:t>44</w:t>
            </w:r>
          </w:p>
        </w:tc>
        <w:tc>
          <w:tcPr>
            <w:tcW w:w="758" w:type="dxa"/>
            <w:vAlign w:val="center"/>
          </w:tcPr>
          <w:p w:rsidR="00A050BE" w:rsidRPr="00774DDE" w:rsidRDefault="00A050BE" w:rsidP="00650F04">
            <w:pPr>
              <w:spacing w:line="360" w:lineRule="auto"/>
              <w:ind w:left="0" w:firstLine="0"/>
              <w:jc w:val="center"/>
              <w:rPr>
                <w:sz w:val="22"/>
                <w:szCs w:val="22"/>
              </w:rPr>
            </w:pPr>
            <w:r w:rsidRPr="00774DDE">
              <w:rPr>
                <w:sz w:val="22"/>
                <w:szCs w:val="22"/>
              </w:rPr>
              <w:t>58</w:t>
            </w:r>
          </w:p>
        </w:tc>
        <w:tc>
          <w:tcPr>
            <w:tcW w:w="758" w:type="dxa"/>
            <w:vAlign w:val="center"/>
          </w:tcPr>
          <w:p w:rsidR="00A050BE" w:rsidRPr="00774DDE" w:rsidRDefault="00A050BE" w:rsidP="00650F04">
            <w:pPr>
              <w:spacing w:line="360" w:lineRule="auto"/>
              <w:ind w:left="0" w:firstLine="0"/>
              <w:jc w:val="center"/>
              <w:rPr>
                <w:sz w:val="22"/>
                <w:szCs w:val="22"/>
              </w:rPr>
            </w:pPr>
            <w:r w:rsidRPr="00774DDE">
              <w:rPr>
                <w:sz w:val="22"/>
                <w:szCs w:val="22"/>
              </w:rPr>
              <w:t>75</w:t>
            </w:r>
          </w:p>
        </w:tc>
        <w:tc>
          <w:tcPr>
            <w:tcW w:w="757" w:type="dxa"/>
            <w:vAlign w:val="center"/>
          </w:tcPr>
          <w:p w:rsidR="00A050BE" w:rsidRPr="00774DDE" w:rsidRDefault="00A050BE" w:rsidP="00650F04">
            <w:pPr>
              <w:spacing w:line="360" w:lineRule="auto"/>
              <w:ind w:left="0" w:firstLine="0"/>
              <w:jc w:val="center"/>
              <w:rPr>
                <w:sz w:val="22"/>
                <w:szCs w:val="22"/>
              </w:rPr>
            </w:pPr>
            <w:r w:rsidRPr="00774DDE">
              <w:rPr>
                <w:sz w:val="22"/>
                <w:szCs w:val="22"/>
              </w:rPr>
              <w:t>57</w:t>
            </w:r>
          </w:p>
        </w:tc>
        <w:tc>
          <w:tcPr>
            <w:tcW w:w="757" w:type="dxa"/>
            <w:vAlign w:val="center"/>
          </w:tcPr>
          <w:p w:rsidR="00A050BE" w:rsidRPr="00774DDE" w:rsidRDefault="00A050BE" w:rsidP="00650F04">
            <w:pPr>
              <w:spacing w:line="360" w:lineRule="auto"/>
              <w:ind w:left="0" w:firstLine="0"/>
              <w:jc w:val="center"/>
              <w:rPr>
                <w:sz w:val="22"/>
                <w:szCs w:val="22"/>
              </w:rPr>
            </w:pPr>
            <w:r w:rsidRPr="00774DDE">
              <w:rPr>
                <w:sz w:val="22"/>
                <w:szCs w:val="22"/>
              </w:rPr>
              <w:t>38</w:t>
            </w:r>
          </w:p>
        </w:tc>
        <w:tc>
          <w:tcPr>
            <w:tcW w:w="757" w:type="dxa"/>
            <w:vAlign w:val="center"/>
          </w:tcPr>
          <w:p w:rsidR="00A050BE" w:rsidRPr="00774DDE" w:rsidRDefault="00A050BE" w:rsidP="00650F04">
            <w:pPr>
              <w:spacing w:line="360" w:lineRule="auto"/>
              <w:ind w:left="0" w:firstLine="0"/>
              <w:jc w:val="center"/>
              <w:rPr>
                <w:sz w:val="22"/>
                <w:szCs w:val="22"/>
              </w:rPr>
            </w:pPr>
            <w:r w:rsidRPr="00774DDE">
              <w:rPr>
                <w:sz w:val="22"/>
                <w:szCs w:val="22"/>
              </w:rPr>
              <w:t>39</w:t>
            </w:r>
          </w:p>
        </w:tc>
        <w:tc>
          <w:tcPr>
            <w:tcW w:w="757" w:type="dxa"/>
            <w:vAlign w:val="center"/>
          </w:tcPr>
          <w:p w:rsidR="00A050BE" w:rsidRPr="00774DDE" w:rsidRDefault="00A050BE" w:rsidP="00650F04">
            <w:pPr>
              <w:spacing w:line="360" w:lineRule="auto"/>
              <w:ind w:left="0" w:firstLine="0"/>
              <w:jc w:val="center"/>
              <w:rPr>
                <w:sz w:val="22"/>
                <w:szCs w:val="22"/>
              </w:rPr>
            </w:pPr>
            <w:r w:rsidRPr="00774DDE">
              <w:rPr>
                <w:sz w:val="22"/>
                <w:szCs w:val="22"/>
              </w:rPr>
              <w:t>32</w:t>
            </w:r>
          </w:p>
        </w:tc>
        <w:tc>
          <w:tcPr>
            <w:tcW w:w="757" w:type="dxa"/>
            <w:vAlign w:val="center"/>
          </w:tcPr>
          <w:p w:rsidR="00A050BE" w:rsidRPr="00774DDE" w:rsidRDefault="00A050BE" w:rsidP="00650F04">
            <w:pPr>
              <w:spacing w:line="360" w:lineRule="auto"/>
              <w:ind w:left="0" w:firstLine="0"/>
              <w:jc w:val="center"/>
              <w:rPr>
                <w:sz w:val="22"/>
                <w:szCs w:val="22"/>
              </w:rPr>
            </w:pPr>
            <w:r w:rsidRPr="00774DDE">
              <w:rPr>
                <w:sz w:val="22"/>
                <w:szCs w:val="22"/>
              </w:rPr>
              <w:t>22</w:t>
            </w:r>
          </w:p>
        </w:tc>
        <w:tc>
          <w:tcPr>
            <w:tcW w:w="757" w:type="dxa"/>
            <w:vAlign w:val="center"/>
          </w:tcPr>
          <w:p w:rsidR="00A050BE" w:rsidRPr="00774DDE" w:rsidRDefault="00A050BE" w:rsidP="00650F04">
            <w:pPr>
              <w:spacing w:line="360" w:lineRule="auto"/>
              <w:ind w:left="0" w:firstLine="0"/>
              <w:jc w:val="center"/>
              <w:rPr>
                <w:sz w:val="22"/>
                <w:szCs w:val="22"/>
              </w:rPr>
            </w:pPr>
            <w:r w:rsidRPr="00774DDE">
              <w:rPr>
                <w:sz w:val="22"/>
                <w:szCs w:val="22"/>
              </w:rPr>
              <w:t>436</w:t>
            </w:r>
          </w:p>
        </w:tc>
      </w:tr>
    </w:tbl>
    <w:p w:rsidR="00A050BE" w:rsidRPr="00774DDE" w:rsidRDefault="00A050BE" w:rsidP="00650F04">
      <w:pPr>
        <w:spacing w:line="360" w:lineRule="auto"/>
        <w:ind w:firstLine="720"/>
        <w:rPr>
          <w:sz w:val="24"/>
          <w:szCs w:val="24"/>
        </w:rPr>
      </w:pPr>
    </w:p>
    <w:p w:rsidR="00A050BE" w:rsidRPr="00774DDE" w:rsidRDefault="00A050BE" w:rsidP="00650F04">
      <w:pPr>
        <w:spacing w:line="360" w:lineRule="auto"/>
        <w:ind w:left="284" w:right="284" w:firstLine="709"/>
        <w:rPr>
          <w:sz w:val="24"/>
          <w:szCs w:val="24"/>
        </w:rPr>
      </w:pPr>
      <w:r w:rsidRPr="00774DDE">
        <w:rPr>
          <w:sz w:val="24"/>
          <w:szCs w:val="24"/>
        </w:rPr>
        <w:t>Среднегодовое количество осадков равно 436 мм. Наибольшее количество осадков в</w:t>
      </w:r>
      <w:r w:rsidRPr="00774DDE">
        <w:rPr>
          <w:sz w:val="24"/>
          <w:szCs w:val="24"/>
        </w:rPr>
        <w:t>ы</w:t>
      </w:r>
      <w:r w:rsidRPr="00774DDE">
        <w:rPr>
          <w:sz w:val="24"/>
          <w:szCs w:val="24"/>
        </w:rPr>
        <w:t xml:space="preserve">падает в теплый период в виде дождя (апрель-октябрь) – 77,5 % от годовой суммы. В течение зимы количество осадков в связи с низкими температурами составляет лишь 98 мм. </w:t>
      </w:r>
    </w:p>
    <w:p w:rsidR="00A050BE" w:rsidRPr="00774DDE" w:rsidRDefault="00694C3E" w:rsidP="00650F04">
      <w:pPr>
        <w:spacing w:line="360" w:lineRule="auto"/>
        <w:ind w:left="284" w:right="284" w:firstLine="709"/>
        <w:rPr>
          <w:bCs/>
          <w:color w:val="000000"/>
          <w:sz w:val="24"/>
          <w:szCs w:val="24"/>
          <w:lang w:val="ru"/>
        </w:rPr>
      </w:pPr>
      <w:r w:rsidRPr="00774DDE">
        <w:rPr>
          <w:bCs/>
          <w:color w:val="000000"/>
          <w:sz w:val="24"/>
          <w:szCs w:val="24"/>
          <w:lang w:val="ru"/>
        </w:rPr>
        <w:t>Таблица 2</w:t>
      </w:r>
      <w:r w:rsidR="00A050BE" w:rsidRPr="00774DDE">
        <w:rPr>
          <w:bCs/>
          <w:color w:val="000000"/>
          <w:sz w:val="24"/>
          <w:szCs w:val="24"/>
          <w:lang w:val="ru"/>
        </w:rPr>
        <w:t>.2 - Даты появления и схода снежного покрова, образования и разрушения устойчивого снежного покрова, число дней со снежным покровом</w:t>
      </w:r>
    </w:p>
    <w:tbl>
      <w:tblPr>
        <w:tblW w:w="9643"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598"/>
        <w:gridCol w:w="1603"/>
        <w:gridCol w:w="1608"/>
        <w:gridCol w:w="1613"/>
        <w:gridCol w:w="1608"/>
        <w:gridCol w:w="1613"/>
      </w:tblGrid>
      <w:tr w:rsidR="00A050BE" w:rsidRPr="00774DDE" w:rsidTr="00650F04">
        <w:trPr>
          <w:trHeight w:val="454"/>
        </w:trPr>
        <w:tc>
          <w:tcPr>
            <w:tcW w:w="4809" w:type="dxa"/>
            <w:gridSpan w:val="3"/>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Даты появления снежного покрова</w:t>
            </w:r>
          </w:p>
        </w:tc>
        <w:tc>
          <w:tcPr>
            <w:tcW w:w="4834" w:type="dxa"/>
            <w:gridSpan w:val="3"/>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Даты схода снежного покрова</w:t>
            </w:r>
          </w:p>
        </w:tc>
      </w:tr>
      <w:tr w:rsidR="00A050BE" w:rsidRPr="00774DDE" w:rsidTr="00650F04">
        <w:trPr>
          <w:trHeight w:val="454"/>
        </w:trPr>
        <w:tc>
          <w:tcPr>
            <w:tcW w:w="1598" w:type="dxa"/>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Средняя</w:t>
            </w:r>
          </w:p>
        </w:tc>
        <w:tc>
          <w:tcPr>
            <w:tcW w:w="1603" w:type="dxa"/>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Самая ранняя</w:t>
            </w:r>
          </w:p>
        </w:tc>
        <w:tc>
          <w:tcPr>
            <w:tcW w:w="1608" w:type="dxa"/>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Самая поздняя</w:t>
            </w:r>
          </w:p>
        </w:tc>
        <w:tc>
          <w:tcPr>
            <w:tcW w:w="1613" w:type="dxa"/>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Средняя</w:t>
            </w:r>
          </w:p>
        </w:tc>
        <w:tc>
          <w:tcPr>
            <w:tcW w:w="1608" w:type="dxa"/>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Самая ранняя</w:t>
            </w:r>
          </w:p>
        </w:tc>
        <w:tc>
          <w:tcPr>
            <w:tcW w:w="1613" w:type="dxa"/>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Самая поздняя</w:t>
            </w:r>
          </w:p>
        </w:tc>
      </w:tr>
      <w:tr w:rsidR="00A050BE" w:rsidRPr="00774DDE" w:rsidTr="00650F04">
        <w:trPr>
          <w:trHeight w:val="454"/>
        </w:trPr>
        <w:tc>
          <w:tcPr>
            <w:tcW w:w="1598" w:type="dxa"/>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11 Х</w:t>
            </w:r>
          </w:p>
        </w:tc>
        <w:tc>
          <w:tcPr>
            <w:tcW w:w="1603" w:type="dxa"/>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26 IX</w:t>
            </w:r>
          </w:p>
        </w:tc>
        <w:tc>
          <w:tcPr>
            <w:tcW w:w="1608" w:type="dxa"/>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28 X</w:t>
            </w:r>
          </w:p>
        </w:tc>
        <w:tc>
          <w:tcPr>
            <w:tcW w:w="1613" w:type="dxa"/>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30 IV</w:t>
            </w:r>
          </w:p>
        </w:tc>
        <w:tc>
          <w:tcPr>
            <w:tcW w:w="1608" w:type="dxa"/>
            <w:shd w:val="clear" w:color="auto" w:fill="FFFFFF"/>
            <w:vAlign w:val="center"/>
          </w:tcPr>
          <w:p w:rsidR="00A050BE" w:rsidRPr="00774DDE" w:rsidRDefault="00A050BE" w:rsidP="00366D01">
            <w:pPr>
              <w:spacing w:line="240" w:lineRule="auto"/>
              <w:ind w:left="0" w:firstLine="0"/>
              <w:jc w:val="center"/>
              <w:rPr>
                <w:color w:val="000000"/>
                <w:sz w:val="22"/>
                <w:szCs w:val="22"/>
                <w:lang w:val="en-US"/>
              </w:rPr>
            </w:pPr>
            <w:r w:rsidRPr="00774DDE">
              <w:rPr>
                <w:color w:val="000000"/>
                <w:sz w:val="22"/>
                <w:szCs w:val="22"/>
              </w:rPr>
              <w:t xml:space="preserve">26 </w:t>
            </w:r>
            <w:r w:rsidRPr="00774DDE">
              <w:rPr>
                <w:color w:val="000000"/>
                <w:sz w:val="22"/>
                <w:szCs w:val="22"/>
                <w:lang w:val="en-US"/>
              </w:rPr>
              <w:t xml:space="preserve">III </w:t>
            </w:r>
          </w:p>
        </w:tc>
        <w:tc>
          <w:tcPr>
            <w:tcW w:w="1613" w:type="dxa"/>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en-US"/>
              </w:rPr>
              <w:t>22</w:t>
            </w:r>
            <w:r w:rsidRPr="00774DDE">
              <w:rPr>
                <w:color w:val="000000"/>
                <w:sz w:val="22"/>
                <w:szCs w:val="22"/>
              </w:rPr>
              <w:t xml:space="preserve"> </w:t>
            </w:r>
            <w:r w:rsidRPr="00774DDE">
              <w:rPr>
                <w:color w:val="000000"/>
                <w:sz w:val="22"/>
                <w:szCs w:val="22"/>
                <w:lang w:val="en-US"/>
              </w:rPr>
              <w:t>V</w:t>
            </w:r>
          </w:p>
        </w:tc>
      </w:tr>
    </w:tbl>
    <w:p w:rsidR="00A050BE" w:rsidRPr="00774DDE" w:rsidRDefault="00A050BE" w:rsidP="00A050BE">
      <w:pPr>
        <w:rPr>
          <w:rFonts w:ascii="Arial Unicode MS" w:eastAsia="Arial Unicode MS" w:hAnsi="Arial Unicode MS" w:cs="Arial Unicode MS"/>
          <w:color w:val="000000"/>
          <w:sz w:val="2"/>
          <w:szCs w:val="2"/>
          <w:lang w:val="ru"/>
        </w:rPr>
      </w:pPr>
    </w:p>
    <w:p w:rsidR="00A050BE" w:rsidRPr="00774DDE" w:rsidRDefault="00A050BE" w:rsidP="00A050BE">
      <w:pPr>
        <w:spacing w:line="360" w:lineRule="auto"/>
        <w:rPr>
          <w:rFonts w:eastAsia="Arial Unicode MS"/>
          <w:color w:val="000000"/>
          <w:sz w:val="24"/>
          <w:szCs w:val="24"/>
          <w:lang w:val="ru"/>
        </w:rPr>
      </w:pPr>
      <w:r w:rsidRPr="00774DDE">
        <w:rPr>
          <w:rFonts w:eastAsia="Arial Unicode MS"/>
          <w:color w:val="000000"/>
          <w:sz w:val="24"/>
          <w:szCs w:val="24"/>
          <w:lang w:val="ru"/>
        </w:rPr>
        <w:t>Продолжение таблицы 2.2</w:t>
      </w:r>
    </w:p>
    <w:tbl>
      <w:tblPr>
        <w:tblW w:w="0" w:type="auto"/>
        <w:tblInd w:w="152" w:type="dxa"/>
        <w:tblLayout w:type="fixed"/>
        <w:tblCellMar>
          <w:left w:w="10" w:type="dxa"/>
          <w:right w:w="10" w:type="dxa"/>
        </w:tblCellMar>
        <w:tblLook w:val="04A0" w:firstRow="1" w:lastRow="0" w:firstColumn="1" w:lastColumn="0" w:noHBand="0" w:noVBand="1"/>
      </w:tblPr>
      <w:tblGrid>
        <w:gridCol w:w="1579"/>
        <w:gridCol w:w="1584"/>
        <w:gridCol w:w="1589"/>
        <w:gridCol w:w="1584"/>
        <w:gridCol w:w="1584"/>
        <w:gridCol w:w="1584"/>
      </w:tblGrid>
      <w:tr w:rsidR="00A050BE" w:rsidRPr="00774DDE" w:rsidTr="00650F04">
        <w:trPr>
          <w:trHeight w:val="454"/>
        </w:trPr>
        <w:tc>
          <w:tcPr>
            <w:tcW w:w="4752"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Даты образования устойчивого снежного покрова</w:t>
            </w:r>
          </w:p>
        </w:tc>
        <w:tc>
          <w:tcPr>
            <w:tcW w:w="4752"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Даты разрушения устойчивого снежного покрова</w:t>
            </w:r>
          </w:p>
        </w:tc>
      </w:tr>
      <w:tr w:rsidR="00A050BE" w:rsidRPr="00774DDE" w:rsidTr="00650F04">
        <w:trPr>
          <w:trHeight w:val="454"/>
        </w:trPr>
        <w:tc>
          <w:tcPr>
            <w:tcW w:w="1579"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Средняя</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Самая ранняя</w:t>
            </w:r>
          </w:p>
        </w:tc>
        <w:tc>
          <w:tcPr>
            <w:tcW w:w="1589"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Самая поздняя</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Средняя</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Самая ранняя</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ru"/>
              </w:rPr>
              <w:t>Самая поздняя</w:t>
            </w:r>
          </w:p>
        </w:tc>
      </w:tr>
      <w:tr w:rsidR="00A050BE" w:rsidRPr="00774DDE" w:rsidTr="00650F04">
        <w:trPr>
          <w:trHeight w:val="454"/>
        </w:trPr>
        <w:tc>
          <w:tcPr>
            <w:tcW w:w="1579"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en-US"/>
              </w:rPr>
            </w:pPr>
            <w:r w:rsidRPr="00774DDE">
              <w:rPr>
                <w:color w:val="000000"/>
                <w:sz w:val="22"/>
                <w:szCs w:val="22"/>
                <w:lang w:val="ru"/>
              </w:rPr>
              <w:t>3 X</w:t>
            </w:r>
            <w:r w:rsidRPr="00774DDE">
              <w:rPr>
                <w:color w:val="000000"/>
                <w:sz w:val="22"/>
                <w:szCs w:val="22"/>
                <w:lang w:val="en-US"/>
              </w:rPr>
              <w:t>I</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en-US"/>
              </w:rPr>
              <w:t>8</w:t>
            </w:r>
            <w:r w:rsidRPr="00774DDE">
              <w:rPr>
                <w:color w:val="000000"/>
                <w:sz w:val="22"/>
                <w:szCs w:val="22"/>
                <w:lang w:val="ru"/>
              </w:rPr>
              <w:t xml:space="preserve"> X</w:t>
            </w:r>
          </w:p>
        </w:tc>
        <w:tc>
          <w:tcPr>
            <w:tcW w:w="1589"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en-US"/>
              </w:rPr>
            </w:pPr>
            <w:r w:rsidRPr="00774DDE">
              <w:rPr>
                <w:color w:val="000000"/>
                <w:sz w:val="22"/>
                <w:szCs w:val="22"/>
                <w:lang w:val="en-US"/>
              </w:rPr>
              <w:t>3</w:t>
            </w:r>
            <w:r w:rsidRPr="00774DDE">
              <w:rPr>
                <w:color w:val="000000"/>
                <w:sz w:val="22"/>
                <w:szCs w:val="22"/>
                <w:lang w:val="ru"/>
              </w:rPr>
              <w:t xml:space="preserve"> X</w:t>
            </w:r>
            <w:r w:rsidRPr="00774DDE">
              <w:rPr>
                <w:color w:val="000000"/>
                <w:sz w:val="22"/>
                <w:szCs w:val="22"/>
                <w:lang w:val="en-US"/>
              </w:rPr>
              <w:t>II</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en-US"/>
              </w:rPr>
              <w:t>30 III</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en-US"/>
              </w:rPr>
            </w:pPr>
            <w:r w:rsidRPr="00774DDE">
              <w:rPr>
                <w:color w:val="000000"/>
                <w:sz w:val="22"/>
                <w:szCs w:val="22"/>
                <w:lang w:val="ru"/>
              </w:rPr>
              <w:t xml:space="preserve">10 </w:t>
            </w:r>
            <w:r w:rsidRPr="00774DDE">
              <w:rPr>
                <w:color w:val="000000"/>
                <w:sz w:val="22"/>
                <w:szCs w:val="22"/>
                <w:lang w:val="en-US"/>
              </w:rPr>
              <w:t>III</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color w:val="000000"/>
                <w:sz w:val="22"/>
                <w:szCs w:val="22"/>
                <w:lang w:val="ru"/>
              </w:rPr>
            </w:pPr>
            <w:r w:rsidRPr="00774DDE">
              <w:rPr>
                <w:color w:val="000000"/>
                <w:sz w:val="22"/>
                <w:szCs w:val="22"/>
                <w:lang w:val="en-US"/>
              </w:rPr>
              <w:t>3</w:t>
            </w:r>
            <w:r w:rsidRPr="00774DDE">
              <w:rPr>
                <w:color w:val="000000"/>
                <w:sz w:val="22"/>
                <w:szCs w:val="22"/>
                <w:lang w:val="ru"/>
              </w:rPr>
              <w:t xml:space="preserve">0 </w:t>
            </w:r>
            <w:r w:rsidRPr="00774DDE">
              <w:rPr>
                <w:color w:val="000000"/>
                <w:sz w:val="22"/>
                <w:szCs w:val="22"/>
                <w:lang w:val="en-US"/>
              </w:rPr>
              <w:t>I</w:t>
            </w:r>
            <w:r w:rsidRPr="00774DDE">
              <w:rPr>
                <w:color w:val="000000"/>
                <w:sz w:val="22"/>
                <w:szCs w:val="22"/>
                <w:lang w:val="ru"/>
              </w:rPr>
              <w:t>V</w:t>
            </w:r>
          </w:p>
        </w:tc>
      </w:tr>
    </w:tbl>
    <w:p w:rsidR="00A050BE" w:rsidRPr="00774DDE" w:rsidRDefault="00A050BE" w:rsidP="00650F04">
      <w:pPr>
        <w:spacing w:line="360" w:lineRule="auto"/>
        <w:ind w:left="284" w:right="284" w:firstLine="709"/>
        <w:rPr>
          <w:rFonts w:eastAsia="Arial Unicode MS"/>
          <w:color w:val="000000"/>
          <w:sz w:val="24"/>
          <w:szCs w:val="24"/>
          <w:lang w:val="ru"/>
        </w:rPr>
      </w:pPr>
    </w:p>
    <w:p w:rsidR="00A050BE" w:rsidRPr="00774DDE" w:rsidRDefault="00A050BE" w:rsidP="00650F04">
      <w:pPr>
        <w:spacing w:line="360" w:lineRule="auto"/>
        <w:ind w:left="284" w:right="284" w:firstLine="709"/>
        <w:rPr>
          <w:bCs/>
          <w:sz w:val="24"/>
          <w:szCs w:val="24"/>
        </w:rPr>
      </w:pPr>
      <w:r w:rsidRPr="00774DDE">
        <w:rPr>
          <w:bCs/>
          <w:sz w:val="24"/>
          <w:szCs w:val="24"/>
        </w:rPr>
        <w:t>Среднее число дней со снежным покровом составляет 164.</w:t>
      </w:r>
    </w:p>
    <w:p w:rsidR="00A050BE" w:rsidRPr="00774DDE" w:rsidRDefault="00694C3E" w:rsidP="00650F04">
      <w:pPr>
        <w:spacing w:line="360" w:lineRule="auto"/>
        <w:ind w:left="284" w:right="284" w:firstLine="709"/>
        <w:rPr>
          <w:bCs/>
          <w:sz w:val="24"/>
          <w:szCs w:val="24"/>
          <w:lang w:val="ru"/>
        </w:rPr>
      </w:pPr>
      <w:r w:rsidRPr="00774DDE">
        <w:rPr>
          <w:bCs/>
          <w:sz w:val="24"/>
          <w:szCs w:val="24"/>
          <w:lang w:val="ru"/>
        </w:rPr>
        <w:t>Таблица 2</w:t>
      </w:r>
      <w:r w:rsidR="00A050BE" w:rsidRPr="00774DDE">
        <w:rPr>
          <w:bCs/>
          <w:sz w:val="24"/>
          <w:szCs w:val="24"/>
          <w:lang w:val="ru"/>
        </w:rPr>
        <w:t>.3 - Наибольшая высота за зиму по снегосъемкам (см)</w:t>
      </w:r>
    </w:p>
    <w:tbl>
      <w:tblPr>
        <w:tblW w:w="0" w:type="auto"/>
        <w:jc w:val="center"/>
        <w:tblLayout w:type="fixed"/>
        <w:tblCellMar>
          <w:left w:w="10" w:type="dxa"/>
          <w:right w:w="10" w:type="dxa"/>
        </w:tblCellMar>
        <w:tblLook w:val="04A0" w:firstRow="1" w:lastRow="0" w:firstColumn="1" w:lastColumn="0" w:noHBand="0" w:noVBand="1"/>
      </w:tblPr>
      <w:tblGrid>
        <w:gridCol w:w="3187"/>
        <w:gridCol w:w="3235"/>
        <w:gridCol w:w="3216"/>
      </w:tblGrid>
      <w:tr w:rsidR="00A050BE" w:rsidRPr="00774DDE" w:rsidTr="00A050BE">
        <w:trPr>
          <w:trHeight w:val="446"/>
          <w:jc w:val="center"/>
        </w:trPr>
        <w:tc>
          <w:tcPr>
            <w:tcW w:w="3187"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bCs/>
                <w:sz w:val="22"/>
                <w:szCs w:val="22"/>
                <w:lang w:val="ru"/>
              </w:rPr>
            </w:pPr>
            <w:r w:rsidRPr="00774DDE">
              <w:rPr>
                <w:bCs/>
                <w:sz w:val="22"/>
                <w:szCs w:val="22"/>
                <w:lang w:val="ru"/>
              </w:rPr>
              <w:t>Средняя</w:t>
            </w:r>
          </w:p>
        </w:tc>
        <w:tc>
          <w:tcPr>
            <w:tcW w:w="3235"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bCs/>
                <w:sz w:val="22"/>
                <w:szCs w:val="22"/>
                <w:lang w:val="ru"/>
              </w:rPr>
            </w:pPr>
            <w:r w:rsidRPr="00774DDE">
              <w:rPr>
                <w:bCs/>
                <w:sz w:val="22"/>
                <w:szCs w:val="22"/>
                <w:lang w:val="ru"/>
              </w:rPr>
              <w:t>Максимальная</w:t>
            </w:r>
          </w:p>
        </w:tc>
        <w:tc>
          <w:tcPr>
            <w:tcW w:w="3216"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bCs/>
                <w:sz w:val="22"/>
                <w:szCs w:val="22"/>
                <w:lang w:val="ru"/>
              </w:rPr>
            </w:pPr>
            <w:r w:rsidRPr="00774DDE">
              <w:rPr>
                <w:bCs/>
                <w:sz w:val="22"/>
                <w:szCs w:val="22"/>
                <w:lang w:val="ru"/>
              </w:rPr>
              <w:t>Минимальная</w:t>
            </w:r>
          </w:p>
        </w:tc>
      </w:tr>
      <w:tr w:rsidR="00A050BE" w:rsidRPr="00774DDE" w:rsidTr="00A050BE">
        <w:trPr>
          <w:trHeight w:val="437"/>
          <w:jc w:val="center"/>
        </w:trPr>
        <w:tc>
          <w:tcPr>
            <w:tcW w:w="3187"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bCs/>
                <w:sz w:val="22"/>
                <w:szCs w:val="22"/>
                <w:lang w:val="ru"/>
              </w:rPr>
            </w:pPr>
            <w:r w:rsidRPr="00774DDE">
              <w:rPr>
                <w:bCs/>
                <w:sz w:val="22"/>
                <w:szCs w:val="22"/>
                <w:lang w:val="ru"/>
              </w:rPr>
              <w:t>26</w:t>
            </w:r>
          </w:p>
        </w:tc>
        <w:tc>
          <w:tcPr>
            <w:tcW w:w="3235"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bCs/>
                <w:sz w:val="22"/>
                <w:szCs w:val="22"/>
                <w:lang w:val="ru"/>
              </w:rPr>
            </w:pPr>
            <w:r w:rsidRPr="00774DDE">
              <w:rPr>
                <w:bCs/>
                <w:sz w:val="22"/>
                <w:szCs w:val="22"/>
                <w:lang w:val="ru"/>
              </w:rPr>
              <w:t>50</w:t>
            </w:r>
          </w:p>
        </w:tc>
        <w:tc>
          <w:tcPr>
            <w:tcW w:w="3216" w:type="dxa"/>
            <w:tcBorders>
              <w:top w:val="single" w:sz="4" w:space="0" w:color="auto"/>
              <w:left w:val="single" w:sz="4" w:space="0" w:color="auto"/>
              <w:bottom w:val="single" w:sz="4" w:space="0" w:color="auto"/>
              <w:right w:val="single" w:sz="4" w:space="0" w:color="auto"/>
            </w:tcBorders>
            <w:shd w:val="clear" w:color="auto" w:fill="FFFFFF"/>
            <w:vAlign w:val="center"/>
          </w:tcPr>
          <w:p w:rsidR="00A050BE" w:rsidRPr="00774DDE" w:rsidRDefault="00A050BE" w:rsidP="00366D01">
            <w:pPr>
              <w:spacing w:line="240" w:lineRule="auto"/>
              <w:ind w:left="0" w:firstLine="0"/>
              <w:jc w:val="center"/>
              <w:rPr>
                <w:bCs/>
                <w:sz w:val="22"/>
                <w:szCs w:val="22"/>
                <w:lang w:val="ru"/>
              </w:rPr>
            </w:pPr>
            <w:r w:rsidRPr="00774DDE">
              <w:rPr>
                <w:bCs/>
                <w:sz w:val="22"/>
                <w:szCs w:val="22"/>
                <w:lang w:val="ru"/>
              </w:rPr>
              <w:t>11</w:t>
            </w:r>
          </w:p>
        </w:tc>
      </w:tr>
    </w:tbl>
    <w:p w:rsidR="00A050BE" w:rsidRPr="00774DDE" w:rsidRDefault="00A050BE" w:rsidP="00A050BE">
      <w:pPr>
        <w:spacing w:line="360" w:lineRule="auto"/>
        <w:ind w:firstLine="720"/>
        <w:rPr>
          <w:sz w:val="24"/>
          <w:szCs w:val="24"/>
        </w:rPr>
      </w:pPr>
    </w:p>
    <w:p w:rsidR="00A050BE" w:rsidRPr="00774DDE" w:rsidRDefault="00A050BE" w:rsidP="00650F04">
      <w:pPr>
        <w:spacing w:line="360" w:lineRule="auto"/>
        <w:ind w:left="284" w:right="284" w:firstLine="709"/>
        <w:jc w:val="both"/>
        <w:rPr>
          <w:sz w:val="24"/>
          <w:szCs w:val="24"/>
        </w:rPr>
      </w:pPr>
      <w:r w:rsidRPr="00774DDE">
        <w:rPr>
          <w:sz w:val="24"/>
          <w:szCs w:val="24"/>
        </w:rPr>
        <w:t xml:space="preserve">Глубина промерзания грунтов составляет от 0,7 до 2,1 м. </w:t>
      </w:r>
    </w:p>
    <w:p w:rsidR="000A1A70" w:rsidRPr="00774DDE" w:rsidRDefault="000A1A70" w:rsidP="00650F04">
      <w:pPr>
        <w:spacing w:line="360" w:lineRule="auto"/>
        <w:ind w:left="284" w:right="284" w:firstLine="709"/>
        <w:jc w:val="both"/>
        <w:rPr>
          <w:bCs/>
          <w:iCs/>
          <w:sz w:val="24"/>
          <w:szCs w:val="24"/>
        </w:rPr>
      </w:pPr>
    </w:p>
    <w:p w:rsidR="00BC5F5E" w:rsidRPr="00774DDE" w:rsidRDefault="00BC5F5E" w:rsidP="00650F04">
      <w:pPr>
        <w:pStyle w:val="1ffffd"/>
        <w:ind w:left="284" w:right="284"/>
      </w:pPr>
      <w:bookmarkStart w:id="58" w:name="_Toc492369626"/>
      <w:r w:rsidRPr="00774DDE">
        <w:lastRenderedPageBreak/>
        <w:t>2.2 Ландшафтные условия (урочища, фации, их распространение)</w:t>
      </w:r>
      <w:bookmarkEnd w:id="53"/>
      <w:bookmarkEnd w:id="58"/>
    </w:p>
    <w:p w:rsidR="00126DAA" w:rsidRPr="00774DDE" w:rsidRDefault="00126DAA" w:rsidP="00126DAA">
      <w:pPr>
        <w:spacing w:line="360" w:lineRule="auto"/>
        <w:ind w:left="284" w:right="284" w:firstLine="709"/>
        <w:jc w:val="both"/>
        <w:rPr>
          <w:bCs/>
          <w:sz w:val="24"/>
          <w:szCs w:val="24"/>
        </w:rPr>
      </w:pPr>
      <w:bookmarkStart w:id="59" w:name="_Toc404679415"/>
      <w:r w:rsidRPr="00774DDE">
        <w:rPr>
          <w:bCs/>
          <w:sz w:val="24"/>
          <w:szCs w:val="24"/>
        </w:rPr>
        <w:t>Территория объекта изысканий и строительства располагается в Беловском районе К</w:t>
      </w:r>
      <w:r w:rsidRPr="00774DDE">
        <w:rPr>
          <w:bCs/>
          <w:sz w:val="24"/>
          <w:szCs w:val="24"/>
        </w:rPr>
        <w:t>е</w:t>
      </w:r>
      <w:r w:rsidRPr="00774DDE">
        <w:rPr>
          <w:bCs/>
          <w:sz w:val="24"/>
          <w:szCs w:val="24"/>
        </w:rPr>
        <w:t xml:space="preserve">меровской области. </w:t>
      </w:r>
    </w:p>
    <w:p w:rsidR="006E3AD2" w:rsidRPr="00774DDE" w:rsidRDefault="006E3AD2" w:rsidP="00126DAA">
      <w:pPr>
        <w:spacing w:line="360" w:lineRule="auto"/>
        <w:ind w:left="284" w:right="284" w:firstLine="709"/>
        <w:jc w:val="both"/>
        <w:rPr>
          <w:bCs/>
          <w:sz w:val="24"/>
          <w:szCs w:val="24"/>
        </w:rPr>
      </w:pPr>
      <w:r w:rsidRPr="00774DDE">
        <w:rPr>
          <w:bCs/>
          <w:sz w:val="24"/>
          <w:szCs w:val="24"/>
        </w:rPr>
        <w:t xml:space="preserve">Территория Беловского района расположена в степной, лесостепной и </w:t>
      </w:r>
      <w:proofErr w:type="gramStart"/>
      <w:r w:rsidRPr="00774DDE">
        <w:rPr>
          <w:bCs/>
          <w:sz w:val="24"/>
          <w:szCs w:val="24"/>
        </w:rPr>
        <w:t>горно-лесной</w:t>
      </w:r>
      <w:proofErr w:type="gramEnd"/>
      <w:r w:rsidRPr="00774DDE">
        <w:rPr>
          <w:bCs/>
          <w:sz w:val="24"/>
          <w:szCs w:val="24"/>
        </w:rPr>
        <w:t xml:space="preserve"> з</w:t>
      </w:r>
      <w:r w:rsidRPr="00774DDE">
        <w:rPr>
          <w:bCs/>
          <w:sz w:val="24"/>
          <w:szCs w:val="24"/>
        </w:rPr>
        <w:t>о</w:t>
      </w:r>
      <w:r w:rsidRPr="00774DDE">
        <w:rPr>
          <w:bCs/>
          <w:sz w:val="24"/>
          <w:szCs w:val="24"/>
        </w:rPr>
        <w:t>нах. Лес встречается по всей территории в виде небольших массивов, чередующихся с разн</w:t>
      </w:r>
      <w:r w:rsidRPr="00774DDE">
        <w:rPr>
          <w:bCs/>
          <w:sz w:val="24"/>
          <w:szCs w:val="24"/>
        </w:rPr>
        <w:t>о</w:t>
      </w:r>
      <w:r w:rsidRPr="00774DDE">
        <w:rPr>
          <w:bCs/>
          <w:sz w:val="24"/>
          <w:szCs w:val="24"/>
        </w:rPr>
        <w:t>травно-зерновинными злаковыми степями. Почвенный покров района, в основном, предста</w:t>
      </w:r>
      <w:r w:rsidRPr="00774DDE">
        <w:rPr>
          <w:bCs/>
          <w:sz w:val="24"/>
          <w:szCs w:val="24"/>
        </w:rPr>
        <w:t>в</w:t>
      </w:r>
      <w:r w:rsidRPr="00774DDE">
        <w:rPr>
          <w:bCs/>
          <w:sz w:val="24"/>
          <w:szCs w:val="24"/>
        </w:rPr>
        <w:t>лен черноземами обыкновенными выщелоченными, темно-серыми и серыми лесными почв</w:t>
      </w:r>
      <w:r w:rsidRPr="00774DDE">
        <w:rPr>
          <w:bCs/>
          <w:sz w:val="24"/>
          <w:szCs w:val="24"/>
        </w:rPr>
        <w:t>а</w:t>
      </w:r>
      <w:r w:rsidRPr="00774DDE">
        <w:rPr>
          <w:bCs/>
          <w:sz w:val="24"/>
          <w:szCs w:val="24"/>
        </w:rPr>
        <w:t>ми.</w:t>
      </w:r>
    </w:p>
    <w:p w:rsidR="00126DAA" w:rsidRPr="00774DDE" w:rsidRDefault="00126DAA" w:rsidP="00126DAA">
      <w:pPr>
        <w:spacing w:line="360" w:lineRule="auto"/>
        <w:ind w:left="284" w:right="284" w:firstLine="709"/>
        <w:jc w:val="both"/>
        <w:rPr>
          <w:bCs/>
          <w:sz w:val="24"/>
          <w:szCs w:val="24"/>
        </w:rPr>
      </w:pPr>
      <w:r w:rsidRPr="00774DDE">
        <w:rPr>
          <w:bCs/>
          <w:sz w:val="24"/>
          <w:szCs w:val="24"/>
        </w:rPr>
        <w:t>Территория изысканий приурочена к центральной части Кузнецкой котловины, которая с трех сторон, как подковой, охвачена горами: с запада - Салаирским кряжем, с юга - Абака</w:t>
      </w:r>
      <w:r w:rsidRPr="00774DDE">
        <w:rPr>
          <w:bCs/>
          <w:sz w:val="24"/>
          <w:szCs w:val="24"/>
        </w:rPr>
        <w:t>н</w:t>
      </w:r>
      <w:r w:rsidRPr="00774DDE">
        <w:rPr>
          <w:bCs/>
          <w:sz w:val="24"/>
          <w:szCs w:val="24"/>
        </w:rPr>
        <w:t>ским хребтом, с востока - Кузнецким Алатау. Горный рельеф характерен для двух третей те</w:t>
      </w:r>
      <w:r w:rsidRPr="00774DDE">
        <w:rPr>
          <w:bCs/>
          <w:sz w:val="24"/>
          <w:szCs w:val="24"/>
        </w:rPr>
        <w:t>р</w:t>
      </w:r>
      <w:r w:rsidRPr="00774DDE">
        <w:rPr>
          <w:bCs/>
          <w:sz w:val="24"/>
          <w:szCs w:val="24"/>
        </w:rPr>
        <w:t>ритории Кузбасса. На территории представлены лесостепной и степной ландшафты.</w:t>
      </w:r>
    </w:p>
    <w:p w:rsidR="00126DAA" w:rsidRPr="00774DDE" w:rsidRDefault="00126DAA" w:rsidP="00126DAA">
      <w:pPr>
        <w:spacing w:line="360" w:lineRule="auto"/>
        <w:ind w:left="284" w:right="284" w:firstLine="709"/>
        <w:jc w:val="both"/>
        <w:rPr>
          <w:bCs/>
          <w:sz w:val="24"/>
          <w:szCs w:val="24"/>
        </w:rPr>
      </w:pPr>
      <w:r w:rsidRPr="00774DDE">
        <w:rPr>
          <w:bCs/>
          <w:iCs/>
          <w:sz w:val="24"/>
          <w:szCs w:val="24"/>
        </w:rPr>
        <w:t xml:space="preserve">Рельеф </w:t>
      </w:r>
      <w:r w:rsidRPr="00774DDE">
        <w:rPr>
          <w:bCs/>
          <w:sz w:val="24"/>
          <w:szCs w:val="24"/>
        </w:rPr>
        <w:t>Кузнецкой котловины – это денудационная равнина с господством долинно-водораздельных форм. Нередко водоразделы покрыты мощным покровом лессовидных с</w:t>
      </w:r>
      <w:r w:rsidRPr="00774DDE">
        <w:rPr>
          <w:bCs/>
          <w:sz w:val="24"/>
          <w:szCs w:val="24"/>
        </w:rPr>
        <w:t>у</w:t>
      </w:r>
      <w:r w:rsidRPr="00774DDE">
        <w:rPr>
          <w:bCs/>
          <w:sz w:val="24"/>
          <w:szCs w:val="24"/>
        </w:rPr>
        <w:t>глинков.</w:t>
      </w:r>
    </w:p>
    <w:p w:rsidR="00126DAA" w:rsidRPr="00774DDE" w:rsidRDefault="00126DAA" w:rsidP="00126DAA">
      <w:pPr>
        <w:spacing w:line="360" w:lineRule="auto"/>
        <w:ind w:left="284" w:right="284" w:firstLine="709"/>
        <w:jc w:val="both"/>
        <w:rPr>
          <w:bCs/>
          <w:sz w:val="24"/>
          <w:szCs w:val="24"/>
        </w:rPr>
      </w:pPr>
      <w:r w:rsidRPr="00774DDE">
        <w:rPr>
          <w:bCs/>
          <w:sz w:val="24"/>
          <w:szCs w:val="24"/>
        </w:rPr>
        <w:t>Долины рек четко террасированы, обычно асимметричны, низкие террасы, особенно поймы, зачастую заболочены. Абсолютные высоты водоразделов и особенно речных долин заметно понижаются к северу и западу, что и определяет господствующие направления теч</w:t>
      </w:r>
      <w:r w:rsidRPr="00774DDE">
        <w:rPr>
          <w:bCs/>
          <w:sz w:val="24"/>
          <w:szCs w:val="24"/>
        </w:rPr>
        <w:t>е</w:t>
      </w:r>
      <w:r w:rsidRPr="00774DDE">
        <w:rPr>
          <w:bCs/>
          <w:sz w:val="24"/>
          <w:szCs w:val="24"/>
        </w:rPr>
        <w:t>ния рек. На фоне преобладания денудационной равнины имеются небольшие участки аккум</w:t>
      </w:r>
      <w:r w:rsidRPr="00774DDE">
        <w:rPr>
          <w:bCs/>
          <w:sz w:val="24"/>
          <w:szCs w:val="24"/>
        </w:rPr>
        <w:t>у</w:t>
      </w:r>
      <w:r w:rsidRPr="00774DDE">
        <w:rPr>
          <w:bCs/>
          <w:sz w:val="24"/>
          <w:szCs w:val="24"/>
        </w:rPr>
        <w:t xml:space="preserve">лятивной равнины. Наибольшую площадь аккумулятивная равнина занимает в Предсалаирье, </w:t>
      </w:r>
      <w:proofErr w:type="gramStart"/>
      <w:r w:rsidRPr="00774DDE">
        <w:rPr>
          <w:bCs/>
          <w:sz w:val="24"/>
          <w:szCs w:val="24"/>
        </w:rPr>
        <w:t>расположенном</w:t>
      </w:r>
      <w:proofErr w:type="gramEnd"/>
      <w:r w:rsidRPr="00774DDE">
        <w:rPr>
          <w:bCs/>
          <w:sz w:val="24"/>
          <w:szCs w:val="24"/>
        </w:rPr>
        <w:t xml:space="preserve"> между долиной Ини и Салаиром. Это наименее расчлененный участок Ку</w:t>
      </w:r>
      <w:r w:rsidRPr="00774DDE">
        <w:rPr>
          <w:bCs/>
          <w:sz w:val="24"/>
          <w:szCs w:val="24"/>
        </w:rPr>
        <w:t>з</w:t>
      </w:r>
      <w:r w:rsidRPr="00774DDE">
        <w:rPr>
          <w:bCs/>
          <w:sz w:val="24"/>
          <w:szCs w:val="24"/>
        </w:rPr>
        <w:t>нецкой котловины, с обширными плоскими водоразделами высотой до 200- 240 м, разделе</w:t>
      </w:r>
      <w:r w:rsidRPr="00774DDE">
        <w:rPr>
          <w:bCs/>
          <w:sz w:val="24"/>
          <w:szCs w:val="24"/>
        </w:rPr>
        <w:t>н</w:t>
      </w:r>
      <w:r w:rsidRPr="00774DDE">
        <w:rPr>
          <w:bCs/>
          <w:sz w:val="24"/>
          <w:szCs w:val="24"/>
        </w:rPr>
        <w:t>ными слабо врезанными речными долинами левых притоков Ини.</w:t>
      </w:r>
    </w:p>
    <w:p w:rsidR="00126DAA" w:rsidRPr="00774DDE" w:rsidRDefault="00126DAA" w:rsidP="00126DAA">
      <w:pPr>
        <w:spacing w:line="360" w:lineRule="auto"/>
        <w:ind w:left="284" w:right="284" w:firstLine="709"/>
        <w:jc w:val="both"/>
        <w:rPr>
          <w:bCs/>
          <w:sz w:val="24"/>
          <w:szCs w:val="24"/>
        </w:rPr>
      </w:pPr>
      <w:proofErr w:type="gramStart"/>
      <w:r w:rsidRPr="00774DDE">
        <w:rPr>
          <w:bCs/>
          <w:sz w:val="24"/>
          <w:szCs w:val="24"/>
        </w:rPr>
        <w:t>Рельеф подрайона сильнейшим образом изменен при добыче угля как шахтным, так и открытым (карьерами) способами.</w:t>
      </w:r>
      <w:proofErr w:type="gramEnd"/>
      <w:r w:rsidRPr="00774DDE">
        <w:rPr>
          <w:bCs/>
          <w:sz w:val="24"/>
          <w:szCs w:val="24"/>
        </w:rPr>
        <w:t xml:space="preserve"> Созданы как положительные (терриконы, отвалы безугол</w:t>
      </w:r>
      <w:r w:rsidRPr="00774DDE">
        <w:rPr>
          <w:bCs/>
          <w:sz w:val="24"/>
          <w:szCs w:val="24"/>
        </w:rPr>
        <w:t>ь</w:t>
      </w:r>
      <w:r w:rsidRPr="00774DDE">
        <w:rPr>
          <w:bCs/>
          <w:sz w:val="24"/>
          <w:szCs w:val="24"/>
        </w:rPr>
        <w:t>ных пород близ карьеров), так и отрицательные (многочисленные провалы на отработанных шахтных полях, гигантские карьеры, нередко затопленные и превращенные в озера) формы антропогенного рельефа. Обширные площади занимают рукотворные бедленды, создающие серьезную опасность для всего живого.</w:t>
      </w:r>
    </w:p>
    <w:p w:rsidR="001B2754" w:rsidRPr="00774DDE" w:rsidRDefault="001B2754" w:rsidP="00650F04">
      <w:pPr>
        <w:spacing w:line="360" w:lineRule="auto"/>
        <w:ind w:left="284" w:right="284" w:firstLine="709"/>
        <w:jc w:val="both"/>
        <w:rPr>
          <w:b/>
          <w:bCs/>
          <w:sz w:val="24"/>
          <w:szCs w:val="24"/>
        </w:rPr>
      </w:pPr>
    </w:p>
    <w:p w:rsidR="001B2754" w:rsidRPr="00774DDE" w:rsidRDefault="001B2754" w:rsidP="00650F04">
      <w:pPr>
        <w:pStyle w:val="1ffffd"/>
        <w:ind w:left="284" w:right="284"/>
      </w:pPr>
      <w:bookmarkStart w:id="60" w:name="_Toc492369627"/>
      <w:r w:rsidRPr="00774DDE">
        <w:t>2.3 Гидрологические условия</w:t>
      </w:r>
      <w:bookmarkEnd w:id="60"/>
    </w:p>
    <w:p w:rsidR="00C118EB" w:rsidRPr="00774DDE" w:rsidRDefault="00C118EB" w:rsidP="00650F04">
      <w:pPr>
        <w:spacing w:line="360" w:lineRule="auto"/>
        <w:ind w:left="284" w:right="284" w:firstLine="709"/>
        <w:jc w:val="both"/>
        <w:rPr>
          <w:sz w:val="24"/>
          <w:szCs w:val="24"/>
        </w:rPr>
      </w:pPr>
      <w:r w:rsidRPr="00774DDE">
        <w:rPr>
          <w:rFonts w:hint="eastAsia"/>
          <w:sz w:val="24"/>
          <w:szCs w:val="24"/>
        </w:rPr>
        <w:t>В</w:t>
      </w:r>
      <w:r w:rsidRPr="00774DDE">
        <w:rPr>
          <w:sz w:val="24"/>
          <w:szCs w:val="24"/>
        </w:rPr>
        <w:t xml:space="preserve"> </w:t>
      </w:r>
      <w:r w:rsidRPr="00774DDE">
        <w:rPr>
          <w:rFonts w:hint="eastAsia"/>
          <w:sz w:val="24"/>
          <w:szCs w:val="24"/>
        </w:rPr>
        <w:t>геоморфологическом</w:t>
      </w:r>
      <w:r w:rsidRPr="00774DDE">
        <w:rPr>
          <w:sz w:val="24"/>
          <w:szCs w:val="24"/>
        </w:rPr>
        <w:t xml:space="preserve"> </w:t>
      </w:r>
      <w:r w:rsidRPr="00774DDE">
        <w:rPr>
          <w:rFonts w:hint="eastAsia"/>
          <w:sz w:val="24"/>
          <w:szCs w:val="24"/>
        </w:rPr>
        <w:t>отношении</w:t>
      </w:r>
      <w:r w:rsidRPr="00774DDE">
        <w:rPr>
          <w:sz w:val="24"/>
          <w:szCs w:val="24"/>
        </w:rPr>
        <w:t xml:space="preserve"> </w:t>
      </w:r>
      <w:r w:rsidRPr="00774DDE">
        <w:rPr>
          <w:rFonts w:hint="eastAsia"/>
          <w:sz w:val="24"/>
          <w:szCs w:val="24"/>
        </w:rPr>
        <w:t>площадь</w:t>
      </w:r>
      <w:r w:rsidRPr="00774DDE">
        <w:rPr>
          <w:sz w:val="24"/>
          <w:szCs w:val="24"/>
        </w:rPr>
        <w:t xml:space="preserve"> </w:t>
      </w:r>
      <w:r w:rsidRPr="00774DDE">
        <w:rPr>
          <w:rFonts w:hint="eastAsia"/>
          <w:sz w:val="24"/>
          <w:szCs w:val="24"/>
        </w:rPr>
        <w:t>участка</w:t>
      </w:r>
      <w:r w:rsidRPr="00774DDE">
        <w:rPr>
          <w:sz w:val="24"/>
          <w:szCs w:val="24"/>
        </w:rPr>
        <w:t xml:space="preserve"> </w:t>
      </w:r>
      <w:r w:rsidRPr="00774DDE">
        <w:rPr>
          <w:rFonts w:hint="eastAsia"/>
          <w:sz w:val="24"/>
          <w:szCs w:val="24"/>
        </w:rPr>
        <w:t>сформирован</w:t>
      </w:r>
      <w:r w:rsidRPr="00774DDE">
        <w:rPr>
          <w:sz w:val="24"/>
          <w:szCs w:val="24"/>
        </w:rPr>
        <w:t xml:space="preserve">а </w:t>
      </w:r>
      <w:r w:rsidRPr="00774DDE">
        <w:rPr>
          <w:rFonts w:hint="eastAsia"/>
          <w:sz w:val="24"/>
          <w:szCs w:val="24"/>
        </w:rPr>
        <w:t>долиной</w:t>
      </w:r>
      <w:r w:rsidRPr="00774DDE">
        <w:rPr>
          <w:sz w:val="24"/>
          <w:szCs w:val="24"/>
        </w:rPr>
        <w:t xml:space="preserve"> </w:t>
      </w:r>
      <w:r w:rsidRPr="00774DDE">
        <w:rPr>
          <w:rFonts w:hint="eastAsia"/>
          <w:sz w:val="24"/>
          <w:szCs w:val="24"/>
        </w:rPr>
        <w:t>реки</w:t>
      </w:r>
      <w:r w:rsidRPr="00774DDE">
        <w:rPr>
          <w:sz w:val="24"/>
          <w:szCs w:val="24"/>
        </w:rPr>
        <w:t xml:space="preserve"> </w:t>
      </w:r>
      <w:r w:rsidR="00126DAA" w:rsidRPr="00774DDE">
        <w:rPr>
          <w:sz w:val="24"/>
          <w:szCs w:val="24"/>
        </w:rPr>
        <w:t xml:space="preserve">Уроп </w:t>
      </w:r>
      <w:r w:rsidRPr="00774DDE">
        <w:rPr>
          <w:rFonts w:hint="eastAsia"/>
          <w:sz w:val="24"/>
          <w:szCs w:val="24"/>
        </w:rPr>
        <w:t>и</w:t>
      </w:r>
      <w:r w:rsidRPr="00774DDE">
        <w:rPr>
          <w:sz w:val="24"/>
          <w:szCs w:val="24"/>
        </w:rPr>
        <w:t xml:space="preserve"> </w:t>
      </w:r>
      <w:r w:rsidRPr="00774DDE">
        <w:rPr>
          <w:rFonts w:hint="eastAsia"/>
          <w:sz w:val="24"/>
          <w:szCs w:val="24"/>
        </w:rPr>
        <w:t>системой</w:t>
      </w:r>
      <w:r w:rsidRPr="00774DDE">
        <w:rPr>
          <w:sz w:val="24"/>
          <w:szCs w:val="24"/>
        </w:rPr>
        <w:t xml:space="preserve"> </w:t>
      </w:r>
      <w:r w:rsidRPr="00774DDE">
        <w:rPr>
          <w:rFonts w:hint="eastAsia"/>
          <w:sz w:val="24"/>
          <w:szCs w:val="24"/>
        </w:rPr>
        <w:t>ее</w:t>
      </w:r>
      <w:r w:rsidRPr="00774DDE">
        <w:rPr>
          <w:sz w:val="24"/>
          <w:szCs w:val="24"/>
        </w:rPr>
        <w:t xml:space="preserve"> </w:t>
      </w:r>
      <w:r w:rsidRPr="00774DDE">
        <w:rPr>
          <w:rFonts w:hint="eastAsia"/>
          <w:sz w:val="24"/>
          <w:szCs w:val="24"/>
        </w:rPr>
        <w:t>временных</w:t>
      </w:r>
      <w:r w:rsidRPr="00774DDE">
        <w:rPr>
          <w:sz w:val="24"/>
          <w:szCs w:val="24"/>
        </w:rPr>
        <w:t xml:space="preserve"> </w:t>
      </w:r>
      <w:r w:rsidRPr="00774DDE">
        <w:rPr>
          <w:rFonts w:hint="eastAsia"/>
          <w:sz w:val="24"/>
          <w:szCs w:val="24"/>
        </w:rPr>
        <w:t>и</w:t>
      </w:r>
      <w:r w:rsidRPr="00774DDE">
        <w:rPr>
          <w:sz w:val="24"/>
          <w:szCs w:val="24"/>
        </w:rPr>
        <w:t xml:space="preserve"> </w:t>
      </w:r>
      <w:r w:rsidRPr="00774DDE">
        <w:rPr>
          <w:rFonts w:hint="eastAsia"/>
          <w:sz w:val="24"/>
          <w:szCs w:val="24"/>
        </w:rPr>
        <w:t>постоянных</w:t>
      </w:r>
      <w:r w:rsidRPr="00774DDE">
        <w:rPr>
          <w:sz w:val="24"/>
          <w:szCs w:val="24"/>
        </w:rPr>
        <w:t xml:space="preserve"> </w:t>
      </w:r>
      <w:r w:rsidRPr="00774DDE">
        <w:rPr>
          <w:rFonts w:hint="eastAsia"/>
          <w:sz w:val="24"/>
          <w:szCs w:val="24"/>
        </w:rPr>
        <w:t>притоков</w:t>
      </w:r>
      <w:r w:rsidRPr="00774DDE">
        <w:rPr>
          <w:sz w:val="24"/>
          <w:szCs w:val="24"/>
        </w:rPr>
        <w:t>.</w:t>
      </w:r>
      <w:r w:rsidR="00126DAA" w:rsidRPr="00774DDE">
        <w:rPr>
          <w:sz w:val="24"/>
          <w:szCs w:val="24"/>
        </w:rPr>
        <w:t xml:space="preserve"> Непосредственно на участке изысканий п</w:t>
      </w:r>
      <w:r w:rsidR="00126DAA" w:rsidRPr="00774DDE">
        <w:rPr>
          <w:sz w:val="24"/>
          <w:szCs w:val="24"/>
        </w:rPr>
        <w:t>о</w:t>
      </w:r>
      <w:r w:rsidR="00126DAA" w:rsidRPr="00774DDE">
        <w:rPr>
          <w:sz w:val="24"/>
          <w:szCs w:val="24"/>
        </w:rPr>
        <w:t>стоянно действующих поверхностных водных объектов нет.</w:t>
      </w:r>
    </w:p>
    <w:p w:rsidR="002F1714" w:rsidRPr="00774DDE" w:rsidRDefault="002F1714" w:rsidP="002F1714">
      <w:pPr>
        <w:spacing w:line="360" w:lineRule="auto"/>
        <w:ind w:left="284" w:right="284" w:firstLine="709"/>
        <w:jc w:val="both"/>
        <w:rPr>
          <w:sz w:val="24"/>
          <w:szCs w:val="24"/>
        </w:rPr>
      </w:pPr>
      <w:r w:rsidRPr="00774DDE">
        <w:rPr>
          <w:sz w:val="24"/>
          <w:szCs w:val="24"/>
        </w:rPr>
        <w:lastRenderedPageBreak/>
        <w:t>Русло рек образованно преимущественно плотными грунтами, главным образом глин</w:t>
      </w:r>
      <w:r w:rsidRPr="00774DDE">
        <w:rPr>
          <w:sz w:val="24"/>
          <w:szCs w:val="24"/>
        </w:rPr>
        <w:t>и</w:t>
      </w:r>
      <w:r w:rsidRPr="00774DDE">
        <w:rPr>
          <w:sz w:val="24"/>
          <w:szCs w:val="24"/>
        </w:rPr>
        <w:t>стыми сланцами, покрытыми местами слоем гальки и гравия.</w:t>
      </w:r>
    </w:p>
    <w:p w:rsidR="002F1714" w:rsidRPr="00774DDE" w:rsidRDefault="002F1714" w:rsidP="002F1714">
      <w:pPr>
        <w:spacing w:line="360" w:lineRule="auto"/>
        <w:ind w:left="284" w:right="284" w:firstLine="709"/>
        <w:jc w:val="both"/>
        <w:rPr>
          <w:sz w:val="24"/>
          <w:szCs w:val="24"/>
        </w:rPr>
      </w:pPr>
      <w:r w:rsidRPr="00774DDE">
        <w:rPr>
          <w:sz w:val="24"/>
          <w:szCs w:val="24"/>
        </w:rPr>
        <w:t>По характеру водного режима реки относятся к водотокам с весенним половодьем и паводками в теплое время года. Основной фазой водного режима является половодье, за кот</w:t>
      </w:r>
      <w:r w:rsidRPr="00774DDE">
        <w:rPr>
          <w:sz w:val="24"/>
          <w:szCs w:val="24"/>
        </w:rPr>
        <w:t>о</w:t>
      </w:r>
      <w:r w:rsidRPr="00774DDE">
        <w:rPr>
          <w:sz w:val="24"/>
          <w:szCs w:val="24"/>
        </w:rPr>
        <w:t>рое проходит 50-75% годового стока. В среднем половодье начинается в первой декаде апреля и заканчивается в середине мая. Продолжительность половодья зависит от запасов снега на водосборе и характера весны.</w:t>
      </w:r>
    </w:p>
    <w:p w:rsidR="002F1714" w:rsidRPr="00774DDE" w:rsidRDefault="002F1714" w:rsidP="002F1714">
      <w:pPr>
        <w:spacing w:line="360" w:lineRule="auto"/>
        <w:ind w:left="284" w:right="284" w:firstLine="709"/>
        <w:jc w:val="both"/>
        <w:rPr>
          <w:sz w:val="24"/>
          <w:szCs w:val="24"/>
        </w:rPr>
      </w:pPr>
      <w:r w:rsidRPr="00774DDE">
        <w:rPr>
          <w:sz w:val="24"/>
          <w:szCs w:val="24"/>
        </w:rPr>
        <w:t>После прохождения половодья наступает летне-осенняя межень, которая периодически нарушается дождевыми паводками. Минимальные уровни наблюдаются чаще всего в августе.</w:t>
      </w:r>
    </w:p>
    <w:p w:rsidR="007217E4" w:rsidRPr="00774DDE" w:rsidRDefault="007217E4" w:rsidP="00650F04">
      <w:pPr>
        <w:spacing w:line="360" w:lineRule="auto"/>
        <w:ind w:left="284" w:right="284" w:firstLine="709"/>
        <w:jc w:val="both"/>
        <w:rPr>
          <w:sz w:val="24"/>
          <w:szCs w:val="24"/>
        </w:rPr>
      </w:pPr>
      <w:r w:rsidRPr="00774DDE">
        <w:rPr>
          <w:sz w:val="24"/>
          <w:szCs w:val="24"/>
        </w:rPr>
        <w:t>Река Уроп является правобережным притоком р. Иня первого порядка, протяженность реки составляет 32,9 км, площадь водосбора 371,0 км.</w:t>
      </w:r>
    </w:p>
    <w:p w:rsidR="002F1714" w:rsidRPr="00774DDE" w:rsidRDefault="002F1714" w:rsidP="002F1714">
      <w:pPr>
        <w:spacing w:line="360" w:lineRule="auto"/>
        <w:ind w:left="284" w:right="284" w:firstLine="709"/>
        <w:jc w:val="both"/>
        <w:rPr>
          <w:sz w:val="24"/>
          <w:szCs w:val="24"/>
        </w:rPr>
      </w:pPr>
      <w:r w:rsidRPr="00774DDE">
        <w:rPr>
          <w:sz w:val="24"/>
          <w:szCs w:val="24"/>
        </w:rPr>
        <w:t>Информация о гидрографических характеристиках реки представлена на основании письма Федерального агентства водных ресурсов ВО БВУ № 05-11/1256 от 06.09.2012.</w:t>
      </w:r>
    </w:p>
    <w:p w:rsidR="007217E4" w:rsidRPr="00774DDE" w:rsidRDefault="007217E4" w:rsidP="007217E4">
      <w:pPr>
        <w:spacing w:line="360" w:lineRule="auto"/>
        <w:ind w:left="284" w:right="284" w:firstLine="709"/>
        <w:jc w:val="both"/>
        <w:rPr>
          <w:b/>
          <w:sz w:val="24"/>
          <w:szCs w:val="24"/>
        </w:rPr>
      </w:pPr>
      <w:r w:rsidRPr="00774DDE">
        <w:rPr>
          <w:b/>
          <w:sz w:val="24"/>
          <w:szCs w:val="24"/>
        </w:rPr>
        <w:t>Рыбохозяйственная характеристика</w:t>
      </w:r>
    </w:p>
    <w:p w:rsidR="007217E4" w:rsidRPr="00774DDE" w:rsidRDefault="007217E4" w:rsidP="007217E4">
      <w:pPr>
        <w:spacing w:line="360" w:lineRule="auto"/>
        <w:ind w:left="284" w:right="284" w:firstLine="709"/>
        <w:jc w:val="both"/>
        <w:rPr>
          <w:sz w:val="24"/>
          <w:szCs w:val="24"/>
        </w:rPr>
      </w:pPr>
      <w:r w:rsidRPr="00774DDE">
        <w:rPr>
          <w:b/>
          <w:sz w:val="24"/>
          <w:szCs w:val="24"/>
        </w:rPr>
        <w:t>Река Уроп</w:t>
      </w:r>
      <w:r w:rsidRPr="00774DDE">
        <w:rPr>
          <w:sz w:val="24"/>
          <w:szCs w:val="24"/>
        </w:rPr>
        <w:t xml:space="preserve"> являются местом нереста, нагула и зимовки многих видов рыб. В реке скл</w:t>
      </w:r>
      <w:r w:rsidRPr="00774DDE">
        <w:rPr>
          <w:sz w:val="24"/>
          <w:szCs w:val="24"/>
        </w:rPr>
        <w:t>а</w:t>
      </w:r>
      <w:r w:rsidRPr="00774DDE">
        <w:rPr>
          <w:sz w:val="24"/>
          <w:szCs w:val="24"/>
        </w:rPr>
        <w:t>дываются приемлемые условия для развития зоопланктона, представленного большим кол</w:t>
      </w:r>
      <w:r w:rsidRPr="00774DDE">
        <w:rPr>
          <w:sz w:val="24"/>
          <w:szCs w:val="24"/>
        </w:rPr>
        <w:t>и</w:t>
      </w:r>
      <w:r w:rsidRPr="00774DDE">
        <w:rPr>
          <w:sz w:val="24"/>
          <w:szCs w:val="24"/>
        </w:rPr>
        <w:t>чеством видов с преобладанием коловраток и мелких ветвистоусых рачков. Наибольшая чи</w:t>
      </w:r>
      <w:r w:rsidRPr="00774DDE">
        <w:rPr>
          <w:sz w:val="24"/>
          <w:szCs w:val="24"/>
        </w:rPr>
        <w:t>с</w:t>
      </w:r>
      <w:r w:rsidRPr="00774DDE">
        <w:rPr>
          <w:sz w:val="24"/>
          <w:szCs w:val="24"/>
        </w:rPr>
        <w:t>ленность и биомасса характерны для летнего периода и составляет 0,27 тыс. экз. или 0,47г/м</w:t>
      </w:r>
      <w:r w:rsidRPr="00774DDE">
        <w:rPr>
          <w:sz w:val="24"/>
          <w:szCs w:val="24"/>
          <w:vertAlign w:val="superscript"/>
        </w:rPr>
        <w:t>3</w:t>
      </w:r>
      <w:r w:rsidRPr="00774DDE">
        <w:rPr>
          <w:sz w:val="24"/>
          <w:szCs w:val="24"/>
        </w:rPr>
        <w:t>. Рыбохозяйственная характеристика представлена письмом ФГУ «Верхне-Обское бассейновое управление по рыболовству и сохранению водных биологических ресурсов», Кемеровский филиал №13-14/249 от 30.10.13 г. (</w:t>
      </w:r>
      <w:r w:rsidR="002F1714" w:rsidRPr="00774DDE">
        <w:rPr>
          <w:sz w:val="24"/>
          <w:szCs w:val="24"/>
        </w:rPr>
        <w:t xml:space="preserve">приложение </w:t>
      </w:r>
      <w:r w:rsidR="00FD1533" w:rsidRPr="00774DDE">
        <w:rPr>
          <w:sz w:val="24"/>
          <w:szCs w:val="24"/>
        </w:rPr>
        <w:t>В</w:t>
      </w:r>
      <w:r w:rsidRPr="00774DDE">
        <w:rPr>
          <w:sz w:val="24"/>
          <w:szCs w:val="24"/>
        </w:rPr>
        <w:t>).</w:t>
      </w:r>
    </w:p>
    <w:p w:rsidR="007217E4" w:rsidRPr="00774DDE" w:rsidRDefault="007217E4" w:rsidP="007217E4">
      <w:pPr>
        <w:spacing w:line="360" w:lineRule="auto"/>
        <w:ind w:left="284" w:right="284" w:firstLine="709"/>
        <w:jc w:val="both"/>
        <w:rPr>
          <w:sz w:val="24"/>
          <w:szCs w:val="24"/>
        </w:rPr>
      </w:pPr>
      <w:r w:rsidRPr="00774DDE">
        <w:rPr>
          <w:sz w:val="24"/>
          <w:szCs w:val="24"/>
        </w:rPr>
        <w:t>Река может использоваться для добычи (вылова) водных биоресурсов, не относящихся к особо ценным и ценным видам.</w:t>
      </w:r>
    </w:p>
    <w:p w:rsidR="007217E4" w:rsidRPr="00774DDE" w:rsidRDefault="007217E4" w:rsidP="007217E4">
      <w:pPr>
        <w:spacing w:line="360" w:lineRule="auto"/>
        <w:ind w:left="284" w:right="284" w:firstLine="709"/>
        <w:jc w:val="both"/>
        <w:rPr>
          <w:sz w:val="24"/>
          <w:szCs w:val="24"/>
        </w:rPr>
      </w:pPr>
      <w:r w:rsidRPr="00774DDE">
        <w:rPr>
          <w:sz w:val="24"/>
          <w:szCs w:val="24"/>
        </w:rPr>
        <w:t>Река Уроп отнесена к рыбохозяйственным водоемам второй категории на основании приказа Федерального агентства по рыболовству от 17.09.2009 № 818 «Об установлении кат</w:t>
      </w:r>
      <w:r w:rsidRPr="00774DDE">
        <w:rPr>
          <w:sz w:val="24"/>
          <w:szCs w:val="24"/>
        </w:rPr>
        <w:t>е</w:t>
      </w:r>
      <w:r w:rsidRPr="00774DDE">
        <w:rPr>
          <w:sz w:val="24"/>
          <w:szCs w:val="24"/>
        </w:rPr>
        <w:t>горий водных объектов рыбохозяйственного значения и особенностей добычи (вылова) во</w:t>
      </w:r>
      <w:r w:rsidRPr="00774DDE">
        <w:rPr>
          <w:sz w:val="24"/>
          <w:szCs w:val="24"/>
        </w:rPr>
        <w:t>д</w:t>
      </w:r>
      <w:r w:rsidRPr="00774DDE">
        <w:rPr>
          <w:sz w:val="24"/>
          <w:szCs w:val="24"/>
        </w:rPr>
        <w:t>ных биологических ресурсов, обитающих в них и отнесенных к объектам рыболовства» и р</w:t>
      </w:r>
      <w:r w:rsidRPr="00774DDE">
        <w:rPr>
          <w:sz w:val="24"/>
          <w:szCs w:val="24"/>
        </w:rPr>
        <w:t>ы</w:t>
      </w:r>
      <w:r w:rsidRPr="00774DDE">
        <w:rPr>
          <w:sz w:val="24"/>
          <w:szCs w:val="24"/>
        </w:rPr>
        <w:t>бохозяйственной характеристики водного объекта.</w:t>
      </w:r>
    </w:p>
    <w:p w:rsidR="007217E4" w:rsidRPr="00774DDE" w:rsidRDefault="007217E4" w:rsidP="007217E4">
      <w:pPr>
        <w:spacing w:line="360" w:lineRule="auto"/>
        <w:ind w:left="284" w:right="284" w:firstLine="709"/>
        <w:jc w:val="both"/>
        <w:rPr>
          <w:sz w:val="24"/>
          <w:szCs w:val="24"/>
        </w:rPr>
      </w:pPr>
      <w:r w:rsidRPr="00774DDE">
        <w:rPr>
          <w:sz w:val="24"/>
          <w:szCs w:val="24"/>
        </w:rPr>
        <w:t>Кемеровский отдел государственного контроля, надзора и охраны водных биоресурсов и среды их обитания в письме №11-61/315 от 31.10.2013 г. определяет реку Уроп как рыбох</w:t>
      </w:r>
      <w:r w:rsidRPr="00774DDE">
        <w:rPr>
          <w:sz w:val="24"/>
          <w:szCs w:val="24"/>
        </w:rPr>
        <w:t>о</w:t>
      </w:r>
      <w:r w:rsidRPr="00774DDE">
        <w:rPr>
          <w:sz w:val="24"/>
          <w:szCs w:val="24"/>
        </w:rPr>
        <w:t>зяйственный водоем второй категории</w:t>
      </w:r>
      <w:r w:rsidR="002F1714" w:rsidRPr="00774DDE">
        <w:rPr>
          <w:sz w:val="24"/>
          <w:szCs w:val="24"/>
        </w:rPr>
        <w:t xml:space="preserve"> (приложение </w:t>
      </w:r>
      <w:r w:rsidR="00FD1533" w:rsidRPr="00774DDE">
        <w:rPr>
          <w:sz w:val="24"/>
          <w:szCs w:val="24"/>
        </w:rPr>
        <w:t>Г</w:t>
      </w:r>
      <w:r w:rsidR="002F1714" w:rsidRPr="00774DDE">
        <w:rPr>
          <w:sz w:val="24"/>
          <w:szCs w:val="24"/>
        </w:rPr>
        <w:t>)</w:t>
      </w:r>
      <w:r w:rsidRPr="00774DDE">
        <w:rPr>
          <w:sz w:val="24"/>
          <w:szCs w:val="24"/>
        </w:rPr>
        <w:t xml:space="preserve">. </w:t>
      </w:r>
    </w:p>
    <w:p w:rsidR="00765687" w:rsidRPr="00774DDE" w:rsidRDefault="00765687" w:rsidP="00694C3E">
      <w:pPr>
        <w:spacing w:line="360" w:lineRule="auto"/>
        <w:ind w:left="284" w:right="284" w:firstLine="709"/>
        <w:jc w:val="both"/>
        <w:rPr>
          <w:sz w:val="24"/>
          <w:szCs w:val="24"/>
        </w:rPr>
      </w:pPr>
      <w:r w:rsidRPr="00774DDE">
        <w:rPr>
          <w:sz w:val="24"/>
          <w:szCs w:val="24"/>
        </w:rPr>
        <w:t>Подробное описание гидрологической характеристики района проектирования пре</w:t>
      </w:r>
      <w:r w:rsidRPr="00774DDE">
        <w:rPr>
          <w:sz w:val="24"/>
          <w:szCs w:val="24"/>
        </w:rPr>
        <w:t>д</w:t>
      </w:r>
      <w:r w:rsidRPr="00774DDE">
        <w:rPr>
          <w:sz w:val="24"/>
          <w:szCs w:val="24"/>
        </w:rPr>
        <w:t xml:space="preserve">ставлено в томе 4, шифр </w:t>
      </w:r>
      <w:r w:rsidR="00FF563D" w:rsidRPr="00774DDE">
        <w:rPr>
          <w:sz w:val="24"/>
          <w:szCs w:val="24"/>
        </w:rPr>
        <w:t>0</w:t>
      </w:r>
      <w:r w:rsidR="002F1714" w:rsidRPr="00774DDE">
        <w:rPr>
          <w:sz w:val="24"/>
          <w:szCs w:val="24"/>
        </w:rPr>
        <w:t>32</w:t>
      </w:r>
      <w:r w:rsidR="00FF563D" w:rsidRPr="00774DDE">
        <w:rPr>
          <w:sz w:val="24"/>
          <w:szCs w:val="24"/>
        </w:rPr>
        <w:t>/42-П/17-КПС-</w:t>
      </w:r>
      <w:r w:rsidRPr="00774DDE">
        <w:rPr>
          <w:sz w:val="24"/>
          <w:szCs w:val="24"/>
        </w:rPr>
        <w:t xml:space="preserve">ИГМИ. </w:t>
      </w:r>
    </w:p>
    <w:p w:rsidR="003C73DE" w:rsidRPr="00774DDE" w:rsidRDefault="00207824" w:rsidP="00694C3E">
      <w:pPr>
        <w:pStyle w:val="1ffffd"/>
        <w:ind w:left="284" w:right="284"/>
      </w:pPr>
      <w:bookmarkStart w:id="61" w:name="241"/>
      <w:bookmarkStart w:id="62" w:name="_Toc404679416"/>
      <w:bookmarkStart w:id="63" w:name="_Toc492369628"/>
      <w:bookmarkEnd w:id="59"/>
      <w:bookmarkEnd w:id="61"/>
      <w:r w:rsidRPr="00774DDE">
        <w:lastRenderedPageBreak/>
        <w:t>2.4</w:t>
      </w:r>
      <w:r w:rsidR="00C22754" w:rsidRPr="00774DDE">
        <w:t xml:space="preserve"> </w:t>
      </w:r>
      <w:r w:rsidR="00CC4B0B" w:rsidRPr="00774DDE">
        <w:t xml:space="preserve">Геологические, гидрогеологические </w:t>
      </w:r>
      <w:r w:rsidRPr="00774DDE">
        <w:t>условия территории изысканий</w:t>
      </w:r>
      <w:bookmarkEnd w:id="62"/>
      <w:bookmarkEnd w:id="63"/>
    </w:p>
    <w:p w:rsidR="004063AC" w:rsidRPr="00774DDE" w:rsidRDefault="00162CD9" w:rsidP="00694C3E">
      <w:pPr>
        <w:tabs>
          <w:tab w:val="left" w:pos="960"/>
        </w:tabs>
        <w:spacing w:line="360" w:lineRule="auto"/>
        <w:ind w:left="284" w:right="284" w:firstLine="709"/>
        <w:jc w:val="both"/>
        <w:rPr>
          <w:sz w:val="24"/>
          <w:szCs w:val="24"/>
        </w:rPr>
      </w:pPr>
      <w:r w:rsidRPr="00774DDE">
        <w:rPr>
          <w:b/>
          <w:sz w:val="24"/>
          <w:szCs w:val="24"/>
        </w:rPr>
        <w:t>Геологические условия.</w:t>
      </w:r>
    </w:p>
    <w:p w:rsidR="00F322FB" w:rsidRPr="00774DDE" w:rsidRDefault="00F322FB" w:rsidP="00F322FB">
      <w:pPr>
        <w:tabs>
          <w:tab w:val="left" w:pos="960"/>
        </w:tabs>
        <w:spacing w:line="360" w:lineRule="auto"/>
        <w:ind w:left="284" w:right="284" w:firstLine="709"/>
        <w:jc w:val="both"/>
        <w:rPr>
          <w:sz w:val="24"/>
          <w:szCs w:val="24"/>
        </w:rPr>
      </w:pPr>
      <w:r w:rsidRPr="00774DDE">
        <w:rPr>
          <w:sz w:val="24"/>
          <w:szCs w:val="24"/>
        </w:rPr>
        <w:t>В геологическом строении исследуемой площадки принимают участие аллювиально-делювиальные отложения современного возраста (</w:t>
      </w:r>
      <w:r w:rsidRPr="00774DDE">
        <w:rPr>
          <w:sz w:val="24"/>
          <w:szCs w:val="24"/>
          <w:lang w:val="en-US"/>
        </w:rPr>
        <w:t>adQ</w:t>
      </w:r>
      <w:r w:rsidRPr="00774DDE">
        <w:rPr>
          <w:sz w:val="24"/>
          <w:szCs w:val="24"/>
          <w:vertAlign w:val="subscript"/>
          <w:lang w:val="en-US"/>
        </w:rPr>
        <w:t>IV</w:t>
      </w:r>
      <w:r w:rsidRPr="00774DDE">
        <w:rPr>
          <w:sz w:val="24"/>
          <w:szCs w:val="24"/>
        </w:rPr>
        <w:t>), представленные суглинками и гл</w:t>
      </w:r>
      <w:r w:rsidRPr="00774DDE">
        <w:rPr>
          <w:sz w:val="24"/>
          <w:szCs w:val="24"/>
        </w:rPr>
        <w:t>и</w:t>
      </w:r>
      <w:r w:rsidRPr="00774DDE">
        <w:rPr>
          <w:sz w:val="24"/>
          <w:szCs w:val="24"/>
        </w:rPr>
        <w:t xml:space="preserve">нами мягко-текучепластичными. С поверхности залегают насыпные грунты.  </w:t>
      </w:r>
    </w:p>
    <w:p w:rsidR="00F322FB" w:rsidRPr="00774DDE" w:rsidRDefault="00F322FB" w:rsidP="00F322FB">
      <w:pPr>
        <w:tabs>
          <w:tab w:val="left" w:pos="960"/>
        </w:tabs>
        <w:spacing w:line="360" w:lineRule="auto"/>
        <w:ind w:left="284" w:right="284" w:firstLine="709"/>
        <w:jc w:val="both"/>
        <w:rPr>
          <w:sz w:val="24"/>
          <w:szCs w:val="24"/>
        </w:rPr>
      </w:pPr>
      <w:r w:rsidRPr="00774DDE">
        <w:rPr>
          <w:sz w:val="24"/>
          <w:szCs w:val="24"/>
        </w:rPr>
        <w:t>По результатам инженерно-геологических изысканий в разрезе основания проектиру</w:t>
      </w:r>
      <w:r w:rsidRPr="00774DDE">
        <w:rPr>
          <w:sz w:val="24"/>
          <w:szCs w:val="24"/>
        </w:rPr>
        <w:t>е</w:t>
      </w:r>
      <w:r w:rsidRPr="00774DDE">
        <w:rPr>
          <w:sz w:val="24"/>
          <w:szCs w:val="24"/>
        </w:rPr>
        <w:t>мой трассы ж.д.  выделены следующие инженерно-геологические элементы:</w:t>
      </w:r>
    </w:p>
    <w:p w:rsidR="00F322FB" w:rsidRPr="00774DDE" w:rsidRDefault="00F322FB" w:rsidP="00F322FB">
      <w:pPr>
        <w:tabs>
          <w:tab w:val="left" w:pos="960"/>
        </w:tabs>
        <w:spacing w:line="360" w:lineRule="auto"/>
        <w:ind w:left="284" w:right="284" w:firstLine="709"/>
        <w:jc w:val="both"/>
        <w:rPr>
          <w:sz w:val="24"/>
          <w:szCs w:val="24"/>
        </w:rPr>
      </w:pPr>
      <w:r w:rsidRPr="00774DDE">
        <w:rPr>
          <w:b/>
          <w:sz w:val="24"/>
          <w:szCs w:val="24"/>
        </w:rPr>
        <w:t>ИГЭ-1.</w:t>
      </w:r>
      <w:r w:rsidRPr="00774DDE">
        <w:rPr>
          <w:sz w:val="24"/>
          <w:szCs w:val="24"/>
        </w:rPr>
        <w:t xml:space="preserve"> Насыпной грунт. </w:t>
      </w:r>
      <w:proofErr w:type="gramStart"/>
      <w:r w:rsidRPr="00774DDE">
        <w:rPr>
          <w:sz w:val="24"/>
          <w:szCs w:val="24"/>
        </w:rPr>
        <w:t>Представлен</w:t>
      </w:r>
      <w:proofErr w:type="gramEnd"/>
      <w:r w:rsidRPr="00774DDE">
        <w:rPr>
          <w:sz w:val="24"/>
          <w:szCs w:val="24"/>
        </w:rPr>
        <w:t xml:space="preserve"> дресвяным грунтом с супесчаным заполнителем. Слагает насыпь автомобильной дороги и спланированную площадку строительства. </w:t>
      </w:r>
    </w:p>
    <w:p w:rsidR="00F322FB" w:rsidRPr="00774DDE" w:rsidRDefault="00F322FB" w:rsidP="00F322FB">
      <w:pPr>
        <w:tabs>
          <w:tab w:val="left" w:pos="960"/>
        </w:tabs>
        <w:spacing w:line="360" w:lineRule="auto"/>
        <w:ind w:left="284" w:right="284" w:firstLine="709"/>
        <w:jc w:val="both"/>
        <w:rPr>
          <w:sz w:val="24"/>
          <w:szCs w:val="24"/>
        </w:rPr>
      </w:pPr>
      <w:r w:rsidRPr="00774DDE">
        <w:rPr>
          <w:b/>
          <w:sz w:val="24"/>
          <w:szCs w:val="24"/>
        </w:rPr>
        <w:t>ИГЭ-2.</w:t>
      </w:r>
      <w:r w:rsidRPr="00774DDE">
        <w:rPr>
          <w:sz w:val="24"/>
          <w:szCs w:val="24"/>
        </w:rPr>
        <w:t xml:space="preserve"> Почвенно-растительный слой. Залегает с поверхности в местах свободных от застройки.</w:t>
      </w:r>
    </w:p>
    <w:p w:rsidR="00F322FB" w:rsidRPr="00774DDE" w:rsidRDefault="00F322FB" w:rsidP="00F322FB">
      <w:pPr>
        <w:tabs>
          <w:tab w:val="left" w:pos="960"/>
        </w:tabs>
        <w:spacing w:line="360" w:lineRule="auto"/>
        <w:ind w:left="284" w:right="284" w:firstLine="709"/>
        <w:jc w:val="both"/>
        <w:rPr>
          <w:sz w:val="24"/>
          <w:szCs w:val="24"/>
        </w:rPr>
      </w:pPr>
      <w:r w:rsidRPr="00774DDE">
        <w:rPr>
          <w:b/>
          <w:sz w:val="24"/>
          <w:szCs w:val="24"/>
        </w:rPr>
        <w:t>ИГЭ-3.</w:t>
      </w:r>
      <w:r w:rsidRPr="00774DDE">
        <w:rPr>
          <w:sz w:val="24"/>
          <w:szCs w:val="24"/>
        </w:rPr>
        <w:t xml:space="preserve"> Глина легкая сильнозаторфованная, мягкопластичная. Залегает под насыпными грунтами и почвенно-растительным слоем в пределах всей площадки. </w:t>
      </w:r>
    </w:p>
    <w:p w:rsidR="00F322FB" w:rsidRPr="00774DDE" w:rsidRDefault="00F322FB" w:rsidP="00F322FB">
      <w:pPr>
        <w:tabs>
          <w:tab w:val="left" w:pos="960"/>
        </w:tabs>
        <w:spacing w:line="360" w:lineRule="auto"/>
        <w:ind w:left="284" w:right="284" w:firstLine="709"/>
        <w:jc w:val="both"/>
        <w:rPr>
          <w:sz w:val="24"/>
          <w:szCs w:val="24"/>
        </w:rPr>
      </w:pPr>
      <w:r w:rsidRPr="00774DDE">
        <w:rPr>
          <w:b/>
          <w:sz w:val="24"/>
          <w:szCs w:val="24"/>
        </w:rPr>
        <w:t>ИГЭ-4. С</w:t>
      </w:r>
      <w:r w:rsidRPr="00774DDE">
        <w:rPr>
          <w:sz w:val="24"/>
          <w:szCs w:val="24"/>
        </w:rPr>
        <w:t>углинок легкий пылеватый текучепластичный, с прослоями суглинка тяжел</w:t>
      </w:r>
      <w:r w:rsidRPr="00774DDE">
        <w:rPr>
          <w:sz w:val="24"/>
          <w:szCs w:val="24"/>
        </w:rPr>
        <w:t>о</w:t>
      </w:r>
      <w:r w:rsidRPr="00774DDE">
        <w:rPr>
          <w:sz w:val="24"/>
          <w:szCs w:val="24"/>
        </w:rPr>
        <w:t>го, с примесью органических веществ. Подстилает грунты ИГЭ – 3.</w:t>
      </w:r>
    </w:p>
    <w:p w:rsidR="00F322FB" w:rsidRPr="00774DDE" w:rsidRDefault="00F322FB" w:rsidP="00F322FB">
      <w:pPr>
        <w:tabs>
          <w:tab w:val="left" w:pos="960"/>
        </w:tabs>
        <w:spacing w:line="360" w:lineRule="auto"/>
        <w:ind w:left="284" w:right="284" w:firstLine="709"/>
        <w:jc w:val="both"/>
        <w:rPr>
          <w:sz w:val="24"/>
          <w:szCs w:val="24"/>
        </w:rPr>
      </w:pPr>
      <w:r w:rsidRPr="00774DDE">
        <w:rPr>
          <w:sz w:val="24"/>
          <w:szCs w:val="24"/>
        </w:rPr>
        <w:t>Из неблагоприятных инженерно-геологических процессов на площадке изысканий о</w:t>
      </w:r>
      <w:r w:rsidRPr="00774DDE">
        <w:rPr>
          <w:sz w:val="24"/>
          <w:szCs w:val="24"/>
        </w:rPr>
        <w:t>т</w:t>
      </w:r>
      <w:r w:rsidRPr="00774DDE">
        <w:rPr>
          <w:sz w:val="24"/>
          <w:szCs w:val="24"/>
        </w:rPr>
        <w:t>мечается процесс морозного пучения грунтов и подтопление.</w:t>
      </w:r>
    </w:p>
    <w:p w:rsidR="00F322FB" w:rsidRPr="00774DDE" w:rsidRDefault="00F322FB" w:rsidP="00F322FB">
      <w:pPr>
        <w:tabs>
          <w:tab w:val="left" w:pos="960"/>
        </w:tabs>
        <w:spacing w:line="360" w:lineRule="auto"/>
        <w:ind w:left="284" w:right="284" w:firstLine="709"/>
        <w:jc w:val="both"/>
        <w:rPr>
          <w:sz w:val="24"/>
          <w:szCs w:val="24"/>
        </w:rPr>
      </w:pPr>
      <w:r w:rsidRPr="00774DDE">
        <w:rPr>
          <w:sz w:val="24"/>
          <w:szCs w:val="24"/>
        </w:rPr>
        <w:t>Нормативная глубина сезонного промерзания грунтов по трассе проектируемой ж.д. составляет для суглинков и глин 1,85м и 2,74м для крупнообломочных грунтов.</w:t>
      </w:r>
    </w:p>
    <w:p w:rsidR="00F322FB" w:rsidRPr="00774DDE" w:rsidRDefault="00F322FB" w:rsidP="00F322FB">
      <w:pPr>
        <w:tabs>
          <w:tab w:val="left" w:pos="960"/>
        </w:tabs>
        <w:spacing w:line="360" w:lineRule="auto"/>
        <w:ind w:left="284" w:right="284" w:firstLine="709"/>
        <w:jc w:val="both"/>
        <w:rPr>
          <w:sz w:val="24"/>
          <w:szCs w:val="24"/>
        </w:rPr>
      </w:pPr>
      <w:r w:rsidRPr="00774DDE">
        <w:rPr>
          <w:sz w:val="24"/>
          <w:szCs w:val="24"/>
        </w:rPr>
        <w:t>В зону сезонного промерзания попадают грунты ИГЭ-1, 3, 4.</w:t>
      </w:r>
    </w:p>
    <w:p w:rsidR="00F322FB" w:rsidRPr="00774DDE" w:rsidRDefault="00F322FB" w:rsidP="00F322FB">
      <w:pPr>
        <w:tabs>
          <w:tab w:val="left" w:pos="960"/>
        </w:tabs>
        <w:spacing w:line="360" w:lineRule="auto"/>
        <w:ind w:left="284" w:right="284" w:firstLine="709"/>
        <w:jc w:val="both"/>
        <w:rPr>
          <w:sz w:val="24"/>
          <w:szCs w:val="24"/>
        </w:rPr>
      </w:pPr>
      <w:r w:rsidRPr="00774DDE">
        <w:rPr>
          <w:sz w:val="24"/>
          <w:szCs w:val="24"/>
        </w:rPr>
        <w:t>По степени морозной пучинистости грунты ИГЭ-1 – слабопучинистые, ИГЭ-3, 4 – сильнопучинистые при промерзании.</w:t>
      </w:r>
    </w:p>
    <w:p w:rsidR="00F322FB" w:rsidRPr="00774DDE" w:rsidRDefault="00F322FB" w:rsidP="00F322FB">
      <w:pPr>
        <w:tabs>
          <w:tab w:val="left" w:pos="960"/>
        </w:tabs>
        <w:spacing w:line="360" w:lineRule="auto"/>
        <w:ind w:left="284" w:right="284" w:firstLine="709"/>
        <w:jc w:val="both"/>
        <w:rPr>
          <w:sz w:val="24"/>
          <w:szCs w:val="24"/>
        </w:rPr>
      </w:pPr>
      <w:r w:rsidRPr="00774DDE">
        <w:rPr>
          <w:sz w:val="24"/>
          <w:szCs w:val="24"/>
        </w:rPr>
        <w:t>Территория в пределах участка прохождения трассы согласно СП 11.105-97 часть 2 приложение</w:t>
      </w:r>
      <w:proofErr w:type="gramStart"/>
      <w:r w:rsidRPr="00774DDE">
        <w:rPr>
          <w:sz w:val="24"/>
          <w:szCs w:val="24"/>
        </w:rPr>
        <w:t xml:space="preserve"> И</w:t>
      </w:r>
      <w:proofErr w:type="gramEnd"/>
      <w:r w:rsidRPr="00774DDE">
        <w:rPr>
          <w:sz w:val="24"/>
          <w:szCs w:val="24"/>
        </w:rPr>
        <w:t xml:space="preserve"> относится к подтопленной в естественных условиях (</w:t>
      </w:r>
      <w:r w:rsidRPr="00774DDE">
        <w:rPr>
          <w:sz w:val="24"/>
          <w:szCs w:val="24"/>
          <w:lang w:val="en-US"/>
        </w:rPr>
        <w:t>I</w:t>
      </w:r>
      <w:r w:rsidRPr="00774DDE">
        <w:rPr>
          <w:sz w:val="24"/>
          <w:szCs w:val="24"/>
        </w:rPr>
        <w:t xml:space="preserve">-А). </w:t>
      </w:r>
    </w:p>
    <w:p w:rsidR="00F322FB" w:rsidRPr="00774DDE" w:rsidRDefault="00F322FB" w:rsidP="00F322FB">
      <w:pPr>
        <w:tabs>
          <w:tab w:val="left" w:pos="960"/>
        </w:tabs>
        <w:spacing w:line="360" w:lineRule="auto"/>
        <w:ind w:left="284" w:right="284" w:firstLine="709"/>
        <w:jc w:val="both"/>
        <w:rPr>
          <w:sz w:val="24"/>
          <w:szCs w:val="24"/>
        </w:rPr>
      </w:pPr>
      <w:r w:rsidRPr="00774DDE">
        <w:rPr>
          <w:sz w:val="24"/>
          <w:szCs w:val="24"/>
        </w:rPr>
        <w:t>Категории опасности процессов (по площадной пораженности территории) согласно СНиП 22-01-95:</w:t>
      </w:r>
    </w:p>
    <w:p w:rsidR="00F322FB" w:rsidRPr="00774DDE" w:rsidRDefault="00F322FB" w:rsidP="00F322FB">
      <w:pPr>
        <w:tabs>
          <w:tab w:val="left" w:pos="960"/>
        </w:tabs>
        <w:spacing w:line="360" w:lineRule="auto"/>
        <w:ind w:left="284" w:right="284" w:firstLine="709"/>
        <w:jc w:val="both"/>
        <w:rPr>
          <w:sz w:val="24"/>
          <w:szCs w:val="24"/>
        </w:rPr>
      </w:pPr>
      <w:r w:rsidRPr="00774DDE">
        <w:rPr>
          <w:sz w:val="24"/>
          <w:szCs w:val="24"/>
        </w:rPr>
        <w:t xml:space="preserve">- морозное пучение – весьма </w:t>
      </w:r>
      <w:proofErr w:type="gramStart"/>
      <w:r w:rsidRPr="00774DDE">
        <w:rPr>
          <w:sz w:val="24"/>
          <w:szCs w:val="24"/>
        </w:rPr>
        <w:t>опасный</w:t>
      </w:r>
      <w:proofErr w:type="gramEnd"/>
      <w:r w:rsidRPr="00774DDE">
        <w:rPr>
          <w:sz w:val="24"/>
          <w:szCs w:val="24"/>
        </w:rPr>
        <w:t>;</w:t>
      </w:r>
    </w:p>
    <w:p w:rsidR="00F322FB" w:rsidRPr="00774DDE" w:rsidRDefault="00F322FB" w:rsidP="00F322FB">
      <w:pPr>
        <w:tabs>
          <w:tab w:val="left" w:pos="960"/>
        </w:tabs>
        <w:spacing w:line="360" w:lineRule="auto"/>
        <w:ind w:left="284" w:right="284" w:firstLine="709"/>
        <w:jc w:val="both"/>
        <w:rPr>
          <w:sz w:val="24"/>
          <w:szCs w:val="24"/>
        </w:rPr>
      </w:pPr>
      <w:r w:rsidRPr="00774DDE">
        <w:rPr>
          <w:sz w:val="24"/>
          <w:szCs w:val="24"/>
        </w:rPr>
        <w:t xml:space="preserve">- подтопление – весьма </w:t>
      </w:r>
      <w:proofErr w:type="gramStart"/>
      <w:r w:rsidRPr="00774DDE">
        <w:rPr>
          <w:sz w:val="24"/>
          <w:szCs w:val="24"/>
        </w:rPr>
        <w:t>опасный</w:t>
      </w:r>
      <w:proofErr w:type="gramEnd"/>
      <w:r w:rsidRPr="00774DDE">
        <w:rPr>
          <w:sz w:val="24"/>
          <w:szCs w:val="24"/>
        </w:rPr>
        <w:t>.</w:t>
      </w:r>
    </w:p>
    <w:p w:rsidR="00453131" w:rsidRPr="00774DDE" w:rsidRDefault="004D720A" w:rsidP="00694C3E">
      <w:pPr>
        <w:tabs>
          <w:tab w:val="left" w:pos="960"/>
        </w:tabs>
        <w:spacing w:line="360" w:lineRule="auto"/>
        <w:ind w:left="284" w:right="284" w:firstLine="709"/>
        <w:jc w:val="both"/>
        <w:rPr>
          <w:b/>
          <w:sz w:val="24"/>
          <w:szCs w:val="24"/>
        </w:rPr>
      </w:pPr>
      <w:r w:rsidRPr="00774DDE">
        <w:rPr>
          <w:b/>
          <w:sz w:val="24"/>
          <w:szCs w:val="24"/>
        </w:rPr>
        <w:t>Г</w:t>
      </w:r>
      <w:r w:rsidR="00453131" w:rsidRPr="00774DDE">
        <w:rPr>
          <w:b/>
          <w:sz w:val="24"/>
          <w:szCs w:val="24"/>
        </w:rPr>
        <w:t>идрогеологические условия</w:t>
      </w:r>
      <w:r w:rsidRPr="00774DDE">
        <w:rPr>
          <w:b/>
          <w:sz w:val="24"/>
          <w:szCs w:val="24"/>
        </w:rPr>
        <w:t>.</w:t>
      </w:r>
    </w:p>
    <w:p w:rsidR="00F322FB" w:rsidRPr="00774DDE" w:rsidRDefault="00F322FB" w:rsidP="00F322FB">
      <w:pPr>
        <w:spacing w:line="360" w:lineRule="auto"/>
        <w:ind w:left="284" w:right="284" w:firstLine="709"/>
        <w:jc w:val="both"/>
        <w:rPr>
          <w:sz w:val="24"/>
          <w:szCs w:val="24"/>
          <w:shd w:val="clear" w:color="auto" w:fill="FFFFFF"/>
        </w:rPr>
      </w:pPr>
      <w:r w:rsidRPr="00774DDE">
        <w:rPr>
          <w:sz w:val="24"/>
          <w:szCs w:val="24"/>
          <w:shd w:val="clear" w:color="auto" w:fill="FFFFFF"/>
        </w:rPr>
        <w:t>В гидрогеологическом разрезе исследуемой площадки выделяется водоносный гор</w:t>
      </w:r>
      <w:r w:rsidRPr="00774DDE">
        <w:rPr>
          <w:sz w:val="24"/>
          <w:szCs w:val="24"/>
          <w:shd w:val="clear" w:color="auto" w:fill="FFFFFF"/>
        </w:rPr>
        <w:t>и</w:t>
      </w:r>
      <w:r w:rsidRPr="00774DDE">
        <w:rPr>
          <w:sz w:val="24"/>
          <w:szCs w:val="24"/>
          <w:shd w:val="clear" w:color="auto" w:fill="FFFFFF"/>
        </w:rPr>
        <w:t xml:space="preserve">зонт, приуроченный к рыхлым четвертичным отложениям.    </w:t>
      </w:r>
    </w:p>
    <w:p w:rsidR="00F322FB" w:rsidRPr="00774DDE" w:rsidRDefault="00F322FB" w:rsidP="00F322FB">
      <w:pPr>
        <w:spacing w:line="360" w:lineRule="auto"/>
        <w:ind w:left="284" w:right="284" w:firstLine="709"/>
        <w:jc w:val="both"/>
        <w:rPr>
          <w:sz w:val="24"/>
          <w:szCs w:val="24"/>
          <w:shd w:val="clear" w:color="auto" w:fill="FFFFFF"/>
        </w:rPr>
      </w:pPr>
      <w:r w:rsidRPr="00774DDE">
        <w:rPr>
          <w:sz w:val="24"/>
          <w:szCs w:val="24"/>
          <w:shd w:val="clear" w:color="auto" w:fill="FFFFFF"/>
        </w:rPr>
        <w:t>По условиям формирования, режиму и гидродинамическим  характеристикам  вод</w:t>
      </w:r>
      <w:r w:rsidRPr="00774DDE">
        <w:rPr>
          <w:sz w:val="24"/>
          <w:szCs w:val="24"/>
          <w:shd w:val="clear" w:color="auto" w:fill="FFFFFF"/>
        </w:rPr>
        <w:t>о</w:t>
      </w:r>
      <w:r w:rsidRPr="00774DDE">
        <w:rPr>
          <w:sz w:val="24"/>
          <w:szCs w:val="24"/>
          <w:shd w:val="clear" w:color="auto" w:fill="FFFFFF"/>
        </w:rPr>
        <w:t xml:space="preserve">носный  горизонт четвертичных отложений относится  </w:t>
      </w:r>
      <w:proofErr w:type="gramStart"/>
      <w:r w:rsidRPr="00774DDE">
        <w:rPr>
          <w:sz w:val="24"/>
          <w:szCs w:val="24"/>
          <w:shd w:val="clear" w:color="auto" w:fill="FFFFFF"/>
        </w:rPr>
        <w:t>к</w:t>
      </w:r>
      <w:proofErr w:type="gramEnd"/>
      <w:r w:rsidRPr="00774DDE">
        <w:rPr>
          <w:sz w:val="24"/>
          <w:szCs w:val="24"/>
          <w:shd w:val="clear" w:color="auto" w:fill="FFFFFF"/>
        </w:rPr>
        <w:t xml:space="preserve"> грунтовым  безнапорным. Водовм</w:t>
      </w:r>
      <w:r w:rsidRPr="00774DDE">
        <w:rPr>
          <w:sz w:val="24"/>
          <w:szCs w:val="24"/>
          <w:shd w:val="clear" w:color="auto" w:fill="FFFFFF"/>
        </w:rPr>
        <w:t>е</w:t>
      </w:r>
      <w:r w:rsidRPr="00774DDE">
        <w:rPr>
          <w:sz w:val="24"/>
          <w:szCs w:val="24"/>
          <w:shd w:val="clear" w:color="auto" w:fill="FFFFFF"/>
        </w:rPr>
        <w:lastRenderedPageBreak/>
        <w:t>щающими грунтами являются насыпные дресвяные грунты (ИГЭ-1) и глины и суглинки ИГЭ-3, 4.</w:t>
      </w:r>
    </w:p>
    <w:p w:rsidR="00F322FB" w:rsidRPr="00774DDE" w:rsidRDefault="00F322FB" w:rsidP="00F322FB">
      <w:pPr>
        <w:spacing w:line="360" w:lineRule="auto"/>
        <w:ind w:left="284" w:right="284" w:firstLine="709"/>
        <w:jc w:val="both"/>
        <w:rPr>
          <w:sz w:val="24"/>
          <w:szCs w:val="24"/>
          <w:shd w:val="clear" w:color="auto" w:fill="FFFFFF"/>
        </w:rPr>
      </w:pPr>
      <w:r w:rsidRPr="00774DDE">
        <w:rPr>
          <w:sz w:val="24"/>
          <w:szCs w:val="24"/>
          <w:shd w:val="clear" w:color="auto" w:fill="FFFFFF"/>
        </w:rPr>
        <w:t>Основным источником питания являются атмосферные, поверхностные и конденсац</w:t>
      </w:r>
      <w:r w:rsidRPr="00774DDE">
        <w:rPr>
          <w:sz w:val="24"/>
          <w:szCs w:val="24"/>
          <w:shd w:val="clear" w:color="auto" w:fill="FFFFFF"/>
        </w:rPr>
        <w:t>и</w:t>
      </w:r>
      <w:r w:rsidRPr="00774DDE">
        <w:rPr>
          <w:sz w:val="24"/>
          <w:szCs w:val="24"/>
          <w:shd w:val="clear" w:color="auto" w:fill="FFFFFF"/>
        </w:rPr>
        <w:t xml:space="preserve">онные воды. </w:t>
      </w:r>
    </w:p>
    <w:p w:rsidR="00F322FB" w:rsidRPr="00774DDE" w:rsidRDefault="00F322FB" w:rsidP="00F322FB">
      <w:pPr>
        <w:spacing w:line="360" w:lineRule="auto"/>
        <w:ind w:left="284" w:right="284" w:firstLine="709"/>
        <w:jc w:val="both"/>
        <w:rPr>
          <w:sz w:val="24"/>
          <w:szCs w:val="24"/>
          <w:shd w:val="clear" w:color="auto" w:fill="FFFFFF"/>
        </w:rPr>
      </w:pPr>
      <w:r w:rsidRPr="00774DDE">
        <w:rPr>
          <w:sz w:val="24"/>
          <w:szCs w:val="24"/>
          <w:shd w:val="clear" w:color="auto" w:fill="FFFFFF"/>
        </w:rPr>
        <w:t xml:space="preserve">Грунтовые воды в период изысканий (август 2017г.) зафиксированы на глубинах 0,9-2,7м. </w:t>
      </w:r>
    </w:p>
    <w:p w:rsidR="00F322FB" w:rsidRPr="00774DDE" w:rsidRDefault="00F322FB" w:rsidP="00F322FB">
      <w:pPr>
        <w:spacing w:line="360" w:lineRule="auto"/>
        <w:ind w:left="284" w:right="284" w:firstLine="709"/>
        <w:jc w:val="both"/>
        <w:rPr>
          <w:sz w:val="24"/>
          <w:szCs w:val="24"/>
          <w:shd w:val="clear" w:color="auto" w:fill="FFFFFF"/>
        </w:rPr>
      </w:pPr>
      <w:r w:rsidRPr="00774DDE">
        <w:rPr>
          <w:sz w:val="24"/>
          <w:szCs w:val="24"/>
          <w:shd w:val="clear" w:color="auto" w:fill="FFFFFF"/>
        </w:rPr>
        <w:t>Амплитуда сезонного колебания грунтовых составляет, порядка, 1,5м. Наиболее выс</w:t>
      </w:r>
      <w:r w:rsidRPr="00774DDE">
        <w:rPr>
          <w:sz w:val="24"/>
          <w:szCs w:val="24"/>
          <w:shd w:val="clear" w:color="auto" w:fill="FFFFFF"/>
        </w:rPr>
        <w:t>о</w:t>
      </w:r>
      <w:r w:rsidRPr="00774DDE">
        <w:rPr>
          <w:sz w:val="24"/>
          <w:szCs w:val="24"/>
          <w:shd w:val="clear" w:color="auto" w:fill="FFFFFF"/>
        </w:rPr>
        <w:t xml:space="preserve">кие уровни наблюдаются в мае-июне, наиболее низкие в феврале-марте. </w:t>
      </w:r>
    </w:p>
    <w:p w:rsidR="00F322FB" w:rsidRPr="00774DDE" w:rsidRDefault="00F322FB" w:rsidP="00F322FB">
      <w:pPr>
        <w:spacing w:line="360" w:lineRule="auto"/>
        <w:ind w:left="284" w:right="284" w:firstLine="709"/>
        <w:jc w:val="both"/>
        <w:rPr>
          <w:sz w:val="24"/>
          <w:szCs w:val="24"/>
          <w:shd w:val="clear" w:color="auto" w:fill="FFFFFF"/>
        </w:rPr>
      </w:pPr>
      <w:r w:rsidRPr="00774DDE">
        <w:rPr>
          <w:sz w:val="24"/>
          <w:szCs w:val="24"/>
          <w:shd w:val="clear" w:color="auto" w:fill="FFFFFF"/>
        </w:rPr>
        <w:t>Учитывая период изысканий, возможно повышение уровня грунтовых от зафиксир</w:t>
      </w:r>
      <w:r w:rsidRPr="00774DDE">
        <w:rPr>
          <w:sz w:val="24"/>
          <w:szCs w:val="24"/>
          <w:shd w:val="clear" w:color="auto" w:fill="FFFFFF"/>
        </w:rPr>
        <w:t>о</w:t>
      </w:r>
      <w:r w:rsidRPr="00774DDE">
        <w:rPr>
          <w:sz w:val="24"/>
          <w:szCs w:val="24"/>
          <w:shd w:val="clear" w:color="auto" w:fill="FFFFFF"/>
        </w:rPr>
        <w:t xml:space="preserve">ванного на 0,5-1,0м. </w:t>
      </w:r>
    </w:p>
    <w:p w:rsidR="00FF563D" w:rsidRPr="00774DDE" w:rsidRDefault="00FF563D" w:rsidP="00694C3E">
      <w:pPr>
        <w:spacing w:line="360" w:lineRule="auto"/>
        <w:ind w:left="284" w:right="284" w:firstLine="709"/>
        <w:jc w:val="both"/>
        <w:rPr>
          <w:sz w:val="24"/>
          <w:szCs w:val="24"/>
          <w:shd w:val="clear" w:color="auto" w:fill="FFFFFF"/>
        </w:rPr>
      </w:pPr>
    </w:p>
    <w:p w:rsidR="00CD63A8" w:rsidRPr="00774DDE" w:rsidRDefault="00CD63A8" w:rsidP="00CD63A8">
      <w:pPr>
        <w:keepNext/>
        <w:keepLines/>
        <w:shd w:val="clear" w:color="auto" w:fill="FFFFFF"/>
        <w:spacing w:line="360" w:lineRule="auto"/>
        <w:ind w:left="0" w:firstLine="709"/>
        <w:jc w:val="both"/>
        <w:outlineLvl w:val="1"/>
        <w:rPr>
          <w:rFonts w:eastAsia="TimesNewRomanPSMT" w:cs="Cambria"/>
          <w:b/>
          <w:noProof/>
          <w:color w:val="000000"/>
          <w:kern w:val="28"/>
          <w:sz w:val="24"/>
          <w:szCs w:val="24"/>
          <w:lang w:eastAsia="en-US"/>
        </w:rPr>
      </w:pPr>
      <w:bookmarkStart w:id="64" w:name="_Toc491535887"/>
      <w:bookmarkStart w:id="65" w:name="_Toc267299587"/>
      <w:bookmarkStart w:id="66" w:name="_Toc291242619"/>
      <w:bookmarkStart w:id="67" w:name="_Toc342567268"/>
      <w:r w:rsidRPr="00774DDE">
        <w:rPr>
          <w:rFonts w:eastAsia="TimesNewRomanPSMT" w:cs="Cambria"/>
          <w:b/>
          <w:noProof/>
          <w:color w:val="000000"/>
          <w:kern w:val="28"/>
          <w:sz w:val="24"/>
          <w:szCs w:val="24"/>
          <w:lang w:eastAsia="en-US"/>
        </w:rPr>
        <w:t>2.5 Растительный и животный мир</w:t>
      </w:r>
      <w:bookmarkEnd w:id="64"/>
      <w:r w:rsidRPr="00774DDE">
        <w:rPr>
          <w:rFonts w:eastAsia="TimesNewRomanPSMT" w:cs="Cambria"/>
          <w:b/>
          <w:noProof/>
          <w:color w:val="000000"/>
          <w:kern w:val="28"/>
          <w:sz w:val="24"/>
          <w:szCs w:val="24"/>
          <w:lang w:eastAsia="en-US"/>
        </w:rPr>
        <w:t xml:space="preserve"> </w:t>
      </w:r>
    </w:p>
    <w:p w:rsidR="00CD63A8" w:rsidRPr="00774DDE" w:rsidRDefault="00CD63A8" w:rsidP="00CD63A8">
      <w:pPr>
        <w:keepNext/>
        <w:keepLines/>
        <w:shd w:val="clear" w:color="auto" w:fill="FFFFFF"/>
        <w:spacing w:line="360" w:lineRule="auto"/>
        <w:ind w:left="0" w:firstLine="709"/>
        <w:jc w:val="both"/>
        <w:outlineLvl w:val="1"/>
        <w:rPr>
          <w:rFonts w:eastAsia="TimesNewRomanPSMT" w:cs="Cambria"/>
          <w:b/>
          <w:noProof/>
          <w:color w:val="000000"/>
          <w:kern w:val="28"/>
          <w:sz w:val="24"/>
          <w:szCs w:val="24"/>
          <w:lang w:eastAsia="en-US"/>
        </w:rPr>
      </w:pPr>
      <w:bookmarkStart w:id="68" w:name="_Toc491535888"/>
      <w:r w:rsidRPr="00774DDE">
        <w:rPr>
          <w:rFonts w:eastAsia="TimesNewRomanPSMT" w:cs="Cambria"/>
          <w:b/>
          <w:noProof/>
          <w:color w:val="000000"/>
          <w:kern w:val="28"/>
          <w:sz w:val="24"/>
          <w:szCs w:val="24"/>
          <w:lang w:eastAsia="en-US"/>
        </w:rPr>
        <w:t>2.5.1 Растительные условия</w:t>
      </w:r>
      <w:bookmarkEnd w:id="68"/>
    </w:p>
    <w:p w:rsidR="00CD63A8" w:rsidRPr="00774DDE" w:rsidRDefault="00CD63A8" w:rsidP="00CD63A8">
      <w:pPr>
        <w:spacing w:line="360" w:lineRule="auto"/>
        <w:ind w:left="283" w:right="283" w:firstLine="709"/>
        <w:jc w:val="both"/>
        <w:rPr>
          <w:bCs/>
          <w:sz w:val="24"/>
          <w:szCs w:val="24"/>
        </w:rPr>
      </w:pPr>
      <w:r w:rsidRPr="00774DDE">
        <w:rPr>
          <w:bCs/>
          <w:color w:val="000000"/>
          <w:sz w:val="24"/>
          <w:szCs w:val="24"/>
        </w:rPr>
        <w:t>Согласно схеме геоморфологического районирования Кузнецко-Салаирской провинции территория изысканий относится к центральной части Кузнецкой котловины, что соответств</w:t>
      </w:r>
      <w:r w:rsidRPr="00774DDE">
        <w:rPr>
          <w:bCs/>
          <w:color w:val="000000"/>
          <w:sz w:val="24"/>
          <w:szCs w:val="24"/>
        </w:rPr>
        <w:t>у</w:t>
      </w:r>
      <w:r w:rsidRPr="00774DDE">
        <w:rPr>
          <w:bCs/>
          <w:color w:val="000000"/>
          <w:sz w:val="24"/>
          <w:szCs w:val="24"/>
        </w:rPr>
        <w:t>ет лесостепному и степному поясу. Характерной особенностью в распределении растительн</w:t>
      </w:r>
      <w:r w:rsidRPr="00774DDE">
        <w:rPr>
          <w:bCs/>
          <w:color w:val="000000"/>
          <w:sz w:val="24"/>
          <w:szCs w:val="24"/>
        </w:rPr>
        <w:t>о</w:t>
      </w:r>
      <w:r w:rsidRPr="00774DDE">
        <w:rPr>
          <w:bCs/>
          <w:color w:val="000000"/>
          <w:sz w:val="24"/>
          <w:szCs w:val="24"/>
        </w:rPr>
        <w:t xml:space="preserve">сти является хорошо выраженная высотная зональность. </w:t>
      </w:r>
      <w:r w:rsidRPr="00774DDE">
        <w:rPr>
          <w:sz w:val="24"/>
          <w:szCs w:val="24"/>
          <w:shd w:val="clear" w:color="auto" w:fill="FFFFFF"/>
        </w:rPr>
        <w:t>Структурные особенности флоры х</w:t>
      </w:r>
      <w:r w:rsidRPr="00774DDE">
        <w:rPr>
          <w:sz w:val="24"/>
          <w:szCs w:val="24"/>
          <w:shd w:val="clear" w:color="auto" w:fill="FFFFFF"/>
        </w:rPr>
        <w:t>а</w:t>
      </w:r>
      <w:r w:rsidRPr="00774DDE">
        <w:rPr>
          <w:sz w:val="24"/>
          <w:szCs w:val="24"/>
          <w:shd w:val="clear" w:color="auto" w:fill="FFFFFF"/>
        </w:rPr>
        <w:t>рактеризуют ее как бореальную область Голарктического царства, которая сформировалась на основе равнинных лесостепных видов.</w:t>
      </w:r>
      <w:r w:rsidRPr="00774DDE">
        <w:rPr>
          <w:bCs/>
          <w:sz w:val="24"/>
          <w:szCs w:val="24"/>
        </w:rPr>
        <w:t xml:space="preserve"> </w:t>
      </w:r>
      <w:r w:rsidRPr="00774DDE">
        <w:rPr>
          <w:sz w:val="24"/>
          <w:szCs w:val="24"/>
        </w:rPr>
        <w:t xml:space="preserve">Для флор бореального типа характерно доминирование представителей семейств </w:t>
      </w:r>
      <w:r w:rsidRPr="00774DDE">
        <w:rPr>
          <w:i/>
          <w:sz w:val="24"/>
          <w:szCs w:val="24"/>
        </w:rPr>
        <w:t>Comp</w:t>
      </w:r>
      <w:r w:rsidRPr="00774DDE">
        <w:rPr>
          <w:i/>
          <w:sz w:val="24"/>
          <w:szCs w:val="24"/>
          <w:lang w:val="en-US"/>
        </w:rPr>
        <w:t>o</w:t>
      </w:r>
      <w:r w:rsidRPr="00774DDE">
        <w:rPr>
          <w:i/>
          <w:sz w:val="24"/>
          <w:szCs w:val="24"/>
        </w:rPr>
        <w:t>sitae</w:t>
      </w:r>
      <w:r w:rsidRPr="00774DDE">
        <w:rPr>
          <w:sz w:val="24"/>
          <w:szCs w:val="24"/>
        </w:rPr>
        <w:t xml:space="preserve">, </w:t>
      </w:r>
      <w:r w:rsidRPr="00774DDE">
        <w:rPr>
          <w:i/>
          <w:sz w:val="24"/>
          <w:szCs w:val="24"/>
          <w:shd w:val="clear" w:color="auto" w:fill="FFFFFF"/>
        </w:rPr>
        <w:t>Gram</w:t>
      </w:r>
      <w:r w:rsidRPr="00774DDE">
        <w:rPr>
          <w:i/>
          <w:sz w:val="24"/>
          <w:szCs w:val="24"/>
          <w:shd w:val="clear" w:color="auto" w:fill="FFFFFF"/>
          <w:lang w:val="en-US"/>
        </w:rPr>
        <w:t>i</w:t>
      </w:r>
      <w:r w:rsidRPr="00774DDE">
        <w:rPr>
          <w:i/>
          <w:sz w:val="24"/>
          <w:szCs w:val="24"/>
          <w:shd w:val="clear" w:color="auto" w:fill="FFFFFF"/>
        </w:rPr>
        <w:t>neae</w:t>
      </w:r>
      <w:r w:rsidRPr="00774DDE">
        <w:rPr>
          <w:sz w:val="24"/>
          <w:szCs w:val="24"/>
        </w:rPr>
        <w:t xml:space="preserve">, по берегам водоемов и на болотистых лугах – семейства </w:t>
      </w:r>
      <w:r w:rsidRPr="00774DDE">
        <w:rPr>
          <w:i/>
          <w:sz w:val="24"/>
          <w:szCs w:val="24"/>
          <w:shd w:val="clear" w:color="auto" w:fill="FFFFFF"/>
        </w:rPr>
        <w:t>Cyper</w:t>
      </w:r>
      <w:r w:rsidRPr="00774DDE">
        <w:rPr>
          <w:i/>
          <w:sz w:val="24"/>
          <w:szCs w:val="24"/>
          <w:shd w:val="clear" w:color="auto" w:fill="FFFFFF"/>
          <w:lang w:val="en-US"/>
        </w:rPr>
        <w:t>a</w:t>
      </w:r>
      <w:r w:rsidRPr="00774DDE">
        <w:rPr>
          <w:i/>
          <w:sz w:val="24"/>
          <w:szCs w:val="24"/>
          <w:shd w:val="clear" w:color="auto" w:fill="FFFFFF"/>
        </w:rPr>
        <w:t>ceae</w:t>
      </w:r>
      <w:r w:rsidRPr="00774DDE">
        <w:rPr>
          <w:sz w:val="24"/>
          <w:szCs w:val="24"/>
        </w:rPr>
        <w:t xml:space="preserve">. В качестве лесообразующих пород выступает </w:t>
      </w:r>
      <w:r w:rsidRPr="00774DDE">
        <w:rPr>
          <w:i/>
          <w:sz w:val="24"/>
          <w:szCs w:val="24"/>
        </w:rPr>
        <w:t>Betula pendula</w:t>
      </w:r>
      <w:r w:rsidRPr="00774DDE">
        <w:rPr>
          <w:sz w:val="24"/>
          <w:szCs w:val="24"/>
        </w:rPr>
        <w:t xml:space="preserve"> с прим</w:t>
      </w:r>
      <w:r w:rsidRPr="00774DDE">
        <w:rPr>
          <w:sz w:val="24"/>
          <w:szCs w:val="24"/>
        </w:rPr>
        <w:t>е</w:t>
      </w:r>
      <w:r w:rsidRPr="00774DDE">
        <w:rPr>
          <w:sz w:val="24"/>
          <w:szCs w:val="24"/>
        </w:rPr>
        <w:t xml:space="preserve">сью </w:t>
      </w:r>
      <w:r w:rsidRPr="00774DDE">
        <w:rPr>
          <w:i/>
          <w:sz w:val="24"/>
          <w:szCs w:val="24"/>
        </w:rPr>
        <w:t>Populus tremula</w:t>
      </w:r>
      <w:r w:rsidRPr="00774DDE">
        <w:rPr>
          <w:sz w:val="24"/>
          <w:szCs w:val="24"/>
        </w:rPr>
        <w:t>.</w:t>
      </w:r>
      <w:r w:rsidRPr="00774DDE">
        <w:rPr>
          <w:bCs/>
          <w:sz w:val="24"/>
          <w:szCs w:val="24"/>
        </w:rPr>
        <w:t xml:space="preserve"> </w:t>
      </w:r>
    </w:p>
    <w:p w:rsidR="00CD63A8" w:rsidRPr="00774DDE" w:rsidRDefault="00CD63A8" w:rsidP="00CD63A8">
      <w:pPr>
        <w:spacing w:line="360" w:lineRule="auto"/>
        <w:ind w:left="283" w:right="283" w:firstLine="709"/>
        <w:jc w:val="both"/>
        <w:rPr>
          <w:rFonts w:eastAsiaTheme="minorHAnsi"/>
          <w:sz w:val="24"/>
          <w:szCs w:val="22"/>
          <w:lang w:eastAsia="en-US"/>
        </w:rPr>
      </w:pPr>
      <w:r w:rsidRPr="00774DDE">
        <w:rPr>
          <w:bCs/>
          <w:sz w:val="24"/>
          <w:szCs w:val="24"/>
        </w:rPr>
        <w:t xml:space="preserve">Территория изысканий частично подвержена техногенному преобразованию и </w:t>
      </w:r>
      <w:r w:rsidRPr="00774DDE">
        <w:rPr>
          <w:kern w:val="28"/>
          <w:sz w:val="24"/>
          <w:szCs w:val="24"/>
        </w:rPr>
        <w:t>пре</w:t>
      </w:r>
      <w:r w:rsidRPr="00774DDE">
        <w:rPr>
          <w:kern w:val="28"/>
          <w:sz w:val="24"/>
          <w:szCs w:val="24"/>
        </w:rPr>
        <w:t>д</w:t>
      </w:r>
      <w:r w:rsidRPr="00774DDE">
        <w:rPr>
          <w:kern w:val="28"/>
          <w:sz w:val="24"/>
          <w:szCs w:val="24"/>
        </w:rPr>
        <w:t>ставлена влаголюбивыми лесостепными и рудеральными видами. На 1 этапе проведения и</w:t>
      </w:r>
      <w:r w:rsidRPr="00774DDE">
        <w:rPr>
          <w:kern w:val="28"/>
          <w:sz w:val="24"/>
          <w:szCs w:val="24"/>
        </w:rPr>
        <w:t>н</w:t>
      </w:r>
      <w:r w:rsidRPr="00774DDE">
        <w:rPr>
          <w:kern w:val="28"/>
          <w:sz w:val="24"/>
          <w:szCs w:val="24"/>
        </w:rPr>
        <w:t xml:space="preserve">женерно-экологических изысканий в пределах ключевых участков выделены </w:t>
      </w:r>
      <w:r w:rsidRPr="00774DDE">
        <w:rPr>
          <w:sz w:val="24"/>
          <w:szCs w:val="24"/>
        </w:rPr>
        <w:t>березово-ивово-разнотравная, березово-полынно-разнотравная, крапивно-разнотравная, бобово-разнотравная, березово-злаково-разнотравная ассоциации. В травяных сообществах доминирующее полож</w:t>
      </w:r>
      <w:r w:rsidRPr="00774DDE">
        <w:rPr>
          <w:sz w:val="24"/>
          <w:szCs w:val="24"/>
        </w:rPr>
        <w:t>е</w:t>
      </w:r>
      <w:r w:rsidRPr="00774DDE">
        <w:rPr>
          <w:sz w:val="24"/>
          <w:szCs w:val="24"/>
        </w:rPr>
        <w:t xml:space="preserve">ние имеют </w:t>
      </w:r>
      <w:r w:rsidRPr="00774DDE">
        <w:rPr>
          <w:i/>
          <w:iCs/>
          <w:sz w:val="24"/>
          <w:szCs w:val="24"/>
          <w:shd w:val="clear" w:color="auto" w:fill="FFFFFF"/>
          <w:lang w:val="la-Latn"/>
        </w:rPr>
        <w:t>Artem</w:t>
      </w:r>
      <w:r w:rsidRPr="00774DDE">
        <w:rPr>
          <w:i/>
          <w:iCs/>
          <w:sz w:val="24"/>
          <w:szCs w:val="24"/>
          <w:shd w:val="clear" w:color="auto" w:fill="FFFFFF"/>
          <w:lang w:val="en-US"/>
        </w:rPr>
        <w:t>i</w:t>
      </w:r>
      <w:r w:rsidRPr="00774DDE">
        <w:rPr>
          <w:i/>
          <w:iCs/>
          <w:sz w:val="24"/>
          <w:szCs w:val="24"/>
          <w:shd w:val="clear" w:color="auto" w:fill="FFFFFF"/>
          <w:lang w:val="la-Latn"/>
        </w:rPr>
        <w:t>sia vulg</w:t>
      </w:r>
      <w:r w:rsidRPr="00774DDE">
        <w:rPr>
          <w:i/>
          <w:iCs/>
          <w:sz w:val="24"/>
          <w:szCs w:val="24"/>
          <w:shd w:val="clear" w:color="auto" w:fill="FFFFFF"/>
          <w:lang w:val="en-US"/>
        </w:rPr>
        <w:t>a</w:t>
      </w:r>
      <w:r w:rsidRPr="00774DDE">
        <w:rPr>
          <w:i/>
          <w:iCs/>
          <w:sz w:val="24"/>
          <w:szCs w:val="24"/>
          <w:shd w:val="clear" w:color="auto" w:fill="FFFFFF"/>
          <w:lang w:val="la-Latn"/>
        </w:rPr>
        <w:t>ris</w:t>
      </w:r>
      <w:r w:rsidRPr="00774DDE">
        <w:rPr>
          <w:rFonts w:eastAsiaTheme="minorHAnsi"/>
          <w:sz w:val="24"/>
          <w:szCs w:val="24"/>
          <w:lang w:eastAsia="en-US"/>
        </w:rPr>
        <w:t>,</w:t>
      </w:r>
      <w:r w:rsidRPr="00774DDE">
        <w:rPr>
          <w:sz w:val="24"/>
          <w:szCs w:val="24"/>
        </w:rPr>
        <w:t xml:space="preserve"> </w:t>
      </w:r>
      <w:r w:rsidRPr="00774DDE">
        <w:rPr>
          <w:rFonts w:eastAsiaTheme="minorHAnsi"/>
          <w:i/>
          <w:sz w:val="24"/>
          <w:szCs w:val="22"/>
          <w:lang w:eastAsia="en-US"/>
        </w:rPr>
        <w:t>Matricaria chamomilla</w:t>
      </w:r>
      <w:r w:rsidRPr="00774DDE">
        <w:rPr>
          <w:sz w:val="24"/>
          <w:szCs w:val="24"/>
        </w:rPr>
        <w:t xml:space="preserve">, </w:t>
      </w:r>
      <w:r w:rsidRPr="00774DDE">
        <w:rPr>
          <w:i/>
          <w:iCs/>
          <w:sz w:val="24"/>
          <w:szCs w:val="24"/>
          <w:shd w:val="clear" w:color="auto" w:fill="FFFFFF"/>
          <w:lang w:val="la-Latn"/>
        </w:rPr>
        <w:t>Pastinaca sylvestris</w:t>
      </w:r>
      <w:r w:rsidRPr="00774DDE">
        <w:rPr>
          <w:iCs/>
          <w:sz w:val="24"/>
          <w:szCs w:val="24"/>
          <w:shd w:val="clear" w:color="auto" w:fill="FFFFFF"/>
        </w:rPr>
        <w:t xml:space="preserve">, </w:t>
      </w:r>
      <w:r w:rsidRPr="00774DDE">
        <w:rPr>
          <w:i/>
          <w:sz w:val="24"/>
          <w:szCs w:val="24"/>
          <w:lang w:val="en-US"/>
        </w:rPr>
        <w:t>Urtica</w:t>
      </w:r>
      <w:r w:rsidRPr="00774DDE">
        <w:rPr>
          <w:i/>
          <w:sz w:val="24"/>
          <w:szCs w:val="24"/>
        </w:rPr>
        <w:t xml:space="preserve"> </w:t>
      </w:r>
      <w:r w:rsidRPr="00774DDE">
        <w:rPr>
          <w:i/>
          <w:sz w:val="24"/>
          <w:szCs w:val="24"/>
          <w:lang w:val="en-US"/>
        </w:rPr>
        <w:t>dioica</w:t>
      </w:r>
      <w:r w:rsidRPr="00774DDE">
        <w:rPr>
          <w:i/>
          <w:sz w:val="24"/>
          <w:szCs w:val="24"/>
        </w:rPr>
        <w:t xml:space="preserve">, </w:t>
      </w:r>
      <w:r w:rsidRPr="00774DDE">
        <w:rPr>
          <w:i/>
          <w:iCs/>
          <w:sz w:val="24"/>
          <w:szCs w:val="24"/>
          <w:shd w:val="clear" w:color="auto" w:fill="FFFFFF"/>
          <w:lang w:val="la-Latn"/>
        </w:rPr>
        <w:t>Ranunculus sceleratus</w:t>
      </w:r>
      <w:r w:rsidRPr="00774DDE">
        <w:rPr>
          <w:i/>
          <w:iCs/>
          <w:sz w:val="24"/>
          <w:szCs w:val="24"/>
          <w:shd w:val="clear" w:color="auto" w:fill="FFFFFF"/>
        </w:rPr>
        <w:t xml:space="preserve">, </w:t>
      </w:r>
      <w:r w:rsidRPr="00774DDE">
        <w:rPr>
          <w:i/>
          <w:sz w:val="24"/>
          <w:szCs w:val="24"/>
          <w:lang w:val="en-US"/>
        </w:rPr>
        <w:t>Trifolium</w:t>
      </w:r>
      <w:r w:rsidRPr="00774DDE">
        <w:rPr>
          <w:i/>
          <w:sz w:val="24"/>
          <w:szCs w:val="24"/>
        </w:rPr>
        <w:t xml:space="preserve"> </w:t>
      </w:r>
      <w:r w:rsidRPr="00774DDE">
        <w:rPr>
          <w:i/>
          <w:sz w:val="24"/>
          <w:szCs w:val="24"/>
          <w:lang w:val="en-US"/>
        </w:rPr>
        <w:t>pratense</w:t>
      </w:r>
      <w:r w:rsidRPr="00774DDE">
        <w:rPr>
          <w:iCs/>
          <w:sz w:val="24"/>
          <w:szCs w:val="24"/>
        </w:rPr>
        <w:t xml:space="preserve">, </w:t>
      </w:r>
      <w:r w:rsidRPr="00774DDE">
        <w:rPr>
          <w:rFonts w:eastAsiaTheme="minorHAnsi"/>
          <w:i/>
          <w:sz w:val="24"/>
          <w:szCs w:val="24"/>
          <w:lang w:val="en-US" w:eastAsia="en-US"/>
        </w:rPr>
        <w:t>Melilotus</w:t>
      </w:r>
      <w:r w:rsidRPr="00774DDE">
        <w:rPr>
          <w:rFonts w:eastAsiaTheme="minorHAnsi"/>
          <w:i/>
          <w:sz w:val="24"/>
          <w:szCs w:val="24"/>
          <w:lang w:eastAsia="en-US"/>
        </w:rPr>
        <w:t xml:space="preserve"> </w:t>
      </w:r>
      <w:r w:rsidRPr="00774DDE">
        <w:rPr>
          <w:rFonts w:eastAsiaTheme="minorHAnsi"/>
          <w:i/>
          <w:sz w:val="24"/>
          <w:szCs w:val="24"/>
          <w:lang w:val="en-US" w:eastAsia="en-US"/>
        </w:rPr>
        <w:t>albus</w:t>
      </w:r>
      <w:r w:rsidRPr="00774DDE">
        <w:rPr>
          <w:iCs/>
          <w:sz w:val="24"/>
          <w:szCs w:val="24"/>
        </w:rPr>
        <w:t xml:space="preserve">, </w:t>
      </w:r>
      <w:r w:rsidRPr="00774DDE">
        <w:rPr>
          <w:i/>
          <w:sz w:val="24"/>
          <w:szCs w:val="24"/>
          <w:lang w:val="en-US"/>
        </w:rPr>
        <w:t>Poa</w:t>
      </w:r>
      <w:r w:rsidRPr="00774DDE">
        <w:rPr>
          <w:i/>
          <w:sz w:val="24"/>
          <w:szCs w:val="24"/>
        </w:rPr>
        <w:t xml:space="preserve"> </w:t>
      </w:r>
      <w:r w:rsidRPr="00774DDE">
        <w:rPr>
          <w:i/>
          <w:sz w:val="24"/>
          <w:szCs w:val="24"/>
          <w:lang w:val="en-US"/>
        </w:rPr>
        <w:t>pratensis</w:t>
      </w:r>
      <w:r w:rsidRPr="00774DDE">
        <w:rPr>
          <w:sz w:val="24"/>
          <w:szCs w:val="24"/>
        </w:rPr>
        <w:t xml:space="preserve">, </w:t>
      </w:r>
      <w:r w:rsidRPr="00774DDE">
        <w:rPr>
          <w:i/>
          <w:iCs/>
          <w:sz w:val="24"/>
          <w:szCs w:val="24"/>
          <w:shd w:val="clear" w:color="auto" w:fill="FFFFFF"/>
          <w:lang w:val="la-Latn"/>
        </w:rPr>
        <w:t>Elytr</w:t>
      </w:r>
      <w:r w:rsidRPr="00774DDE">
        <w:rPr>
          <w:i/>
          <w:iCs/>
          <w:sz w:val="24"/>
          <w:szCs w:val="24"/>
          <w:shd w:val="clear" w:color="auto" w:fill="FFFFFF"/>
          <w:lang w:val="en-US"/>
        </w:rPr>
        <w:t>i</w:t>
      </w:r>
      <w:r w:rsidRPr="00774DDE">
        <w:rPr>
          <w:i/>
          <w:iCs/>
          <w:sz w:val="24"/>
          <w:szCs w:val="24"/>
          <w:shd w:val="clear" w:color="auto" w:fill="FFFFFF"/>
          <w:lang w:val="la-Latn"/>
        </w:rPr>
        <w:t>gia r</w:t>
      </w:r>
      <w:r w:rsidRPr="00774DDE">
        <w:rPr>
          <w:i/>
          <w:iCs/>
          <w:sz w:val="24"/>
          <w:szCs w:val="24"/>
          <w:shd w:val="clear" w:color="auto" w:fill="FFFFFF"/>
          <w:lang w:val="en-US"/>
        </w:rPr>
        <w:t>e</w:t>
      </w:r>
      <w:r w:rsidRPr="00774DDE">
        <w:rPr>
          <w:i/>
          <w:iCs/>
          <w:sz w:val="24"/>
          <w:szCs w:val="24"/>
          <w:shd w:val="clear" w:color="auto" w:fill="FFFFFF"/>
          <w:lang w:val="la-Latn"/>
        </w:rPr>
        <w:t>pens</w:t>
      </w:r>
      <w:r w:rsidRPr="00774DDE">
        <w:rPr>
          <w:iCs/>
          <w:sz w:val="24"/>
          <w:szCs w:val="24"/>
          <w:shd w:val="clear" w:color="auto" w:fill="FFFFFF"/>
        </w:rPr>
        <w:t xml:space="preserve">, </w:t>
      </w:r>
      <w:r w:rsidRPr="00774DDE">
        <w:rPr>
          <w:i/>
          <w:sz w:val="24"/>
          <w:szCs w:val="24"/>
        </w:rPr>
        <w:t xml:space="preserve">Achillea millefolium </w:t>
      </w:r>
      <w:r w:rsidRPr="00774DDE">
        <w:rPr>
          <w:sz w:val="24"/>
          <w:szCs w:val="24"/>
        </w:rPr>
        <w:t>и др.</w:t>
      </w:r>
      <w:r w:rsidRPr="00774DDE">
        <w:rPr>
          <w:kern w:val="28"/>
          <w:sz w:val="24"/>
          <w:szCs w:val="24"/>
        </w:rPr>
        <w:t xml:space="preserve"> Основу древостоя составляют </w:t>
      </w:r>
      <w:r w:rsidRPr="00774DDE">
        <w:rPr>
          <w:rFonts w:eastAsiaTheme="minorHAnsi"/>
          <w:i/>
          <w:sz w:val="24"/>
          <w:szCs w:val="24"/>
          <w:lang w:eastAsia="en-US"/>
        </w:rPr>
        <w:t>Betula pendula</w:t>
      </w:r>
      <w:r w:rsidRPr="00774DDE">
        <w:rPr>
          <w:rFonts w:eastAsiaTheme="minorHAnsi"/>
          <w:sz w:val="24"/>
          <w:szCs w:val="24"/>
          <w:lang w:eastAsia="en-US"/>
        </w:rPr>
        <w:t xml:space="preserve">, </w:t>
      </w:r>
      <w:r w:rsidRPr="00774DDE">
        <w:rPr>
          <w:rFonts w:eastAsiaTheme="minorHAnsi"/>
          <w:i/>
          <w:sz w:val="24"/>
          <w:szCs w:val="24"/>
          <w:lang w:eastAsia="en-US"/>
        </w:rPr>
        <w:t>Salix rorida</w:t>
      </w:r>
      <w:r w:rsidRPr="00774DDE">
        <w:rPr>
          <w:rFonts w:eastAsiaTheme="minorHAnsi"/>
          <w:sz w:val="24"/>
          <w:szCs w:val="24"/>
          <w:lang w:eastAsia="en-US"/>
        </w:rPr>
        <w:t xml:space="preserve">. </w:t>
      </w:r>
      <w:r w:rsidRPr="00774DDE">
        <w:rPr>
          <w:sz w:val="24"/>
          <w:szCs w:val="24"/>
        </w:rPr>
        <w:t>В пределах ключ</w:t>
      </w:r>
      <w:r w:rsidRPr="00774DDE">
        <w:rPr>
          <w:sz w:val="24"/>
          <w:szCs w:val="24"/>
        </w:rPr>
        <w:t>е</w:t>
      </w:r>
      <w:r w:rsidRPr="00774DDE">
        <w:rPr>
          <w:sz w:val="24"/>
          <w:szCs w:val="24"/>
        </w:rPr>
        <w:t>вого участка Р</w:t>
      </w:r>
      <w:proofErr w:type="gramStart"/>
      <w:r w:rsidRPr="00774DDE">
        <w:rPr>
          <w:sz w:val="24"/>
          <w:szCs w:val="24"/>
        </w:rPr>
        <w:t>1</w:t>
      </w:r>
      <w:proofErr w:type="gramEnd"/>
      <w:r w:rsidRPr="00774DDE">
        <w:rPr>
          <w:sz w:val="24"/>
          <w:szCs w:val="24"/>
        </w:rPr>
        <w:t xml:space="preserve"> встречена заболоченная местность. Здесь доминирующее </w:t>
      </w:r>
      <w:r w:rsidRPr="00774DDE">
        <w:rPr>
          <w:rFonts w:eastAsiaTheme="minorHAnsi"/>
          <w:sz w:val="24"/>
          <w:szCs w:val="24"/>
          <w:lang w:eastAsia="en-US"/>
        </w:rPr>
        <w:t xml:space="preserve">положение имеют </w:t>
      </w:r>
      <w:r w:rsidRPr="00774DDE">
        <w:rPr>
          <w:rFonts w:eastAsiaTheme="minorHAnsi"/>
          <w:i/>
          <w:sz w:val="24"/>
          <w:szCs w:val="24"/>
          <w:lang w:eastAsia="en-US"/>
        </w:rPr>
        <w:t>Typha latifolia,</w:t>
      </w:r>
      <w:r w:rsidRPr="00774DDE">
        <w:rPr>
          <w:rFonts w:eastAsiaTheme="minorHAnsi"/>
          <w:sz w:val="24"/>
          <w:szCs w:val="24"/>
          <w:lang w:eastAsia="en-US"/>
        </w:rPr>
        <w:t xml:space="preserve"> </w:t>
      </w:r>
      <w:r w:rsidRPr="00774DDE">
        <w:rPr>
          <w:rFonts w:eastAsiaTheme="minorHAnsi"/>
          <w:i/>
          <w:sz w:val="24"/>
          <w:szCs w:val="24"/>
          <w:lang w:eastAsia="en-US"/>
        </w:rPr>
        <w:t>Cyperaceae </w:t>
      </w:r>
      <w:r w:rsidRPr="00774DDE">
        <w:rPr>
          <w:rFonts w:eastAsiaTheme="minorHAnsi"/>
          <w:i/>
          <w:sz w:val="24"/>
          <w:szCs w:val="24"/>
          <w:lang w:val="en-US" w:eastAsia="en-US"/>
        </w:rPr>
        <w:t>sp</w:t>
      </w:r>
      <w:r w:rsidRPr="00774DDE">
        <w:rPr>
          <w:rFonts w:eastAsiaTheme="minorHAnsi"/>
          <w:sz w:val="24"/>
          <w:szCs w:val="24"/>
          <w:lang w:eastAsia="en-US"/>
        </w:rPr>
        <w:t xml:space="preserve">., </w:t>
      </w:r>
      <w:r w:rsidRPr="00774DDE">
        <w:rPr>
          <w:i/>
          <w:iCs/>
          <w:sz w:val="24"/>
          <w:szCs w:val="24"/>
          <w:shd w:val="clear" w:color="auto" w:fill="FFFFFF"/>
          <w:lang w:val="la-Latn"/>
        </w:rPr>
        <w:t>Tussil</w:t>
      </w:r>
      <w:r w:rsidRPr="00774DDE">
        <w:rPr>
          <w:i/>
          <w:iCs/>
          <w:sz w:val="24"/>
          <w:szCs w:val="24"/>
          <w:shd w:val="clear" w:color="auto" w:fill="FFFFFF"/>
          <w:lang w:val="en-US"/>
        </w:rPr>
        <w:t>a</w:t>
      </w:r>
      <w:r w:rsidRPr="00774DDE">
        <w:rPr>
          <w:i/>
          <w:iCs/>
          <w:sz w:val="24"/>
          <w:szCs w:val="24"/>
          <w:shd w:val="clear" w:color="auto" w:fill="FFFFFF"/>
          <w:lang w:val="la-Latn"/>
        </w:rPr>
        <w:t>go f</w:t>
      </w:r>
      <w:r w:rsidRPr="00774DDE">
        <w:rPr>
          <w:i/>
          <w:iCs/>
          <w:sz w:val="24"/>
          <w:szCs w:val="24"/>
          <w:shd w:val="clear" w:color="auto" w:fill="FFFFFF"/>
          <w:lang w:val="en-US"/>
        </w:rPr>
        <w:t>a</w:t>
      </w:r>
      <w:r w:rsidRPr="00774DDE">
        <w:rPr>
          <w:i/>
          <w:iCs/>
          <w:sz w:val="24"/>
          <w:szCs w:val="24"/>
          <w:shd w:val="clear" w:color="auto" w:fill="FFFFFF"/>
          <w:lang w:val="la-Latn"/>
        </w:rPr>
        <w:t>rfara</w:t>
      </w:r>
      <w:r w:rsidRPr="00774DDE">
        <w:rPr>
          <w:i/>
          <w:iCs/>
          <w:sz w:val="24"/>
          <w:szCs w:val="24"/>
          <w:shd w:val="clear" w:color="auto" w:fill="FFFFFF"/>
        </w:rPr>
        <w:t>,</w:t>
      </w:r>
      <w:r w:rsidRPr="00774DDE">
        <w:rPr>
          <w:i/>
          <w:iCs/>
          <w:sz w:val="22"/>
          <w:szCs w:val="22"/>
          <w:shd w:val="clear" w:color="auto" w:fill="FFFFFF"/>
        </w:rPr>
        <w:t xml:space="preserve"> </w:t>
      </w:r>
      <w:r w:rsidRPr="00774DDE">
        <w:rPr>
          <w:rFonts w:eastAsiaTheme="minorHAnsi"/>
          <w:i/>
          <w:sz w:val="24"/>
          <w:szCs w:val="22"/>
          <w:lang w:eastAsia="en-US"/>
        </w:rPr>
        <w:t xml:space="preserve">Matricaria chamomilla, </w:t>
      </w:r>
      <w:r w:rsidRPr="00774DDE">
        <w:rPr>
          <w:i/>
          <w:iCs/>
          <w:sz w:val="24"/>
          <w:szCs w:val="24"/>
          <w:shd w:val="clear" w:color="auto" w:fill="FFFFFF"/>
          <w:lang w:val="la-Latn"/>
        </w:rPr>
        <w:t>Calamagr</w:t>
      </w:r>
      <w:r w:rsidRPr="00774DDE">
        <w:rPr>
          <w:i/>
          <w:iCs/>
          <w:sz w:val="24"/>
          <w:szCs w:val="24"/>
          <w:shd w:val="clear" w:color="auto" w:fill="FFFFFF"/>
          <w:lang w:val="en-US"/>
        </w:rPr>
        <w:t>o</w:t>
      </w:r>
      <w:r w:rsidRPr="00774DDE">
        <w:rPr>
          <w:i/>
          <w:iCs/>
          <w:sz w:val="24"/>
          <w:szCs w:val="24"/>
          <w:shd w:val="clear" w:color="auto" w:fill="FFFFFF"/>
          <w:lang w:val="la-Latn"/>
        </w:rPr>
        <w:t>stis epig</w:t>
      </w:r>
      <w:r w:rsidRPr="00774DDE">
        <w:rPr>
          <w:i/>
          <w:iCs/>
          <w:sz w:val="24"/>
          <w:szCs w:val="24"/>
          <w:shd w:val="clear" w:color="auto" w:fill="FFFFFF"/>
          <w:lang w:val="en-US"/>
        </w:rPr>
        <w:t>e</w:t>
      </w:r>
      <w:r w:rsidRPr="00774DDE">
        <w:rPr>
          <w:i/>
          <w:iCs/>
          <w:sz w:val="24"/>
          <w:szCs w:val="24"/>
          <w:shd w:val="clear" w:color="auto" w:fill="FFFFFF"/>
          <w:lang w:val="la-Latn"/>
        </w:rPr>
        <w:t>jos</w:t>
      </w:r>
      <w:r w:rsidRPr="00774DDE">
        <w:rPr>
          <w:rFonts w:eastAsiaTheme="minorHAnsi"/>
          <w:sz w:val="24"/>
          <w:szCs w:val="22"/>
          <w:lang w:eastAsia="en-US"/>
        </w:rPr>
        <w:t>.</w:t>
      </w:r>
    </w:p>
    <w:p w:rsidR="00CD63A8" w:rsidRPr="00774DDE" w:rsidRDefault="00CD63A8" w:rsidP="00CD63A8">
      <w:pPr>
        <w:spacing w:line="360" w:lineRule="auto"/>
        <w:ind w:left="283" w:right="283" w:firstLine="709"/>
        <w:jc w:val="both"/>
        <w:rPr>
          <w:iCs/>
          <w:sz w:val="24"/>
          <w:szCs w:val="24"/>
        </w:rPr>
      </w:pPr>
      <w:r w:rsidRPr="00774DDE">
        <w:rPr>
          <w:kern w:val="28"/>
          <w:sz w:val="24"/>
          <w:szCs w:val="24"/>
        </w:rPr>
        <w:t>На ранее нарушенных территориях в результате хозяйственной деятельности, вдоль а</w:t>
      </w:r>
      <w:r w:rsidRPr="00774DDE">
        <w:rPr>
          <w:kern w:val="28"/>
          <w:sz w:val="24"/>
          <w:szCs w:val="24"/>
        </w:rPr>
        <w:t>в</w:t>
      </w:r>
      <w:r w:rsidRPr="00774DDE">
        <w:rPr>
          <w:kern w:val="28"/>
          <w:sz w:val="24"/>
          <w:szCs w:val="24"/>
        </w:rPr>
        <w:t xml:space="preserve">томобильных дорог и железнодорожного пути произрастает рудеральная растительность. </w:t>
      </w:r>
      <w:r w:rsidRPr="00774DDE">
        <w:rPr>
          <w:sz w:val="24"/>
          <w:szCs w:val="24"/>
        </w:rPr>
        <w:lastRenderedPageBreak/>
        <w:t>Свидетельством трансформации естественной среды обитания на этих участках является с</w:t>
      </w:r>
      <w:r w:rsidRPr="00774DDE">
        <w:rPr>
          <w:sz w:val="24"/>
          <w:szCs w:val="24"/>
        </w:rPr>
        <w:t>о</w:t>
      </w:r>
      <w:r w:rsidRPr="00774DDE">
        <w:rPr>
          <w:sz w:val="24"/>
          <w:szCs w:val="24"/>
        </w:rPr>
        <w:t>кращение численности видов и распространение синантропных организмов.</w:t>
      </w:r>
      <w:r w:rsidRPr="00774DDE">
        <w:rPr>
          <w:bCs/>
          <w:sz w:val="24"/>
          <w:szCs w:val="24"/>
        </w:rPr>
        <w:t xml:space="preserve"> Таксономическая структура флоры обусловлена местонахождением – в условиях урбанизированной среды сформировались фитоценозы с широкой экологической амплитудой. Флора на территории изысканий сформирована из голарктических, космополитных видов и соответствует Западно-Сибирской флористической провинции.</w:t>
      </w:r>
    </w:p>
    <w:p w:rsidR="00CD63A8" w:rsidRPr="00774DDE" w:rsidRDefault="00CD63A8" w:rsidP="00CD63A8">
      <w:pPr>
        <w:spacing w:line="360" w:lineRule="auto"/>
        <w:ind w:left="0" w:firstLine="709"/>
        <w:jc w:val="both"/>
        <w:rPr>
          <w:rFonts w:eastAsiaTheme="minorHAnsi"/>
          <w:sz w:val="24"/>
          <w:szCs w:val="22"/>
          <w:lang w:eastAsia="en-US"/>
        </w:rPr>
      </w:pPr>
    </w:p>
    <w:p w:rsidR="00CD63A8" w:rsidRPr="00774DDE" w:rsidRDefault="00CD63A8" w:rsidP="00CD63A8">
      <w:pPr>
        <w:keepNext/>
        <w:keepLines/>
        <w:shd w:val="clear" w:color="auto" w:fill="FFFFFF"/>
        <w:spacing w:line="360" w:lineRule="auto"/>
        <w:ind w:left="283" w:right="283" w:firstLine="709"/>
        <w:jc w:val="both"/>
        <w:outlineLvl w:val="1"/>
        <w:rPr>
          <w:rFonts w:eastAsia="TimesNewRomanPSMT" w:cs="Cambria"/>
          <w:b/>
          <w:noProof/>
          <w:kern w:val="28"/>
          <w:sz w:val="24"/>
          <w:szCs w:val="24"/>
          <w:lang w:eastAsia="en-US"/>
        </w:rPr>
      </w:pPr>
      <w:bookmarkStart w:id="69" w:name="_Toc491535889"/>
      <w:r w:rsidRPr="00774DDE">
        <w:rPr>
          <w:rFonts w:eastAsia="TimesNewRomanPSMT" w:cs="Cambria"/>
          <w:b/>
          <w:noProof/>
          <w:kern w:val="28"/>
          <w:sz w:val="24"/>
          <w:szCs w:val="24"/>
          <w:lang w:eastAsia="en-US"/>
        </w:rPr>
        <w:t>2.5.1.1 Характеристика растительного покрова на территории изысканий</w:t>
      </w:r>
      <w:bookmarkEnd w:id="69"/>
    </w:p>
    <w:p w:rsidR="00CD63A8" w:rsidRPr="00774DDE" w:rsidRDefault="00CD63A8" w:rsidP="00CD63A8">
      <w:pPr>
        <w:spacing w:line="360" w:lineRule="auto"/>
        <w:ind w:left="283" w:right="283" w:firstLine="709"/>
        <w:jc w:val="both"/>
        <w:rPr>
          <w:sz w:val="24"/>
          <w:szCs w:val="24"/>
        </w:rPr>
      </w:pPr>
      <w:r w:rsidRPr="00774DDE">
        <w:rPr>
          <w:b/>
          <w:sz w:val="24"/>
          <w:szCs w:val="24"/>
        </w:rPr>
        <w:t>Контрольный участок Р</w:t>
      </w:r>
      <w:proofErr w:type="gramStart"/>
      <w:r w:rsidRPr="00774DDE">
        <w:rPr>
          <w:b/>
          <w:sz w:val="24"/>
          <w:szCs w:val="24"/>
        </w:rPr>
        <w:t>1</w:t>
      </w:r>
      <w:proofErr w:type="gramEnd"/>
      <w:r w:rsidRPr="00774DDE">
        <w:rPr>
          <w:sz w:val="24"/>
          <w:szCs w:val="24"/>
        </w:rPr>
        <w:t xml:space="preserve">. </w:t>
      </w:r>
    </w:p>
    <w:p w:rsidR="00CD63A8" w:rsidRPr="00774DDE" w:rsidRDefault="00CD63A8" w:rsidP="00CD63A8">
      <w:pPr>
        <w:spacing w:line="360" w:lineRule="auto"/>
        <w:ind w:left="283" w:right="283" w:firstLine="709"/>
        <w:jc w:val="both"/>
        <w:rPr>
          <w:rFonts w:eastAsiaTheme="minorHAnsi"/>
          <w:i/>
          <w:sz w:val="24"/>
          <w:szCs w:val="22"/>
          <w:lang w:eastAsia="en-US"/>
        </w:rPr>
      </w:pPr>
      <w:r w:rsidRPr="00774DDE">
        <w:rPr>
          <w:sz w:val="24"/>
          <w:szCs w:val="24"/>
        </w:rPr>
        <w:t>Контрольный участок Р</w:t>
      </w:r>
      <w:proofErr w:type="gramStart"/>
      <w:r w:rsidRPr="00774DDE">
        <w:rPr>
          <w:sz w:val="24"/>
          <w:szCs w:val="24"/>
        </w:rPr>
        <w:t>1</w:t>
      </w:r>
      <w:proofErr w:type="gramEnd"/>
      <w:r w:rsidRPr="00774DDE">
        <w:rPr>
          <w:sz w:val="24"/>
          <w:szCs w:val="24"/>
        </w:rPr>
        <w:t xml:space="preserve"> представляет собой антропогенно трансформированную те</w:t>
      </w:r>
      <w:r w:rsidRPr="00774DDE">
        <w:rPr>
          <w:sz w:val="24"/>
          <w:szCs w:val="24"/>
        </w:rPr>
        <w:t>р</w:t>
      </w:r>
      <w:r w:rsidRPr="00774DDE">
        <w:rPr>
          <w:sz w:val="24"/>
          <w:szCs w:val="24"/>
        </w:rPr>
        <w:t>риторию. Он включает в себя заболоченный участок леса с погибшим древостоем, рудерал</w:t>
      </w:r>
      <w:r w:rsidRPr="00774DDE">
        <w:rPr>
          <w:sz w:val="24"/>
          <w:szCs w:val="24"/>
        </w:rPr>
        <w:t>ь</w:t>
      </w:r>
      <w:r w:rsidRPr="00774DDE">
        <w:rPr>
          <w:sz w:val="24"/>
          <w:szCs w:val="24"/>
        </w:rPr>
        <w:t>ную растительность по откосам насыпи ж/д путей и обочинам автомобильной дороги. В пр</w:t>
      </w:r>
      <w:r w:rsidRPr="00774DDE">
        <w:rPr>
          <w:sz w:val="24"/>
          <w:szCs w:val="24"/>
        </w:rPr>
        <w:t>е</w:t>
      </w:r>
      <w:r w:rsidRPr="00774DDE">
        <w:rPr>
          <w:sz w:val="24"/>
          <w:szCs w:val="24"/>
        </w:rPr>
        <w:t xml:space="preserve">делах техногенного ландшафта обильно произрастают </w:t>
      </w:r>
      <w:r w:rsidRPr="00774DDE">
        <w:rPr>
          <w:i/>
          <w:iCs/>
          <w:sz w:val="24"/>
          <w:szCs w:val="24"/>
          <w:shd w:val="clear" w:color="auto" w:fill="FFFFFF"/>
          <w:lang w:val="la-Latn"/>
        </w:rPr>
        <w:t>Artem</w:t>
      </w:r>
      <w:r w:rsidRPr="00774DDE">
        <w:rPr>
          <w:i/>
          <w:iCs/>
          <w:sz w:val="24"/>
          <w:szCs w:val="24"/>
          <w:shd w:val="clear" w:color="auto" w:fill="FFFFFF"/>
          <w:lang w:val="en-US"/>
        </w:rPr>
        <w:t>i</w:t>
      </w:r>
      <w:r w:rsidRPr="00774DDE">
        <w:rPr>
          <w:i/>
          <w:iCs/>
          <w:sz w:val="24"/>
          <w:szCs w:val="24"/>
          <w:shd w:val="clear" w:color="auto" w:fill="FFFFFF"/>
          <w:lang w:val="la-Latn"/>
        </w:rPr>
        <w:t>sia vulg</w:t>
      </w:r>
      <w:r w:rsidRPr="00774DDE">
        <w:rPr>
          <w:i/>
          <w:iCs/>
          <w:sz w:val="24"/>
          <w:szCs w:val="24"/>
          <w:shd w:val="clear" w:color="auto" w:fill="FFFFFF"/>
          <w:lang w:val="en-US"/>
        </w:rPr>
        <w:t>a</w:t>
      </w:r>
      <w:r w:rsidRPr="00774DDE">
        <w:rPr>
          <w:i/>
          <w:iCs/>
          <w:sz w:val="24"/>
          <w:szCs w:val="24"/>
          <w:shd w:val="clear" w:color="auto" w:fill="FFFFFF"/>
          <w:lang w:val="la-Latn"/>
        </w:rPr>
        <w:t>ris</w:t>
      </w:r>
      <w:r w:rsidRPr="00774DDE">
        <w:rPr>
          <w:i/>
          <w:iCs/>
          <w:sz w:val="24"/>
          <w:szCs w:val="24"/>
          <w:shd w:val="clear" w:color="auto" w:fill="FFFFFF"/>
        </w:rPr>
        <w:t xml:space="preserve">, </w:t>
      </w:r>
      <w:r w:rsidRPr="00774DDE">
        <w:rPr>
          <w:rFonts w:eastAsiaTheme="minorHAnsi"/>
          <w:i/>
          <w:sz w:val="24"/>
          <w:szCs w:val="22"/>
          <w:lang w:eastAsia="en-US"/>
        </w:rPr>
        <w:t>Matricaria chamomilla,</w:t>
      </w:r>
      <w:r w:rsidRPr="00774DDE">
        <w:rPr>
          <w:i/>
          <w:iCs/>
          <w:sz w:val="24"/>
          <w:szCs w:val="24"/>
          <w:shd w:val="clear" w:color="auto" w:fill="FFFFFF"/>
          <w:lang w:val="la-Latn"/>
        </w:rPr>
        <w:t xml:space="preserve"> Pastinaca sylvestris</w:t>
      </w:r>
      <w:r w:rsidRPr="00774DDE">
        <w:rPr>
          <w:i/>
          <w:iCs/>
          <w:sz w:val="24"/>
          <w:szCs w:val="24"/>
          <w:shd w:val="clear" w:color="auto" w:fill="FFFFFF"/>
        </w:rPr>
        <w:t>,</w:t>
      </w:r>
      <w:r w:rsidRPr="00774DDE">
        <w:rPr>
          <w:iCs/>
          <w:sz w:val="24"/>
          <w:szCs w:val="24"/>
          <w:shd w:val="clear" w:color="auto" w:fill="FFFFFF"/>
          <w:lang w:val="la-Latn"/>
        </w:rPr>
        <w:t xml:space="preserve"> </w:t>
      </w:r>
      <w:r w:rsidRPr="00774DDE">
        <w:rPr>
          <w:i/>
          <w:iCs/>
          <w:sz w:val="24"/>
          <w:szCs w:val="24"/>
          <w:shd w:val="clear" w:color="auto" w:fill="FFFFFF"/>
          <w:lang w:val="la-Latn"/>
        </w:rPr>
        <w:t>Tussil</w:t>
      </w:r>
      <w:r w:rsidRPr="00774DDE">
        <w:rPr>
          <w:i/>
          <w:iCs/>
          <w:sz w:val="24"/>
          <w:szCs w:val="24"/>
          <w:shd w:val="clear" w:color="auto" w:fill="FFFFFF"/>
          <w:lang w:val="en-US"/>
        </w:rPr>
        <w:t>a</w:t>
      </w:r>
      <w:r w:rsidRPr="00774DDE">
        <w:rPr>
          <w:i/>
          <w:iCs/>
          <w:sz w:val="24"/>
          <w:szCs w:val="24"/>
          <w:shd w:val="clear" w:color="auto" w:fill="FFFFFF"/>
          <w:lang w:val="la-Latn"/>
        </w:rPr>
        <w:t>go f</w:t>
      </w:r>
      <w:r w:rsidRPr="00774DDE">
        <w:rPr>
          <w:i/>
          <w:iCs/>
          <w:sz w:val="24"/>
          <w:szCs w:val="24"/>
          <w:shd w:val="clear" w:color="auto" w:fill="FFFFFF"/>
          <w:lang w:val="en-US"/>
        </w:rPr>
        <w:t>a</w:t>
      </w:r>
      <w:r w:rsidRPr="00774DDE">
        <w:rPr>
          <w:i/>
          <w:iCs/>
          <w:sz w:val="24"/>
          <w:szCs w:val="24"/>
          <w:shd w:val="clear" w:color="auto" w:fill="FFFFFF"/>
          <w:lang w:val="la-Latn"/>
        </w:rPr>
        <w:t>rfara</w:t>
      </w:r>
      <w:r w:rsidRPr="00774DDE">
        <w:rPr>
          <w:iCs/>
          <w:sz w:val="24"/>
          <w:szCs w:val="24"/>
          <w:shd w:val="clear" w:color="auto" w:fill="FFFFFF"/>
        </w:rPr>
        <w:t xml:space="preserve">, </w:t>
      </w:r>
      <w:r w:rsidRPr="00774DDE">
        <w:rPr>
          <w:rFonts w:eastAsiaTheme="minorHAnsi"/>
          <w:i/>
          <w:sz w:val="24"/>
          <w:szCs w:val="24"/>
          <w:lang w:eastAsia="en-US"/>
        </w:rPr>
        <w:t xml:space="preserve">Chamerion angustifolium, </w:t>
      </w:r>
      <w:r w:rsidRPr="00774DDE">
        <w:rPr>
          <w:i/>
          <w:sz w:val="24"/>
          <w:szCs w:val="24"/>
        </w:rPr>
        <w:t>Tar</w:t>
      </w:r>
      <w:r w:rsidRPr="00774DDE">
        <w:rPr>
          <w:i/>
          <w:sz w:val="24"/>
          <w:szCs w:val="24"/>
          <w:lang w:val="en-US"/>
        </w:rPr>
        <w:t>a</w:t>
      </w:r>
      <w:r w:rsidRPr="00774DDE">
        <w:rPr>
          <w:i/>
          <w:sz w:val="24"/>
          <w:szCs w:val="24"/>
        </w:rPr>
        <w:t>xacum officin</w:t>
      </w:r>
      <w:r w:rsidRPr="00774DDE">
        <w:rPr>
          <w:i/>
          <w:sz w:val="24"/>
          <w:szCs w:val="24"/>
          <w:lang w:val="en-US"/>
        </w:rPr>
        <w:t>a</w:t>
      </w:r>
      <w:r w:rsidRPr="00774DDE">
        <w:rPr>
          <w:i/>
          <w:sz w:val="24"/>
          <w:szCs w:val="24"/>
        </w:rPr>
        <w:t xml:space="preserve">le, </w:t>
      </w:r>
      <w:r w:rsidRPr="00774DDE">
        <w:rPr>
          <w:sz w:val="24"/>
          <w:szCs w:val="24"/>
        </w:rPr>
        <w:t xml:space="preserve">представители семейства </w:t>
      </w:r>
      <w:r w:rsidRPr="00774DDE">
        <w:rPr>
          <w:rFonts w:eastAsiaTheme="minorHAnsi"/>
          <w:i/>
          <w:sz w:val="24"/>
          <w:szCs w:val="24"/>
          <w:lang w:eastAsia="en-US"/>
        </w:rPr>
        <w:t xml:space="preserve">Apiaceae, </w:t>
      </w:r>
      <w:r w:rsidRPr="00774DDE">
        <w:rPr>
          <w:rFonts w:eastAsiaTheme="minorHAnsi"/>
          <w:sz w:val="24"/>
          <w:szCs w:val="24"/>
          <w:lang w:eastAsia="en-US"/>
        </w:rPr>
        <w:t>из древесно-кустарниковых видов</w:t>
      </w:r>
      <w:r w:rsidRPr="00774DDE">
        <w:rPr>
          <w:rFonts w:eastAsiaTheme="minorHAnsi"/>
          <w:i/>
          <w:sz w:val="24"/>
          <w:szCs w:val="24"/>
          <w:lang w:eastAsia="en-US"/>
        </w:rPr>
        <w:t xml:space="preserve"> – Salix rorida</w:t>
      </w:r>
      <w:r w:rsidRPr="00774DDE">
        <w:rPr>
          <w:rFonts w:eastAsiaTheme="minorHAnsi"/>
          <w:sz w:val="24"/>
          <w:szCs w:val="24"/>
          <w:lang w:eastAsia="en-US"/>
        </w:rPr>
        <w:t>. В забол</w:t>
      </w:r>
      <w:r w:rsidRPr="00774DDE">
        <w:rPr>
          <w:rFonts w:eastAsiaTheme="minorHAnsi"/>
          <w:sz w:val="24"/>
          <w:szCs w:val="24"/>
          <w:lang w:eastAsia="en-US"/>
        </w:rPr>
        <w:t>о</w:t>
      </w:r>
      <w:r w:rsidRPr="00774DDE">
        <w:rPr>
          <w:rFonts w:eastAsiaTheme="minorHAnsi"/>
          <w:sz w:val="24"/>
          <w:szCs w:val="24"/>
          <w:lang w:eastAsia="en-US"/>
        </w:rPr>
        <w:t xml:space="preserve">ченной местности доминирующее положение имеют </w:t>
      </w:r>
      <w:r w:rsidRPr="00774DDE">
        <w:rPr>
          <w:rFonts w:eastAsiaTheme="minorHAnsi"/>
          <w:i/>
          <w:sz w:val="24"/>
          <w:szCs w:val="24"/>
          <w:lang w:eastAsia="en-US"/>
        </w:rPr>
        <w:t>Typha latifolia,</w:t>
      </w:r>
      <w:r w:rsidRPr="00774DDE">
        <w:rPr>
          <w:rFonts w:eastAsiaTheme="minorHAnsi"/>
          <w:sz w:val="24"/>
          <w:szCs w:val="24"/>
          <w:lang w:eastAsia="en-US"/>
        </w:rPr>
        <w:t xml:space="preserve"> </w:t>
      </w:r>
      <w:r w:rsidRPr="00774DDE">
        <w:rPr>
          <w:rFonts w:eastAsiaTheme="minorHAnsi"/>
          <w:i/>
          <w:sz w:val="24"/>
          <w:szCs w:val="24"/>
          <w:lang w:eastAsia="en-US"/>
        </w:rPr>
        <w:t xml:space="preserve">Cyperaceae </w:t>
      </w:r>
      <w:r w:rsidRPr="00774DDE">
        <w:rPr>
          <w:rFonts w:eastAsiaTheme="minorHAnsi"/>
          <w:i/>
          <w:sz w:val="24"/>
          <w:szCs w:val="24"/>
          <w:lang w:val="en-US" w:eastAsia="en-US"/>
        </w:rPr>
        <w:t>sp</w:t>
      </w:r>
      <w:r w:rsidRPr="00774DDE">
        <w:rPr>
          <w:rFonts w:eastAsiaTheme="minorHAnsi"/>
          <w:sz w:val="24"/>
          <w:szCs w:val="24"/>
          <w:lang w:eastAsia="en-US"/>
        </w:rPr>
        <w:t xml:space="preserve">., </w:t>
      </w:r>
      <w:r w:rsidRPr="00774DDE">
        <w:rPr>
          <w:i/>
          <w:iCs/>
          <w:sz w:val="24"/>
          <w:szCs w:val="24"/>
          <w:shd w:val="clear" w:color="auto" w:fill="FFFFFF"/>
          <w:lang w:val="la-Latn"/>
        </w:rPr>
        <w:t>Tussil</w:t>
      </w:r>
      <w:r w:rsidRPr="00774DDE">
        <w:rPr>
          <w:i/>
          <w:iCs/>
          <w:sz w:val="24"/>
          <w:szCs w:val="24"/>
          <w:shd w:val="clear" w:color="auto" w:fill="FFFFFF"/>
          <w:lang w:val="en-US"/>
        </w:rPr>
        <w:t>a</w:t>
      </w:r>
      <w:r w:rsidRPr="00774DDE">
        <w:rPr>
          <w:i/>
          <w:iCs/>
          <w:sz w:val="24"/>
          <w:szCs w:val="24"/>
          <w:shd w:val="clear" w:color="auto" w:fill="FFFFFF"/>
          <w:lang w:val="la-Latn"/>
        </w:rPr>
        <w:t>go f</w:t>
      </w:r>
      <w:r w:rsidRPr="00774DDE">
        <w:rPr>
          <w:i/>
          <w:iCs/>
          <w:sz w:val="24"/>
          <w:szCs w:val="24"/>
          <w:shd w:val="clear" w:color="auto" w:fill="FFFFFF"/>
          <w:lang w:val="en-US"/>
        </w:rPr>
        <w:t>a</w:t>
      </w:r>
      <w:r w:rsidRPr="00774DDE">
        <w:rPr>
          <w:i/>
          <w:iCs/>
          <w:sz w:val="24"/>
          <w:szCs w:val="24"/>
          <w:shd w:val="clear" w:color="auto" w:fill="FFFFFF"/>
          <w:lang w:val="la-Latn"/>
        </w:rPr>
        <w:t>rfara</w:t>
      </w:r>
      <w:r w:rsidRPr="00774DDE">
        <w:rPr>
          <w:i/>
          <w:iCs/>
          <w:sz w:val="24"/>
          <w:szCs w:val="24"/>
          <w:shd w:val="clear" w:color="auto" w:fill="FFFFFF"/>
        </w:rPr>
        <w:t>,</w:t>
      </w:r>
      <w:r w:rsidRPr="00774DDE">
        <w:rPr>
          <w:i/>
          <w:iCs/>
          <w:sz w:val="22"/>
          <w:szCs w:val="22"/>
          <w:shd w:val="clear" w:color="auto" w:fill="FFFFFF"/>
        </w:rPr>
        <w:t xml:space="preserve"> </w:t>
      </w:r>
      <w:r w:rsidRPr="00774DDE">
        <w:rPr>
          <w:rFonts w:eastAsiaTheme="minorHAnsi"/>
          <w:i/>
          <w:sz w:val="24"/>
          <w:szCs w:val="22"/>
          <w:lang w:eastAsia="en-US"/>
        </w:rPr>
        <w:t xml:space="preserve">Matricaria chamomilla, </w:t>
      </w:r>
      <w:r w:rsidRPr="00774DDE">
        <w:rPr>
          <w:i/>
          <w:iCs/>
          <w:sz w:val="24"/>
          <w:szCs w:val="24"/>
          <w:shd w:val="clear" w:color="auto" w:fill="FFFFFF"/>
          <w:lang w:val="la-Latn"/>
        </w:rPr>
        <w:t>Calamagr</w:t>
      </w:r>
      <w:r w:rsidRPr="00774DDE">
        <w:rPr>
          <w:i/>
          <w:iCs/>
          <w:sz w:val="24"/>
          <w:szCs w:val="24"/>
          <w:shd w:val="clear" w:color="auto" w:fill="FFFFFF"/>
          <w:lang w:val="en-US"/>
        </w:rPr>
        <w:t>o</w:t>
      </w:r>
      <w:r w:rsidRPr="00774DDE">
        <w:rPr>
          <w:i/>
          <w:iCs/>
          <w:sz w:val="24"/>
          <w:szCs w:val="24"/>
          <w:shd w:val="clear" w:color="auto" w:fill="FFFFFF"/>
          <w:lang w:val="la-Latn"/>
        </w:rPr>
        <w:t>stis epig</w:t>
      </w:r>
      <w:r w:rsidRPr="00774DDE">
        <w:rPr>
          <w:i/>
          <w:iCs/>
          <w:sz w:val="24"/>
          <w:szCs w:val="24"/>
          <w:shd w:val="clear" w:color="auto" w:fill="FFFFFF"/>
          <w:lang w:val="en-US"/>
        </w:rPr>
        <w:t>e</w:t>
      </w:r>
      <w:r w:rsidRPr="00774DDE">
        <w:rPr>
          <w:i/>
          <w:iCs/>
          <w:sz w:val="24"/>
          <w:szCs w:val="24"/>
          <w:shd w:val="clear" w:color="auto" w:fill="FFFFFF"/>
          <w:lang w:val="la-Latn"/>
        </w:rPr>
        <w:t>jos</w:t>
      </w:r>
      <w:r w:rsidRPr="00774DDE">
        <w:rPr>
          <w:rFonts w:eastAsiaTheme="minorHAnsi"/>
          <w:sz w:val="24"/>
          <w:szCs w:val="22"/>
          <w:lang w:eastAsia="en-US"/>
        </w:rPr>
        <w:t>.</w:t>
      </w:r>
      <w:r w:rsidRPr="00774DDE">
        <w:rPr>
          <w:rFonts w:eastAsiaTheme="minorHAnsi"/>
          <w:i/>
          <w:sz w:val="24"/>
          <w:szCs w:val="22"/>
          <w:lang w:eastAsia="en-US"/>
        </w:rPr>
        <w:t xml:space="preserve"> </w:t>
      </w:r>
    </w:p>
    <w:p w:rsidR="00CD63A8" w:rsidRPr="00774DDE" w:rsidRDefault="00CD63A8" w:rsidP="00CD63A8">
      <w:pPr>
        <w:spacing w:line="360" w:lineRule="auto"/>
        <w:ind w:left="283" w:right="283" w:firstLine="709"/>
        <w:jc w:val="both"/>
        <w:rPr>
          <w:iCs/>
          <w:sz w:val="24"/>
          <w:szCs w:val="24"/>
          <w:shd w:val="clear" w:color="auto" w:fill="FFFFFF"/>
        </w:rPr>
      </w:pPr>
      <w:r w:rsidRPr="00774DDE">
        <w:rPr>
          <w:sz w:val="24"/>
          <w:szCs w:val="24"/>
        </w:rPr>
        <w:t>Ассоциация березово-ивово-разнотравная. Проектное покрытие – 40%. Видовая нас</w:t>
      </w:r>
      <w:r w:rsidRPr="00774DDE">
        <w:rPr>
          <w:sz w:val="24"/>
          <w:szCs w:val="24"/>
        </w:rPr>
        <w:t>ы</w:t>
      </w:r>
      <w:r w:rsidRPr="00774DDE">
        <w:rPr>
          <w:sz w:val="24"/>
          <w:szCs w:val="24"/>
        </w:rPr>
        <w:t>щенность 30 и более видов на 100 м</w:t>
      </w:r>
      <w:proofErr w:type="gramStart"/>
      <w:r w:rsidRPr="00774DDE">
        <w:rPr>
          <w:sz w:val="24"/>
          <w:szCs w:val="24"/>
          <w:vertAlign w:val="superscript"/>
        </w:rPr>
        <w:t>2</w:t>
      </w:r>
      <w:proofErr w:type="gramEnd"/>
      <w:r w:rsidRPr="00774DDE">
        <w:rPr>
          <w:sz w:val="24"/>
          <w:szCs w:val="24"/>
        </w:rPr>
        <w:t>. По видовому разнообразию доминируют семейства сложноцветные (</w:t>
      </w:r>
      <w:r w:rsidRPr="00774DDE">
        <w:rPr>
          <w:i/>
          <w:iCs/>
          <w:sz w:val="24"/>
          <w:szCs w:val="24"/>
          <w:shd w:val="clear" w:color="auto" w:fill="FFFFFF"/>
          <w:lang w:val="la-Latn"/>
        </w:rPr>
        <w:t>Comp</w:t>
      </w:r>
      <w:r w:rsidRPr="00774DDE">
        <w:rPr>
          <w:i/>
          <w:iCs/>
          <w:sz w:val="24"/>
          <w:szCs w:val="24"/>
          <w:shd w:val="clear" w:color="auto" w:fill="FFFFFF"/>
          <w:lang w:val="en-US"/>
        </w:rPr>
        <w:t>o</w:t>
      </w:r>
      <w:r w:rsidRPr="00774DDE">
        <w:rPr>
          <w:i/>
          <w:iCs/>
          <w:sz w:val="24"/>
          <w:szCs w:val="24"/>
          <w:shd w:val="clear" w:color="auto" w:fill="FFFFFF"/>
          <w:lang w:val="la-Latn"/>
        </w:rPr>
        <w:t>sitae</w:t>
      </w:r>
      <w:r w:rsidRPr="00774DDE">
        <w:rPr>
          <w:iCs/>
          <w:sz w:val="24"/>
          <w:szCs w:val="24"/>
          <w:shd w:val="clear" w:color="auto" w:fill="FFFFFF"/>
        </w:rPr>
        <w:t xml:space="preserve">) – встречено 10 видов, </w:t>
      </w:r>
      <w:r w:rsidRPr="00774DDE">
        <w:rPr>
          <w:sz w:val="24"/>
          <w:szCs w:val="24"/>
        </w:rPr>
        <w:t>семейства злаковые (</w:t>
      </w:r>
      <w:r w:rsidRPr="00774DDE">
        <w:rPr>
          <w:i/>
          <w:iCs/>
          <w:sz w:val="24"/>
          <w:szCs w:val="24"/>
          <w:shd w:val="clear" w:color="auto" w:fill="FFFFFF"/>
          <w:lang w:val="la-Latn"/>
        </w:rPr>
        <w:t>Gram</w:t>
      </w:r>
      <w:r w:rsidRPr="00774DDE">
        <w:rPr>
          <w:i/>
          <w:iCs/>
          <w:sz w:val="24"/>
          <w:szCs w:val="24"/>
          <w:shd w:val="clear" w:color="auto" w:fill="FFFFFF"/>
          <w:lang w:val="en-US"/>
        </w:rPr>
        <w:t>i</w:t>
      </w:r>
      <w:r w:rsidRPr="00774DDE">
        <w:rPr>
          <w:i/>
          <w:iCs/>
          <w:sz w:val="24"/>
          <w:szCs w:val="24"/>
          <w:shd w:val="clear" w:color="auto" w:fill="FFFFFF"/>
          <w:lang w:val="la-Latn"/>
        </w:rPr>
        <w:t>neae</w:t>
      </w:r>
      <w:r w:rsidRPr="00774DDE">
        <w:rPr>
          <w:iCs/>
          <w:sz w:val="24"/>
          <w:szCs w:val="24"/>
          <w:shd w:val="clear" w:color="auto" w:fill="FFFFFF"/>
        </w:rPr>
        <w:t>) – 6 видов, семейства зонтичные (</w:t>
      </w:r>
      <w:r w:rsidRPr="00774DDE">
        <w:rPr>
          <w:i/>
          <w:iCs/>
          <w:sz w:val="24"/>
          <w:szCs w:val="24"/>
          <w:shd w:val="clear" w:color="auto" w:fill="FFFFFF"/>
          <w:lang w:val="la-Latn"/>
        </w:rPr>
        <w:t>Umbell</w:t>
      </w:r>
      <w:r w:rsidRPr="00774DDE">
        <w:rPr>
          <w:i/>
          <w:iCs/>
          <w:sz w:val="24"/>
          <w:szCs w:val="24"/>
          <w:shd w:val="clear" w:color="auto" w:fill="FFFFFF"/>
          <w:lang w:val="en-US"/>
        </w:rPr>
        <w:t>i</w:t>
      </w:r>
      <w:r w:rsidRPr="00774DDE">
        <w:rPr>
          <w:i/>
          <w:iCs/>
          <w:sz w:val="24"/>
          <w:szCs w:val="24"/>
          <w:shd w:val="clear" w:color="auto" w:fill="FFFFFF"/>
          <w:lang w:val="la-Latn"/>
        </w:rPr>
        <w:t>ferae</w:t>
      </w:r>
      <w:r w:rsidRPr="00774DDE">
        <w:rPr>
          <w:iCs/>
          <w:sz w:val="24"/>
          <w:szCs w:val="24"/>
          <w:shd w:val="clear" w:color="auto" w:fill="FFFFFF"/>
        </w:rPr>
        <w:t xml:space="preserve">) – 5 видов. </w:t>
      </w:r>
    </w:p>
    <w:p w:rsidR="00CD63A8" w:rsidRPr="00774DDE" w:rsidRDefault="00CD63A8" w:rsidP="00CD63A8">
      <w:pPr>
        <w:spacing w:line="360" w:lineRule="auto"/>
        <w:ind w:left="283" w:right="283" w:firstLine="709"/>
        <w:jc w:val="both"/>
        <w:rPr>
          <w:sz w:val="24"/>
          <w:szCs w:val="24"/>
        </w:rPr>
      </w:pPr>
      <w:r w:rsidRPr="00774DDE">
        <w:rPr>
          <w:b/>
          <w:iCs/>
          <w:sz w:val="24"/>
          <w:szCs w:val="24"/>
          <w:shd w:val="clear" w:color="auto" w:fill="FFFFFF"/>
        </w:rPr>
        <w:t>Доминирующие виды:</w:t>
      </w:r>
      <w:r w:rsidRPr="00774DDE">
        <w:rPr>
          <w:sz w:val="24"/>
          <w:szCs w:val="24"/>
        </w:rPr>
        <w:t xml:space="preserve"> береза повислая (</w:t>
      </w:r>
      <w:r w:rsidRPr="00774DDE">
        <w:rPr>
          <w:rFonts w:eastAsiaTheme="minorHAnsi"/>
          <w:i/>
          <w:sz w:val="24"/>
          <w:szCs w:val="24"/>
          <w:lang w:eastAsia="en-US"/>
        </w:rPr>
        <w:t>Betula pendula</w:t>
      </w:r>
      <w:r w:rsidRPr="00774DDE">
        <w:rPr>
          <w:rFonts w:eastAsiaTheme="minorHAnsi"/>
          <w:sz w:val="24"/>
          <w:szCs w:val="24"/>
          <w:lang w:eastAsia="en-US"/>
        </w:rPr>
        <w:t>), ива росистая (</w:t>
      </w:r>
      <w:r w:rsidRPr="00774DDE">
        <w:rPr>
          <w:rFonts w:eastAsiaTheme="minorHAnsi"/>
          <w:i/>
          <w:sz w:val="24"/>
          <w:szCs w:val="24"/>
          <w:lang w:eastAsia="en-US"/>
        </w:rPr>
        <w:t>Salix rorida</w:t>
      </w:r>
      <w:r w:rsidRPr="00774DDE">
        <w:rPr>
          <w:rFonts w:eastAsiaTheme="minorHAnsi"/>
          <w:sz w:val="24"/>
          <w:szCs w:val="24"/>
          <w:lang w:eastAsia="en-US"/>
        </w:rPr>
        <w:t>), полынь обыкновенная (</w:t>
      </w:r>
      <w:r w:rsidRPr="00774DDE">
        <w:rPr>
          <w:i/>
          <w:iCs/>
          <w:sz w:val="24"/>
          <w:szCs w:val="24"/>
          <w:shd w:val="clear" w:color="auto" w:fill="FFFFFF"/>
          <w:lang w:val="la-Latn"/>
        </w:rPr>
        <w:t>Artem</w:t>
      </w:r>
      <w:r w:rsidRPr="00774DDE">
        <w:rPr>
          <w:i/>
          <w:iCs/>
          <w:sz w:val="24"/>
          <w:szCs w:val="24"/>
          <w:shd w:val="clear" w:color="auto" w:fill="FFFFFF"/>
          <w:lang w:val="en-US"/>
        </w:rPr>
        <w:t>i</w:t>
      </w:r>
      <w:r w:rsidRPr="00774DDE">
        <w:rPr>
          <w:i/>
          <w:iCs/>
          <w:sz w:val="24"/>
          <w:szCs w:val="24"/>
          <w:shd w:val="clear" w:color="auto" w:fill="FFFFFF"/>
          <w:lang w:val="la-Latn"/>
        </w:rPr>
        <w:t>sia vulg</w:t>
      </w:r>
      <w:r w:rsidRPr="00774DDE">
        <w:rPr>
          <w:i/>
          <w:iCs/>
          <w:sz w:val="24"/>
          <w:szCs w:val="24"/>
          <w:shd w:val="clear" w:color="auto" w:fill="FFFFFF"/>
          <w:lang w:val="en-US"/>
        </w:rPr>
        <w:t>a</w:t>
      </w:r>
      <w:r w:rsidRPr="00774DDE">
        <w:rPr>
          <w:i/>
          <w:iCs/>
          <w:sz w:val="24"/>
          <w:szCs w:val="24"/>
          <w:shd w:val="clear" w:color="auto" w:fill="FFFFFF"/>
          <w:lang w:val="la-Latn"/>
        </w:rPr>
        <w:t>ris</w:t>
      </w:r>
      <w:r w:rsidRPr="00774DDE">
        <w:rPr>
          <w:rFonts w:eastAsiaTheme="minorHAnsi"/>
          <w:sz w:val="24"/>
          <w:szCs w:val="24"/>
          <w:lang w:eastAsia="en-US"/>
        </w:rPr>
        <w:t>),</w:t>
      </w:r>
      <w:r w:rsidRPr="00774DDE">
        <w:rPr>
          <w:sz w:val="24"/>
          <w:szCs w:val="24"/>
        </w:rPr>
        <w:t xml:space="preserve"> ромашка обыкновенная (</w:t>
      </w:r>
      <w:r w:rsidRPr="00774DDE">
        <w:rPr>
          <w:rFonts w:eastAsiaTheme="minorHAnsi"/>
          <w:i/>
          <w:sz w:val="24"/>
          <w:szCs w:val="22"/>
          <w:lang w:eastAsia="en-US"/>
        </w:rPr>
        <w:t>Matricaria chamomilla</w:t>
      </w:r>
      <w:r w:rsidRPr="00774DDE">
        <w:rPr>
          <w:sz w:val="24"/>
          <w:szCs w:val="24"/>
        </w:rPr>
        <w:t xml:space="preserve">). </w:t>
      </w:r>
    </w:p>
    <w:p w:rsidR="00CD63A8" w:rsidRPr="00774DDE" w:rsidRDefault="00CD63A8" w:rsidP="00CD63A8">
      <w:pPr>
        <w:spacing w:line="360" w:lineRule="auto"/>
        <w:ind w:left="283" w:right="283" w:firstLine="709"/>
        <w:jc w:val="both"/>
        <w:rPr>
          <w:iCs/>
          <w:color w:val="FF0000"/>
          <w:sz w:val="24"/>
          <w:szCs w:val="24"/>
          <w:shd w:val="clear" w:color="auto" w:fill="FFFFFF"/>
        </w:rPr>
      </w:pPr>
      <w:proofErr w:type="gramStart"/>
      <w:r w:rsidRPr="00774DDE">
        <w:rPr>
          <w:b/>
          <w:sz w:val="24"/>
          <w:szCs w:val="24"/>
        </w:rPr>
        <w:t>Постоянные виды:</w:t>
      </w:r>
      <w:r w:rsidRPr="00774DDE">
        <w:rPr>
          <w:sz w:val="24"/>
          <w:szCs w:val="24"/>
        </w:rPr>
        <w:t xml:space="preserve"> </w:t>
      </w:r>
      <w:r w:rsidRPr="00774DDE">
        <w:rPr>
          <w:bCs/>
          <w:sz w:val="24"/>
          <w:szCs w:val="24"/>
          <w:shd w:val="clear" w:color="auto" w:fill="FFFFFF"/>
        </w:rPr>
        <w:t>пастернак дикий (</w:t>
      </w:r>
      <w:r w:rsidRPr="00774DDE">
        <w:rPr>
          <w:i/>
          <w:iCs/>
          <w:sz w:val="24"/>
          <w:szCs w:val="24"/>
          <w:shd w:val="clear" w:color="auto" w:fill="FFFFFF"/>
          <w:lang w:val="la-Latn"/>
        </w:rPr>
        <w:t>Pastinaca sylvestris</w:t>
      </w:r>
      <w:r w:rsidRPr="00774DDE">
        <w:rPr>
          <w:bCs/>
          <w:sz w:val="24"/>
          <w:szCs w:val="24"/>
          <w:shd w:val="clear" w:color="auto" w:fill="FFFFFF"/>
        </w:rPr>
        <w:t>), мать-и-мачеха обыкнове</w:t>
      </w:r>
      <w:r w:rsidRPr="00774DDE">
        <w:rPr>
          <w:bCs/>
          <w:sz w:val="24"/>
          <w:szCs w:val="24"/>
          <w:shd w:val="clear" w:color="auto" w:fill="FFFFFF"/>
        </w:rPr>
        <w:t>н</w:t>
      </w:r>
      <w:r w:rsidRPr="00774DDE">
        <w:rPr>
          <w:bCs/>
          <w:sz w:val="24"/>
          <w:szCs w:val="24"/>
          <w:shd w:val="clear" w:color="auto" w:fill="FFFFFF"/>
        </w:rPr>
        <w:t>ная (</w:t>
      </w:r>
      <w:r w:rsidRPr="00774DDE">
        <w:rPr>
          <w:i/>
          <w:iCs/>
          <w:sz w:val="24"/>
          <w:szCs w:val="24"/>
          <w:shd w:val="clear" w:color="auto" w:fill="FFFFFF"/>
          <w:lang w:val="la-Latn"/>
        </w:rPr>
        <w:t>Tussil</w:t>
      </w:r>
      <w:r w:rsidRPr="00774DDE">
        <w:rPr>
          <w:i/>
          <w:iCs/>
          <w:sz w:val="24"/>
          <w:szCs w:val="24"/>
          <w:shd w:val="clear" w:color="auto" w:fill="FFFFFF"/>
          <w:lang w:val="en-US"/>
        </w:rPr>
        <w:t>a</w:t>
      </w:r>
      <w:r w:rsidRPr="00774DDE">
        <w:rPr>
          <w:i/>
          <w:iCs/>
          <w:sz w:val="24"/>
          <w:szCs w:val="24"/>
          <w:shd w:val="clear" w:color="auto" w:fill="FFFFFF"/>
          <w:lang w:val="la-Latn"/>
        </w:rPr>
        <w:t>go f</w:t>
      </w:r>
      <w:r w:rsidRPr="00774DDE">
        <w:rPr>
          <w:i/>
          <w:iCs/>
          <w:sz w:val="24"/>
          <w:szCs w:val="24"/>
          <w:shd w:val="clear" w:color="auto" w:fill="FFFFFF"/>
          <w:lang w:val="en-US"/>
        </w:rPr>
        <w:t>a</w:t>
      </w:r>
      <w:r w:rsidRPr="00774DDE">
        <w:rPr>
          <w:i/>
          <w:iCs/>
          <w:sz w:val="24"/>
          <w:szCs w:val="24"/>
          <w:shd w:val="clear" w:color="auto" w:fill="FFFFFF"/>
          <w:lang w:val="la-Latn"/>
        </w:rPr>
        <w:t>rfara</w:t>
      </w:r>
      <w:r w:rsidRPr="00774DDE">
        <w:rPr>
          <w:bCs/>
          <w:sz w:val="24"/>
          <w:szCs w:val="24"/>
          <w:shd w:val="clear" w:color="auto" w:fill="FFFFFF"/>
        </w:rPr>
        <w:t>), кипрей узколистный (</w:t>
      </w:r>
      <w:r w:rsidRPr="00774DDE">
        <w:rPr>
          <w:rFonts w:eastAsiaTheme="minorHAnsi"/>
          <w:i/>
          <w:sz w:val="24"/>
          <w:szCs w:val="24"/>
          <w:lang w:eastAsia="en-US"/>
        </w:rPr>
        <w:t>Chamerion angustifolium</w:t>
      </w:r>
      <w:r w:rsidRPr="00774DDE">
        <w:rPr>
          <w:bCs/>
          <w:sz w:val="24"/>
          <w:szCs w:val="24"/>
          <w:shd w:val="clear" w:color="auto" w:fill="FFFFFF"/>
        </w:rPr>
        <w:t>), одуванчик обыкнове</w:t>
      </w:r>
      <w:r w:rsidRPr="00774DDE">
        <w:rPr>
          <w:bCs/>
          <w:sz w:val="24"/>
          <w:szCs w:val="24"/>
          <w:shd w:val="clear" w:color="auto" w:fill="FFFFFF"/>
        </w:rPr>
        <w:t>н</w:t>
      </w:r>
      <w:r w:rsidRPr="00774DDE">
        <w:rPr>
          <w:bCs/>
          <w:sz w:val="24"/>
          <w:szCs w:val="24"/>
          <w:shd w:val="clear" w:color="auto" w:fill="FFFFFF"/>
        </w:rPr>
        <w:t>ный (</w:t>
      </w:r>
      <w:r w:rsidRPr="00774DDE">
        <w:rPr>
          <w:i/>
          <w:sz w:val="24"/>
          <w:szCs w:val="24"/>
        </w:rPr>
        <w:t>Tar</w:t>
      </w:r>
      <w:r w:rsidRPr="00774DDE">
        <w:rPr>
          <w:i/>
          <w:sz w:val="24"/>
          <w:szCs w:val="24"/>
          <w:lang w:val="en-US"/>
        </w:rPr>
        <w:t>a</w:t>
      </w:r>
      <w:r w:rsidRPr="00774DDE">
        <w:rPr>
          <w:i/>
          <w:sz w:val="24"/>
          <w:szCs w:val="24"/>
        </w:rPr>
        <w:t>xacum officin</w:t>
      </w:r>
      <w:r w:rsidRPr="00774DDE">
        <w:rPr>
          <w:i/>
          <w:sz w:val="24"/>
          <w:szCs w:val="24"/>
          <w:lang w:val="en-US"/>
        </w:rPr>
        <w:t>a</w:t>
      </w:r>
      <w:r w:rsidRPr="00774DDE">
        <w:rPr>
          <w:i/>
          <w:sz w:val="24"/>
          <w:szCs w:val="24"/>
        </w:rPr>
        <w:t>le</w:t>
      </w:r>
      <w:r w:rsidRPr="00774DDE">
        <w:rPr>
          <w:bCs/>
          <w:sz w:val="24"/>
          <w:szCs w:val="24"/>
          <w:shd w:val="clear" w:color="auto" w:fill="FFFFFF"/>
        </w:rPr>
        <w:t>), пырей ползучий</w:t>
      </w:r>
      <w:r w:rsidRPr="00774DDE">
        <w:rPr>
          <w:iCs/>
          <w:sz w:val="24"/>
          <w:szCs w:val="24"/>
          <w:shd w:val="clear" w:color="auto" w:fill="FFFFFF"/>
          <w:lang w:val="la-Latn"/>
        </w:rPr>
        <w:t xml:space="preserve"> </w:t>
      </w:r>
      <w:r w:rsidRPr="00774DDE">
        <w:rPr>
          <w:iCs/>
          <w:sz w:val="24"/>
          <w:szCs w:val="24"/>
          <w:shd w:val="clear" w:color="auto" w:fill="FFFFFF"/>
        </w:rPr>
        <w:t>(</w:t>
      </w:r>
      <w:r w:rsidRPr="00774DDE">
        <w:rPr>
          <w:i/>
          <w:iCs/>
          <w:sz w:val="24"/>
          <w:szCs w:val="24"/>
          <w:shd w:val="clear" w:color="auto" w:fill="FFFFFF"/>
          <w:lang w:val="la-Latn"/>
        </w:rPr>
        <w:t>Elytr</w:t>
      </w:r>
      <w:r w:rsidRPr="00774DDE">
        <w:rPr>
          <w:i/>
          <w:iCs/>
          <w:sz w:val="24"/>
          <w:szCs w:val="24"/>
          <w:shd w:val="clear" w:color="auto" w:fill="FFFFFF"/>
          <w:lang w:val="en-US"/>
        </w:rPr>
        <w:t>i</w:t>
      </w:r>
      <w:r w:rsidRPr="00774DDE">
        <w:rPr>
          <w:i/>
          <w:iCs/>
          <w:sz w:val="24"/>
          <w:szCs w:val="24"/>
          <w:shd w:val="clear" w:color="auto" w:fill="FFFFFF"/>
          <w:lang w:val="la-Latn"/>
        </w:rPr>
        <w:t>gia r</w:t>
      </w:r>
      <w:r w:rsidRPr="00774DDE">
        <w:rPr>
          <w:i/>
          <w:iCs/>
          <w:sz w:val="24"/>
          <w:szCs w:val="24"/>
          <w:shd w:val="clear" w:color="auto" w:fill="FFFFFF"/>
          <w:lang w:val="en-US"/>
        </w:rPr>
        <w:t>e</w:t>
      </w:r>
      <w:r w:rsidRPr="00774DDE">
        <w:rPr>
          <w:i/>
          <w:iCs/>
          <w:sz w:val="24"/>
          <w:szCs w:val="24"/>
          <w:shd w:val="clear" w:color="auto" w:fill="FFFFFF"/>
          <w:lang w:val="la-Latn"/>
        </w:rPr>
        <w:t>pens</w:t>
      </w:r>
      <w:r w:rsidRPr="00774DDE">
        <w:rPr>
          <w:iCs/>
          <w:sz w:val="24"/>
          <w:szCs w:val="24"/>
          <w:shd w:val="clear" w:color="auto" w:fill="FFFFFF"/>
        </w:rPr>
        <w:t xml:space="preserve">), </w:t>
      </w:r>
      <w:r w:rsidRPr="00774DDE">
        <w:rPr>
          <w:sz w:val="24"/>
          <w:szCs w:val="24"/>
        </w:rPr>
        <w:t>крапива двудомная (</w:t>
      </w:r>
      <w:r w:rsidRPr="00774DDE">
        <w:rPr>
          <w:i/>
          <w:sz w:val="24"/>
          <w:szCs w:val="24"/>
        </w:rPr>
        <w:t>Urt</w:t>
      </w:r>
      <w:r w:rsidRPr="00774DDE">
        <w:rPr>
          <w:i/>
          <w:sz w:val="24"/>
          <w:szCs w:val="24"/>
          <w:lang w:val="en-US"/>
        </w:rPr>
        <w:t>i</w:t>
      </w:r>
      <w:r w:rsidRPr="00774DDE">
        <w:rPr>
          <w:i/>
          <w:sz w:val="24"/>
          <w:szCs w:val="24"/>
        </w:rPr>
        <w:t>ca di</w:t>
      </w:r>
      <w:r w:rsidRPr="00774DDE">
        <w:rPr>
          <w:i/>
          <w:sz w:val="24"/>
          <w:szCs w:val="24"/>
          <w:lang w:val="en-US"/>
        </w:rPr>
        <w:t>o</w:t>
      </w:r>
      <w:r w:rsidRPr="00774DDE">
        <w:rPr>
          <w:i/>
          <w:sz w:val="24"/>
          <w:szCs w:val="24"/>
        </w:rPr>
        <w:t>ica</w:t>
      </w:r>
      <w:r w:rsidRPr="00774DDE">
        <w:rPr>
          <w:sz w:val="24"/>
          <w:szCs w:val="24"/>
        </w:rPr>
        <w:t xml:space="preserve">), </w:t>
      </w:r>
      <w:r w:rsidRPr="00774DDE">
        <w:rPr>
          <w:bCs/>
          <w:sz w:val="24"/>
          <w:szCs w:val="24"/>
          <w:shd w:val="clear" w:color="auto" w:fill="FFFFFF"/>
        </w:rPr>
        <w:t>тмин обыкновенный (</w:t>
      </w:r>
      <w:r w:rsidRPr="00774DDE">
        <w:rPr>
          <w:i/>
          <w:sz w:val="24"/>
          <w:szCs w:val="24"/>
        </w:rPr>
        <w:t>Carum carvi</w:t>
      </w:r>
      <w:r w:rsidRPr="00774DDE">
        <w:rPr>
          <w:bCs/>
          <w:sz w:val="24"/>
          <w:szCs w:val="24"/>
          <w:shd w:val="clear" w:color="auto" w:fill="FFFFFF"/>
        </w:rPr>
        <w:t xml:space="preserve">), </w:t>
      </w:r>
      <w:r w:rsidRPr="00774DDE">
        <w:rPr>
          <w:sz w:val="24"/>
          <w:szCs w:val="24"/>
        </w:rPr>
        <w:t>клен ясенелистный (</w:t>
      </w:r>
      <w:r w:rsidRPr="00774DDE">
        <w:rPr>
          <w:i/>
          <w:sz w:val="24"/>
          <w:szCs w:val="24"/>
          <w:lang w:val="en-US"/>
        </w:rPr>
        <w:t>A</w:t>
      </w:r>
      <w:r w:rsidRPr="00774DDE">
        <w:rPr>
          <w:i/>
          <w:sz w:val="24"/>
          <w:szCs w:val="24"/>
        </w:rPr>
        <w:t>cer neg</w:t>
      </w:r>
      <w:r w:rsidRPr="00774DDE">
        <w:rPr>
          <w:i/>
          <w:sz w:val="24"/>
          <w:szCs w:val="24"/>
          <w:lang w:val="en-US"/>
        </w:rPr>
        <w:t>u</w:t>
      </w:r>
      <w:r w:rsidRPr="00774DDE">
        <w:rPr>
          <w:i/>
          <w:sz w:val="24"/>
          <w:szCs w:val="24"/>
        </w:rPr>
        <w:t>ndo</w:t>
      </w:r>
      <w:r w:rsidRPr="00774DDE">
        <w:rPr>
          <w:sz w:val="24"/>
          <w:szCs w:val="24"/>
        </w:rPr>
        <w:t>), мятлик луговой (</w:t>
      </w:r>
      <w:r w:rsidRPr="00774DDE">
        <w:rPr>
          <w:i/>
          <w:sz w:val="24"/>
          <w:szCs w:val="24"/>
          <w:lang w:val="en-US"/>
        </w:rPr>
        <w:t>Poa</w:t>
      </w:r>
      <w:r w:rsidRPr="00774DDE">
        <w:rPr>
          <w:i/>
          <w:sz w:val="24"/>
          <w:szCs w:val="24"/>
        </w:rPr>
        <w:t xml:space="preserve"> </w:t>
      </w:r>
      <w:r w:rsidRPr="00774DDE">
        <w:rPr>
          <w:i/>
          <w:sz w:val="24"/>
          <w:szCs w:val="24"/>
          <w:lang w:val="en-US"/>
        </w:rPr>
        <w:t>pratensis</w:t>
      </w:r>
      <w:r w:rsidRPr="00774DDE">
        <w:rPr>
          <w:sz w:val="24"/>
          <w:szCs w:val="24"/>
        </w:rPr>
        <w:t>).</w:t>
      </w:r>
      <w:proofErr w:type="gramEnd"/>
    </w:p>
    <w:p w:rsidR="00CD63A8" w:rsidRPr="00774DDE" w:rsidRDefault="00CD63A8" w:rsidP="00CD63A8">
      <w:pPr>
        <w:spacing w:line="360" w:lineRule="auto"/>
        <w:ind w:left="0" w:firstLine="709"/>
        <w:jc w:val="center"/>
        <w:rPr>
          <w:sz w:val="24"/>
          <w:szCs w:val="24"/>
        </w:rPr>
      </w:pPr>
      <w:r w:rsidRPr="00774DDE">
        <w:rPr>
          <w:noProof/>
          <w:color w:val="FF0000"/>
          <w:sz w:val="24"/>
          <w:szCs w:val="24"/>
        </w:rPr>
        <w:lastRenderedPageBreak/>
        <w:drawing>
          <wp:inline distT="0" distB="0" distL="0" distR="0" wp14:anchorId="42218520" wp14:editId="1AFCF6C4">
            <wp:extent cx="4547078" cy="3409950"/>
            <wp:effectExtent l="0" t="0" r="6350" b="0"/>
            <wp:docPr id="44" name="Рисунок 44" descr="\\Server\сервер 2017\ЭКОЛОГИЯ\ИГМИ_ИЭИ\ИЭИ_ст_Коноваловская\Фото\DSC05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сервер 2017\ЭКОЛОГИЯ\ИГМИ_ИЭИ\ИЭИ_ст_Коноваловская\Фото\DSC05847.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68718" cy="3426179"/>
                    </a:xfrm>
                    <a:prstGeom prst="rect">
                      <a:avLst/>
                    </a:prstGeom>
                    <a:noFill/>
                    <a:ln>
                      <a:noFill/>
                    </a:ln>
                  </pic:spPr>
                </pic:pic>
              </a:graphicData>
            </a:graphic>
          </wp:inline>
        </w:drawing>
      </w:r>
    </w:p>
    <w:p w:rsidR="00CD63A8" w:rsidRPr="00774DDE" w:rsidRDefault="00BB0557" w:rsidP="00CD63A8">
      <w:pPr>
        <w:spacing w:line="360" w:lineRule="auto"/>
        <w:ind w:left="0" w:firstLine="709"/>
        <w:jc w:val="center"/>
        <w:rPr>
          <w:noProof/>
          <w:kern w:val="28"/>
          <w:sz w:val="24"/>
          <w:szCs w:val="24"/>
        </w:rPr>
      </w:pPr>
      <w:r w:rsidRPr="00774DDE">
        <w:rPr>
          <w:bCs/>
          <w:sz w:val="24"/>
          <w:szCs w:val="24"/>
        </w:rPr>
        <w:t>Рисунок 2.2</w:t>
      </w:r>
      <w:r w:rsidR="00CD63A8" w:rsidRPr="00774DDE">
        <w:rPr>
          <w:bCs/>
          <w:sz w:val="24"/>
          <w:szCs w:val="24"/>
        </w:rPr>
        <w:t xml:space="preserve"> – Заболоченный участок вдоль автомобильной дороги</w:t>
      </w:r>
    </w:p>
    <w:p w:rsidR="00CD63A8" w:rsidRPr="00774DDE" w:rsidRDefault="00CD63A8" w:rsidP="00CD63A8">
      <w:pPr>
        <w:tabs>
          <w:tab w:val="left" w:pos="567"/>
          <w:tab w:val="left" w:pos="9214"/>
        </w:tabs>
        <w:spacing w:line="360" w:lineRule="auto"/>
        <w:ind w:left="0" w:firstLine="709"/>
        <w:jc w:val="center"/>
        <w:rPr>
          <w:color w:val="FF0000"/>
          <w:sz w:val="24"/>
          <w:szCs w:val="24"/>
        </w:rPr>
      </w:pPr>
      <w:r w:rsidRPr="00774DDE">
        <w:rPr>
          <w:noProof/>
          <w:color w:val="FF0000"/>
          <w:sz w:val="24"/>
          <w:szCs w:val="24"/>
        </w:rPr>
        <w:drawing>
          <wp:inline distT="0" distB="0" distL="0" distR="0" wp14:anchorId="75938462" wp14:editId="374A92DF">
            <wp:extent cx="4508975" cy="3381375"/>
            <wp:effectExtent l="0" t="0" r="6350" b="0"/>
            <wp:docPr id="46" name="Рисунок 46" descr="\\Server\сервер 2017\ЭКОЛОГИЯ\ИГМИ_ИЭИ\ИЭИ_ст_Коноваловская\Фото\DSC05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сервер 2017\ЭКОЛОГИЯ\ИГМИ_ИЭИ\ИЭИ_ст_Коноваловская\Фото\DSC05840.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540970" cy="3405369"/>
                    </a:xfrm>
                    <a:prstGeom prst="rect">
                      <a:avLst/>
                    </a:prstGeom>
                    <a:noFill/>
                    <a:ln>
                      <a:noFill/>
                    </a:ln>
                  </pic:spPr>
                </pic:pic>
              </a:graphicData>
            </a:graphic>
          </wp:inline>
        </w:drawing>
      </w:r>
    </w:p>
    <w:p w:rsidR="00CD63A8" w:rsidRPr="00774DDE" w:rsidRDefault="00CD63A8" w:rsidP="00CD63A8">
      <w:pPr>
        <w:spacing w:line="360" w:lineRule="auto"/>
        <w:ind w:left="0" w:firstLine="709"/>
        <w:jc w:val="center"/>
        <w:rPr>
          <w:noProof/>
          <w:kern w:val="28"/>
          <w:sz w:val="24"/>
          <w:szCs w:val="24"/>
        </w:rPr>
      </w:pPr>
      <w:r w:rsidRPr="00774DDE">
        <w:rPr>
          <w:bCs/>
          <w:sz w:val="24"/>
          <w:szCs w:val="24"/>
        </w:rPr>
        <w:t>Рисунок 2.</w:t>
      </w:r>
      <w:r w:rsidR="00BB0557" w:rsidRPr="00774DDE">
        <w:rPr>
          <w:bCs/>
          <w:sz w:val="24"/>
          <w:szCs w:val="24"/>
        </w:rPr>
        <w:t>3</w:t>
      </w:r>
      <w:r w:rsidRPr="00774DDE">
        <w:rPr>
          <w:bCs/>
          <w:sz w:val="24"/>
          <w:szCs w:val="24"/>
        </w:rPr>
        <w:t xml:space="preserve"> – </w:t>
      </w:r>
      <w:r w:rsidRPr="00774DDE">
        <w:rPr>
          <w:sz w:val="24"/>
          <w:szCs w:val="24"/>
        </w:rPr>
        <w:t>Рудеральная растительность по откосам насыпи</w:t>
      </w:r>
      <w:r w:rsidRPr="00774DDE">
        <w:rPr>
          <w:bCs/>
          <w:sz w:val="24"/>
          <w:szCs w:val="24"/>
        </w:rPr>
        <w:t xml:space="preserve"> ж/д путей</w:t>
      </w:r>
      <w:r w:rsidRPr="00774DDE">
        <w:rPr>
          <w:i/>
          <w:iCs/>
          <w:sz w:val="24"/>
          <w:szCs w:val="24"/>
          <w:shd w:val="clear" w:color="auto" w:fill="FFFFFF"/>
          <w:lang w:val="la-Latn"/>
        </w:rPr>
        <w:t xml:space="preserve"> </w:t>
      </w:r>
    </w:p>
    <w:p w:rsidR="00CD63A8" w:rsidRPr="00774DDE" w:rsidRDefault="00CD63A8" w:rsidP="00CD63A8">
      <w:pPr>
        <w:spacing w:line="360" w:lineRule="auto"/>
        <w:ind w:left="0" w:firstLine="709"/>
        <w:jc w:val="center"/>
        <w:rPr>
          <w:color w:val="FF0000"/>
          <w:sz w:val="24"/>
          <w:szCs w:val="24"/>
        </w:rPr>
      </w:pPr>
      <w:r w:rsidRPr="00774DDE">
        <w:rPr>
          <w:noProof/>
          <w:color w:val="FF0000"/>
          <w:sz w:val="24"/>
          <w:szCs w:val="24"/>
        </w:rPr>
        <w:lastRenderedPageBreak/>
        <w:drawing>
          <wp:inline distT="0" distB="0" distL="0" distR="0" wp14:anchorId="42F144CF" wp14:editId="3CE9A433">
            <wp:extent cx="4470871" cy="3352800"/>
            <wp:effectExtent l="0" t="0" r="6350" b="0"/>
            <wp:docPr id="47" name="Рисунок 47" descr="\\Server\сервер 2017\ЭКОЛОГИЯ\ИГМИ_ИЭИ\ИЭИ_ст_Коноваловская\Фото\DSC05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rver\сервер 2017\ЭКОЛОГИЯ\ИГМИ_ИЭИ\ИЭИ_ст_Коноваловская\Фото\DSC0585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492515" cy="3369031"/>
                    </a:xfrm>
                    <a:prstGeom prst="rect">
                      <a:avLst/>
                    </a:prstGeom>
                    <a:noFill/>
                    <a:ln>
                      <a:noFill/>
                    </a:ln>
                  </pic:spPr>
                </pic:pic>
              </a:graphicData>
            </a:graphic>
          </wp:inline>
        </w:drawing>
      </w:r>
    </w:p>
    <w:p w:rsidR="00CD63A8" w:rsidRPr="00774DDE" w:rsidRDefault="00BB0557" w:rsidP="00CD63A8">
      <w:pPr>
        <w:spacing w:line="360" w:lineRule="auto"/>
        <w:ind w:left="0" w:firstLine="709"/>
        <w:jc w:val="center"/>
        <w:rPr>
          <w:sz w:val="24"/>
          <w:szCs w:val="24"/>
        </w:rPr>
      </w:pPr>
      <w:r w:rsidRPr="00774DDE">
        <w:rPr>
          <w:sz w:val="24"/>
          <w:szCs w:val="24"/>
        </w:rPr>
        <w:t>Рисунок 2.4</w:t>
      </w:r>
      <w:r w:rsidR="00CD63A8" w:rsidRPr="00774DDE">
        <w:rPr>
          <w:sz w:val="24"/>
          <w:szCs w:val="24"/>
        </w:rPr>
        <w:t xml:space="preserve"> – Рудеральная растительность по обочинам автомобильной дороги</w:t>
      </w:r>
    </w:p>
    <w:p w:rsidR="00CD63A8" w:rsidRPr="00774DDE" w:rsidRDefault="00BB0557" w:rsidP="00CD63A8">
      <w:pPr>
        <w:spacing w:line="360" w:lineRule="auto"/>
        <w:ind w:left="284" w:right="284" w:firstLine="709"/>
        <w:jc w:val="both"/>
        <w:rPr>
          <w:sz w:val="24"/>
          <w:szCs w:val="24"/>
        </w:rPr>
      </w:pPr>
      <w:r w:rsidRPr="00774DDE">
        <w:rPr>
          <w:sz w:val="24"/>
          <w:szCs w:val="24"/>
        </w:rPr>
        <w:t>В таблице 2.4</w:t>
      </w:r>
      <w:r w:rsidR="00CD63A8" w:rsidRPr="00774DDE">
        <w:rPr>
          <w:sz w:val="24"/>
          <w:szCs w:val="24"/>
        </w:rPr>
        <w:t xml:space="preserve"> приведен список видовых названий высших сосудистых растений, прои</w:t>
      </w:r>
      <w:r w:rsidR="00CD63A8" w:rsidRPr="00774DDE">
        <w:rPr>
          <w:sz w:val="24"/>
          <w:szCs w:val="24"/>
        </w:rPr>
        <w:t>з</w:t>
      </w:r>
      <w:r w:rsidR="00CD63A8" w:rsidRPr="00774DDE">
        <w:rPr>
          <w:sz w:val="24"/>
          <w:szCs w:val="24"/>
        </w:rPr>
        <w:t>растающих в пределах Контрольного участка Р</w:t>
      </w:r>
      <w:proofErr w:type="gramStart"/>
      <w:r w:rsidR="00CD63A8" w:rsidRPr="00774DDE">
        <w:rPr>
          <w:sz w:val="24"/>
          <w:szCs w:val="24"/>
        </w:rPr>
        <w:t>1</w:t>
      </w:r>
      <w:proofErr w:type="gramEnd"/>
      <w:r w:rsidR="00CD63A8" w:rsidRPr="00774DDE">
        <w:rPr>
          <w:sz w:val="24"/>
          <w:szCs w:val="24"/>
        </w:rPr>
        <w:t>. Оценка обилия дана при помощи глазоме</w:t>
      </w:r>
      <w:r w:rsidR="00CD63A8" w:rsidRPr="00774DDE">
        <w:rPr>
          <w:sz w:val="24"/>
          <w:szCs w:val="24"/>
        </w:rPr>
        <w:t>р</w:t>
      </w:r>
      <w:r w:rsidR="00CD63A8" w:rsidRPr="00774DDE">
        <w:rPr>
          <w:sz w:val="24"/>
          <w:szCs w:val="24"/>
        </w:rPr>
        <w:t xml:space="preserve">ного учета согласно шкале обилия О. Друде. </w:t>
      </w:r>
    </w:p>
    <w:p w:rsidR="00CD63A8" w:rsidRPr="00774DDE" w:rsidRDefault="00BB0557" w:rsidP="00CD63A8">
      <w:pPr>
        <w:spacing w:line="360" w:lineRule="auto"/>
        <w:ind w:left="284" w:right="284" w:firstLine="709"/>
        <w:jc w:val="both"/>
        <w:rPr>
          <w:sz w:val="24"/>
          <w:szCs w:val="24"/>
        </w:rPr>
      </w:pPr>
      <w:bookmarkStart w:id="70" w:name="_Toc289265751"/>
      <w:r w:rsidRPr="00774DDE">
        <w:rPr>
          <w:sz w:val="24"/>
          <w:szCs w:val="24"/>
        </w:rPr>
        <w:t>Таблица 2.4</w:t>
      </w:r>
      <w:r w:rsidR="00CD63A8" w:rsidRPr="00774DDE">
        <w:rPr>
          <w:sz w:val="24"/>
          <w:szCs w:val="24"/>
        </w:rPr>
        <w:t xml:space="preserve"> – Характеристика </w:t>
      </w:r>
      <w:bookmarkEnd w:id="70"/>
      <w:r w:rsidR="00CD63A8" w:rsidRPr="00774DDE">
        <w:rPr>
          <w:sz w:val="24"/>
          <w:szCs w:val="24"/>
        </w:rPr>
        <w:t>видов высших сосудистых растений, произрастающих в пределах Контрольного участка Р</w:t>
      </w:r>
      <w:proofErr w:type="gramStart"/>
      <w:r w:rsidR="00CD63A8" w:rsidRPr="00774DDE">
        <w:rPr>
          <w:sz w:val="24"/>
          <w:szCs w:val="24"/>
        </w:rPr>
        <w:t>1</w:t>
      </w:r>
      <w:proofErr w:type="gramEnd"/>
    </w:p>
    <w:tbl>
      <w:tblPr>
        <w:tblW w:w="462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2"/>
        <w:gridCol w:w="3664"/>
        <w:gridCol w:w="726"/>
        <w:gridCol w:w="1727"/>
        <w:gridCol w:w="851"/>
      </w:tblGrid>
      <w:tr w:rsidR="00CD63A8" w:rsidRPr="00774DDE" w:rsidTr="00CD63A8">
        <w:trPr>
          <w:trHeight w:val="20"/>
          <w:tblHeader/>
        </w:trPr>
        <w:tc>
          <w:tcPr>
            <w:tcW w:w="3311"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Название вида</w:t>
            </w:r>
          </w:p>
        </w:tc>
        <w:tc>
          <w:tcPr>
            <w:tcW w:w="371" w:type="pct"/>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Ярус</w:t>
            </w:r>
          </w:p>
        </w:tc>
        <w:tc>
          <w:tcPr>
            <w:tcW w:w="883" w:type="pct"/>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Фенофаза</w:t>
            </w:r>
          </w:p>
        </w:tc>
        <w:tc>
          <w:tcPr>
            <w:tcW w:w="435" w:type="pct"/>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Об</w:t>
            </w:r>
            <w:r w:rsidRPr="00774DDE">
              <w:rPr>
                <w:sz w:val="22"/>
                <w:szCs w:val="22"/>
              </w:rPr>
              <w:t>и</w:t>
            </w:r>
            <w:r w:rsidRPr="00774DDE">
              <w:rPr>
                <w:sz w:val="22"/>
                <w:szCs w:val="22"/>
              </w:rPr>
              <w:t>лие</w:t>
            </w:r>
          </w:p>
        </w:tc>
      </w:tr>
      <w:tr w:rsidR="00CD63A8" w:rsidRPr="00774DDE" w:rsidTr="00CD63A8">
        <w:trPr>
          <w:trHeight w:val="20"/>
          <w:tblHeader/>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русское</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латинское</w:t>
            </w:r>
          </w:p>
        </w:tc>
        <w:tc>
          <w:tcPr>
            <w:tcW w:w="371" w:type="pct"/>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c>
          <w:tcPr>
            <w:tcW w:w="883" w:type="pct"/>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c>
          <w:tcPr>
            <w:tcW w:w="435" w:type="pct"/>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r>
      <w:tr w:rsidR="00CD63A8" w:rsidRPr="00774DDE" w:rsidTr="00CD63A8">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Злаковые</w:t>
            </w:r>
            <w:proofErr w:type="gramEnd"/>
            <w:r w:rsidRPr="00774DDE">
              <w:rPr>
                <w:sz w:val="22"/>
                <w:szCs w:val="22"/>
              </w:rPr>
              <w:t xml:space="preserve"> (</w:t>
            </w:r>
            <w:r w:rsidRPr="00774DDE">
              <w:rPr>
                <w:iCs/>
                <w:sz w:val="22"/>
                <w:szCs w:val="22"/>
                <w:shd w:val="clear" w:color="auto" w:fill="FFFFFF"/>
                <w:lang w:val="la-Latn"/>
              </w:rPr>
              <w:t>Gram</w:t>
            </w:r>
            <w:r w:rsidRPr="00774DDE">
              <w:rPr>
                <w:iCs/>
                <w:sz w:val="22"/>
                <w:szCs w:val="22"/>
                <w:shd w:val="clear" w:color="auto" w:fill="FFFFFF"/>
                <w:lang w:val="en-US"/>
              </w:rPr>
              <w:t>i</w:t>
            </w:r>
            <w:r w:rsidRPr="00774DDE">
              <w:rPr>
                <w:iCs/>
                <w:sz w:val="22"/>
                <w:szCs w:val="22"/>
                <w:shd w:val="clear" w:color="auto" w:fill="FFFFFF"/>
                <w:lang w:val="la-Latn"/>
              </w:rPr>
              <w:t>neae</w:t>
            </w:r>
            <w:r w:rsidRPr="00774DDE">
              <w:rPr>
                <w:iCs/>
                <w:sz w:val="22"/>
                <w:szCs w:val="22"/>
                <w:shd w:val="clear" w:color="auto" w:fill="FFFFFF"/>
              </w:rPr>
              <w:t>)</w:t>
            </w:r>
          </w:p>
        </w:tc>
      </w:tr>
      <w:tr w:rsidR="00CD63A8" w:rsidRPr="00774DDE" w:rsidTr="00CD63A8">
        <w:trPr>
          <w:trHeight w:val="158"/>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lang w:val="en-US"/>
              </w:rPr>
            </w:pPr>
            <w:r w:rsidRPr="00774DDE">
              <w:rPr>
                <w:bCs/>
                <w:sz w:val="22"/>
                <w:szCs w:val="22"/>
                <w:shd w:val="clear" w:color="auto" w:fill="FFFFFF"/>
              </w:rPr>
              <w:t>Вейник</w:t>
            </w:r>
            <w:r w:rsidRPr="00774DDE">
              <w:rPr>
                <w:bCs/>
                <w:sz w:val="22"/>
                <w:szCs w:val="22"/>
                <w:shd w:val="clear" w:color="auto" w:fill="FFFFFF"/>
                <w:lang w:val="en-US"/>
              </w:rPr>
              <w:t xml:space="preserve"> </w:t>
            </w:r>
            <w:r w:rsidRPr="00774DDE">
              <w:rPr>
                <w:bCs/>
                <w:sz w:val="22"/>
                <w:szCs w:val="22"/>
                <w:shd w:val="clear" w:color="auto" w:fill="FFFFFF"/>
              </w:rPr>
              <w:t>наземный</w:t>
            </w:r>
            <w:r w:rsidRPr="00774DDE">
              <w:rPr>
                <w:sz w:val="22"/>
                <w:szCs w:val="22"/>
                <w:shd w:val="clear" w:color="auto" w:fill="FFFFFF"/>
                <w:lang w:val="en-US"/>
              </w:rPr>
              <w:t xml:space="preserve"> </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lang w:val="en-US"/>
              </w:rPr>
            </w:pPr>
            <w:r w:rsidRPr="00774DDE">
              <w:rPr>
                <w:iCs/>
                <w:sz w:val="22"/>
                <w:szCs w:val="22"/>
                <w:shd w:val="clear" w:color="auto" w:fill="FFFFFF"/>
                <w:lang w:val="la-Latn"/>
              </w:rPr>
              <w:t>Calamagr</w:t>
            </w:r>
            <w:r w:rsidRPr="00774DDE">
              <w:rPr>
                <w:iCs/>
                <w:sz w:val="22"/>
                <w:szCs w:val="22"/>
                <w:shd w:val="clear" w:color="auto" w:fill="FFFFFF"/>
                <w:lang w:val="en-US"/>
              </w:rPr>
              <w:t>o</w:t>
            </w:r>
            <w:r w:rsidRPr="00774DDE">
              <w:rPr>
                <w:iCs/>
                <w:sz w:val="22"/>
                <w:szCs w:val="22"/>
                <w:shd w:val="clear" w:color="auto" w:fill="FFFFFF"/>
                <w:lang w:val="la-Latn"/>
              </w:rPr>
              <w:t>stis epig</w:t>
            </w:r>
            <w:r w:rsidRPr="00774DDE">
              <w:rPr>
                <w:iCs/>
                <w:sz w:val="22"/>
                <w:szCs w:val="22"/>
                <w:shd w:val="clear" w:color="auto" w:fill="FFFFFF"/>
                <w:lang w:val="en-US"/>
              </w:rPr>
              <w:t>e</w:t>
            </w:r>
            <w:r w:rsidRPr="00774DDE">
              <w:rPr>
                <w:iCs/>
                <w:sz w:val="22"/>
                <w:szCs w:val="22"/>
                <w:shd w:val="clear" w:color="auto" w:fill="FFFFFF"/>
                <w:lang w:val="la-Latn"/>
              </w:rPr>
              <w:t>jos</w:t>
            </w:r>
            <w:r w:rsidRPr="00774DDE">
              <w:rPr>
                <w:sz w:val="22"/>
                <w:szCs w:val="22"/>
                <w:shd w:val="clear" w:color="auto" w:fill="FFFFFF"/>
                <w:lang w:val="la-Latn"/>
              </w:rPr>
              <w:t xml:space="preserve"> </w:t>
            </w:r>
            <w:r w:rsidRPr="00774DDE">
              <w:rPr>
                <w:sz w:val="22"/>
                <w:szCs w:val="22"/>
                <w:shd w:val="clear" w:color="auto" w:fill="FFFFFF"/>
                <w:lang w:val="en-US"/>
              </w:rPr>
              <w:t>L.</w:t>
            </w:r>
          </w:p>
        </w:tc>
        <w:tc>
          <w:tcPr>
            <w:tcW w:w="371"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колошение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75"/>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bCs/>
                <w:sz w:val="22"/>
                <w:szCs w:val="22"/>
                <w:shd w:val="clear" w:color="auto" w:fill="FFFFFF"/>
              </w:rPr>
              <w:t>Ежа</w:t>
            </w:r>
            <w:r w:rsidRPr="00774DDE">
              <w:rPr>
                <w:bCs/>
                <w:sz w:val="22"/>
                <w:szCs w:val="22"/>
                <w:shd w:val="clear" w:color="auto" w:fill="FFFFFF"/>
                <w:lang w:val="en-US"/>
              </w:rPr>
              <w:t xml:space="preserve"> </w:t>
            </w:r>
            <w:r w:rsidRPr="00774DDE">
              <w:rPr>
                <w:bCs/>
                <w:sz w:val="22"/>
                <w:szCs w:val="22"/>
                <w:shd w:val="clear" w:color="auto" w:fill="FFFFFF"/>
              </w:rPr>
              <w:t>обыкновенная</w:t>
            </w:r>
            <w:r w:rsidRPr="00774DDE">
              <w:rPr>
                <w:sz w:val="22"/>
                <w:szCs w:val="22"/>
                <w:shd w:val="clear" w:color="auto" w:fill="FFFFFF"/>
                <w:lang w:val="en-US"/>
              </w:rPr>
              <w:t xml:space="preserve"> </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iCs/>
                <w:sz w:val="22"/>
                <w:szCs w:val="22"/>
                <w:shd w:val="clear" w:color="auto" w:fill="FFFFFF"/>
                <w:lang w:val="la-Latn"/>
              </w:rPr>
              <w:t>D</w:t>
            </w:r>
            <w:r w:rsidRPr="00774DDE">
              <w:rPr>
                <w:iCs/>
                <w:sz w:val="22"/>
                <w:szCs w:val="22"/>
                <w:shd w:val="clear" w:color="auto" w:fill="FFFFFF"/>
                <w:lang w:val="en-US"/>
              </w:rPr>
              <w:t>a</w:t>
            </w:r>
            <w:r w:rsidRPr="00774DDE">
              <w:rPr>
                <w:iCs/>
                <w:sz w:val="22"/>
                <w:szCs w:val="22"/>
                <w:shd w:val="clear" w:color="auto" w:fill="FFFFFF"/>
                <w:lang w:val="la-Latn"/>
              </w:rPr>
              <w:t>ctylis glomer</w:t>
            </w:r>
            <w:r w:rsidRPr="00774DDE">
              <w:rPr>
                <w:iCs/>
                <w:sz w:val="22"/>
                <w:szCs w:val="22"/>
                <w:shd w:val="clear" w:color="auto" w:fill="FFFFFF"/>
                <w:lang w:val="en-US"/>
              </w:rPr>
              <w:t>a</w:t>
            </w:r>
            <w:r w:rsidRPr="00774DDE">
              <w:rPr>
                <w:iCs/>
                <w:sz w:val="22"/>
                <w:szCs w:val="22"/>
                <w:shd w:val="clear" w:color="auto" w:fill="FFFFFF"/>
                <w:lang w:val="la-Latn"/>
              </w:rPr>
              <w:t>ta</w:t>
            </w:r>
            <w:r w:rsidRPr="00774DDE">
              <w:rPr>
                <w:iCs/>
                <w:sz w:val="22"/>
                <w:szCs w:val="22"/>
                <w:shd w:val="clear" w:color="auto" w:fill="FFFFFF"/>
                <w:lang w:val="en-US"/>
              </w:rPr>
              <w:t xml:space="preserve"> 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r w:rsidRPr="00774DDE">
              <w:rPr>
                <w:sz w:val="22"/>
                <w:szCs w:val="22"/>
              </w:rPr>
              <w:t>.</w:t>
            </w:r>
          </w:p>
        </w:tc>
      </w:tr>
      <w:tr w:rsidR="00CD63A8" w:rsidRPr="00774DDE" w:rsidTr="00CD63A8">
        <w:trPr>
          <w:trHeight w:val="7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Кострец безостый </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Bromus inermis Leyss.</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63"/>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Мятлик</w:t>
            </w:r>
            <w:r w:rsidRPr="00774DDE">
              <w:rPr>
                <w:sz w:val="22"/>
                <w:szCs w:val="22"/>
                <w:lang w:val="en-US"/>
              </w:rPr>
              <w:t xml:space="preserve"> </w:t>
            </w:r>
            <w:r w:rsidRPr="00774DDE">
              <w:rPr>
                <w:sz w:val="22"/>
                <w:szCs w:val="22"/>
              </w:rPr>
              <w:t>луговой</w:t>
            </w:r>
            <w:r w:rsidRPr="00774DDE">
              <w:rPr>
                <w:sz w:val="22"/>
                <w:szCs w:val="22"/>
                <w:lang w:val="en-US"/>
              </w:rPr>
              <w:t xml:space="preserve"> </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lang w:val="en-US"/>
              </w:rPr>
              <w:t>Poa pratensis 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13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Полевица гигантская</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Agrostis gigantea Roth</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3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bCs/>
                <w:sz w:val="22"/>
                <w:szCs w:val="22"/>
                <w:shd w:val="clear" w:color="auto" w:fill="FFFFFF"/>
              </w:rPr>
              <w:t>Пырей</w:t>
            </w:r>
            <w:r w:rsidRPr="00774DDE">
              <w:rPr>
                <w:bCs/>
                <w:sz w:val="22"/>
                <w:szCs w:val="22"/>
                <w:shd w:val="clear" w:color="auto" w:fill="FFFFFF"/>
                <w:lang w:val="en-US"/>
              </w:rPr>
              <w:t xml:space="preserve"> </w:t>
            </w:r>
            <w:r w:rsidRPr="00774DDE">
              <w:rPr>
                <w:bCs/>
                <w:sz w:val="22"/>
                <w:szCs w:val="22"/>
                <w:shd w:val="clear" w:color="auto" w:fill="FFFFFF"/>
              </w:rPr>
              <w:t>ползучий</w:t>
            </w:r>
            <w:r w:rsidRPr="00774DDE">
              <w:rPr>
                <w:sz w:val="22"/>
                <w:szCs w:val="22"/>
                <w:shd w:val="clear" w:color="auto" w:fill="FFFFFF"/>
                <w:lang w:val="en-US"/>
              </w:rPr>
              <w:t xml:space="preserve"> </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Elytr</w:t>
            </w:r>
            <w:r w:rsidRPr="00774DDE">
              <w:rPr>
                <w:iCs/>
                <w:sz w:val="22"/>
                <w:szCs w:val="22"/>
                <w:shd w:val="clear" w:color="auto" w:fill="FFFFFF"/>
                <w:lang w:val="en-US"/>
              </w:rPr>
              <w:t>i</w:t>
            </w:r>
            <w:r w:rsidRPr="00774DDE">
              <w:rPr>
                <w:iCs/>
                <w:sz w:val="22"/>
                <w:szCs w:val="22"/>
                <w:shd w:val="clear" w:color="auto" w:fill="FFFFFF"/>
                <w:lang w:val="la-Latn"/>
              </w:rPr>
              <w:t>gia r</w:t>
            </w:r>
            <w:r w:rsidRPr="00774DDE">
              <w:rPr>
                <w:iCs/>
                <w:sz w:val="22"/>
                <w:szCs w:val="22"/>
                <w:shd w:val="clear" w:color="auto" w:fill="FFFFFF"/>
                <w:lang w:val="en-US"/>
              </w:rPr>
              <w:t>e</w:t>
            </w:r>
            <w:r w:rsidRPr="00774DDE">
              <w:rPr>
                <w:iCs/>
                <w:sz w:val="22"/>
                <w:szCs w:val="22"/>
                <w:shd w:val="clear" w:color="auto" w:fill="FFFFFF"/>
                <w:lang w:val="la-Latn"/>
              </w:rPr>
              <w:t>pens</w:t>
            </w:r>
            <w:r w:rsidRPr="00774DDE">
              <w:rPr>
                <w:sz w:val="22"/>
                <w:szCs w:val="22"/>
                <w:shd w:val="clear" w:color="auto" w:fill="FFFFFF"/>
                <w:lang w:val="en-US"/>
              </w:rPr>
              <w:t xml:space="preserve"> </w:t>
            </w:r>
            <w:r w:rsidRPr="00774DDE">
              <w:rPr>
                <w:sz w:val="22"/>
                <w:szCs w:val="22"/>
                <w:shd w:val="clear" w:color="auto" w:fill="F8F9FA"/>
                <w:lang w:val="en-US"/>
              </w:rPr>
              <w:t>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139"/>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color w:val="FF0000"/>
                <w:sz w:val="22"/>
                <w:szCs w:val="22"/>
              </w:rPr>
            </w:pPr>
            <w:r w:rsidRPr="00774DDE">
              <w:rPr>
                <w:sz w:val="22"/>
                <w:szCs w:val="22"/>
              </w:rPr>
              <w:t xml:space="preserve">Семейство </w:t>
            </w:r>
            <w:proofErr w:type="gramStart"/>
            <w:r w:rsidRPr="00774DDE">
              <w:rPr>
                <w:sz w:val="22"/>
                <w:szCs w:val="22"/>
              </w:rPr>
              <w:t>Осоковые</w:t>
            </w:r>
            <w:proofErr w:type="gramEnd"/>
            <w:r w:rsidRPr="00774DDE">
              <w:rPr>
                <w:sz w:val="22"/>
                <w:szCs w:val="22"/>
              </w:rPr>
              <w:t xml:space="preserve"> (Cyperus)</w:t>
            </w:r>
          </w:p>
        </w:tc>
      </w:tr>
      <w:tr w:rsidR="00CD63A8" w:rsidRPr="00774DDE" w:rsidTr="00CD63A8">
        <w:trPr>
          <w:trHeight w:val="156"/>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Камыш лесной</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Scirpus sylvaticus L.</w:t>
            </w:r>
          </w:p>
        </w:tc>
        <w:tc>
          <w:tcPr>
            <w:tcW w:w="371"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01"/>
        </w:trPr>
        <w:tc>
          <w:tcPr>
            <w:tcW w:w="5000" w:type="pct"/>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Рогозовые</w:t>
            </w:r>
            <w:proofErr w:type="gramEnd"/>
            <w:r w:rsidRPr="00774DDE">
              <w:rPr>
                <w:sz w:val="22"/>
                <w:szCs w:val="22"/>
              </w:rPr>
              <w:t xml:space="preserve"> (</w:t>
            </w:r>
            <w:r w:rsidRPr="00774DDE">
              <w:rPr>
                <w:rFonts w:eastAsiaTheme="minorHAnsi"/>
                <w:sz w:val="22"/>
                <w:szCs w:val="22"/>
                <w:lang w:eastAsia="en-US"/>
              </w:rPr>
              <w:t>Typhaceae</w:t>
            </w:r>
            <w:r w:rsidRPr="00774DDE">
              <w:rPr>
                <w:sz w:val="22"/>
                <w:szCs w:val="22"/>
              </w:rPr>
              <w:t>)</w:t>
            </w:r>
          </w:p>
        </w:tc>
      </w:tr>
      <w:tr w:rsidR="00CD63A8" w:rsidRPr="00774DDE" w:rsidTr="00CD63A8">
        <w:trPr>
          <w:trHeight w:val="147"/>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Рогоз широколистный</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Typha latifolia</w:t>
            </w:r>
          </w:p>
        </w:tc>
        <w:tc>
          <w:tcPr>
            <w:tcW w:w="371"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65"/>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Крапивные</w:t>
            </w:r>
            <w:proofErr w:type="gramEnd"/>
            <w:r w:rsidRPr="00774DDE">
              <w:rPr>
                <w:sz w:val="22"/>
                <w:szCs w:val="22"/>
                <w:lang w:val="en-US"/>
              </w:rPr>
              <w:t xml:space="preserve"> </w:t>
            </w:r>
            <w:r w:rsidRPr="00774DDE">
              <w:rPr>
                <w:sz w:val="22"/>
                <w:szCs w:val="22"/>
              </w:rPr>
              <w:t>(</w:t>
            </w:r>
            <w:r w:rsidRPr="00774DDE">
              <w:rPr>
                <w:sz w:val="22"/>
                <w:szCs w:val="22"/>
                <w:lang w:val="en-US"/>
              </w:rPr>
              <w:t>Urticaceae</w:t>
            </w:r>
            <w:r w:rsidRPr="00774DDE">
              <w:rPr>
                <w:sz w:val="22"/>
                <w:szCs w:val="22"/>
              </w:rPr>
              <w:t>)</w:t>
            </w:r>
          </w:p>
        </w:tc>
      </w:tr>
      <w:tr w:rsidR="00CD63A8" w:rsidRPr="00774DDE" w:rsidTr="00CD63A8">
        <w:trPr>
          <w:trHeight w:val="70"/>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Крапива двудомная </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Urt</w:t>
            </w:r>
            <w:r w:rsidRPr="00774DDE">
              <w:rPr>
                <w:sz w:val="22"/>
                <w:szCs w:val="22"/>
                <w:lang w:val="en-US"/>
              </w:rPr>
              <w:t>i</w:t>
            </w:r>
            <w:r w:rsidRPr="00774DDE">
              <w:rPr>
                <w:sz w:val="22"/>
                <w:szCs w:val="22"/>
              </w:rPr>
              <w:t>ca di</w:t>
            </w:r>
            <w:r w:rsidRPr="00774DDE">
              <w:rPr>
                <w:sz w:val="22"/>
                <w:szCs w:val="22"/>
                <w:lang w:val="en-US"/>
              </w:rPr>
              <w:t>o</w:t>
            </w:r>
            <w:r w:rsidRPr="00774DDE">
              <w:rPr>
                <w:sz w:val="22"/>
                <w:szCs w:val="22"/>
              </w:rPr>
              <w:t xml:space="preserve">ica </w:t>
            </w:r>
            <w:r w:rsidRPr="00774DDE">
              <w:rPr>
                <w:sz w:val="22"/>
                <w:szCs w:val="22"/>
                <w:lang w:val="en-US"/>
              </w:rPr>
              <w:t>L</w:t>
            </w:r>
            <w:r w:rsidRPr="00774DDE">
              <w:rPr>
                <w:sz w:val="22"/>
                <w:szCs w:val="22"/>
              </w:rPr>
              <w:t>.</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1</w:t>
            </w:r>
          </w:p>
        </w:tc>
      </w:tr>
      <w:tr w:rsidR="00CD63A8" w:rsidRPr="00774DDE" w:rsidTr="00CD63A8">
        <w:trPr>
          <w:trHeight w:val="99"/>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Семейство Сапиндовые (Sapind</w:t>
            </w:r>
            <w:r w:rsidRPr="00774DDE">
              <w:rPr>
                <w:sz w:val="22"/>
                <w:szCs w:val="22"/>
                <w:lang w:val="en-US"/>
              </w:rPr>
              <w:t>a</w:t>
            </w:r>
            <w:r w:rsidRPr="00774DDE">
              <w:rPr>
                <w:sz w:val="22"/>
                <w:szCs w:val="22"/>
              </w:rPr>
              <w:t>ceae)</w:t>
            </w:r>
          </w:p>
        </w:tc>
      </w:tr>
      <w:tr w:rsidR="00CD63A8" w:rsidRPr="00774DDE" w:rsidTr="00CD63A8">
        <w:trPr>
          <w:trHeight w:val="16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Клен ясенелистный</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lang w:val="en-US"/>
              </w:rPr>
              <w:t>A</w:t>
            </w:r>
            <w:r w:rsidRPr="00774DDE">
              <w:rPr>
                <w:sz w:val="22"/>
                <w:szCs w:val="22"/>
              </w:rPr>
              <w:t>cer neg</w:t>
            </w:r>
            <w:r w:rsidRPr="00774DDE">
              <w:rPr>
                <w:sz w:val="22"/>
                <w:szCs w:val="22"/>
                <w:lang w:val="en-US"/>
              </w:rPr>
              <w:t>u</w:t>
            </w:r>
            <w:r w:rsidRPr="00774DDE">
              <w:rPr>
                <w:sz w:val="22"/>
                <w:szCs w:val="22"/>
              </w:rPr>
              <w:t>ndo</w:t>
            </w:r>
            <w:r w:rsidRPr="00774DDE">
              <w:rPr>
                <w:sz w:val="22"/>
                <w:szCs w:val="22"/>
                <w:lang w:val="en-US"/>
              </w:rPr>
              <w:t xml:space="preserve"> 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rPr>
              <w:t>А</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lang w:val="en-US"/>
              </w:rPr>
              <w:t>Cop.1</w:t>
            </w:r>
          </w:p>
        </w:tc>
      </w:tr>
      <w:tr w:rsidR="00CD63A8" w:rsidRPr="00774DDE" w:rsidTr="00CD63A8">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color w:val="FF0000"/>
                <w:sz w:val="22"/>
                <w:szCs w:val="22"/>
              </w:rPr>
            </w:pPr>
            <w:r w:rsidRPr="00774DDE">
              <w:rPr>
                <w:sz w:val="22"/>
                <w:szCs w:val="22"/>
              </w:rPr>
              <w:t xml:space="preserve">Семейство </w:t>
            </w:r>
            <w:proofErr w:type="gramStart"/>
            <w:r w:rsidRPr="00774DDE">
              <w:rPr>
                <w:sz w:val="22"/>
                <w:szCs w:val="22"/>
              </w:rPr>
              <w:t>Сложноцветные</w:t>
            </w:r>
            <w:proofErr w:type="gramEnd"/>
            <w:r w:rsidRPr="00774DDE">
              <w:rPr>
                <w:sz w:val="22"/>
                <w:szCs w:val="22"/>
              </w:rPr>
              <w:t xml:space="preserve"> (</w:t>
            </w:r>
            <w:r w:rsidRPr="00774DDE">
              <w:rPr>
                <w:iCs/>
                <w:sz w:val="22"/>
                <w:szCs w:val="22"/>
                <w:shd w:val="clear" w:color="auto" w:fill="FFFFFF"/>
                <w:lang w:val="la-Latn"/>
              </w:rPr>
              <w:t>Comp</w:t>
            </w:r>
            <w:r w:rsidRPr="00774DDE">
              <w:rPr>
                <w:iCs/>
                <w:sz w:val="22"/>
                <w:szCs w:val="22"/>
                <w:shd w:val="clear" w:color="auto" w:fill="FFFFFF"/>
                <w:lang w:val="en-US"/>
              </w:rPr>
              <w:t>o</w:t>
            </w:r>
            <w:r w:rsidRPr="00774DDE">
              <w:rPr>
                <w:iCs/>
                <w:sz w:val="22"/>
                <w:szCs w:val="22"/>
                <w:shd w:val="clear" w:color="auto" w:fill="FFFFFF"/>
                <w:lang w:val="la-Latn"/>
              </w:rPr>
              <w:t>sitae</w:t>
            </w:r>
            <w:r w:rsidRPr="00774DDE">
              <w:rPr>
                <w:iCs/>
                <w:sz w:val="22"/>
                <w:szCs w:val="22"/>
                <w:shd w:val="clear" w:color="auto" w:fill="FFFFFF"/>
              </w:rPr>
              <w:t>)</w:t>
            </w:r>
          </w:p>
        </w:tc>
      </w:tr>
      <w:tr w:rsidR="00CD63A8" w:rsidRPr="00774DDE" w:rsidTr="00CD63A8">
        <w:trPr>
          <w:trHeight w:val="20"/>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Марь белая</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Chenopodium album 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r w:rsidRPr="00774DDE">
              <w:rPr>
                <w:sz w:val="22"/>
                <w:szCs w:val="22"/>
              </w:rPr>
              <w:t>.</w:t>
            </w:r>
          </w:p>
        </w:tc>
      </w:tr>
      <w:tr w:rsidR="00CD63A8" w:rsidRPr="00774DDE" w:rsidTr="00CD63A8">
        <w:trPr>
          <w:trHeight w:val="20"/>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Мать-и-мачеха обыкн</w:t>
            </w:r>
            <w:r w:rsidRPr="00774DDE">
              <w:rPr>
                <w:bCs/>
                <w:sz w:val="22"/>
                <w:szCs w:val="22"/>
                <w:shd w:val="clear" w:color="auto" w:fill="FFFFFF"/>
              </w:rPr>
              <w:t>о</w:t>
            </w:r>
            <w:r w:rsidRPr="00774DDE">
              <w:rPr>
                <w:bCs/>
                <w:sz w:val="22"/>
                <w:szCs w:val="22"/>
                <w:shd w:val="clear" w:color="auto" w:fill="FFFFFF"/>
              </w:rPr>
              <w:t>венная</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Tussil</w:t>
            </w:r>
            <w:r w:rsidRPr="00774DDE">
              <w:rPr>
                <w:iCs/>
                <w:sz w:val="22"/>
                <w:szCs w:val="22"/>
                <w:shd w:val="clear" w:color="auto" w:fill="FFFFFF"/>
                <w:lang w:val="en-US"/>
              </w:rPr>
              <w:t>a</w:t>
            </w:r>
            <w:r w:rsidRPr="00774DDE">
              <w:rPr>
                <w:iCs/>
                <w:sz w:val="22"/>
                <w:szCs w:val="22"/>
                <w:shd w:val="clear" w:color="auto" w:fill="FFFFFF"/>
                <w:lang w:val="la-Latn"/>
              </w:rPr>
              <w:t>go f</w:t>
            </w:r>
            <w:r w:rsidRPr="00774DDE">
              <w:rPr>
                <w:iCs/>
                <w:sz w:val="22"/>
                <w:szCs w:val="22"/>
                <w:shd w:val="clear" w:color="auto" w:fill="FFFFFF"/>
                <w:lang w:val="en-US"/>
              </w:rPr>
              <w:t>a</w:t>
            </w:r>
            <w:r w:rsidRPr="00774DDE">
              <w:rPr>
                <w:iCs/>
                <w:sz w:val="22"/>
                <w:szCs w:val="22"/>
                <w:shd w:val="clear" w:color="auto" w:fill="FFFFFF"/>
                <w:lang w:val="la-Latn"/>
              </w:rPr>
              <w:t>rfara</w:t>
            </w:r>
            <w:r w:rsidRPr="00774DDE">
              <w:rPr>
                <w:sz w:val="22"/>
                <w:szCs w:val="22"/>
                <w:shd w:val="clear" w:color="auto" w:fill="FFFFFF"/>
                <w:lang w:val="la-Latn"/>
              </w:rPr>
              <w:t xml:space="preserve"> </w:t>
            </w:r>
            <w:r w:rsidRPr="00774DDE">
              <w:rPr>
                <w:sz w:val="22"/>
                <w:szCs w:val="22"/>
                <w:shd w:val="clear" w:color="auto" w:fill="FFFFFF"/>
                <w:lang w:val="en-US"/>
              </w:rPr>
              <w:t>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119"/>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Нивяник обыкновенный</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 xml:space="preserve">Leucanthemum vulgare </w:t>
            </w:r>
            <w:r w:rsidRPr="00774DDE">
              <w:rPr>
                <w:rFonts w:eastAsiaTheme="minorHAnsi"/>
                <w:sz w:val="22"/>
                <w:szCs w:val="22"/>
                <w:lang w:val="en-US" w:eastAsia="en-US"/>
              </w:rPr>
              <w:t>Lam.</w:t>
            </w:r>
          </w:p>
        </w:tc>
        <w:tc>
          <w:tcPr>
            <w:tcW w:w="371"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rFonts w:asciiTheme="minorHAnsi" w:eastAsiaTheme="minorHAnsi" w:hAnsiTheme="minorHAnsi" w:cstheme="minorBidi"/>
                <w:sz w:val="22"/>
                <w:szCs w:val="22"/>
                <w:lang w:eastAsia="en-US"/>
              </w:rPr>
            </w:pPr>
            <w:r w:rsidRPr="00774DDE">
              <w:rPr>
                <w:sz w:val="22"/>
                <w:szCs w:val="22"/>
                <w:lang w:val="en-US"/>
              </w:rPr>
              <w:t>Sol.</w:t>
            </w:r>
          </w:p>
        </w:tc>
      </w:tr>
      <w:tr w:rsidR="00CD63A8" w:rsidRPr="00774DDE" w:rsidTr="00CD63A8">
        <w:trPr>
          <w:trHeight w:val="57"/>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 xml:space="preserve">Одуванчик обыкновенный </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Tar</w:t>
            </w:r>
            <w:r w:rsidRPr="00774DDE">
              <w:rPr>
                <w:sz w:val="22"/>
                <w:szCs w:val="22"/>
                <w:lang w:val="en-US"/>
              </w:rPr>
              <w:t>a</w:t>
            </w:r>
            <w:r w:rsidRPr="00774DDE">
              <w:rPr>
                <w:sz w:val="22"/>
                <w:szCs w:val="22"/>
              </w:rPr>
              <w:t>xacum officin</w:t>
            </w:r>
            <w:r w:rsidRPr="00774DDE">
              <w:rPr>
                <w:sz w:val="22"/>
                <w:szCs w:val="22"/>
                <w:lang w:val="en-US"/>
              </w:rPr>
              <w:t>a</w:t>
            </w:r>
            <w:r w:rsidRPr="00774DDE">
              <w:rPr>
                <w:sz w:val="22"/>
                <w:szCs w:val="22"/>
              </w:rPr>
              <w:t>le</w:t>
            </w:r>
            <w:r w:rsidRPr="00774DDE">
              <w:rPr>
                <w:sz w:val="22"/>
                <w:szCs w:val="22"/>
                <w:lang w:val="en-US"/>
              </w:rPr>
              <w:t xml:space="preserve"> Webb.</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созревание сем.</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1</w:t>
            </w:r>
          </w:p>
        </w:tc>
      </w:tr>
      <w:tr w:rsidR="00CD63A8" w:rsidRPr="00774DDE" w:rsidTr="00CD63A8">
        <w:trPr>
          <w:trHeight w:val="16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bCs/>
                <w:sz w:val="22"/>
                <w:szCs w:val="22"/>
                <w:shd w:val="clear" w:color="auto" w:fill="FFFFFF"/>
              </w:rPr>
              <w:t>Осот полевой</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iCs/>
                <w:sz w:val="22"/>
                <w:szCs w:val="22"/>
                <w:shd w:val="clear" w:color="auto" w:fill="FFFFFF"/>
                <w:lang w:val="la-Latn"/>
              </w:rPr>
              <w:t>S</w:t>
            </w:r>
            <w:r w:rsidRPr="00774DDE">
              <w:rPr>
                <w:iCs/>
                <w:sz w:val="22"/>
                <w:szCs w:val="22"/>
                <w:shd w:val="clear" w:color="auto" w:fill="FFFFFF"/>
                <w:lang w:val="en-US"/>
              </w:rPr>
              <w:t>o</w:t>
            </w:r>
            <w:r w:rsidRPr="00774DDE">
              <w:rPr>
                <w:iCs/>
                <w:sz w:val="22"/>
                <w:szCs w:val="22"/>
                <w:shd w:val="clear" w:color="auto" w:fill="FFFFFF"/>
                <w:lang w:val="la-Latn"/>
              </w:rPr>
              <w:t>nchus arv</w:t>
            </w:r>
            <w:r w:rsidRPr="00774DDE">
              <w:rPr>
                <w:iCs/>
                <w:sz w:val="22"/>
                <w:szCs w:val="22"/>
                <w:shd w:val="clear" w:color="auto" w:fill="FFFFFF"/>
                <w:lang w:val="en-US"/>
              </w:rPr>
              <w:t>e</w:t>
            </w:r>
            <w:r w:rsidRPr="00774DDE">
              <w:rPr>
                <w:iCs/>
                <w:sz w:val="22"/>
                <w:szCs w:val="22"/>
                <w:shd w:val="clear" w:color="auto" w:fill="FFFFFF"/>
                <w:lang w:val="la-Latn"/>
              </w:rPr>
              <w:t>nsis</w:t>
            </w:r>
            <w:r w:rsidRPr="00774DDE">
              <w:rPr>
                <w:iCs/>
                <w:sz w:val="22"/>
                <w:szCs w:val="22"/>
                <w:shd w:val="clear" w:color="auto" w:fill="FFFFFF"/>
                <w:lang w:val="en-US"/>
              </w:rPr>
              <w:t xml:space="preserve"> 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77"/>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rPr>
              <w:lastRenderedPageBreak/>
              <w:t xml:space="preserve">Полынь обыкновенная </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lang w:val="la-Latn"/>
              </w:rPr>
              <w:t>Artem</w:t>
            </w:r>
            <w:r w:rsidRPr="00774DDE">
              <w:rPr>
                <w:iCs/>
                <w:sz w:val="22"/>
                <w:szCs w:val="22"/>
                <w:shd w:val="clear" w:color="auto" w:fill="FFFFFF"/>
                <w:lang w:val="en-US"/>
              </w:rPr>
              <w:t>i</w:t>
            </w:r>
            <w:r w:rsidRPr="00774DDE">
              <w:rPr>
                <w:iCs/>
                <w:sz w:val="22"/>
                <w:szCs w:val="22"/>
                <w:shd w:val="clear" w:color="auto" w:fill="FFFFFF"/>
                <w:lang w:val="la-Latn"/>
              </w:rPr>
              <w:t>sia vulg</w:t>
            </w:r>
            <w:r w:rsidRPr="00774DDE">
              <w:rPr>
                <w:iCs/>
                <w:sz w:val="22"/>
                <w:szCs w:val="22"/>
                <w:shd w:val="clear" w:color="auto" w:fill="FFFFFF"/>
                <w:lang w:val="en-US"/>
              </w:rPr>
              <w:t>a</w:t>
            </w:r>
            <w:r w:rsidRPr="00774DDE">
              <w:rPr>
                <w:iCs/>
                <w:sz w:val="22"/>
                <w:szCs w:val="22"/>
                <w:shd w:val="clear" w:color="auto" w:fill="FFFFFF"/>
                <w:lang w:val="la-Latn"/>
              </w:rPr>
              <w:t xml:space="preserve">ris </w:t>
            </w:r>
            <w:r w:rsidRPr="00774DDE">
              <w:rPr>
                <w:iCs/>
                <w:sz w:val="22"/>
                <w:szCs w:val="22"/>
                <w:shd w:val="clear" w:color="auto" w:fill="FFFFFF"/>
                <w:lang w:val="en-US"/>
              </w:rPr>
              <w:t>L</w:t>
            </w:r>
            <w:r w:rsidRPr="00774DDE">
              <w:rPr>
                <w:iCs/>
                <w:sz w:val="22"/>
                <w:szCs w:val="22"/>
                <w:shd w:val="clear" w:color="auto" w:fill="FFFFFF"/>
              </w:rPr>
              <w:t>.</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Cop.2</w:t>
            </w:r>
          </w:p>
        </w:tc>
      </w:tr>
      <w:tr w:rsidR="00CD63A8" w:rsidRPr="00774DDE" w:rsidTr="00CD63A8">
        <w:trPr>
          <w:trHeight w:val="19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Полынь однолетняя</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Artemisia annua 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01"/>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Ромашка обыкновенная</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Matricaria chamomilla</w:t>
            </w:r>
          </w:p>
        </w:tc>
        <w:tc>
          <w:tcPr>
            <w:tcW w:w="371"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Cop.2</w:t>
            </w:r>
          </w:p>
        </w:tc>
      </w:tr>
      <w:tr w:rsidR="00CD63A8" w:rsidRPr="00774DDE" w:rsidTr="00CD63A8">
        <w:trPr>
          <w:trHeight w:val="129"/>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Ромашка пахучая</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Matricaria discoidea</w:t>
            </w:r>
            <w:r w:rsidRPr="00774DDE">
              <w:rPr>
                <w:rFonts w:eastAsiaTheme="minorHAnsi"/>
                <w:sz w:val="22"/>
                <w:szCs w:val="22"/>
                <w:lang w:val="en-US" w:eastAsia="en-US"/>
              </w:rPr>
              <w:t xml:space="preserve"> DC.</w:t>
            </w:r>
          </w:p>
        </w:tc>
        <w:tc>
          <w:tcPr>
            <w:tcW w:w="371"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rFonts w:asciiTheme="minorHAnsi" w:eastAsiaTheme="minorHAnsi" w:hAnsiTheme="minorHAnsi" w:cstheme="minorBidi"/>
                <w:sz w:val="22"/>
                <w:szCs w:val="22"/>
                <w:lang w:eastAsia="en-US"/>
              </w:rPr>
            </w:pPr>
            <w:r w:rsidRPr="00774DDE">
              <w:rPr>
                <w:sz w:val="22"/>
                <w:szCs w:val="22"/>
                <w:lang w:val="en-US"/>
              </w:rPr>
              <w:t>Sp.</w:t>
            </w:r>
          </w:p>
        </w:tc>
      </w:tr>
      <w:tr w:rsidR="00CD63A8" w:rsidRPr="00774DDE" w:rsidTr="00CD63A8">
        <w:trPr>
          <w:trHeight w:val="17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Серпуха венценосная</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Serratula coronata L. </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79"/>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bCs/>
                <w:sz w:val="22"/>
                <w:szCs w:val="22"/>
                <w:shd w:val="clear" w:color="auto" w:fill="FFFFFF"/>
              </w:rPr>
              <w:t xml:space="preserve">Семейство </w:t>
            </w:r>
            <w:proofErr w:type="gramStart"/>
            <w:r w:rsidRPr="00774DDE">
              <w:rPr>
                <w:bCs/>
                <w:sz w:val="22"/>
                <w:szCs w:val="22"/>
                <w:shd w:val="clear" w:color="auto" w:fill="FFFFFF"/>
              </w:rPr>
              <w:t>Амарантовые</w:t>
            </w:r>
            <w:proofErr w:type="gramEnd"/>
            <w:r w:rsidRPr="00774DDE">
              <w:rPr>
                <w:sz w:val="22"/>
                <w:szCs w:val="22"/>
                <w:shd w:val="clear" w:color="auto" w:fill="FFFFFF"/>
              </w:rPr>
              <w:t xml:space="preserve"> (</w:t>
            </w:r>
            <w:r w:rsidRPr="00774DDE">
              <w:rPr>
                <w:iCs/>
                <w:sz w:val="22"/>
                <w:szCs w:val="22"/>
                <w:shd w:val="clear" w:color="auto" w:fill="FFFFFF"/>
                <w:lang w:val="la-Latn"/>
              </w:rPr>
              <w:t>Amaranth</w:t>
            </w:r>
            <w:r w:rsidRPr="00774DDE">
              <w:rPr>
                <w:iCs/>
                <w:sz w:val="22"/>
                <w:szCs w:val="22"/>
                <w:shd w:val="clear" w:color="auto" w:fill="FFFFFF"/>
                <w:lang w:val="en-US"/>
              </w:rPr>
              <w:t>a</w:t>
            </w:r>
            <w:r w:rsidRPr="00774DDE">
              <w:rPr>
                <w:iCs/>
                <w:sz w:val="22"/>
                <w:szCs w:val="22"/>
                <w:shd w:val="clear" w:color="auto" w:fill="FFFFFF"/>
                <w:lang w:val="la-Latn"/>
              </w:rPr>
              <w:t>ceae</w:t>
            </w:r>
            <w:r w:rsidRPr="00774DDE">
              <w:rPr>
                <w:sz w:val="22"/>
                <w:szCs w:val="22"/>
                <w:shd w:val="clear" w:color="auto" w:fill="FFFFFF"/>
              </w:rPr>
              <w:t>)</w:t>
            </w:r>
          </w:p>
        </w:tc>
      </w:tr>
      <w:tr w:rsidR="00CD63A8" w:rsidRPr="00774DDE" w:rsidTr="00CD63A8">
        <w:trPr>
          <w:trHeight w:val="11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bCs/>
                <w:sz w:val="22"/>
                <w:szCs w:val="22"/>
                <w:shd w:val="clear" w:color="auto" w:fill="FFFFFF"/>
              </w:rPr>
            </w:pPr>
            <w:r w:rsidRPr="00774DDE">
              <w:rPr>
                <w:bCs/>
                <w:sz w:val="22"/>
                <w:szCs w:val="22"/>
                <w:shd w:val="clear" w:color="auto" w:fill="FFFFFF"/>
              </w:rPr>
              <w:t>Лебеда копьевидная</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Atriplex hastata </w:t>
            </w:r>
            <w:r w:rsidRPr="00774DDE">
              <w:rPr>
                <w:sz w:val="22"/>
                <w:szCs w:val="22"/>
                <w:lang w:val="en-US"/>
              </w:rPr>
              <w:t>L</w:t>
            </w:r>
            <w:r w:rsidRPr="00774DDE">
              <w:rPr>
                <w:sz w:val="22"/>
                <w:szCs w:val="22"/>
              </w:rPr>
              <w:t>.</w:t>
            </w:r>
          </w:p>
        </w:tc>
        <w:tc>
          <w:tcPr>
            <w:tcW w:w="371"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Sol</w:t>
            </w:r>
            <w:r w:rsidRPr="00774DDE">
              <w:rPr>
                <w:sz w:val="22"/>
                <w:szCs w:val="22"/>
              </w:rPr>
              <w:t>.</w:t>
            </w:r>
          </w:p>
        </w:tc>
      </w:tr>
      <w:tr w:rsidR="00CD63A8" w:rsidRPr="00774DDE" w:rsidTr="00CD63A8">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Гречишные</w:t>
            </w:r>
            <w:proofErr w:type="gramEnd"/>
            <w:r w:rsidRPr="00774DDE">
              <w:rPr>
                <w:sz w:val="22"/>
                <w:szCs w:val="22"/>
              </w:rPr>
              <w:t xml:space="preserve"> (</w:t>
            </w:r>
            <w:r w:rsidRPr="00774DDE">
              <w:rPr>
                <w:sz w:val="22"/>
                <w:szCs w:val="22"/>
                <w:lang w:val="en-US"/>
              </w:rPr>
              <w:t>Polygonaceae</w:t>
            </w:r>
            <w:r w:rsidRPr="00774DDE">
              <w:rPr>
                <w:sz w:val="22"/>
                <w:szCs w:val="22"/>
              </w:rPr>
              <w:t>)</w:t>
            </w:r>
          </w:p>
        </w:tc>
      </w:tr>
      <w:tr w:rsidR="00CD63A8" w:rsidRPr="00774DDE" w:rsidTr="00CD63A8">
        <w:trPr>
          <w:trHeight w:val="57"/>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Горец птичий </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iCs/>
                <w:sz w:val="22"/>
                <w:szCs w:val="22"/>
                <w:shd w:val="clear" w:color="auto" w:fill="FFFFFF"/>
                <w:lang w:val="la-Latn"/>
              </w:rPr>
              <w:t>Polygonum aviculare</w:t>
            </w:r>
            <w:r w:rsidRPr="00774DDE">
              <w:rPr>
                <w:sz w:val="22"/>
                <w:szCs w:val="22"/>
                <w:lang w:val="la-Latn"/>
              </w:rPr>
              <w:t xml:space="preserve"> </w:t>
            </w:r>
            <w:r w:rsidRPr="00774DDE">
              <w:rPr>
                <w:sz w:val="22"/>
                <w:szCs w:val="22"/>
                <w:lang w:val="en-US"/>
              </w:rPr>
              <w:t>L</w:t>
            </w:r>
            <w:r w:rsidRPr="00774DDE">
              <w:rPr>
                <w:sz w:val="22"/>
                <w:szCs w:val="22"/>
              </w:rPr>
              <w:t>.</w:t>
            </w:r>
          </w:p>
        </w:tc>
        <w:tc>
          <w:tcPr>
            <w:tcW w:w="371"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Подорожниковые</w:t>
            </w:r>
            <w:proofErr w:type="gramEnd"/>
            <w:r w:rsidRPr="00774DDE">
              <w:rPr>
                <w:sz w:val="22"/>
                <w:szCs w:val="22"/>
              </w:rPr>
              <w:t xml:space="preserve"> </w:t>
            </w:r>
            <w:r w:rsidRPr="00774DDE">
              <w:rPr>
                <w:sz w:val="22"/>
                <w:szCs w:val="22"/>
                <w:lang w:val="en-US"/>
              </w:rPr>
              <w:t>(Plantaginaceae)</w:t>
            </w:r>
          </w:p>
        </w:tc>
      </w:tr>
      <w:tr w:rsidR="00CD63A8" w:rsidRPr="00774DDE" w:rsidTr="00CD63A8">
        <w:trPr>
          <w:trHeight w:val="12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Подорожник большой </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lang w:val="en-US"/>
              </w:rPr>
              <w:t>Plantago major L</w:t>
            </w:r>
            <w:r w:rsidRPr="00774DDE">
              <w:rPr>
                <w:sz w:val="22"/>
                <w:szCs w:val="22"/>
              </w:rPr>
              <w:t>.</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8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Подорожник средний</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Plantago media L. </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p>
        </w:tc>
      </w:tr>
      <w:tr w:rsidR="00CD63A8" w:rsidRPr="00774DDE" w:rsidTr="00CD63A8">
        <w:trPr>
          <w:trHeight w:val="87"/>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color w:val="FF0000"/>
                <w:sz w:val="22"/>
                <w:szCs w:val="22"/>
              </w:rPr>
            </w:pPr>
            <w:r w:rsidRPr="00774DDE">
              <w:rPr>
                <w:bCs/>
                <w:sz w:val="22"/>
                <w:szCs w:val="22"/>
                <w:shd w:val="clear" w:color="auto" w:fill="FFFFFF"/>
              </w:rPr>
              <w:t xml:space="preserve">Семейство </w:t>
            </w:r>
            <w:proofErr w:type="gramStart"/>
            <w:r w:rsidRPr="00774DDE">
              <w:rPr>
                <w:bCs/>
                <w:sz w:val="22"/>
                <w:szCs w:val="22"/>
                <w:shd w:val="clear" w:color="auto" w:fill="FFFFFF"/>
              </w:rPr>
              <w:t>Зонтичные</w:t>
            </w:r>
            <w:proofErr w:type="gramEnd"/>
            <w:r w:rsidRPr="00774DDE">
              <w:rPr>
                <w:bCs/>
                <w:sz w:val="22"/>
                <w:szCs w:val="22"/>
                <w:shd w:val="clear" w:color="auto" w:fill="FFFFFF"/>
              </w:rPr>
              <w:t xml:space="preserve"> (</w:t>
            </w:r>
            <w:r w:rsidRPr="00774DDE">
              <w:rPr>
                <w:iCs/>
                <w:sz w:val="22"/>
                <w:szCs w:val="22"/>
                <w:shd w:val="clear" w:color="auto" w:fill="FFFFFF"/>
                <w:lang w:val="la-Latn"/>
              </w:rPr>
              <w:t>Umbell</w:t>
            </w:r>
            <w:r w:rsidRPr="00774DDE">
              <w:rPr>
                <w:iCs/>
                <w:sz w:val="22"/>
                <w:szCs w:val="22"/>
                <w:shd w:val="clear" w:color="auto" w:fill="FFFFFF"/>
                <w:lang w:val="en-US"/>
              </w:rPr>
              <w:t>i</w:t>
            </w:r>
            <w:r w:rsidRPr="00774DDE">
              <w:rPr>
                <w:iCs/>
                <w:sz w:val="22"/>
                <w:szCs w:val="22"/>
                <w:shd w:val="clear" w:color="auto" w:fill="FFFFFF"/>
                <w:lang w:val="la-Latn"/>
              </w:rPr>
              <w:t>ferae</w:t>
            </w:r>
            <w:r w:rsidRPr="00774DDE">
              <w:rPr>
                <w:iCs/>
                <w:sz w:val="22"/>
                <w:szCs w:val="22"/>
                <w:shd w:val="clear" w:color="auto" w:fill="FFFFFF"/>
              </w:rPr>
              <w:t>)</w:t>
            </w:r>
          </w:p>
        </w:tc>
      </w:tr>
      <w:tr w:rsidR="00CD63A8" w:rsidRPr="00774DDE" w:rsidTr="00CD63A8">
        <w:trPr>
          <w:trHeight w:val="60"/>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 xml:space="preserve">Вех </w:t>
            </w:r>
            <w:proofErr w:type="gramStart"/>
            <w:r w:rsidRPr="00774DDE">
              <w:rPr>
                <w:bCs/>
                <w:sz w:val="22"/>
                <w:szCs w:val="22"/>
                <w:shd w:val="clear" w:color="auto" w:fill="FFFFFF"/>
              </w:rPr>
              <w:t>ядовитый</w:t>
            </w:r>
            <w:proofErr w:type="gramEnd"/>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Cicuta virosa 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lang w:val="en-US"/>
              </w:rPr>
              <w:t>Sp.</w:t>
            </w:r>
          </w:p>
        </w:tc>
      </w:tr>
      <w:tr w:rsidR="00CD63A8" w:rsidRPr="00774DDE" w:rsidTr="00CD63A8">
        <w:trPr>
          <w:trHeight w:val="9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Дудник болотный</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Angelica palustris (B.) Hoffm.</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lang w:val="en-US"/>
              </w:rPr>
              <w:t>Sp.</w:t>
            </w:r>
          </w:p>
        </w:tc>
      </w:tr>
      <w:tr w:rsidR="00CD63A8" w:rsidRPr="00774DDE" w:rsidTr="00CD63A8">
        <w:trPr>
          <w:trHeight w:val="14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Пастернак дикий</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iCs/>
                <w:sz w:val="22"/>
                <w:szCs w:val="22"/>
                <w:shd w:val="clear" w:color="auto" w:fill="FFFFFF"/>
                <w:lang w:val="la-Latn"/>
              </w:rPr>
            </w:pPr>
            <w:r w:rsidRPr="00774DDE">
              <w:rPr>
                <w:iCs/>
                <w:sz w:val="22"/>
                <w:szCs w:val="22"/>
                <w:shd w:val="clear" w:color="auto" w:fill="FFFFFF"/>
                <w:lang w:val="la-Latn"/>
              </w:rPr>
              <w:t>Pastinaca sylvestris Mill.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18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Сныть обыкновенная</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Aegopodium podagraria 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lang w:val="en-US"/>
              </w:rPr>
              <w:t>Sp.</w:t>
            </w:r>
          </w:p>
        </w:tc>
      </w:tr>
      <w:tr w:rsidR="00CD63A8" w:rsidRPr="00774DDE" w:rsidTr="00CD63A8">
        <w:trPr>
          <w:trHeight w:val="15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Тмин обыкновенный</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Carum carvi L.</w:t>
            </w:r>
          </w:p>
        </w:tc>
        <w:tc>
          <w:tcPr>
            <w:tcW w:w="371"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Cop.1</w:t>
            </w:r>
          </w:p>
        </w:tc>
      </w:tr>
      <w:tr w:rsidR="00CD63A8" w:rsidRPr="00774DDE" w:rsidTr="00CD63A8">
        <w:trPr>
          <w:trHeight w:val="130"/>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color w:val="FF0000"/>
                <w:sz w:val="22"/>
                <w:szCs w:val="22"/>
                <w:lang w:val="en-US"/>
              </w:rPr>
            </w:pPr>
            <w:r w:rsidRPr="00774DDE">
              <w:rPr>
                <w:bCs/>
                <w:sz w:val="22"/>
                <w:szCs w:val="22"/>
                <w:shd w:val="clear" w:color="auto" w:fill="FFFFFF"/>
              </w:rPr>
              <w:t xml:space="preserve">Семейство </w:t>
            </w:r>
            <w:proofErr w:type="gramStart"/>
            <w:r w:rsidRPr="00774DDE">
              <w:rPr>
                <w:bCs/>
                <w:sz w:val="22"/>
                <w:szCs w:val="22"/>
                <w:shd w:val="clear" w:color="auto" w:fill="FFFFFF"/>
              </w:rPr>
              <w:t>Крестоцветные</w:t>
            </w:r>
            <w:proofErr w:type="gramEnd"/>
            <w:r w:rsidRPr="00774DDE">
              <w:rPr>
                <w:bCs/>
                <w:sz w:val="22"/>
                <w:szCs w:val="22"/>
                <w:shd w:val="clear" w:color="auto" w:fill="FFFFFF"/>
              </w:rPr>
              <w:t xml:space="preserve"> (</w:t>
            </w:r>
            <w:r w:rsidRPr="00774DDE">
              <w:rPr>
                <w:iCs/>
                <w:sz w:val="22"/>
                <w:szCs w:val="22"/>
                <w:shd w:val="clear" w:color="auto" w:fill="FFFFFF"/>
              </w:rPr>
              <w:t>Cruc</w:t>
            </w:r>
            <w:r w:rsidRPr="00774DDE">
              <w:rPr>
                <w:iCs/>
                <w:sz w:val="22"/>
                <w:szCs w:val="22"/>
                <w:shd w:val="clear" w:color="auto" w:fill="FFFFFF"/>
                <w:lang w:val="en-US"/>
              </w:rPr>
              <w:t>i</w:t>
            </w:r>
            <w:r w:rsidRPr="00774DDE">
              <w:rPr>
                <w:iCs/>
                <w:sz w:val="22"/>
                <w:szCs w:val="22"/>
                <w:shd w:val="clear" w:color="auto" w:fill="FFFFFF"/>
              </w:rPr>
              <w:t>ferae</w:t>
            </w:r>
            <w:r w:rsidRPr="00774DDE">
              <w:rPr>
                <w:iCs/>
                <w:sz w:val="22"/>
                <w:szCs w:val="22"/>
                <w:shd w:val="clear" w:color="auto" w:fill="FFFFFF"/>
                <w:lang w:val="en-US"/>
              </w:rPr>
              <w:t>)</w:t>
            </w:r>
          </w:p>
        </w:tc>
      </w:tr>
      <w:tr w:rsidR="00CD63A8" w:rsidRPr="00774DDE" w:rsidTr="00CD63A8">
        <w:trPr>
          <w:trHeight w:val="82"/>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sz w:val="22"/>
                <w:szCs w:val="22"/>
              </w:rPr>
              <w:t>Гулявник лекарственный</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Sisymbrium officinale (L.) Scop.</w:t>
            </w:r>
          </w:p>
        </w:tc>
        <w:tc>
          <w:tcPr>
            <w:tcW w:w="371"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413"/>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Пастушья сумка обыкн</w:t>
            </w:r>
            <w:r w:rsidRPr="00774DDE">
              <w:rPr>
                <w:bCs/>
                <w:sz w:val="22"/>
                <w:szCs w:val="22"/>
                <w:shd w:val="clear" w:color="auto" w:fill="FFFFFF"/>
              </w:rPr>
              <w:t>о</w:t>
            </w:r>
            <w:r w:rsidRPr="00774DDE">
              <w:rPr>
                <w:bCs/>
                <w:sz w:val="22"/>
                <w:szCs w:val="22"/>
                <w:shd w:val="clear" w:color="auto" w:fill="FFFFFF"/>
              </w:rPr>
              <w:t>венная</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lang w:val="en-US"/>
              </w:rPr>
            </w:pPr>
            <w:r w:rsidRPr="00774DDE">
              <w:rPr>
                <w:iCs/>
                <w:sz w:val="22"/>
                <w:szCs w:val="22"/>
                <w:shd w:val="clear" w:color="auto" w:fill="FFFFFF"/>
                <w:lang w:val="la-Latn"/>
              </w:rPr>
              <w:t>Capsella bursa-pastoris</w:t>
            </w:r>
            <w:r w:rsidRPr="00774DDE">
              <w:rPr>
                <w:sz w:val="22"/>
                <w:szCs w:val="22"/>
                <w:shd w:val="clear" w:color="auto" w:fill="FFFFFF"/>
                <w:lang w:val="en-US"/>
              </w:rPr>
              <w:t xml:space="preserve"> </w:t>
            </w:r>
            <w:r w:rsidRPr="00774DDE">
              <w:rPr>
                <w:smallCaps/>
                <w:sz w:val="22"/>
                <w:szCs w:val="22"/>
                <w:shd w:val="clear" w:color="auto" w:fill="FFFFFF"/>
                <w:lang w:val="en-US"/>
              </w:rPr>
              <w:t>(</w:t>
            </w:r>
            <w:hyperlink r:id="rId43" w:tooltip="L." w:history="1">
              <w:r w:rsidRPr="00774DDE">
                <w:rPr>
                  <w:smallCaps/>
                  <w:sz w:val="22"/>
                  <w:szCs w:val="22"/>
                  <w:shd w:val="clear" w:color="auto" w:fill="FFFFFF"/>
                  <w:lang w:val="en-US"/>
                </w:rPr>
                <w:t>L.</w:t>
              </w:r>
            </w:hyperlink>
            <w:r w:rsidRPr="00774DDE">
              <w:rPr>
                <w:smallCaps/>
                <w:sz w:val="22"/>
                <w:szCs w:val="22"/>
                <w:shd w:val="clear" w:color="auto" w:fill="FFFFFF"/>
                <w:lang w:val="en-US"/>
              </w:rPr>
              <w:t>)</w:t>
            </w:r>
            <w:r w:rsidRPr="00774DDE">
              <w:rPr>
                <w:sz w:val="22"/>
                <w:szCs w:val="22"/>
                <w:lang w:val="en-US"/>
              </w:rPr>
              <w:t xml:space="preserve"> Med.</w:t>
            </w:r>
          </w:p>
        </w:tc>
        <w:tc>
          <w:tcPr>
            <w:tcW w:w="371"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29"/>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Хвощовые</w:t>
            </w:r>
            <w:proofErr w:type="gramEnd"/>
            <w:r w:rsidRPr="00774DDE">
              <w:rPr>
                <w:iCs/>
                <w:sz w:val="22"/>
                <w:szCs w:val="22"/>
                <w:shd w:val="clear" w:color="auto" w:fill="F8F9FA"/>
              </w:rPr>
              <w:t xml:space="preserve"> (Equisetum)</w:t>
            </w:r>
          </w:p>
        </w:tc>
      </w:tr>
      <w:tr w:rsidR="00CD63A8" w:rsidRPr="00774DDE" w:rsidTr="00CD63A8">
        <w:trPr>
          <w:trHeight w:val="139"/>
        </w:trPr>
        <w:tc>
          <w:tcPr>
            <w:tcW w:w="143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Хвощ полевой</w:t>
            </w:r>
          </w:p>
        </w:tc>
        <w:tc>
          <w:tcPr>
            <w:tcW w:w="18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Linaria vulgaris Mill.</w:t>
            </w:r>
          </w:p>
        </w:tc>
        <w:tc>
          <w:tcPr>
            <w:tcW w:w="371"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84"/>
        </w:trPr>
        <w:tc>
          <w:tcPr>
            <w:tcW w:w="5000" w:type="pct"/>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rFonts w:eastAsiaTheme="minorHAnsi"/>
                <w:sz w:val="22"/>
                <w:szCs w:val="22"/>
                <w:lang w:eastAsia="en-US"/>
              </w:rPr>
            </w:pPr>
            <w:r w:rsidRPr="00774DDE">
              <w:rPr>
                <w:rFonts w:eastAsiaTheme="minorHAnsi"/>
                <w:sz w:val="22"/>
                <w:szCs w:val="22"/>
                <w:lang w:eastAsia="en-US"/>
              </w:rPr>
              <w:t xml:space="preserve">Семейство </w:t>
            </w:r>
            <w:proofErr w:type="gramStart"/>
            <w:r w:rsidRPr="00774DDE">
              <w:rPr>
                <w:rFonts w:eastAsiaTheme="minorHAnsi"/>
                <w:sz w:val="22"/>
                <w:szCs w:val="22"/>
                <w:lang w:eastAsia="en-US"/>
              </w:rPr>
              <w:t>Березовые</w:t>
            </w:r>
            <w:proofErr w:type="gramEnd"/>
            <w:r w:rsidRPr="00774DDE">
              <w:rPr>
                <w:rFonts w:eastAsiaTheme="minorHAnsi"/>
                <w:sz w:val="22"/>
                <w:szCs w:val="22"/>
                <w:lang w:eastAsia="en-US"/>
              </w:rPr>
              <w:t xml:space="preserve"> (Betulaceae)</w:t>
            </w:r>
          </w:p>
        </w:tc>
      </w:tr>
      <w:tr w:rsidR="00CD63A8" w:rsidRPr="00774DDE" w:rsidTr="00CD63A8">
        <w:trPr>
          <w:trHeight w:val="156"/>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Береза повислая</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Betula pendula</w:t>
            </w:r>
            <w:r w:rsidRPr="00774DDE">
              <w:rPr>
                <w:rFonts w:asciiTheme="minorHAnsi" w:eastAsiaTheme="minorHAnsi" w:hAnsiTheme="minorHAnsi" w:cstheme="minorBidi"/>
                <w:sz w:val="22"/>
                <w:szCs w:val="22"/>
                <w:lang w:eastAsia="en-US"/>
              </w:rPr>
              <w:t xml:space="preserve"> </w:t>
            </w:r>
            <w:r w:rsidRPr="00774DDE">
              <w:rPr>
                <w:rFonts w:eastAsiaTheme="minorHAnsi"/>
                <w:sz w:val="22"/>
                <w:szCs w:val="22"/>
                <w:lang w:eastAsia="en-US"/>
              </w:rPr>
              <w:t>Roth</w:t>
            </w:r>
          </w:p>
        </w:tc>
        <w:tc>
          <w:tcPr>
            <w:tcW w:w="371"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А</w:t>
            </w:r>
          </w:p>
        </w:tc>
        <w:tc>
          <w:tcPr>
            <w:tcW w:w="88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color w:val="FF0000"/>
                <w:sz w:val="22"/>
                <w:szCs w:val="22"/>
              </w:rPr>
            </w:pPr>
            <w:r w:rsidRPr="00774DDE">
              <w:rPr>
                <w:sz w:val="22"/>
                <w:szCs w:val="22"/>
                <w:lang w:val="en-US"/>
              </w:rPr>
              <w:t>Cop.</w:t>
            </w:r>
            <w:r w:rsidRPr="00774DDE">
              <w:rPr>
                <w:sz w:val="22"/>
                <w:szCs w:val="22"/>
              </w:rPr>
              <w:t>2</w:t>
            </w:r>
          </w:p>
        </w:tc>
      </w:tr>
      <w:tr w:rsidR="00CD63A8" w:rsidRPr="00774DDE" w:rsidTr="00CD63A8">
        <w:trPr>
          <w:trHeight w:val="147"/>
        </w:trPr>
        <w:tc>
          <w:tcPr>
            <w:tcW w:w="5000" w:type="pct"/>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rFonts w:eastAsiaTheme="minorHAnsi"/>
                <w:sz w:val="24"/>
                <w:szCs w:val="24"/>
                <w:lang w:eastAsia="en-US"/>
              </w:rPr>
            </w:pPr>
            <w:r w:rsidRPr="00774DDE">
              <w:rPr>
                <w:rFonts w:eastAsiaTheme="minorHAnsi"/>
                <w:sz w:val="22"/>
                <w:szCs w:val="24"/>
                <w:lang w:eastAsia="en-US"/>
              </w:rPr>
              <w:t xml:space="preserve">Семейство </w:t>
            </w:r>
            <w:proofErr w:type="gramStart"/>
            <w:r w:rsidRPr="00774DDE">
              <w:rPr>
                <w:rFonts w:eastAsiaTheme="minorHAnsi"/>
                <w:sz w:val="22"/>
                <w:szCs w:val="24"/>
                <w:lang w:eastAsia="en-US"/>
              </w:rPr>
              <w:t>Ивовые</w:t>
            </w:r>
            <w:proofErr w:type="gramEnd"/>
            <w:r w:rsidRPr="00774DDE">
              <w:rPr>
                <w:rFonts w:eastAsiaTheme="minorHAnsi"/>
                <w:sz w:val="22"/>
                <w:szCs w:val="24"/>
                <w:lang w:eastAsia="en-US"/>
              </w:rPr>
              <w:t xml:space="preserve"> (Salicaceae)</w:t>
            </w:r>
          </w:p>
        </w:tc>
      </w:tr>
      <w:tr w:rsidR="00CD63A8" w:rsidRPr="00774DDE" w:rsidTr="00CD63A8">
        <w:trPr>
          <w:trHeight w:val="156"/>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Ива росистая</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bCs/>
                <w:sz w:val="22"/>
                <w:szCs w:val="22"/>
                <w:lang w:eastAsia="en-US"/>
              </w:rPr>
              <w:t>Salix</w:t>
            </w:r>
            <w:r w:rsidRPr="00774DDE">
              <w:rPr>
                <w:rFonts w:eastAsiaTheme="minorHAnsi"/>
                <w:sz w:val="22"/>
                <w:szCs w:val="22"/>
                <w:lang w:eastAsia="en-US"/>
              </w:rPr>
              <w:t xml:space="preserve"> </w:t>
            </w:r>
            <w:r w:rsidRPr="00774DDE">
              <w:rPr>
                <w:rFonts w:eastAsiaTheme="minorHAnsi"/>
                <w:bCs/>
                <w:sz w:val="22"/>
                <w:szCs w:val="22"/>
                <w:lang w:eastAsia="en-US"/>
              </w:rPr>
              <w:t>rorida</w:t>
            </w:r>
            <w:r w:rsidRPr="00774DDE">
              <w:rPr>
                <w:rFonts w:eastAsiaTheme="minorHAnsi"/>
                <w:sz w:val="22"/>
                <w:szCs w:val="22"/>
                <w:lang w:eastAsia="en-US"/>
              </w:rPr>
              <w:t xml:space="preserve"> Laksch</w:t>
            </w:r>
          </w:p>
        </w:tc>
        <w:tc>
          <w:tcPr>
            <w:tcW w:w="371"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А</w:t>
            </w:r>
          </w:p>
        </w:tc>
        <w:tc>
          <w:tcPr>
            <w:tcW w:w="88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435"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color w:val="FF0000"/>
                <w:sz w:val="22"/>
                <w:szCs w:val="22"/>
              </w:rPr>
            </w:pPr>
            <w:r w:rsidRPr="00774DDE">
              <w:rPr>
                <w:sz w:val="22"/>
                <w:szCs w:val="22"/>
                <w:lang w:val="en-US"/>
              </w:rPr>
              <w:t>Cop.</w:t>
            </w:r>
            <w:r w:rsidRPr="00774DDE">
              <w:rPr>
                <w:sz w:val="22"/>
                <w:szCs w:val="22"/>
              </w:rPr>
              <w:t>2</w:t>
            </w:r>
          </w:p>
        </w:tc>
      </w:tr>
      <w:tr w:rsidR="00CD63A8" w:rsidRPr="00774DDE" w:rsidTr="00CD63A8">
        <w:trPr>
          <w:trHeight w:val="110"/>
        </w:trPr>
        <w:tc>
          <w:tcPr>
            <w:tcW w:w="5000" w:type="pct"/>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color w:val="FF0000"/>
                <w:sz w:val="22"/>
                <w:szCs w:val="22"/>
              </w:rPr>
            </w:pPr>
            <w:r w:rsidRPr="00774DDE">
              <w:rPr>
                <w:sz w:val="22"/>
                <w:szCs w:val="22"/>
              </w:rPr>
              <w:t xml:space="preserve">Семейство </w:t>
            </w:r>
            <w:proofErr w:type="gramStart"/>
            <w:r w:rsidRPr="00774DDE">
              <w:rPr>
                <w:sz w:val="22"/>
                <w:szCs w:val="22"/>
              </w:rPr>
              <w:t>Бобовые</w:t>
            </w:r>
            <w:proofErr w:type="gramEnd"/>
            <w:r w:rsidRPr="00774DDE">
              <w:rPr>
                <w:sz w:val="22"/>
                <w:szCs w:val="22"/>
              </w:rPr>
              <w:t xml:space="preserve"> (</w:t>
            </w:r>
            <w:r w:rsidRPr="00774DDE">
              <w:rPr>
                <w:rFonts w:eastAsiaTheme="minorHAnsi"/>
                <w:sz w:val="22"/>
                <w:szCs w:val="22"/>
                <w:lang w:eastAsia="en-US"/>
              </w:rPr>
              <w:t>Fabaceae</w:t>
            </w:r>
            <w:r w:rsidRPr="00774DDE">
              <w:rPr>
                <w:sz w:val="22"/>
                <w:szCs w:val="22"/>
              </w:rPr>
              <w:t>)</w:t>
            </w:r>
          </w:p>
        </w:tc>
      </w:tr>
      <w:tr w:rsidR="00CD63A8" w:rsidRPr="00774DDE" w:rsidTr="00CD63A8">
        <w:trPr>
          <w:trHeight w:val="97"/>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Горошек мышиный</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Vicia cracca L.</w:t>
            </w:r>
          </w:p>
        </w:tc>
        <w:tc>
          <w:tcPr>
            <w:tcW w:w="371"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w:t>
            </w:r>
          </w:p>
        </w:tc>
        <w:tc>
          <w:tcPr>
            <w:tcW w:w="88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CD63A8">
        <w:trPr>
          <w:trHeight w:val="101"/>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Донник белый</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Melilotus albus Medik.</w:t>
            </w:r>
          </w:p>
        </w:tc>
        <w:tc>
          <w:tcPr>
            <w:tcW w:w="371"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47"/>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Клевер белый</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Trifolium repens L.</w:t>
            </w:r>
          </w:p>
        </w:tc>
        <w:tc>
          <w:tcPr>
            <w:tcW w:w="371"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w:t>
            </w:r>
          </w:p>
        </w:tc>
        <w:tc>
          <w:tcPr>
            <w:tcW w:w="88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74"/>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Клевер луговой</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 xml:space="preserve">Trifolium pratense </w:t>
            </w:r>
            <w:r w:rsidRPr="00774DDE">
              <w:rPr>
                <w:rFonts w:eastAsiaTheme="minorHAnsi"/>
                <w:sz w:val="22"/>
                <w:szCs w:val="22"/>
                <w:lang w:val="en-US" w:eastAsia="en-US"/>
              </w:rPr>
              <w:t>L.</w:t>
            </w:r>
          </w:p>
        </w:tc>
        <w:tc>
          <w:tcPr>
            <w:tcW w:w="371"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w:t>
            </w:r>
          </w:p>
        </w:tc>
        <w:tc>
          <w:tcPr>
            <w:tcW w:w="88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29"/>
        </w:trPr>
        <w:tc>
          <w:tcPr>
            <w:tcW w:w="5000" w:type="pct"/>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color w:val="FF0000"/>
                <w:sz w:val="22"/>
                <w:szCs w:val="22"/>
              </w:rPr>
            </w:pPr>
            <w:r w:rsidRPr="00774DDE">
              <w:rPr>
                <w:sz w:val="22"/>
                <w:szCs w:val="22"/>
              </w:rPr>
              <w:t xml:space="preserve">Семейство </w:t>
            </w:r>
            <w:proofErr w:type="gramStart"/>
            <w:r w:rsidRPr="00774DDE">
              <w:rPr>
                <w:sz w:val="22"/>
                <w:szCs w:val="22"/>
              </w:rPr>
              <w:t>Кипрейные</w:t>
            </w:r>
            <w:proofErr w:type="gramEnd"/>
            <w:r w:rsidRPr="00774DDE">
              <w:rPr>
                <w:sz w:val="22"/>
                <w:szCs w:val="22"/>
              </w:rPr>
              <w:t xml:space="preserve"> (</w:t>
            </w:r>
            <w:r w:rsidRPr="00774DDE">
              <w:rPr>
                <w:rFonts w:eastAsiaTheme="minorHAnsi"/>
                <w:sz w:val="22"/>
                <w:szCs w:val="22"/>
                <w:lang w:eastAsia="en-US"/>
              </w:rPr>
              <w:t>Onagraceae</w:t>
            </w:r>
            <w:r w:rsidRPr="00774DDE">
              <w:rPr>
                <w:sz w:val="22"/>
                <w:szCs w:val="22"/>
              </w:rPr>
              <w:t>)</w:t>
            </w:r>
          </w:p>
        </w:tc>
      </w:tr>
      <w:tr w:rsidR="00CD63A8" w:rsidRPr="00774DDE" w:rsidTr="00CD63A8">
        <w:trPr>
          <w:trHeight w:val="119"/>
        </w:trPr>
        <w:tc>
          <w:tcPr>
            <w:tcW w:w="14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Кипрей узколистный</w:t>
            </w:r>
          </w:p>
        </w:tc>
        <w:tc>
          <w:tcPr>
            <w:tcW w:w="187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Chamerion angustifolium (L.) Holub</w:t>
            </w:r>
          </w:p>
        </w:tc>
        <w:tc>
          <w:tcPr>
            <w:tcW w:w="371"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8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435"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bl>
    <w:p w:rsidR="00CD63A8" w:rsidRPr="00774DDE" w:rsidRDefault="00CD63A8" w:rsidP="00CD63A8">
      <w:pPr>
        <w:spacing w:before="240" w:line="360" w:lineRule="auto"/>
        <w:ind w:left="283" w:right="283" w:firstLine="709"/>
        <w:jc w:val="both"/>
        <w:rPr>
          <w:sz w:val="24"/>
          <w:szCs w:val="24"/>
        </w:rPr>
      </w:pPr>
      <w:r w:rsidRPr="00774DDE">
        <w:rPr>
          <w:b/>
          <w:sz w:val="24"/>
          <w:szCs w:val="24"/>
        </w:rPr>
        <w:t>Контрольный участок Р</w:t>
      </w:r>
      <w:proofErr w:type="gramStart"/>
      <w:r w:rsidRPr="00774DDE">
        <w:rPr>
          <w:b/>
          <w:sz w:val="24"/>
          <w:szCs w:val="24"/>
        </w:rPr>
        <w:t>2</w:t>
      </w:r>
      <w:proofErr w:type="gramEnd"/>
      <w:r w:rsidRPr="00774DDE">
        <w:rPr>
          <w:sz w:val="24"/>
          <w:szCs w:val="24"/>
        </w:rPr>
        <w:t xml:space="preserve">. </w:t>
      </w:r>
    </w:p>
    <w:p w:rsidR="00CD63A8" w:rsidRPr="00774DDE" w:rsidRDefault="00CD63A8" w:rsidP="00CD63A8">
      <w:pPr>
        <w:spacing w:line="360" w:lineRule="auto"/>
        <w:ind w:left="283" w:right="283" w:firstLine="709"/>
        <w:jc w:val="both"/>
        <w:rPr>
          <w:iCs/>
          <w:sz w:val="24"/>
          <w:szCs w:val="24"/>
          <w:shd w:val="clear" w:color="auto" w:fill="FFFFFF"/>
        </w:rPr>
      </w:pPr>
      <w:r w:rsidRPr="00774DDE">
        <w:rPr>
          <w:sz w:val="24"/>
          <w:szCs w:val="24"/>
        </w:rPr>
        <w:t>Контрольный участок Р</w:t>
      </w:r>
      <w:proofErr w:type="gramStart"/>
      <w:r w:rsidRPr="00774DDE">
        <w:rPr>
          <w:sz w:val="24"/>
          <w:szCs w:val="24"/>
        </w:rPr>
        <w:t>2</w:t>
      </w:r>
      <w:proofErr w:type="gramEnd"/>
      <w:r w:rsidRPr="00774DDE">
        <w:rPr>
          <w:sz w:val="24"/>
          <w:szCs w:val="24"/>
        </w:rPr>
        <w:t xml:space="preserve"> представлен березово-полынно-разнотравной ассоциацией. Проектное покрытие – 40%. Видовая насыщенность 30 и более видов на 100 м</w:t>
      </w:r>
      <w:proofErr w:type="gramStart"/>
      <w:r w:rsidRPr="00774DDE">
        <w:rPr>
          <w:sz w:val="24"/>
          <w:szCs w:val="24"/>
          <w:vertAlign w:val="superscript"/>
        </w:rPr>
        <w:t>2</w:t>
      </w:r>
      <w:proofErr w:type="gramEnd"/>
      <w:r w:rsidRPr="00774DDE">
        <w:rPr>
          <w:sz w:val="24"/>
          <w:szCs w:val="24"/>
        </w:rPr>
        <w:t>. По видовому разнообразию доминируют семейства сложноцветные (</w:t>
      </w:r>
      <w:r w:rsidRPr="00774DDE">
        <w:rPr>
          <w:i/>
          <w:iCs/>
          <w:sz w:val="24"/>
          <w:szCs w:val="24"/>
          <w:shd w:val="clear" w:color="auto" w:fill="FFFFFF"/>
          <w:lang w:val="la-Latn"/>
        </w:rPr>
        <w:t>Comp</w:t>
      </w:r>
      <w:r w:rsidRPr="00774DDE">
        <w:rPr>
          <w:i/>
          <w:iCs/>
          <w:sz w:val="24"/>
          <w:szCs w:val="24"/>
          <w:shd w:val="clear" w:color="auto" w:fill="FFFFFF"/>
          <w:lang w:val="en-US"/>
        </w:rPr>
        <w:t>o</w:t>
      </w:r>
      <w:r w:rsidRPr="00774DDE">
        <w:rPr>
          <w:i/>
          <w:iCs/>
          <w:sz w:val="24"/>
          <w:szCs w:val="24"/>
          <w:shd w:val="clear" w:color="auto" w:fill="FFFFFF"/>
          <w:lang w:val="la-Latn"/>
        </w:rPr>
        <w:t>sitae</w:t>
      </w:r>
      <w:r w:rsidRPr="00774DDE">
        <w:rPr>
          <w:iCs/>
          <w:sz w:val="24"/>
          <w:szCs w:val="24"/>
          <w:shd w:val="clear" w:color="auto" w:fill="FFFFFF"/>
        </w:rPr>
        <w:t xml:space="preserve">) – встречено 9 видов, </w:t>
      </w:r>
      <w:r w:rsidRPr="00774DDE">
        <w:rPr>
          <w:sz w:val="24"/>
          <w:szCs w:val="24"/>
        </w:rPr>
        <w:t>с</w:t>
      </w:r>
      <w:r w:rsidRPr="00774DDE">
        <w:rPr>
          <w:sz w:val="24"/>
          <w:szCs w:val="24"/>
        </w:rPr>
        <w:t>е</w:t>
      </w:r>
      <w:r w:rsidRPr="00774DDE">
        <w:rPr>
          <w:sz w:val="24"/>
          <w:szCs w:val="24"/>
        </w:rPr>
        <w:t>мейства злаковые (</w:t>
      </w:r>
      <w:r w:rsidRPr="00774DDE">
        <w:rPr>
          <w:i/>
          <w:iCs/>
          <w:sz w:val="24"/>
          <w:szCs w:val="24"/>
          <w:shd w:val="clear" w:color="auto" w:fill="FFFFFF"/>
          <w:lang w:val="la-Latn"/>
        </w:rPr>
        <w:t>Gram</w:t>
      </w:r>
      <w:r w:rsidRPr="00774DDE">
        <w:rPr>
          <w:i/>
          <w:iCs/>
          <w:sz w:val="24"/>
          <w:szCs w:val="24"/>
          <w:shd w:val="clear" w:color="auto" w:fill="FFFFFF"/>
          <w:lang w:val="en-US"/>
        </w:rPr>
        <w:t>i</w:t>
      </w:r>
      <w:r w:rsidRPr="00774DDE">
        <w:rPr>
          <w:i/>
          <w:iCs/>
          <w:sz w:val="24"/>
          <w:szCs w:val="24"/>
          <w:shd w:val="clear" w:color="auto" w:fill="FFFFFF"/>
          <w:lang w:val="la-Latn"/>
        </w:rPr>
        <w:t>neae</w:t>
      </w:r>
      <w:r w:rsidRPr="00774DDE">
        <w:rPr>
          <w:iCs/>
          <w:sz w:val="24"/>
          <w:szCs w:val="24"/>
          <w:shd w:val="clear" w:color="auto" w:fill="FFFFFF"/>
        </w:rPr>
        <w:t>) – 5 видов. Ярус д</w:t>
      </w:r>
      <w:r w:rsidRPr="00774DDE">
        <w:rPr>
          <w:bCs/>
          <w:sz w:val="24"/>
          <w:szCs w:val="24"/>
          <w:shd w:val="clear" w:color="auto" w:fill="FFFFFF"/>
        </w:rPr>
        <w:t>ревесно-кустарниковой растительности сфо</w:t>
      </w:r>
      <w:r w:rsidRPr="00774DDE">
        <w:rPr>
          <w:bCs/>
          <w:sz w:val="24"/>
          <w:szCs w:val="24"/>
          <w:shd w:val="clear" w:color="auto" w:fill="FFFFFF"/>
        </w:rPr>
        <w:t>р</w:t>
      </w:r>
      <w:r w:rsidRPr="00774DDE">
        <w:rPr>
          <w:bCs/>
          <w:sz w:val="24"/>
          <w:szCs w:val="24"/>
          <w:shd w:val="clear" w:color="auto" w:fill="FFFFFF"/>
        </w:rPr>
        <w:t>мирован березой повислой (</w:t>
      </w:r>
      <w:r w:rsidRPr="00774DDE">
        <w:rPr>
          <w:rFonts w:eastAsiaTheme="minorHAnsi"/>
          <w:i/>
          <w:sz w:val="24"/>
          <w:szCs w:val="24"/>
          <w:lang w:eastAsia="en-US"/>
        </w:rPr>
        <w:t>Betula pendula</w:t>
      </w:r>
      <w:r w:rsidRPr="00774DDE">
        <w:rPr>
          <w:bCs/>
          <w:sz w:val="24"/>
          <w:szCs w:val="24"/>
          <w:shd w:val="clear" w:color="auto" w:fill="FFFFFF"/>
        </w:rPr>
        <w:t>), ивой росистой (</w:t>
      </w:r>
      <w:r w:rsidRPr="00774DDE">
        <w:rPr>
          <w:rFonts w:eastAsiaTheme="minorHAnsi"/>
          <w:i/>
          <w:sz w:val="24"/>
          <w:szCs w:val="24"/>
          <w:lang w:eastAsia="en-US"/>
        </w:rPr>
        <w:t>Salix rorida</w:t>
      </w:r>
      <w:r w:rsidRPr="00774DDE">
        <w:rPr>
          <w:rFonts w:eastAsiaTheme="minorHAnsi"/>
          <w:sz w:val="24"/>
          <w:szCs w:val="24"/>
          <w:lang w:eastAsia="en-US"/>
        </w:rPr>
        <w:t xml:space="preserve">), </w:t>
      </w:r>
      <w:r w:rsidRPr="00774DDE">
        <w:rPr>
          <w:sz w:val="24"/>
          <w:szCs w:val="24"/>
        </w:rPr>
        <w:t>кленом ясенелис</w:t>
      </w:r>
      <w:r w:rsidRPr="00774DDE">
        <w:rPr>
          <w:sz w:val="24"/>
          <w:szCs w:val="24"/>
        </w:rPr>
        <w:t>т</w:t>
      </w:r>
      <w:r w:rsidRPr="00774DDE">
        <w:rPr>
          <w:sz w:val="24"/>
          <w:szCs w:val="24"/>
        </w:rPr>
        <w:t>ным (</w:t>
      </w:r>
      <w:r w:rsidRPr="00774DDE">
        <w:rPr>
          <w:i/>
          <w:sz w:val="24"/>
          <w:szCs w:val="24"/>
          <w:lang w:val="en-US"/>
        </w:rPr>
        <w:t>A</w:t>
      </w:r>
      <w:r w:rsidRPr="00774DDE">
        <w:rPr>
          <w:i/>
          <w:sz w:val="24"/>
          <w:szCs w:val="24"/>
        </w:rPr>
        <w:t>cer neg</w:t>
      </w:r>
      <w:r w:rsidRPr="00774DDE">
        <w:rPr>
          <w:i/>
          <w:sz w:val="24"/>
          <w:szCs w:val="24"/>
          <w:lang w:val="en-US"/>
        </w:rPr>
        <w:t>u</w:t>
      </w:r>
      <w:r w:rsidRPr="00774DDE">
        <w:rPr>
          <w:i/>
          <w:sz w:val="24"/>
          <w:szCs w:val="24"/>
        </w:rPr>
        <w:t>ndo</w:t>
      </w:r>
      <w:r w:rsidRPr="00774DDE">
        <w:rPr>
          <w:sz w:val="24"/>
          <w:szCs w:val="24"/>
        </w:rPr>
        <w:t>).</w:t>
      </w:r>
    </w:p>
    <w:p w:rsidR="00CD63A8" w:rsidRPr="00774DDE" w:rsidRDefault="00CD63A8" w:rsidP="00CD63A8">
      <w:pPr>
        <w:spacing w:line="360" w:lineRule="auto"/>
        <w:ind w:left="283" w:right="283" w:firstLine="709"/>
        <w:jc w:val="both"/>
        <w:rPr>
          <w:sz w:val="24"/>
          <w:szCs w:val="24"/>
        </w:rPr>
      </w:pPr>
      <w:r w:rsidRPr="00774DDE">
        <w:rPr>
          <w:b/>
          <w:iCs/>
          <w:sz w:val="24"/>
          <w:szCs w:val="24"/>
          <w:shd w:val="clear" w:color="auto" w:fill="FFFFFF"/>
        </w:rPr>
        <w:t>Доминирующие виды:</w:t>
      </w:r>
      <w:r w:rsidRPr="00774DDE">
        <w:rPr>
          <w:sz w:val="24"/>
          <w:szCs w:val="24"/>
        </w:rPr>
        <w:t xml:space="preserve"> </w:t>
      </w:r>
      <w:r w:rsidRPr="00774DDE">
        <w:rPr>
          <w:rFonts w:eastAsiaTheme="minorHAnsi"/>
          <w:sz w:val="24"/>
          <w:szCs w:val="24"/>
          <w:lang w:eastAsia="en-US"/>
        </w:rPr>
        <w:t>береза повислая (</w:t>
      </w:r>
      <w:r w:rsidRPr="00774DDE">
        <w:rPr>
          <w:rFonts w:eastAsiaTheme="minorHAnsi"/>
          <w:i/>
          <w:sz w:val="24"/>
          <w:szCs w:val="24"/>
          <w:lang w:eastAsia="en-US"/>
        </w:rPr>
        <w:t>Betula pendula</w:t>
      </w:r>
      <w:r w:rsidRPr="00774DDE">
        <w:rPr>
          <w:rFonts w:eastAsiaTheme="minorHAnsi"/>
          <w:sz w:val="24"/>
          <w:szCs w:val="24"/>
          <w:lang w:eastAsia="en-US"/>
        </w:rPr>
        <w:t>), ива росистая</w:t>
      </w:r>
      <w:r w:rsidRPr="00774DDE">
        <w:rPr>
          <w:rFonts w:eastAsiaTheme="minorHAnsi"/>
          <w:bCs/>
          <w:sz w:val="24"/>
          <w:szCs w:val="24"/>
          <w:lang w:eastAsia="en-US"/>
        </w:rPr>
        <w:t xml:space="preserve"> (</w:t>
      </w:r>
      <w:r w:rsidRPr="00774DDE">
        <w:rPr>
          <w:rFonts w:eastAsiaTheme="minorHAnsi"/>
          <w:bCs/>
          <w:i/>
          <w:sz w:val="24"/>
          <w:szCs w:val="24"/>
          <w:lang w:eastAsia="en-US"/>
        </w:rPr>
        <w:t>Salix</w:t>
      </w:r>
      <w:r w:rsidRPr="00774DDE">
        <w:rPr>
          <w:rFonts w:eastAsiaTheme="minorHAnsi"/>
          <w:i/>
          <w:sz w:val="24"/>
          <w:szCs w:val="24"/>
          <w:lang w:eastAsia="en-US"/>
        </w:rPr>
        <w:t xml:space="preserve"> </w:t>
      </w:r>
      <w:r w:rsidRPr="00774DDE">
        <w:rPr>
          <w:rFonts w:eastAsiaTheme="minorHAnsi"/>
          <w:bCs/>
          <w:i/>
          <w:sz w:val="24"/>
          <w:szCs w:val="24"/>
          <w:lang w:eastAsia="en-US"/>
        </w:rPr>
        <w:t>rorida</w:t>
      </w:r>
      <w:r w:rsidRPr="00774DDE">
        <w:rPr>
          <w:rFonts w:eastAsiaTheme="minorHAnsi"/>
          <w:bCs/>
          <w:sz w:val="24"/>
          <w:szCs w:val="24"/>
          <w:lang w:eastAsia="en-US"/>
        </w:rPr>
        <w:t xml:space="preserve">), </w:t>
      </w:r>
      <w:r w:rsidRPr="00774DDE">
        <w:rPr>
          <w:iCs/>
          <w:sz w:val="24"/>
          <w:szCs w:val="24"/>
          <w:shd w:val="clear" w:color="auto" w:fill="FFFFFF"/>
        </w:rPr>
        <w:t>полынь обыкновенная (</w:t>
      </w:r>
      <w:r w:rsidRPr="00774DDE">
        <w:rPr>
          <w:i/>
          <w:iCs/>
          <w:sz w:val="24"/>
          <w:szCs w:val="24"/>
          <w:shd w:val="clear" w:color="auto" w:fill="FFFFFF"/>
          <w:lang w:val="la-Latn"/>
        </w:rPr>
        <w:t>Artem</w:t>
      </w:r>
      <w:r w:rsidRPr="00774DDE">
        <w:rPr>
          <w:i/>
          <w:iCs/>
          <w:sz w:val="24"/>
          <w:szCs w:val="24"/>
          <w:shd w:val="clear" w:color="auto" w:fill="FFFFFF"/>
          <w:lang w:val="en-US"/>
        </w:rPr>
        <w:t>i</w:t>
      </w:r>
      <w:r w:rsidRPr="00774DDE">
        <w:rPr>
          <w:i/>
          <w:iCs/>
          <w:sz w:val="24"/>
          <w:szCs w:val="24"/>
          <w:shd w:val="clear" w:color="auto" w:fill="FFFFFF"/>
          <w:lang w:val="la-Latn"/>
        </w:rPr>
        <w:t>sia vulg</w:t>
      </w:r>
      <w:r w:rsidRPr="00774DDE">
        <w:rPr>
          <w:i/>
          <w:iCs/>
          <w:sz w:val="24"/>
          <w:szCs w:val="24"/>
          <w:shd w:val="clear" w:color="auto" w:fill="FFFFFF"/>
          <w:lang w:val="en-US"/>
        </w:rPr>
        <w:t>a</w:t>
      </w:r>
      <w:r w:rsidRPr="00774DDE">
        <w:rPr>
          <w:i/>
          <w:iCs/>
          <w:sz w:val="24"/>
          <w:szCs w:val="24"/>
          <w:shd w:val="clear" w:color="auto" w:fill="FFFFFF"/>
          <w:lang w:val="la-Latn"/>
        </w:rPr>
        <w:t>ris</w:t>
      </w:r>
      <w:r w:rsidRPr="00774DDE">
        <w:rPr>
          <w:iCs/>
          <w:sz w:val="24"/>
          <w:szCs w:val="24"/>
          <w:shd w:val="clear" w:color="auto" w:fill="FFFFFF"/>
        </w:rPr>
        <w:t xml:space="preserve">), </w:t>
      </w:r>
      <w:r w:rsidRPr="00774DDE">
        <w:rPr>
          <w:bCs/>
          <w:sz w:val="24"/>
          <w:szCs w:val="24"/>
          <w:shd w:val="clear" w:color="auto" w:fill="FFFFFF"/>
        </w:rPr>
        <w:t>пастернак дикий</w:t>
      </w:r>
      <w:r w:rsidRPr="00774DDE">
        <w:rPr>
          <w:iCs/>
          <w:sz w:val="24"/>
          <w:szCs w:val="24"/>
          <w:shd w:val="clear" w:color="auto" w:fill="FFFFFF"/>
          <w:lang w:val="la-Latn"/>
        </w:rPr>
        <w:t xml:space="preserve"> </w:t>
      </w:r>
      <w:r w:rsidRPr="00774DDE">
        <w:rPr>
          <w:iCs/>
          <w:sz w:val="24"/>
          <w:szCs w:val="24"/>
          <w:shd w:val="clear" w:color="auto" w:fill="FFFFFF"/>
        </w:rPr>
        <w:t>(</w:t>
      </w:r>
      <w:r w:rsidRPr="00774DDE">
        <w:rPr>
          <w:i/>
          <w:iCs/>
          <w:sz w:val="24"/>
          <w:szCs w:val="24"/>
          <w:shd w:val="clear" w:color="auto" w:fill="FFFFFF"/>
          <w:lang w:val="la-Latn"/>
        </w:rPr>
        <w:t>Pastinaca sylvestris</w:t>
      </w:r>
      <w:r w:rsidRPr="00774DDE">
        <w:rPr>
          <w:iCs/>
          <w:sz w:val="24"/>
          <w:szCs w:val="24"/>
          <w:shd w:val="clear" w:color="auto" w:fill="FFFFFF"/>
        </w:rPr>
        <w:t>).</w:t>
      </w:r>
    </w:p>
    <w:p w:rsidR="00CD63A8" w:rsidRPr="00774DDE" w:rsidRDefault="00CD63A8" w:rsidP="00CD63A8">
      <w:pPr>
        <w:spacing w:line="360" w:lineRule="auto"/>
        <w:ind w:left="283" w:right="283" w:firstLine="709"/>
        <w:jc w:val="both"/>
        <w:rPr>
          <w:bCs/>
          <w:sz w:val="24"/>
          <w:szCs w:val="24"/>
          <w:shd w:val="clear" w:color="auto" w:fill="FFFFFF"/>
        </w:rPr>
      </w:pPr>
      <w:proofErr w:type="gramStart"/>
      <w:r w:rsidRPr="00774DDE">
        <w:rPr>
          <w:b/>
          <w:sz w:val="24"/>
          <w:szCs w:val="24"/>
        </w:rPr>
        <w:lastRenderedPageBreak/>
        <w:t>Постоянные виды:</w:t>
      </w:r>
      <w:r w:rsidRPr="00774DDE">
        <w:rPr>
          <w:sz w:val="24"/>
          <w:szCs w:val="24"/>
        </w:rPr>
        <w:t xml:space="preserve"> </w:t>
      </w:r>
      <w:r w:rsidRPr="00774DDE">
        <w:rPr>
          <w:bCs/>
          <w:sz w:val="24"/>
          <w:szCs w:val="24"/>
          <w:shd w:val="clear" w:color="auto" w:fill="FFFFFF"/>
        </w:rPr>
        <w:t>ежа обыкновенная</w:t>
      </w:r>
      <w:r w:rsidRPr="00774DDE">
        <w:rPr>
          <w:iCs/>
          <w:sz w:val="24"/>
          <w:szCs w:val="24"/>
          <w:shd w:val="clear" w:color="auto" w:fill="FFFFFF"/>
          <w:lang w:val="la-Latn"/>
        </w:rPr>
        <w:t xml:space="preserve"> </w:t>
      </w:r>
      <w:r w:rsidRPr="00774DDE">
        <w:rPr>
          <w:iCs/>
          <w:sz w:val="24"/>
          <w:szCs w:val="24"/>
          <w:shd w:val="clear" w:color="auto" w:fill="FFFFFF"/>
        </w:rPr>
        <w:t>(</w:t>
      </w:r>
      <w:r w:rsidRPr="00774DDE">
        <w:rPr>
          <w:i/>
          <w:iCs/>
          <w:sz w:val="24"/>
          <w:szCs w:val="24"/>
          <w:shd w:val="clear" w:color="auto" w:fill="FFFFFF"/>
          <w:lang w:val="la-Latn"/>
        </w:rPr>
        <w:t>D</w:t>
      </w:r>
      <w:r w:rsidRPr="00774DDE">
        <w:rPr>
          <w:i/>
          <w:iCs/>
          <w:sz w:val="24"/>
          <w:szCs w:val="24"/>
          <w:shd w:val="clear" w:color="auto" w:fill="FFFFFF"/>
          <w:lang w:val="en-US"/>
        </w:rPr>
        <w:t>a</w:t>
      </w:r>
      <w:r w:rsidRPr="00774DDE">
        <w:rPr>
          <w:i/>
          <w:iCs/>
          <w:sz w:val="24"/>
          <w:szCs w:val="24"/>
          <w:shd w:val="clear" w:color="auto" w:fill="FFFFFF"/>
          <w:lang w:val="la-Latn"/>
        </w:rPr>
        <w:t>ctylis glomer</w:t>
      </w:r>
      <w:r w:rsidRPr="00774DDE">
        <w:rPr>
          <w:i/>
          <w:iCs/>
          <w:sz w:val="24"/>
          <w:szCs w:val="24"/>
          <w:shd w:val="clear" w:color="auto" w:fill="FFFFFF"/>
          <w:lang w:val="en-US"/>
        </w:rPr>
        <w:t>a</w:t>
      </w:r>
      <w:r w:rsidRPr="00774DDE">
        <w:rPr>
          <w:i/>
          <w:iCs/>
          <w:sz w:val="24"/>
          <w:szCs w:val="24"/>
          <w:shd w:val="clear" w:color="auto" w:fill="FFFFFF"/>
          <w:lang w:val="la-Latn"/>
        </w:rPr>
        <w:t>ta</w:t>
      </w:r>
      <w:r w:rsidRPr="00774DDE">
        <w:rPr>
          <w:iCs/>
          <w:sz w:val="24"/>
          <w:szCs w:val="24"/>
          <w:shd w:val="clear" w:color="auto" w:fill="FFFFFF"/>
        </w:rPr>
        <w:t>),</w:t>
      </w:r>
      <w:r w:rsidRPr="00774DDE">
        <w:rPr>
          <w:bCs/>
          <w:sz w:val="24"/>
          <w:szCs w:val="24"/>
          <w:shd w:val="clear" w:color="auto" w:fill="FFFFFF"/>
        </w:rPr>
        <w:t xml:space="preserve"> пырей ползучий</w:t>
      </w:r>
      <w:r w:rsidRPr="00774DDE">
        <w:rPr>
          <w:iCs/>
          <w:sz w:val="24"/>
          <w:szCs w:val="24"/>
          <w:shd w:val="clear" w:color="auto" w:fill="FFFFFF"/>
          <w:lang w:val="la-Latn"/>
        </w:rPr>
        <w:t xml:space="preserve"> </w:t>
      </w:r>
      <w:r w:rsidRPr="00774DDE">
        <w:rPr>
          <w:iCs/>
          <w:sz w:val="24"/>
          <w:szCs w:val="24"/>
          <w:shd w:val="clear" w:color="auto" w:fill="FFFFFF"/>
        </w:rPr>
        <w:t>(</w:t>
      </w:r>
      <w:r w:rsidRPr="00774DDE">
        <w:rPr>
          <w:i/>
          <w:iCs/>
          <w:sz w:val="24"/>
          <w:szCs w:val="24"/>
          <w:shd w:val="clear" w:color="auto" w:fill="FFFFFF"/>
          <w:lang w:val="la-Latn"/>
        </w:rPr>
        <w:t>Elytr</w:t>
      </w:r>
      <w:r w:rsidRPr="00774DDE">
        <w:rPr>
          <w:i/>
          <w:iCs/>
          <w:sz w:val="24"/>
          <w:szCs w:val="24"/>
          <w:shd w:val="clear" w:color="auto" w:fill="FFFFFF"/>
          <w:lang w:val="en-US"/>
        </w:rPr>
        <w:t>i</w:t>
      </w:r>
      <w:r w:rsidRPr="00774DDE">
        <w:rPr>
          <w:i/>
          <w:iCs/>
          <w:sz w:val="24"/>
          <w:szCs w:val="24"/>
          <w:shd w:val="clear" w:color="auto" w:fill="FFFFFF"/>
          <w:lang w:val="la-Latn"/>
        </w:rPr>
        <w:t>gia r</w:t>
      </w:r>
      <w:r w:rsidRPr="00774DDE">
        <w:rPr>
          <w:i/>
          <w:iCs/>
          <w:sz w:val="24"/>
          <w:szCs w:val="24"/>
          <w:shd w:val="clear" w:color="auto" w:fill="FFFFFF"/>
          <w:lang w:val="en-US"/>
        </w:rPr>
        <w:t>e</w:t>
      </w:r>
      <w:r w:rsidRPr="00774DDE">
        <w:rPr>
          <w:i/>
          <w:iCs/>
          <w:sz w:val="24"/>
          <w:szCs w:val="24"/>
          <w:shd w:val="clear" w:color="auto" w:fill="FFFFFF"/>
          <w:lang w:val="la-Latn"/>
        </w:rPr>
        <w:t>pens</w:t>
      </w:r>
      <w:r w:rsidRPr="00774DDE">
        <w:rPr>
          <w:iCs/>
          <w:sz w:val="24"/>
          <w:szCs w:val="24"/>
          <w:shd w:val="clear" w:color="auto" w:fill="FFFFFF"/>
        </w:rPr>
        <w:t xml:space="preserve">), </w:t>
      </w:r>
      <w:r w:rsidRPr="00774DDE">
        <w:rPr>
          <w:rFonts w:eastAsiaTheme="minorHAnsi"/>
          <w:sz w:val="24"/>
          <w:szCs w:val="24"/>
          <w:lang w:eastAsia="en-US"/>
        </w:rPr>
        <w:t>ромашка обыкновенная</w:t>
      </w:r>
      <w:r w:rsidRPr="00774DDE">
        <w:rPr>
          <w:sz w:val="24"/>
          <w:szCs w:val="24"/>
        </w:rPr>
        <w:t xml:space="preserve"> (</w:t>
      </w:r>
      <w:r w:rsidRPr="00774DDE">
        <w:rPr>
          <w:rFonts w:eastAsiaTheme="minorHAnsi"/>
          <w:i/>
          <w:sz w:val="24"/>
          <w:szCs w:val="24"/>
          <w:lang w:eastAsia="en-US"/>
        </w:rPr>
        <w:t>Matricaria chamomilla</w:t>
      </w:r>
      <w:r w:rsidRPr="00774DDE">
        <w:rPr>
          <w:sz w:val="24"/>
          <w:szCs w:val="24"/>
        </w:rPr>
        <w:t>),</w:t>
      </w:r>
      <w:r w:rsidRPr="00774DDE">
        <w:rPr>
          <w:iCs/>
          <w:sz w:val="24"/>
          <w:szCs w:val="24"/>
          <w:shd w:val="clear" w:color="auto" w:fill="FFFFFF"/>
        </w:rPr>
        <w:t xml:space="preserve"> одуванчик обыкновенный (</w:t>
      </w:r>
      <w:r w:rsidRPr="00774DDE">
        <w:rPr>
          <w:i/>
          <w:iCs/>
          <w:sz w:val="24"/>
          <w:szCs w:val="24"/>
          <w:shd w:val="clear" w:color="auto" w:fill="FFFFFF"/>
        </w:rPr>
        <w:t>Taraxacum officinale</w:t>
      </w:r>
      <w:r w:rsidRPr="00774DDE">
        <w:rPr>
          <w:iCs/>
          <w:sz w:val="24"/>
          <w:szCs w:val="24"/>
          <w:shd w:val="clear" w:color="auto" w:fill="FFFFFF"/>
        </w:rPr>
        <w:t xml:space="preserve">), </w:t>
      </w:r>
      <w:r w:rsidRPr="00774DDE">
        <w:rPr>
          <w:sz w:val="24"/>
          <w:szCs w:val="24"/>
        </w:rPr>
        <w:t>горец птичий</w:t>
      </w:r>
      <w:r w:rsidRPr="00774DDE">
        <w:rPr>
          <w:bCs/>
          <w:sz w:val="24"/>
          <w:szCs w:val="24"/>
          <w:shd w:val="clear" w:color="auto" w:fill="FFFFFF"/>
        </w:rPr>
        <w:t xml:space="preserve"> </w:t>
      </w:r>
      <w:r w:rsidRPr="00774DDE">
        <w:rPr>
          <w:sz w:val="24"/>
          <w:szCs w:val="24"/>
        </w:rPr>
        <w:t>(</w:t>
      </w:r>
      <w:r w:rsidRPr="00774DDE">
        <w:rPr>
          <w:i/>
          <w:iCs/>
          <w:sz w:val="24"/>
          <w:szCs w:val="24"/>
          <w:shd w:val="clear" w:color="auto" w:fill="FFFFFF"/>
          <w:lang w:val="la-Latn"/>
        </w:rPr>
        <w:t>Polygonum aviculare</w:t>
      </w:r>
      <w:r w:rsidRPr="00774DDE">
        <w:rPr>
          <w:sz w:val="24"/>
          <w:szCs w:val="24"/>
        </w:rPr>
        <w:t>), крапива двудомная (</w:t>
      </w:r>
      <w:r w:rsidRPr="00774DDE">
        <w:rPr>
          <w:i/>
          <w:sz w:val="24"/>
          <w:szCs w:val="24"/>
        </w:rPr>
        <w:t>Urt</w:t>
      </w:r>
      <w:r w:rsidRPr="00774DDE">
        <w:rPr>
          <w:i/>
          <w:sz w:val="24"/>
          <w:szCs w:val="24"/>
          <w:lang w:val="en-US"/>
        </w:rPr>
        <w:t>i</w:t>
      </w:r>
      <w:r w:rsidRPr="00774DDE">
        <w:rPr>
          <w:i/>
          <w:sz w:val="24"/>
          <w:szCs w:val="24"/>
        </w:rPr>
        <w:t>ca di</w:t>
      </w:r>
      <w:r w:rsidRPr="00774DDE">
        <w:rPr>
          <w:i/>
          <w:sz w:val="24"/>
          <w:szCs w:val="24"/>
          <w:lang w:val="en-US"/>
        </w:rPr>
        <w:t>o</w:t>
      </w:r>
      <w:r w:rsidRPr="00774DDE">
        <w:rPr>
          <w:i/>
          <w:sz w:val="24"/>
          <w:szCs w:val="24"/>
        </w:rPr>
        <w:t>ica</w:t>
      </w:r>
      <w:r w:rsidRPr="00774DDE">
        <w:rPr>
          <w:sz w:val="24"/>
          <w:szCs w:val="24"/>
        </w:rPr>
        <w:t>), мятлик л</w:t>
      </w:r>
      <w:r w:rsidRPr="00774DDE">
        <w:rPr>
          <w:sz w:val="24"/>
          <w:szCs w:val="24"/>
        </w:rPr>
        <w:t>у</w:t>
      </w:r>
      <w:r w:rsidRPr="00774DDE">
        <w:rPr>
          <w:sz w:val="24"/>
          <w:szCs w:val="24"/>
        </w:rPr>
        <w:t>говой</w:t>
      </w:r>
      <w:r w:rsidRPr="00774DDE">
        <w:rPr>
          <w:iCs/>
          <w:sz w:val="24"/>
          <w:szCs w:val="24"/>
          <w:shd w:val="clear" w:color="auto" w:fill="FFFFFF"/>
        </w:rPr>
        <w:t xml:space="preserve"> (</w:t>
      </w:r>
      <w:r w:rsidRPr="00774DDE">
        <w:rPr>
          <w:i/>
          <w:sz w:val="24"/>
          <w:szCs w:val="24"/>
          <w:lang w:val="en-US"/>
        </w:rPr>
        <w:t>Poa</w:t>
      </w:r>
      <w:r w:rsidRPr="00774DDE">
        <w:rPr>
          <w:i/>
          <w:sz w:val="24"/>
          <w:szCs w:val="24"/>
        </w:rPr>
        <w:t xml:space="preserve"> </w:t>
      </w:r>
      <w:r w:rsidRPr="00774DDE">
        <w:rPr>
          <w:i/>
          <w:sz w:val="24"/>
          <w:szCs w:val="24"/>
          <w:lang w:val="en-US"/>
        </w:rPr>
        <w:t>pratensis</w:t>
      </w:r>
      <w:r w:rsidRPr="00774DDE">
        <w:rPr>
          <w:iCs/>
          <w:sz w:val="24"/>
          <w:szCs w:val="24"/>
          <w:shd w:val="clear" w:color="auto" w:fill="FFFFFF"/>
        </w:rPr>
        <w:t xml:space="preserve">), </w:t>
      </w:r>
      <w:r w:rsidRPr="00774DDE">
        <w:rPr>
          <w:bCs/>
          <w:sz w:val="24"/>
          <w:szCs w:val="24"/>
          <w:shd w:val="clear" w:color="auto" w:fill="FFFFFF"/>
        </w:rPr>
        <w:t>пастушья сумка обыкновенная</w:t>
      </w:r>
      <w:r w:rsidRPr="00774DDE">
        <w:rPr>
          <w:sz w:val="24"/>
          <w:szCs w:val="24"/>
        </w:rPr>
        <w:t xml:space="preserve"> (</w:t>
      </w:r>
      <w:r w:rsidRPr="00774DDE">
        <w:rPr>
          <w:i/>
          <w:iCs/>
          <w:sz w:val="24"/>
          <w:szCs w:val="24"/>
          <w:shd w:val="clear" w:color="auto" w:fill="FFFFFF"/>
          <w:lang w:val="la-Latn"/>
        </w:rPr>
        <w:t>Capsella bursa-pastoris</w:t>
      </w:r>
      <w:r w:rsidRPr="00774DDE">
        <w:rPr>
          <w:sz w:val="24"/>
          <w:szCs w:val="24"/>
        </w:rPr>
        <w:t>).</w:t>
      </w:r>
      <w:proofErr w:type="gramEnd"/>
    </w:p>
    <w:p w:rsidR="00CD63A8" w:rsidRPr="00774DDE" w:rsidRDefault="00CD63A8" w:rsidP="00CD63A8">
      <w:pPr>
        <w:spacing w:line="360" w:lineRule="auto"/>
        <w:ind w:left="0" w:firstLine="709"/>
        <w:jc w:val="center"/>
        <w:rPr>
          <w:sz w:val="24"/>
          <w:szCs w:val="24"/>
        </w:rPr>
      </w:pPr>
      <w:r w:rsidRPr="00774DDE">
        <w:rPr>
          <w:noProof/>
          <w:sz w:val="24"/>
          <w:szCs w:val="24"/>
        </w:rPr>
        <w:drawing>
          <wp:inline distT="0" distB="0" distL="0" distR="0" wp14:anchorId="6A4CFAB0" wp14:editId="263A1AB0">
            <wp:extent cx="4394664" cy="3295650"/>
            <wp:effectExtent l="0" t="0" r="6350" b="0"/>
            <wp:docPr id="48" name="Рисунок 48" descr="\\Server\сервер 2017\ЭКОЛОГИЯ\ИГМИ_ИЭИ\ИЭИ_ст_Коноваловская\Фото\DSC05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сервер 2017\ЭКОЛОГИЯ\ИГМИ_ИЭИ\ИЭИ_ст_Коноваловская\Фото\DSC05835.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97225" cy="3297571"/>
                    </a:xfrm>
                    <a:prstGeom prst="rect">
                      <a:avLst/>
                    </a:prstGeom>
                    <a:noFill/>
                    <a:ln>
                      <a:noFill/>
                    </a:ln>
                  </pic:spPr>
                </pic:pic>
              </a:graphicData>
            </a:graphic>
          </wp:inline>
        </w:drawing>
      </w:r>
    </w:p>
    <w:p w:rsidR="00CD63A8" w:rsidRPr="00774DDE" w:rsidRDefault="00BB0557" w:rsidP="00CD63A8">
      <w:pPr>
        <w:spacing w:line="360" w:lineRule="auto"/>
        <w:ind w:left="0" w:firstLine="709"/>
        <w:jc w:val="center"/>
        <w:rPr>
          <w:sz w:val="24"/>
          <w:szCs w:val="24"/>
        </w:rPr>
      </w:pPr>
      <w:r w:rsidRPr="00774DDE">
        <w:rPr>
          <w:sz w:val="24"/>
          <w:szCs w:val="24"/>
        </w:rPr>
        <w:t>Рисунок 2.5</w:t>
      </w:r>
      <w:r w:rsidR="00CD63A8" w:rsidRPr="00774DDE">
        <w:rPr>
          <w:sz w:val="24"/>
          <w:szCs w:val="24"/>
        </w:rPr>
        <w:t xml:space="preserve"> – Березово-полынно-разнотравная ассоциация</w:t>
      </w:r>
    </w:p>
    <w:p w:rsidR="00CD63A8" w:rsidRPr="00774DDE" w:rsidRDefault="00CD63A8" w:rsidP="00CD63A8">
      <w:pPr>
        <w:spacing w:line="240" w:lineRule="auto"/>
        <w:ind w:left="0" w:firstLine="709"/>
        <w:jc w:val="center"/>
      </w:pPr>
      <w:r w:rsidRPr="00774DDE">
        <w:rPr>
          <w:noProof/>
          <w:color w:val="FF0000"/>
        </w:rPr>
        <w:drawing>
          <wp:inline distT="0" distB="0" distL="0" distR="0" wp14:anchorId="1E1EA93B" wp14:editId="194F075D">
            <wp:extent cx="4407365" cy="3305175"/>
            <wp:effectExtent l="0" t="0" r="0" b="0"/>
            <wp:docPr id="49" name="Рисунок 49" descr="\\Server\сервер 2017\ЭКОЛОГИЯ\ИГМИ_ИЭИ\ИЭИ_ст_Коноваловская\Фото\DSC05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ver\сервер 2017\ЭКОЛОГИЯ\ИГМИ_ИЭИ\ИЭИ_ст_Коноваловская\Фото\DSC058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14083" cy="3310213"/>
                    </a:xfrm>
                    <a:prstGeom prst="rect">
                      <a:avLst/>
                    </a:prstGeom>
                    <a:noFill/>
                    <a:ln>
                      <a:noFill/>
                    </a:ln>
                  </pic:spPr>
                </pic:pic>
              </a:graphicData>
            </a:graphic>
          </wp:inline>
        </w:drawing>
      </w:r>
    </w:p>
    <w:p w:rsidR="00CD63A8" w:rsidRPr="00774DDE" w:rsidRDefault="00BB0557" w:rsidP="00CD63A8">
      <w:pPr>
        <w:spacing w:line="360" w:lineRule="auto"/>
        <w:ind w:left="0" w:firstLine="709"/>
        <w:jc w:val="center"/>
      </w:pPr>
      <w:r w:rsidRPr="00774DDE">
        <w:rPr>
          <w:sz w:val="24"/>
          <w:szCs w:val="24"/>
        </w:rPr>
        <w:t>Рисунок 2.6</w:t>
      </w:r>
      <w:r w:rsidR="00CD63A8" w:rsidRPr="00774DDE">
        <w:rPr>
          <w:sz w:val="24"/>
          <w:szCs w:val="24"/>
        </w:rPr>
        <w:t xml:space="preserve"> – Растительный покров вдоль обочины автомобильной дороги</w:t>
      </w:r>
    </w:p>
    <w:p w:rsidR="00CD63A8" w:rsidRPr="00774DDE" w:rsidRDefault="00BB0557" w:rsidP="00CD63A8">
      <w:pPr>
        <w:spacing w:line="360" w:lineRule="auto"/>
        <w:ind w:left="283" w:right="283" w:firstLine="709"/>
        <w:jc w:val="both"/>
        <w:rPr>
          <w:sz w:val="24"/>
          <w:szCs w:val="24"/>
        </w:rPr>
      </w:pPr>
      <w:r w:rsidRPr="00774DDE">
        <w:rPr>
          <w:sz w:val="24"/>
          <w:szCs w:val="24"/>
        </w:rPr>
        <w:t>В таблице 2.5</w:t>
      </w:r>
      <w:r w:rsidR="00CD63A8" w:rsidRPr="00774DDE">
        <w:rPr>
          <w:sz w:val="24"/>
          <w:szCs w:val="24"/>
        </w:rPr>
        <w:t xml:space="preserve"> приведен список видовых названий высших сосудистых растений, прои</w:t>
      </w:r>
      <w:r w:rsidR="00CD63A8" w:rsidRPr="00774DDE">
        <w:rPr>
          <w:sz w:val="24"/>
          <w:szCs w:val="24"/>
        </w:rPr>
        <w:t>з</w:t>
      </w:r>
      <w:r w:rsidR="00CD63A8" w:rsidRPr="00774DDE">
        <w:rPr>
          <w:sz w:val="24"/>
          <w:szCs w:val="24"/>
        </w:rPr>
        <w:t>растающих в пределах Контрольного участка Р</w:t>
      </w:r>
      <w:proofErr w:type="gramStart"/>
      <w:r w:rsidR="00CD63A8" w:rsidRPr="00774DDE">
        <w:rPr>
          <w:sz w:val="24"/>
          <w:szCs w:val="24"/>
        </w:rPr>
        <w:t>2</w:t>
      </w:r>
      <w:proofErr w:type="gramEnd"/>
      <w:r w:rsidR="00CD63A8" w:rsidRPr="00774DDE">
        <w:rPr>
          <w:sz w:val="24"/>
          <w:szCs w:val="24"/>
        </w:rPr>
        <w:t>. Оценка обилия дана при помощи глазоме</w:t>
      </w:r>
      <w:r w:rsidR="00CD63A8" w:rsidRPr="00774DDE">
        <w:rPr>
          <w:sz w:val="24"/>
          <w:szCs w:val="24"/>
        </w:rPr>
        <w:t>р</w:t>
      </w:r>
      <w:r w:rsidR="00CD63A8" w:rsidRPr="00774DDE">
        <w:rPr>
          <w:sz w:val="24"/>
          <w:szCs w:val="24"/>
        </w:rPr>
        <w:t>ного учета согласно шкале обилия О. Друде.</w:t>
      </w:r>
    </w:p>
    <w:p w:rsidR="00CD63A8" w:rsidRPr="00774DDE" w:rsidRDefault="00BB0557" w:rsidP="00CD63A8">
      <w:pPr>
        <w:spacing w:line="360" w:lineRule="auto"/>
        <w:ind w:left="283" w:right="283" w:firstLine="709"/>
        <w:jc w:val="both"/>
        <w:rPr>
          <w:sz w:val="24"/>
          <w:szCs w:val="24"/>
        </w:rPr>
      </w:pPr>
      <w:r w:rsidRPr="00774DDE">
        <w:rPr>
          <w:sz w:val="24"/>
          <w:szCs w:val="24"/>
        </w:rPr>
        <w:lastRenderedPageBreak/>
        <w:t>Таблица 2.5</w:t>
      </w:r>
      <w:r w:rsidR="00CD63A8" w:rsidRPr="00774DDE">
        <w:rPr>
          <w:sz w:val="24"/>
          <w:szCs w:val="24"/>
        </w:rPr>
        <w:t xml:space="preserve"> – Характеристика видов высших сосудистых растений, произрастающих в пределах Контрольного участка Р</w:t>
      </w:r>
      <w:proofErr w:type="gramStart"/>
      <w:r w:rsidR="00CD63A8" w:rsidRPr="00774DDE">
        <w:rPr>
          <w:sz w:val="24"/>
          <w:szCs w:val="24"/>
        </w:rPr>
        <w:t>2</w:t>
      </w:r>
      <w:proofErr w:type="gramEnd"/>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2823"/>
        <w:gridCol w:w="863"/>
        <w:gridCol w:w="2025"/>
        <w:gridCol w:w="952"/>
      </w:tblGrid>
      <w:tr w:rsidR="00CD63A8" w:rsidRPr="00774DDE" w:rsidTr="00CD63A8">
        <w:trPr>
          <w:trHeight w:val="20"/>
          <w:tblHeader/>
        </w:trPr>
        <w:tc>
          <w:tcPr>
            <w:tcW w:w="5941" w:type="dxa"/>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Название вида</w:t>
            </w:r>
          </w:p>
        </w:tc>
        <w:tc>
          <w:tcPr>
            <w:tcW w:w="863" w:type="dxa"/>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Ярус</w:t>
            </w:r>
          </w:p>
        </w:tc>
        <w:tc>
          <w:tcPr>
            <w:tcW w:w="2025" w:type="dxa"/>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Фенофаза</w:t>
            </w:r>
          </w:p>
        </w:tc>
        <w:tc>
          <w:tcPr>
            <w:tcW w:w="952" w:type="dxa"/>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Обилие</w:t>
            </w:r>
          </w:p>
        </w:tc>
      </w:tr>
      <w:tr w:rsidR="00CD63A8" w:rsidRPr="00774DDE" w:rsidTr="00CD63A8">
        <w:trPr>
          <w:trHeight w:val="20"/>
          <w:tblHeader/>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русское</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латинское</w:t>
            </w:r>
          </w:p>
        </w:tc>
        <w:tc>
          <w:tcPr>
            <w:tcW w:w="863" w:type="dxa"/>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c>
          <w:tcPr>
            <w:tcW w:w="2025" w:type="dxa"/>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c>
          <w:tcPr>
            <w:tcW w:w="952" w:type="dxa"/>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r>
      <w:tr w:rsidR="00CD63A8" w:rsidRPr="00774DDE" w:rsidTr="00CD63A8">
        <w:trPr>
          <w:trHeight w:val="20"/>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Злаковые</w:t>
            </w:r>
            <w:proofErr w:type="gramEnd"/>
            <w:r w:rsidRPr="00774DDE">
              <w:rPr>
                <w:sz w:val="22"/>
                <w:szCs w:val="22"/>
              </w:rPr>
              <w:t xml:space="preserve"> (</w:t>
            </w:r>
            <w:r w:rsidRPr="00774DDE">
              <w:rPr>
                <w:iCs/>
                <w:sz w:val="22"/>
                <w:szCs w:val="22"/>
                <w:shd w:val="clear" w:color="auto" w:fill="FFFFFF"/>
                <w:lang w:val="la-Latn"/>
              </w:rPr>
              <w:t>Gram</w:t>
            </w:r>
            <w:r w:rsidRPr="00774DDE">
              <w:rPr>
                <w:iCs/>
                <w:sz w:val="22"/>
                <w:szCs w:val="22"/>
                <w:shd w:val="clear" w:color="auto" w:fill="FFFFFF"/>
                <w:lang w:val="en-US"/>
              </w:rPr>
              <w:t>i</w:t>
            </w:r>
            <w:r w:rsidRPr="00774DDE">
              <w:rPr>
                <w:iCs/>
                <w:sz w:val="22"/>
                <w:szCs w:val="22"/>
                <w:shd w:val="clear" w:color="auto" w:fill="FFFFFF"/>
                <w:lang w:val="la-Latn"/>
              </w:rPr>
              <w:t>neae</w:t>
            </w:r>
            <w:r w:rsidRPr="00774DDE">
              <w:rPr>
                <w:iCs/>
                <w:sz w:val="22"/>
                <w:szCs w:val="22"/>
                <w:shd w:val="clear" w:color="auto" w:fill="FFFFFF"/>
              </w:rPr>
              <w:t>)</w:t>
            </w:r>
          </w:p>
        </w:tc>
      </w:tr>
      <w:tr w:rsidR="00CD63A8" w:rsidRPr="00774DDE" w:rsidTr="00CD63A8">
        <w:trPr>
          <w:trHeight w:val="175"/>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bCs/>
                <w:sz w:val="22"/>
                <w:szCs w:val="22"/>
                <w:shd w:val="clear" w:color="auto" w:fill="FFFFFF"/>
              </w:rPr>
              <w:t>Ежа</w:t>
            </w:r>
            <w:r w:rsidRPr="00774DDE">
              <w:rPr>
                <w:bCs/>
                <w:sz w:val="22"/>
                <w:szCs w:val="22"/>
                <w:shd w:val="clear" w:color="auto" w:fill="FFFFFF"/>
                <w:lang w:val="en-US"/>
              </w:rPr>
              <w:t xml:space="preserve"> </w:t>
            </w:r>
            <w:r w:rsidRPr="00774DDE">
              <w:rPr>
                <w:bCs/>
                <w:sz w:val="22"/>
                <w:szCs w:val="22"/>
                <w:shd w:val="clear" w:color="auto" w:fill="FFFFFF"/>
              </w:rPr>
              <w:t>обыкновенная</w:t>
            </w:r>
            <w:r w:rsidRPr="00774DDE">
              <w:rPr>
                <w:sz w:val="22"/>
                <w:szCs w:val="22"/>
                <w:shd w:val="clear" w:color="auto" w:fill="FFFFFF"/>
                <w:lang w:val="en-US"/>
              </w:rPr>
              <w:t xml:space="preserve"> </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iCs/>
                <w:sz w:val="22"/>
                <w:szCs w:val="22"/>
                <w:shd w:val="clear" w:color="auto" w:fill="FFFFFF"/>
                <w:lang w:val="la-Latn"/>
              </w:rPr>
              <w:t>D</w:t>
            </w:r>
            <w:r w:rsidRPr="00774DDE">
              <w:rPr>
                <w:iCs/>
                <w:sz w:val="22"/>
                <w:szCs w:val="22"/>
                <w:shd w:val="clear" w:color="auto" w:fill="FFFFFF"/>
                <w:lang w:val="en-US"/>
              </w:rPr>
              <w:t>a</w:t>
            </w:r>
            <w:r w:rsidRPr="00774DDE">
              <w:rPr>
                <w:iCs/>
                <w:sz w:val="22"/>
                <w:szCs w:val="22"/>
                <w:shd w:val="clear" w:color="auto" w:fill="FFFFFF"/>
                <w:lang w:val="la-Latn"/>
              </w:rPr>
              <w:t>ctylis glomer</w:t>
            </w:r>
            <w:r w:rsidRPr="00774DDE">
              <w:rPr>
                <w:iCs/>
                <w:sz w:val="22"/>
                <w:szCs w:val="22"/>
                <w:shd w:val="clear" w:color="auto" w:fill="FFFFFF"/>
                <w:lang w:val="en-US"/>
              </w:rPr>
              <w:t>a</w:t>
            </w:r>
            <w:r w:rsidRPr="00774DDE">
              <w:rPr>
                <w:iCs/>
                <w:sz w:val="22"/>
                <w:szCs w:val="22"/>
                <w:shd w:val="clear" w:color="auto" w:fill="FFFFFF"/>
                <w:lang w:val="la-Latn"/>
              </w:rPr>
              <w:t>ta</w:t>
            </w:r>
            <w:r w:rsidRPr="00774DDE">
              <w:rPr>
                <w:iCs/>
                <w:sz w:val="22"/>
                <w:szCs w:val="22"/>
                <w:shd w:val="clear" w:color="auto" w:fill="FFFFFF"/>
                <w:lang w:val="en-US"/>
              </w:rPr>
              <w:t xml:space="preserve"> 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r w:rsidRPr="00774DDE">
              <w:rPr>
                <w:sz w:val="22"/>
                <w:szCs w:val="22"/>
              </w:rPr>
              <w:t>.</w:t>
            </w:r>
          </w:p>
        </w:tc>
      </w:tr>
      <w:tr w:rsidR="00CD63A8" w:rsidRPr="00774DDE" w:rsidTr="00CD63A8">
        <w:trPr>
          <w:trHeight w:val="184"/>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Мятлик</w:t>
            </w:r>
            <w:r w:rsidRPr="00774DDE">
              <w:rPr>
                <w:sz w:val="22"/>
                <w:szCs w:val="22"/>
                <w:lang w:val="en-US"/>
              </w:rPr>
              <w:t xml:space="preserve"> </w:t>
            </w:r>
            <w:r w:rsidRPr="00774DDE">
              <w:rPr>
                <w:sz w:val="22"/>
                <w:szCs w:val="22"/>
              </w:rPr>
              <w:t>луговой</w:t>
            </w:r>
            <w:r w:rsidRPr="00774DDE">
              <w:rPr>
                <w:sz w:val="22"/>
                <w:szCs w:val="22"/>
                <w:lang w:val="en-US"/>
              </w:rPr>
              <w:t xml:space="preserve"> </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lang w:val="en-US"/>
              </w:rPr>
              <w:t>Poa pratensis 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r w:rsidRPr="00774DDE">
              <w:rPr>
                <w:sz w:val="22"/>
                <w:szCs w:val="22"/>
              </w:rPr>
              <w:t>.</w:t>
            </w:r>
          </w:p>
        </w:tc>
      </w:tr>
      <w:tr w:rsidR="00CD63A8" w:rsidRPr="00774DDE" w:rsidTr="00CD63A8">
        <w:trPr>
          <w:trHeight w:val="139"/>
        </w:trPr>
        <w:tc>
          <w:tcPr>
            <w:tcW w:w="311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rPr>
            </w:pPr>
            <w:r w:rsidRPr="00774DDE">
              <w:rPr>
                <w:sz w:val="22"/>
                <w:szCs w:val="22"/>
              </w:rPr>
              <w:t>Овсяница</w:t>
            </w:r>
            <w:r w:rsidRPr="00774DDE">
              <w:rPr>
                <w:sz w:val="22"/>
                <w:szCs w:val="22"/>
                <w:lang w:val="en-US"/>
              </w:rPr>
              <w:t xml:space="preserve"> </w:t>
            </w:r>
            <w:r w:rsidRPr="00774DDE">
              <w:rPr>
                <w:sz w:val="22"/>
                <w:szCs w:val="22"/>
              </w:rPr>
              <w:t>луговая</w:t>
            </w:r>
          </w:p>
        </w:tc>
        <w:tc>
          <w:tcPr>
            <w:tcW w:w="282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lang w:val="en-US"/>
              </w:rPr>
            </w:pPr>
            <w:r w:rsidRPr="00774DDE">
              <w:rPr>
                <w:iCs/>
                <w:sz w:val="22"/>
                <w:szCs w:val="22"/>
                <w:shd w:val="clear" w:color="auto" w:fill="F8F9FA"/>
              </w:rPr>
              <w:t>Festuca pratensis</w:t>
            </w:r>
            <w:r w:rsidRPr="00774DDE">
              <w:rPr>
                <w:sz w:val="22"/>
                <w:szCs w:val="22"/>
                <w:lang w:val="en-US"/>
              </w:rPr>
              <w:t xml:space="preserve"> Huds.</w:t>
            </w:r>
          </w:p>
        </w:tc>
        <w:tc>
          <w:tcPr>
            <w:tcW w:w="863"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колошение</w:t>
            </w:r>
          </w:p>
        </w:tc>
        <w:tc>
          <w:tcPr>
            <w:tcW w:w="952"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3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bCs/>
                <w:sz w:val="22"/>
                <w:szCs w:val="22"/>
                <w:shd w:val="clear" w:color="auto" w:fill="FFFFFF"/>
              </w:rPr>
              <w:t>Пырей</w:t>
            </w:r>
            <w:r w:rsidRPr="00774DDE">
              <w:rPr>
                <w:bCs/>
                <w:sz w:val="22"/>
                <w:szCs w:val="22"/>
                <w:shd w:val="clear" w:color="auto" w:fill="FFFFFF"/>
                <w:lang w:val="en-US"/>
              </w:rPr>
              <w:t xml:space="preserve"> </w:t>
            </w:r>
            <w:r w:rsidRPr="00774DDE">
              <w:rPr>
                <w:bCs/>
                <w:sz w:val="22"/>
                <w:szCs w:val="22"/>
                <w:shd w:val="clear" w:color="auto" w:fill="FFFFFF"/>
              </w:rPr>
              <w:t>ползучий</w:t>
            </w:r>
            <w:r w:rsidRPr="00774DDE">
              <w:rPr>
                <w:sz w:val="22"/>
                <w:szCs w:val="22"/>
                <w:shd w:val="clear" w:color="auto" w:fill="FFFFFF"/>
                <w:lang w:val="en-US"/>
              </w:rPr>
              <w:t xml:space="preserve"> </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Elytr</w:t>
            </w:r>
            <w:r w:rsidRPr="00774DDE">
              <w:rPr>
                <w:iCs/>
                <w:sz w:val="22"/>
                <w:szCs w:val="22"/>
                <w:shd w:val="clear" w:color="auto" w:fill="FFFFFF"/>
                <w:lang w:val="en-US"/>
              </w:rPr>
              <w:t>i</w:t>
            </w:r>
            <w:r w:rsidRPr="00774DDE">
              <w:rPr>
                <w:iCs/>
                <w:sz w:val="22"/>
                <w:szCs w:val="22"/>
                <w:shd w:val="clear" w:color="auto" w:fill="FFFFFF"/>
                <w:lang w:val="la-Latn"/>
              </w:rPr>
              <w:t>gia r</w:t>
            </w:r>
            <w:r w:rsidRPr="00774DDE">
              <w:rPr>
                <w:iCs/>
                <w:sz w:val="22"/>
                <w:szCs w:val="22"/>
                <w:shd w:val="clear" w:color="auto" w:fill="FFFFFF"/>
                <w:lang w:val="en-US"/>
              </w:rPr>
              <w:t>e</w:t>
            </w:r>
            <w:r w:rsidRPr="00774DDE">
              <w:rPr>
                <w:iCs/>
                <w:sz w:val="22"/>
                <w:szCs w:val="22"/>
                <w:shd w:val="clear" w:color="auto" w:fill="FFFFFF"/>
                <w:lang w:val="la-Latn"/>
              </w:rPr>
              <w:t>pens</w:t>
            </w:r>
            <w:r w:rsidRPr="00774DDE">
              <w:rPr>
                <w:sz w:val="22"/>
                <w:szCs w:val="22"/>
                <w:shd w:val="clear" w:color="auto" w:fill="FFFFFF"/>
                <w:lang w:val="en-US"/>
              </w:rPr>
              <w:t xml:space="preserve"> </w:t>
            </w:r>
            <w:r w:rsidRPr="00774DDE">
              <w:rPr>
                <w:sz w:val="22"/>
                <w:szCs w:val="22"/>
                <w:shd w:val="clear" w:color="auto" w:fill="F8F9FA"/>
                <w:lang w:val="en-US"/>
              </w:rPr>
              <w:t>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73"/>
        </w:trPr>
        <w:tc>
          <w:tcPr>
            <w:tcW w:w="311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lang w:val="en-US"/>
              </w:rPr>
            </w:pPr>
            <w:r w:rsidRPr="00774DDE">
              <w:rPr>
                <w:sz w:val="22"/>
                <w:szCs w:val="22"/>
              </w:rPr>
              <w:t>Тимофеевка</w:t>
            </w:r>
            <w:r w:rsidRPr="00774DDE">
              <w:rPr>
                <w:sz w:val="22"/>
                <w:szCs w:val="22"/>
                <w:lang w:val="en-US"/>
              </w:rPr>
              <w:t xml:space="preserve"> </w:t>
            </w:r>
            <w:r w:rsidRPr="00774DDE">
              <w:rPr>
                <w:sz w:val="22"/>
                <w:szCs w:val="22"/>
              </w:rPr>
              <w:t>луговая</w:t>
            </w:r>
            <w:r w:rsidRPr="00774DDE">
              <w:rPr>
                <w:sz w:val="22"/>
                <w:szCs w:val="22"/>
                <w:lang w:val="en-US"/>
              </w:rPr>
              <w:t xml:space="preserve"> </w:t>
            </w:r>
          </w:p>
        </w:tc>
        <w:tc>
          <w:tcPr>
            <w:tcW w:w="282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lang w:val="en-US"/>
              </w:rPr>
            </w:pPr>
            <w:r w:rsidRPr="00774DDE">
              <w:rPr>
                <w:sz w:val="22"/>
                <w:szCs w:val="22"/>
                <w:lang w:val="en-US"/>
              </w:rPr>
              <w:t>Phleum pratense L.</w:t>
            </w:r>
          </w:p>
        </w:tc>
        <w:tc>
          <w:tcPr>
            <w:tcW w:w="863"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колошение</w:t>
            </w:r>
          </w:p>
        </w:tc>
        <w:tc>
          <w:tcPr>
            <w:tcW w:w="952"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lang w:val="en-US"/>
              </w:rPr>
              <w:t>Sp.</w:t>
            </w:r>
          </w:p>
        </w:tc>
      </w:tr>
      <w:tr w:rsidR="00CD63A8" w:rsidRPr="00774DDE" w:rsidTr="00CD63A8">
        <w:trPr>
          <w:trHeight w:val="65"/>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Крапивные</w:t>
            </w:r>
            <w:proofErr w:type="gramEnd"/>
            <w:r w:rsidRPr="00774DDE">
              <w:rPr>
                <w:sz w:val="22"/>
                <w:szCs w:val="22"/>
                <w:lang w:val="en-US"/>
              </w:rPr>
              <w:t xml:space="preserve"> </w:t>
            </w:r>
            <w:r w:rsidRPr="00774DDE">
              <w:rPr>
                <w:sz w:val="22"/>
                <w:szCs w:val="22"/>
              </w:rPr>
              <w:t>(</w:t>
            </w:r>
            <w:r w:rsidRPr="00774DDE">
              <w:rPr>
                <w:sz w:val="22"/>
                <w:szCs w:val="22"/>
                <w:lang w:val="en-US"/>
              </w:rPr>
              <w:t>Urticaceae</w:t>
            </w:r>
            <w:r w:rsidRPr="00774DDE">
              <w:rPr>
                <w:sz w:val="22"/>
                <w:szCs w:val="22"/>
              </w:rPr>
              <w:t>)</w:t>
            </w:r>
          </w:p>
        </w:tc>
      </w:tr>
      <w:tr w:rsidR="00CD63A8" w:rsidRPr="00774DDE" w:rsidTr="00CD63A8">
        <w:trPr>
          <w:trHeight w:val="70"/>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Крапива двудомная </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Urt</w:t>
            </w:r>
            <w:r w:rsidRPr="00774DDE">
              <w:rPr>
                <w:sz w:val="22"/>
                <w:szCs w:val="22"/>
                <w:lang w:val="en-US"/>
              </w:rPr>
              <w:t>i</w:t>
            </w:r>
            <w:r w:rsidRPr="00774DDE">
              <w:rPr>
                <w:sz w:val="22"/>
                <w:szCs w:val="22"/>
              </w:rPr>
              <w:t>ca di</w:t>
            </w:r>
            <w:r w:rsidRPr="00774DDE">
              <w:rPr>
                <w:sz w:val="22"/>
                <w:szCs w:val="22"/>
                <w:lang w:val="en-US"/>
              </w:rPr>
              <w:t>o</w:t>
            </w:r>
            <w:r w:rsidRPr="00774DDE">
              <w:rPr>
                <w:sz w:val="22"/>
                <w:szCs w:val="22"/>
              </w:rPr>
              <w:t xml:space="preserve">ica </w:t>
            </w:r>
            <w:r w:rsidRPr="00774DDE">
              <w:rPr>
                <w:sz w:val="22"/>
                <w:szCs w:val="22"/>
                <w:lang w:val="en-US"/>
              </w:rPr>
              <w:t>L</w:t>
            </w:r>
            <w:r w:rsidRPr="00774DDE">
              <w:rPr>
                <w:sz w:val="22"/>
                <w:szCs w:val="22"/>
              </w:rPr>
              <w:t>.</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952"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15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Крапива жгучая </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lang w:val="en-US"/>
              </w:rPr>
              <w:t>Urtica urens L</w:t>
            </w:r>
            <w:r w:rsidRPr="00774DDE">
              <w:rPr>
                <w:sz w:val="22"/>
                <w:szCs w:val="22"/>
              </w:rPr>
              <w:t>.</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952"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99"/>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Семейство Сапиндовые (Sapind</w:t>
            </w:r>
            <w:r w:rsidRPr="00774DDE">
              <w:rPr>
                <w:sz w:val="22"/>
                <w:szCs w:val="22"/>
                <w:lang w:val="en-US"/>
              </w:rPr>
              <w:t>a</w:t>
            </w:r>
            <w:r w:rsidRPr="00774DDE">
              <w:rPr>
                <w:sz w:val="22"/>
                <w:szCs w:val="22"/>
              </w:rPr>
              <w:t>ceae)</w:t>
            </w:r>
          </w:p>
        </w:tc>
      </w:tr>
      <w:tr w:rsidR="00CD63A8" w:rsidRPr="00774DDE" w:rsidTr="00CD63A8">
        <w:trPr>
          <w:trHeight w:val="16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Клен ясенелистный</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lang w:val="en-US"/>
              </w:rPr>
              <w:t>A</w:t>
            </w:r>
            <w:r w:rsidRPr="00774DDE">
              <w:rPr>
                <w:sz w:val="22"/>
                <w:szCs w:val="22"/>
              </w:rPr>
              <w:t>cer neg</w:t>
            </w:r>
            <w:r w:rsidRPr="00774DDE">
              <w:rPr>
                <w:sz w:val="22"/>
                <w:szCs w:val="22"/>
                <w:lang w:val="en-US"/>
              </w:rPr>
              <w:t>u</w:t>
            </w:r>
            <w:r w:rsidRPr="00774DDE">
              <w:rPr>
                <w:sz w:val="22"/>
                <w:szCs w:val="22"/>
              </w:rPr>
              <w:t>ndo</w:t>
            </w:r>
            <w:r w:rsidRPr="00774DDE">
              <w:rPr>
                <w:sz w:val="22"/>
                <w:szCs w:val="22"/>
                <w:lang w:val="en-US"/>
              </w:rPr>
              <w:t xml:space="preserve"> 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rPr>
              <w:t>А</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952"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p>
        </w:tc>
      </w:tr>
      <w:tr w:rsidR="00CD63A8" w:rsidRPr="00774DDE" w:rsidTr="00CD63A8">
        <w:trPr>
          <w:trHeight w:val="20"/>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Сложноцветные</w:t>
            </w:r>
            <w:proofErr w:type="gramEnd"/>
            <w:r w:rsidRPr="00774DDE">
              <w:rPr>
                <w:sz w:val="22"/>
                <w:szCs w:val="22"/>
              </w:rPr>
              <w:t xml:space="preserve"> (</w:t>
            </w:r>
            <w:r w:rsidRPr="00774DDE">
              <w:rPr>
                <w:iCs/>
                <w:sz w:val="22"/>
                <w:szCs w:val="22"/>
                <w:shd w:val="clear" w:color="auto" w:fill="FFFFFF"/>
                <w:lang w:val="la-Latn"/>
              </w:rPr>
              <w:t>Comp</w:t>
            </w:r>
            <w:r w:rsidRPr="00774DDE">
              <w:rPr>
                <w:iCs/>
                <w:sz w:val="22"/>
                <w:szCs w:val="22"/>
                <w:shd w:val="clear" w:color="auto" w:fill="FFFFFF"/>
                <w:lang w:val="en-US"/>
              </w:rPr>
              <w:t>o</w:t>
            </w:r>
            <w:r w:rsidRPr="00774DDE">
              <w:rPr>
                <w:iCs/>
                <w:sz w:val="22"/>
                <w:szCs w:val="22"/>
                <w:shd w:val="clear" w:color="auto" w:fill="FFFFFF"/>
                <w:lang w:val="la-Latn"/>
              </w:rPr>
              <w:t>sitae</w:t>
            </w:r>
            <w:r w:rsidRPr="00774DDE">
              <w:rPr>
                <w:iCs/>
                <w:sz w:val="22"/>
                <w:szCs w:val="22"/>
                <w:shd w:val="clear" w:color="auto" w:fill="FFFFFF"/>
              </w:rPr>
              <w:t>)</w:t>
            </w:r>
          </w:p>
        </w:tc>
      </w:tr>
      <w:tr w:rsidR="00CD63A8" w:rsidRPr="00774DDE" w:rsidTr="00CD63A8">
        <w:trPr>
          <w:trHeight w:val="20"/>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Марь белая</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rFonts w:eastAsiaTheme="minorHAnsi"/>
                <w:sz w:val="22"/>
                <w:szCs w:val="22"/>
                <w:lang w:eastAsia="en-US"/>
              </w:rPr>
              <w:t>Chenopodium album 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r w:rsidRPr="00774DDE">
              <w:rPr>
                <w:sz w:val="22"/>
                <w:szCs w:val="22"/>
              </w:rPr>
              <w:t>.</w:t>
            </w:r>
          </w:p>
        </w:tc>
      </w:tr>
      <w:tr w:rsidR="00CD63A8" w:rsidRPr="00774DDE" w:rsidTr="00CD63A8">
        <w:trPr>
          <w:trHeight w:val="20"/>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Мать-и-мачеха обыкновенная</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Tussil</w:t>
            </w:r>
            <w:r w:rsidRPr="00774DDE">
              <w:rPr>
                <w:iCs/>
                <w:sz w:val="22"/>
                <w:szCs w:val="22"/>
                <w:shd w:val="clear" w:color="auto" w:fill="FFFFFF"/>
                <w:lang w:val="en-US"/>
              </w:rPr>
              <w:t>a</w:t>
            </w:r>
            <w:r w:rsidRPr="00774DDE">
              <w:rPr>
                <w:iCs/>
                <w:sz w:val="22"/>
                <w:szCs w:val="22"/>
                <w:shd w:val="clear" w:color="auto" w:fill="FFFFFF"/>
                <w:lang w:val="la-Latn"/>
              </w:rPr>
              <w:t>go f</w:t>
            </w:r>
            <w:r w:rsidRPr="00774DDE">
              <w:rPr>
                <w:iCs/>
                <w:sz w:val="22"/>
                <w:szCs w:val="22"/>
                <w:shd w:val="clear" w:color="auto" w:fill="FFFFFF"/>
                <w:lang w:val="en-US"/>
              </w:rPr>
              <w:t>a</w:t>
            </w:r>
            <w:r w:rsidRPr="00774DDE">
              <w:rPr>
                <w:iCs/>
                <w:sz w:val="22"/>
                <w:szCs w:val="22"/>
                <w:shd w:val="clear" w:color="auto" w:fill="FFFFFF"/>
                <w:lang w:val="la-Latn"/>
              </w:rPr>
              <w:t>rfara</w:t>
            </w:r>
            <w:r w:rsidRPr="00774DDE">
              <w:rPr>
                <w:sz w:val="22"/>
                <w:szCs w:val="22"/>
                <w:shd w:val="clear" w:color="auto" w:fill="FFFFFF"/>
                <w:lang w:val="la-Latn"/>
              </w:rPr>
              <w:t xml:space="preserve"> </w:t>
            </w:r>
            <w:r w:rsidRPr="00774DDE">
              <w:rPr>
                <w:sz w:val="22"/>
                <w:szCs w:val="22"/>
                <w:shd w:val="clear" w:color="auto" w:fill="FFFFFF"/>
                <w:lang w:val="en-US"/>
              </w:rPr>
              <w:t>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r w:rsidRPr="00774DDE">
              <w:rPr>
                <w:sz w:val="22"/>
                <w:szCs w:val="22"/>
              </w:rPr>
              <w:t>.</w:t>
            </w:r>
          </w:p>
        </w:tc>
      </w:tr>
      <w:tr w:rsidR="00CD63A8" w:rsidRPr="00774DDE" w:rsidTr="00CD63A8">
        <w:trPr>
          <w:trHeight w:val="57"/>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 xml:space="preserve">Одуванчик обыкновенный </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Tar</w:t>
            </w:r>
            <w:r w:rsidRPr="00774DDE">
              <w:rPr>
                <w:sz w:val="22"/>
                <w:szCs w:val="22"/>
                <w:lang w:val="en-US"/>
              </w:rPr>
              <w:t>a</w:t>
            </w:r>
            <w:r w:rsidRPr="00774DDE">
              <w:rPr>
                <w:sz w:val="22"/>
                <w:szCs w:val="22"/>
              </w:rPr>
              <w:t>xacum officin</w:t>
            </w:r>
            <w:r w:rsidRPr="00774DDE">
              <w:rPr>
                <w:sz w:val="22"/>
                <w:szCs w:val="22"/>
                <w:lang w:val="en-US"/>
              </w:rPr>
              <w:t>a</w:t>
            </w:r>
            <w:r w:rsidRPr="00774DDE">
              <w:rPr>
                <w:sz w:val="22"/>
                <w:szCs w:val="22"/>
              </w:rPr>
              <w:t>le</w:t>
            </w:r>
            <w:r w:rsidRPr="00774DDE">
              <w:rPr>
                <w:sz w:val="22"/>
                <w:szCs w:val="22"/>
                <w:lang w:val="en-US"/>
              </w:rPr>
              <w:t xml:space="preserve"> Webb.</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созревание сем.</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Cop.1</w:t>
            </w:r>
          </w:p>
        </w:tc>
      </w:tr>
      <w:tr w:rsidR="00CD63A8" w:rsidRPr="00774DDE" w:rsidTr="00CD63A8">
        <w:trPr>
          <w:trHeight w:val="177"/>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rPr>
              <w:t xml:space="preserve">Полынь обыкновенная </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lang w:val="la-Latn"/>
              </w:rPr>
              <w:t>Artem</w:t>
            </w:r>
            <w:r w:rsidRPr="00774DDE">
              <w:rPr>
                <w:iCs/>
                <w:sz w:val="22"/>
                <w:szCs w:val="22"/>
                <w:shd w:val="clear" w:color="auto" w:fill="FFFFFF"/>
                <w:lang w:val="en-US"/>
              </w:rPr>
              <w:t>i</w:t>
            </w:r>
            <w:r w:rsidRPr="00774DDE">
              <w:rPr>
                <w:iCs/>
                <w:sz w:val="22"/>
                <w:szCs w:val="22"/>
                <w:shd w:val="clear" w:color="auto" w:fill="FFFFFF"/>
                <w:lang w:val="la-Latn"/>
              </w:rPr>
              <w:t>sia vulg</w:t>
            </w:r>
            <w:r w:rsidRPr="00774DDE">
              <w:rPr>
                <w:iCs/>
                <w:sz w:val="22"/>
                <w:szCs w:val="22"/>
                <w:shd w:val="clear" w:color="auto" w:fill="FFFFFF"/>
                <w:lang w:val="en-US"/>
              </w:rPr>
              <w:t>a</w:t>
            </w:r>
            <w:r w:rsidRPr="00774DDE">
              <w:rPr>
                <w:iCs/>
                <w:sz w:val="22"/>
                <w:szCs w:val="22"/>
                <w:shd w:val="clear" w:color="auto" w:fill="FFFFFF"/>
                <w:lang w:val="la-Latn"/>
              </w:rPr>
              <w:t xml:space="preserve">ris </w:t>
            </w:r>
            <w:r w:rsidRPr="00774DDE">
              <w:rPr>
                <w:iCs/>
                <w:sz w:val="22"/>
                <w:szCs w:val="22"/>
                <w:shd w:val="clear" w:color="auto" w:fill="FFFFFF"/>
                <w:lang w:val="en-US"/>
              </w:rPr>
              <w:t>L</w:t>
            </w:r>
            <w:r w:rsidRPr="00774DDE">
              <w:rPr>
                <w:iCs/>
                <w:sz w:val="22"/>
                <w:szCs w:val="22"/>
                <w:shd w:val="clear" w:color="auto" w:fill="FFFFFF"/>
              </w:rPr>
              <w:t>.</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Cop.2</w:t>
            </w:r>
          </w:p>
        </w:tc>
      </w:tr>
      <w:tr w:rsidR="00CD63A8" w:rsidRPr="00774DDE" w:rsidTr="00CD63A8">
        <w:trPr>
          <w:trHeight w:val="19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Полынь однолетняя</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Artemisia annua 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01"/>
        </w:trPr>
        <w:tc>
          <w:tcPr>
            <w:tcW w:w="311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Ромашка обыкновенная</w:t>
            </w:r>
          </w:p>
        </w:tc>
        <w:tc>
          <w:tcPr>
            <w:tcW w:w="282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Matricaria chamomilla</w:t>
            </w:r>
          </w:p>
        </w:tc>
        <w:tc>
          <w:tcPr>
            <w:tcW w:w="863"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129"/>
        </w:trPr>
        <w:tc>
          <w:tcPr>
            <w:tcW w:w="311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Ромашка пахучая</w:t>
            </w:r>
          </w:p>
        </w:tc>
        <w:tc>
          <w:tcPr>
            <w:tcW w:w="282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Matricaria discoidea</w:t>
            </w:r>
            <w:r w:rsidRPr="00774DDE">
              <w:rPr>
                <w:rFonts w:eastAsiaTheme="minorHAnsi"/>
                <w:sz w:val="22"/>
                <w:szCs w:val="22"/>
                <w:lang w:val="en-US" w:eastAsia="en-US"/>
              </w:rPr>
              <w:t xml:space="preserve"> DC.</w:t>
            </w:r>
          </w:p>
        </w:tc>
        <w:tc>
          <w:tcPr>
            <w:tcW w:w="863"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rFonts w:asciiTheme="minorHAnsi" w:eastAsiaTheme="minorHAnsi" w:hAnsiTheme="minorHAnsi" w:cstheme="minorBidi"/>
                <w:sz w:val="22"/>
                <w:szCs w:val="22"/>
                <w:lang w:eastAsia="en-US"/>
              </w:rPr>
            </w:pPr>
            <w:r w:rsidRPr="00774DDE">
              <w:rPr>
                <w:sz w:val="22"/>
                <w:szCs w:val="22"/>
                <w:lang w:val="en-US"/>
              </w:rPr>
              <w:t>Sp.</w:t>
            </w:r>
          </w:p>
        </w:tc>
      </w:tr>
      <w:tr w:rsidR="00CD63A8" w:rsidRPr="00774DDE" w:rsidTr="00CD63A8">
        <w:trPr>
          <w:trHeight w:val="17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Серпуха венценосная</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Serratula coronata L. </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CD63A8">
        <w:trPr>
          <w:trHeight w:val="15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Тысячелистник обыкнове</w:t>
            </w:r>
            <w:r w:rsidRPr="00774DDE">
              <w:rPr>
                <w:sz w:val="22"/>
                <w:szCs w:val="22"/>
              </w:rPr>
              <w:t>н</w:t>
            </w:r>
            <w:r w:rsidRPr="00774DDE">
              <w:rPr>
                <w:sz w:val="22"/>
                <w:szCs w:val="22"/>
              </w:rPr>
              <w:t>ный</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Achillea millefolium L.</w:t>
            </w:r>
          </w:p>
        </w:tc>
        <w:tc>
          <w:tcPr>
            <w:tcW w:w="86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89"/>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Семейство</w:t>
            </w:r>
            <w:r w:rsidRPr="00774DDE">
              <w:rPr>
                <w:sz w:val="22"/>
                <w:szCs w:val="22"/>
                <w:lang w:val="en-US"/>
              </w:rPr>
              <w:t xml:space="preserve"> </w:t>
            </w:r>
            <w:proofErr w:type="gramStart"/>
            <w:r w:rsidRPr="00774DDE">
              <w:rPr>
                <w:sz w:val="22"/>
                <w:szCs w:val="22"/>
              </w:rPr>
              <w:t>Лютиковые</w:t>
            </w:r>
            <w:proofErr w:type="gramEnd"/>
            <w:r w:rsidRPr="00774DDE">
              <w:rPr>
                <w:sz w:val="22"/>
                <w:szCs w:val="22"/>
                <w:lang w:val="en-US"/>
              </w:rPr>
              <w:t xml:space="preserve"> </w:t>
            </w:r>
            <w:r w:rsidRPr="00774DDE">
              <w:rPr>
                <w:sz w:val="22"/>
                <w:szCs w:val="22"/>
              </w:rPr>
              <w:t>(</w:t>
            </w:r>
            <w:r w:rsidRPr="00774DDE">
              <w:rPr>
                <w:sz w:val="22"/>
                <w:szCs w:val="22"/>
                <w:lang w:val="en-US"/>
              </w:rPr>
              <w:t>Ranunculaceae</w:t>
            </w:r>
            <w:r w:rsidRPr="00774DDE">
              <w:rPr>
                <w:sz w:val="22"/>
                <w:szCs w:val="22"/>
              </w:rPr>
              <w:t>)</w:t>
            </w:r>
          </w:p>
        </w:tc>
      </w:tr>
      <w:tr w:rsidR="00CD63A8" w:rsidRPr="00774DDE" w:rsidTr="00CD63A8">
        <w:trPr>
          <w:trHeight w:val="70"/>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Лютик ядовитый</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 xml:space="preserve">Ranunculus sceleratus </w:t>
            </w:r>
            <w:r w:rsidRPr="00774DDE">
              <w:rPr>
                <w:iCs/>
                <w:sz w:val="22"/>
                <w:szCs w:val="22"/>
                <w:shd w:val="clear" w:color="auto" w:fill="FFFFFF"/>
                <w:lang w:val="en-US"/>
              </w:rPr>
              <w:t>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Sol</w:t>
            </w:r>
            <w:r w:rsidRPr="00774DDE">
              <w:rPr>
                <w:sz w:val="22"/>
                <w:szCs w:val="22"/>
              </w:rPr>
              <w:t>.</w:t>
            </w:r>
          </w:p>
        </w:tc>
      </w:tr>
      <w:tr w:rsidR="00CD63A8" w:rsidRPr="00774DDE" w:rsidTr="00CD63A8">
        <w:trPr>
          <w:trHeight w:val="79"/>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bCs/>
                <w:sz w:val="22"/>
                <w:szCs w:val="22"/>
                <w:shd w:val="clear" w:color="auto" w:fill="FFFFFF"/>
              </w:rPr>
              <w:t xml:space="preserve">Семейство </w:t>
            </w:r>
            <w:proofErr w:type="gramStart"/>
            <w:r w:rsidRPr="00774DDE">
              <w:rPr>
                <w:bCs/>
                <w:sz w:val="22"/>
                <w:szCs w:val="22"/>
                <w:shd w:val="clear" w:color="auto" w:fill="FFFFFF"/>
              </w:rPr>
              <w:t>Амарантовые</w:t>
            </w:r>
            <w:proofErr w:type="gramEnd"/>
            <w:r w:rsidRPr="00774DDE">
              <w:rPr>
                <w:sz w:val="22"/>
                <w:szCs w:val="22"/>
                <w:shd w:val="clear" w:color="auto" w:fill="FFFFFF"/>
              </w:rPr>
              <w:t xml:space="preserve"> (</w:t>
            </w:r>
            <w:r w:rsidRPr="00774DDE">
              <w:rPr>
                <w:iCs/>
                <w:sz w:val="22"/>
                <w:szCs w:val="22"/>
                <w:shd w:val="clear" w:color="auto" w:fill="FFFFFF"/>
                <w:lang w:val="la-Latn"/>
              </w:rPr>
              <w:t>Amaranth</w:t>
            </w:r>
            <w:r w:rsidRPr="00774DDE">
              <w:rPr>
                <w:iCs/>
                <w:sz w:val="22"/>
                <w:szCs w:val="22"/>
                <w:shd w:val="clear" w:color="auto" w:fill="FFFFFF"/>
                <w:lang w:val="en-US"/>
              </w:rPr>
              <w:t>a</w:t>
            </w:r>
            <w:r w:rsidRPr="00774DDE">
              <w:rPr>
                <w:iCs/>
                <w:sz w:val="22"/>
                <w:szCs w:val="22"/>
                <w:shd w:val="clear" w:color="auto" w:fill="FFFFFF"/>
                <w:lang w:val="la-Latn"/>
              </w:rPr>
              <w:t>ceae</w:t>
            </w:r>
            <w:r w:rsidRPr="00774DDE">
              <w:rPr>
                <w:sz w:val="22"/>
                <w:szCs w:val="22"/>
                <w:shd w:val="clear" w:color="auto" w:fill="FFFFFF"/>
              </w:rPr>
              <w:t>)</w:t>
            </w:r>
          </w:p>
        </w:tc>
      </w:tr>
      <w:tr w:rsidR="00CD63A8" w:rsidRPr="00774DDE" w:rsidTr="00CD63A8">
        <w:trPr>
          <w:trHeight w:val="11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bCs/>
                <w:sz w:val="22"/>
                <w:szCs w:val="22"/>
                <w:shd w:val="clear" w:color="auto" w:fill="FFFFFF"/>
              </w:rPr>
            </w:pPr>
            <w:r w:rsidRPr="00774DDE">
              <w:rPr>
                <w:bCs/>
                <w:sz w:val="22"/>
                <w:szCs w:val="22"/>
                <w:shd w:val="clear" w:color="auto" w:fill="FFFFFF"/>
              </w:rPr>
              <w:t>Лебеда копьевидная</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Atriplex hastata </w:t>
            </w:r>
            <w:r w:rsidRPr="00774DDE">
              <w:rPr>
                <w:sz w:val="22"/>
                <w:szCs w:val="22"/>
                <w:lang w:val="en-US"/>
              </w:rPr>
              <w:t>L</w:t>
            </w:r>
            <w:r w:rsidRPr="00774DDE">
              <w:rPr>
                <w:sz w:val="22"/>
                <w:szCs w:val="22"/>
              </w:rPr>
              <w:t>.</w:t>
            </w:r>
          </w:p>
        </w:tc>
        <w:tc>
          <w:tcPr>
            <w:tcW w:w="86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p>
        </w:tc>
      </w:tr>
      <w:tr w:rsidR="00CD63A8" w:rsidRPr="00774DDE" w:rsidTr="00CD63A8">
        <w:trPr>
          <w:trHeight w:val="20"/>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Гречишные</w:t>
            </w:r>
            <w:proofErr w:type="gramEnd"/>
            <w:r w:rsidRPr="00774DDE">
              <w:rPr>
                <w:sz w:val="22"/>
                <w:szCs w:val="22"/>
              </w:rPr>
              <w:t xml:space="preserve"> (</w:t>
            </w:r>
            <w:r w:rsidRPr="00774DDE">
              <w:rPr>
                <w:sz w:val="22"/>
                <w:szCs w:val="22"/>
                <w:lang w:val="en-US"/>
              </w:rPr>
              <w:t>Polygonaceae</w:t>
            </w:r>
            <w:r w:rsidRPr="00774DDE">
              <w:rPr>
                <w:sz w:val="22"/>
                <w:szCs w:val="22"/>
              </w:rPr>
              <w:t>)</w:t>
            </w:r>
            <w:r w:rsidRPr="00774DDE">
              <w:rPr>
                <w:sz w:val="22"/>
                <w:szCs w:val="22"/>
                <w:lang w:val="en-US"/>
              </w:rPr>
              <w:t xml:space="preserve"> </w:t>
            </w:r>
          </w:p>
        </w:tc>
      </w:tr>
      <w:tr w:rsidR="00CD63A8" w:rsidRPr="00774DDE" w:rsidTr="00CD63A8">
        <w:trPr>
          <w:trHeight w:val="57"/>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Горец птичий </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iCs/>
                <w:sz w:val="22"/>
                <w:szCs w:val="22"/>
                <w:shd w:val="clear" w:color="auto" w:fill="FFFFFF"/>
                <w:lang w:val="la-Latn"/>
              </w:rPr>
              <w:t>Polygonum aviculare</w:t>
            </w:r>
            <w:r w:rsidRPr="00774DDE">
              <w:rPr>
                <w:sz w:val="22"/>
                <w:szCs w:val="22"/>
                <w:lang w:val="la-Latn"/>
              </w:rPr>
              <w:t xml:space="preserve"> </w:t>
            </w:r>
            <w:r w:rsidRPr="00774DDE">
              <w:rPr>
                <w:sz w:val="22"/>
                <w:szCs w:val="22"/>
                <w:lang w:val="en-US"/>
              </w:rPr>
              <w:t>L</w:t>
            </w:r>
            <w:r w:rsidRPr="00774DDE">
              <w:rPr>
                <w:sz w:val="22"/>
                <w:szCs w:val="22"/>
              </w:rPr>
              <w:t>.</w:t>
            </w:r>
          </w:p>
        </w:tc>
        <w:tc>
          <w:tcPr>
            <w:tcW w:w="86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20"/>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Подорожниковые</w:t>
            </w:r>
            <w:proofErr w:type="gramEnd"/>
            <w:r w:rsidRPr="00774DDE">
              <w:rPr>
                <w:sz w:val="22"/>
                <w:szCs w:val="22"/>
              </w:rPr>
              <w:t xml:space="preserve"> </w:t>
            </w:r>
            <w:r w:rsidRPr="00774DDE">
              <w:rPr>
                <w:sz w:val="22"/>
                <w:szCs w:val="22"/>
                <w:lang w:val="en-US"/>
              </w:rPr>
              <w:t>(Plantaginaceae)</w:t>
            </w:r>
          </w:p>
        </w:tc>
      </w:tr>
      <w:tr w:rsidR="00CD63A8" w:rsidRPr="00774DDE" w:rsidTr="00CD63A8">
        <w:trPr>
          <w:trHeight w:val="54"/>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Льнянка обыкновенная</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8F9FA"/>
              </w:rPr>
              <w:t>Linaria vulgaris</w:t>
            </w:r>
            <w:r w:rsidRPr="00774DDE">
              <w:rPr>
                <w:sz w:val="22"/>
                <w:szCs w:val="22"/>
                <w:shd w:val="clear" w:color="auto" w:fill="F8F9FA"/>
              </w:rPr>
              <w:t> </w:t>
            </w:r>
            <w:r w:rsidRPr="00774DDE">
              <w:rPr>
                <w:sz w:val="22"/>
                <w:szCs w:val="22"/>
                <w:lang w:val="en-US"/>
              </w:rPr>
              <w:t xml:space="preserve"> Mill.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CD63A8">
        <w:trPr>
          <w:trHeight w:val="12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Подорожник большой </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lang w:val="en-US"/>
              </w:rPr>
              <w:t>Plantago major L</w:t>
            </w:r>
            <w:r w:rsidRPr="00774DDE">
              <w:rPr>
                <w:sz w:val="22"/>
                <w:szCs w:val="22"/>
              </w:rPr>
              <w:t>.</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87"/>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bCs/>
                <w:sz w:val="22"/>
                <w:szCs w:val="22"/>
                <w:shd w:val="clear" w:color="auto" w:fill="FFFFFF"/>
              </w:rPr>
              <w:t xml:space="preserve">Семейство </w:t>
            </w:r>
            <w:proofErr w:type="gramStart"/>
            <w:r w:rsidRPr="00774DDE">
              <w:rPr>
                <w:bCs/>
                <w:sz w:val="22"/>
                <w:szCs w:val="22"/>
                <w:shd w:val="clear" w:color="auto" w:fill="FFFFFF"/>
              </w:rPr>
              <w:t>Зонтичные</w:t>
            </w:r>
            <w:proofErr w:type="gramEnd"/>
            <w:r w:rsidRPr="00774DDE">
              <w:rPr>
                <w:bCs/>
                <w:sz w:val="22"/>
                <w:szCs w:val="22"/>
                <w:shd w:val="clear" w:color="auto" w:fill="FFFFFF"/>
              </w:rPr>
              <w:t xml:space="preserve"> (</w:t>
            </w:r>
            <w:r w:rsidRPr="00774DDE">
              <w:rPr>
                <w:iCs/>
                <w:sz w:val="22"/>
                <w:szCs w:val="22"/>
                <w:shd w:val="clear" w:color="auto" w:fill="FFFFFF"/>
                <w:lang w:val="la-Latn"/>
              </w:rPr>
              <w:t>Umbell</w:t>
            </w:r>
            <w:r w:rsidRPr="00774DDE">
              <w:rPr>
                <w:iCs/>
                <w:sz w:val="22"/>
                <w:szCs w:val="22"/>
                <w:shd w:val="clear" w:color="auto" w:fill="FFFFFF"/>
                <w:lang w:val="en-US"/>
              </w:rPr>
              <w:t>i</w:t>
            </w:r>
            <w:r w:rsidRPr="00774DDE">
              <w:rPr>
                <w:iCs/>
                <w:sz w:val="22"/>
                <w:szCs w:val="22"/>
                <w:shd w:val="clear" w:color="auto" w:fill="FFFFFF"/>
                <w:lang w:val="la-Latn"/>
              </w:rPr>
              <w:t>ferae</w:t>
            </w:r>
            <w:r w:rsidRPr="00774DDE">
              <w:rPr>
                <w:iCs/>
                <w:sz w:val="22"/>
                <w:szCs w:val="22"/>
                <w:shd w:val="clear" w:color="auto" w:fill="FFFFFF"/>
              </w:rPr>
              <w:t>)</w:t>
            </w:r>
          </w:p>
        </w:tc>
      </w:tr>
      <w:tr w:rsidR="00CD63A8" w:rsidRPr="00774DDE" w:rsidTr="00CD63A8">
        <w:trPr>
          <w:trHeight w:val="14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Пастернак дикий</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iCs/>
                <w:sz w:val="22"/>
                <w:szCs w:val="22"/>
                <w:shd w:val="clear" w:color="auto" w:fill="FFFFFF"/>
                <w:lang w:val="la-Latn"/>
              </w:rPr>
            </w:pPr>
            <w:r w:rsidRPr="00774DDE">
              <w:rPr>
                <w:iCs/>
                <w:sz w:val="22"/>
                <w:szCs w:val="22"/>
                <w:shd w:val="clear" w:color="auto" w:fill="FFFFFF"/>
                <w:lang w:val="la-Latn"/>
              </w:rPr>
              <w:t>Pastinaca sylvestris Mill.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Cop.2</w:t>
            </w:r>
          </w:p>
        </w:tc>
      </w:tr>
      <w:tr w:rsidR="00CD63A8" w:rsidRPr="00774DDE" w:rsidTr="00CD63A8">
        <w:trPr>
          <w:trHeight w:val="15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Тмин обыкновенный</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Carum carvi 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r w:rsidRPr="00774DDE">
              <w:rPr>
                <w:sz w:val="22"/>
                <w:szCs w:val="22"/>
              </w:rPr>
              <w:t>.</w:t>
            </w:r>
          </w:p>
        </w:tc>
      </w:tr>
      <w:tr w:rsidR="00CD63A8" w:rsidRPr="00774DDE" w:rsidTr="00CD63A8">
        <w:trPr>
          <w:trHeight w:val="130"/>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bCs/>
                <w:sz w:val="22"/>
                <w:szCs w:val="22"/>
                <w:shd w:val="clear" w:color="auto" w:fill="FFFFFF"/>
              </w:rPr>
              <w:t xml:space="preserve">Семейство </w:t>
            </w:r>
            <w:proofErr w:type="gramStart"/>
            <w:r w:rsidRPr="00774DDE">
              <w:rPr>
                <w:bCs/>
                <w:sz w:val="22"/>
                <w:szCs w:val="22"/>
                <w:shd w:val="clear" w:color="auto" w:fill="FFFFFF"/>
              </w:rPr>
              <w:t>Крестоцветные</w:t>
            </w:r>
            <w:proofErr w:type="gramEnd"/>
            <w:r w:rsidRPr="00774DDE">
              <w:rPr>
                <w:bCs/>
                <w:sz w:val="22"/>
                <w:szCs w:val="22"/>
                <w:shd w:val="clear" w:color="auto" w:fill="FFFFFF"/>
              </w:rPr>
              <w:t xml:space="preserve"> (</w:t>
            </w:r>
            <w:r w:rsidRPr="00774DDE">
              <w:rPr>
                <w:iCs/>
                <w:sz w:val="22"/>
                <w:szCs w:val="22"/>
                <w:shd w:val="clear" w:color="auto" w:fill="FFFFFF"/>
              </w:rPr>
              <w:t>Cruc</w:t>
            </w:r>
            <w:r w:rsidRPr="00774DDE">
              <w:rPr>
                <w:iCs/>
                <w:sz w:val="22"/>
                <w:szCs w:val="22"/>
                <w:shd w:val="clear" w:color="auto" w:fill="FFFFFF"/>
                <w:lang w:val="en-US"/>
              </w:rPr>
              <w:t>i</w:t>
            </w:r>
            <w:r w:rsidRPr="00774DDE">
              <w:rPr>
                <w:iCs/>
                <w:sz w:val="22"/>
                <w:szCs w:val="22"/>
                <w:shd w:val="clear" w:color="auto" w:fill="FFFFFF"/>
              </w:rPr>
              <w:t>ferae</w:t>
            </w:r>
            <w:r w:rsidRPr="00774DDE">
              <w:rPr>
                <w:iCs/>
                <w:sz w:val="22"/>
                <w:szCs w:val="22"/>
                <w:shd w:val="clear" w:color="auto" w:fill="FFFFFF"/>
                <w:lang w:val="en-US"/>
              </w:rPr>
              <w:t>)</w:t>
            </w:r>
          </w:p>
        </w:tc>
      </w:tr>
      <w:tr w:rsidR="00CD63A8" w:rsidRPr="00774DDE" w:rsidTr="00CD63A8">
        <w:trPr>
          <w:trHeight w:val="395"/>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Пастушья сумка обыкнове</w:t>
            </w:r>
            <w:r w:rsidRPr="00774DDE">
              <w:rPr>
                <w:bCs/>
                <w:sz w:val="22"/>
                <w:szCs w:val="22"/>
                <w:shd w:val="clear" w:color="auto" w:fill="FFFFFF"/>
              </w:rPr>
              <w:t>н</w:t>
            </w:r>
            <w:r w:rsidRPr="00774DDE">
              <w:rPr>
                <w:bCs/>
                <w:sz w:val="22"/>
                <w:szCs w:val="22"/>
                <w:shd w:val="clear" w:color="auto" w:fill="FFFFFF"/>
              </w:rPr>
              <w:t>ная</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lang w:val="en-US"/>
              </w:rPr>
            </w:pPr>
            <w:r w:rsidRPr="00774DDE">
              <w:rPr>
                <w:iCs/>
                <w:sz w:val="22"/>
                <w:szCs w:val="22"/>
                <w:shd w:val="clear" w:color="auto" w:fill="FFFFFF"/>
                <w:lang w:val="la-Latn"/>
              </w:rPr>
              <w:t>Capsella bursa-pastoris</w:t>
            </w:r>
            <w:r w:rsidRPr="00774DDE">
              <w:rPr>
                <w:sz w:val="22"/>
                <w:szCs w:val="22"/>
                <w:shd w:val="clear" w:color="auto" w:fill="FFFFFF"/>
                <w:lang w:val="en-US"/>
              </w:rPr>
              <w:t> </w:t>
            </w:r>
            <w:r w:rsidRPr="00774DDE">
              <w:rPr>
                <w:smallCaps/>
                <w:sz w:val="22"/>
                <w:szCs w:val="22"/>
                <w:shd w:val="clear" w:color="auto" w:fill="FFFFFF"/>
                <w:lang w:val="en-US"/>
              </w:rPr>
              <w:t>(</w:t>
            </w:r>
            <w:hyperlink r:id="rId46" w:tooltip="L." w:history="1">
              <w:r w:rsidRPr="00774DDE">
                <w:rPr>
                  <w:smallCaps/>
                  <w:sz w:val="22"/>
                  <w:szCs w:val="22"/>
                  <w:shd w:val="clear" w:color="auto" w:fill="FFFFFF"/>
                  <w:lang w:val="en-US"/>
                </w:rPr>
                <w:t>L.</w:t>
              </w:r>
            </w:hyperlink>
            <w:r w:rsidRPr="00774DDE">
              <w:rPr>
                <w:smallCaps/>
                <w:sz w:val="22"/>
                <w:szCs w:val="22"/>
                <w:shd w:val="clear" w:color="auto" w:fill="FFFFFF"/>
                <w:lang w:val="en-US"/>
              </w:rPr>
              <w:t xml:space="preserve">) </w:t>
            </w:r>
            <w:r w:rsidRPr="00774DDE">
              <w:rPr>
                <w:sz w:val="22"/>
                <w:szCs w:val="22"/>
                <w:lang w:val="en-US"/>
              </w:rPr>
              <w:t>Med.</w:t>
            </w:r>
          </w:p>
        </w:tc>
        <w:tc>
          <w:tcPr>
            <w:tcW w:w="86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цветение</w:t>
            </w:r>
          </w:p>
        </w:tc>
        <w:tc>
          <w:tcPr>
            <w:tcW w:w="952" w:type="dxa"/>
            <w:tcBorders>
              <w:top w:val="single" w:sz="4" w:space="0" w:color="auto"/>
              <w:left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8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Ярутка полевая</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 xml:space="preserve">Thlaspi arvense </w:t>
            </w:r>
            <w:r w:rsidRPr="00774DDE">
              <w:rPr>
                <w:rFonts w:eastAsiaTheme="minorHAnsi"/>
                <w:sz w:val="22"/>
                <w:szCs w:val="22"/>
                <w:lang w:val="en-US" w:eastAsia="en-US"/>
              </w:rPr>
              <w:t>L.</w:t>
            </w:r>
          </w:p>
        </w:tc>
        <w:tc>
          <w:tcPr>
            <w:tcW w:w="863"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Sol.</w:t>
            </w:r>
          </w:p>
        </w:tc>
      </w:tr>
      <w:tr w:rsidR="00CD63A8" w:rsidRPr="00774DDE" w:rsidTr="00CD63A8">
        <w:trPr>
          <w:trHeight w:val="138"/>
        </w:trPr>
        <w:tc>
          <w:tcPr>
            <w:tcW w:w="9781" w:type="dxa"/>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Гераниевые</w:t>
            </w:r>
            <w:proofErr w:type="gramEnd"/>
            <w:r w:rsidRPr="00774DDE">
              <w:rPr>
                <w:sz w:val="22"/>
                <w:szCs w:val="22"/>
              </w:rPr>
              <w:t xml:space="preserve"> (</w:t>
            </w:r>
            <w:r w:rsidRPr="00774DDE">
              <w:rPr>
                <w:rFonts w:eastAsiaTheme="minorHAnsi"/>
                <w:i/>
                <w:sz w:val="22"/>
                <w:szCs w:val="22"/>
                <w:lang w:eastAsia="en-US"/>
              </w:rPr>
              <w:t>Geraniaceae</w:t>
            </w:r>
            <w:r w:rsidRPr="00774DDE">
              <w:rPr>
                <w:rFonts w:eastAsiaTheme="minorHAnsi"/>
                <w:sz w:val="22"/>
                <w:szCs w:val="22"/>
                <w:lang w:eastAsia="en-US"/>
              </w:rPr>
              <w:t>)</w:t>
            </w:r>
          </w:p>
        </w:tc>
      </w:tr>
      <w:tr w:rsidR="00CD63A8" w:rsidRPr="00774DDE" w:rsidTr="00CD63A8">
        <w:trPr>
          <w:trHeight w:val="110"/>
        </w:trPr>
        <w:tc>
          <w:tcPr>
            <w:tcW w:w="311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Герань луговая</w:t>
            </w:r>
          </w:p>
        </w:tc>
        <w:tc>
          <w:tcPr>
            <w:tcW w:w="282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 xml:space="preserve">Geranium pratense </w:t>
            </w:r>
            <w:r w:rsidRPr="00774DDE">
              <w:rPr>
                <w:rFonts w:eastAsiaTheme="minorHAnsi"/>
                <w:sz w:val="22"/>
                <w:szCs w:val="22"/>
                <w:lang w:val="en-US" w:eastAsia="en-US"/>
              </w:rPr>
              <w:t>L.</w:t>
            </w:r>
          </w:p>
        </w:tc>
        <w:tc>
          <w:tcPr>
            <w:tcW w:w="86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цветение</w:t>
            </w:r>
          </w:p>
        </w:tc>
        <w:tc>
          <w:tcPr>
            <w:tcW w:w="952" w:type="dxa"/>
            <w:tcBorders>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CD63A8">
        <w:trPr>
          <w:trHeight w:val="129"/>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Хвощовые</w:t>
            </w:r>
            <w:proofErr w:type="gramEnd"/>
            <w:r w:rsidRPr="00774DDE">
              <w:rPr>
                <w:iCs/>
                <w:sz w:val="22"/>
                <w:szCs w:val="22"/>
                <w:shd w:val="clear" w:color="auto" w:fill="F8F9FA"/>
              </w:rPr>
              <w:t xml:space="preserve"> (Equisetum)</w:t>
            </w:r>
          </w:p>
        </w:tc>
      </w:tr>
      <w:tr w:rsidR="00CD63A8" w:rsidRPr="00774DDE" w:rsidTr="00CD63A8">
        <w:trPr>
          <w:trHeight w:val="139"/>
        </w:trPr>
        <w:tc>
          <w:tcPr>
            <w:tcW w:w="311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Хвощ полевой</w:t>
            </w:r>
          </w:p>
        </w:tc>
        <w:tc>
          <w:tcPr>
            <w:tcW w:w="282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Linaria vulgaris Mill.</w:t>
            </w:r>
          </w:p>
        </w:tc>
        <w:tc>
          <w:tcPr>
            <w:tcW w:w="863"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вегетация</w:t>
            </w:r>
          </w:p>
        </w:tc>
        <w:tc>
          <w:tcPr>
            <w:tcW w:w="952"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84"/>
        </w:trPr>
        <w:tc>
          <w:tcPr>
            <w:tcW w:w="9781" w:type="dxa"/>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rFonts w:eastAsiaTheme="minorHAnsi"/>
                <w:sz w:val="22"/>
                <w:szCs w:val="22"/>
                <w:lang w:eastAsia="en-US"/>
              </w:rPr>
            </w:pPr>
            <w:r w:rsidRPr="00774DDE">
              <w:rPr>
                <w:rFonts w:eastAsiaTheme="minorHAnsi"/>
                <w:sz w:val="22"/>
                <w:szCs w:val="22"/>
                <w:lang w:eastAsia="en-US"/>
              </w:rPr>
              <w:t xml:space="preserve">Семейство </w:t>
            </w:r>
            <w:proofErr w:type="gramStart"/>
            <w:r w:rsidRPr="00774DDE">
              <w:rPr>
                <w:rFonts w:eastAsiaTheme="minorHAnsi"/>
                <w:sz w:val="22"/>
                <w:szCs w:val="22"/>
                <w:lang w:eastAsia="en-US"/>
              </w:rPr>
              <w:t>Березовые</w:t>
            </w:r>
            <w:proofErr w:type="gramEnd"/>
            <w:r w:rsidRPr="00774DDE">
              <w:rPr>
                <w:rFonts w:eastAsiaTheme="minorHAnsi"/>
                <w:sz w:val="22"/>
                <w:szCs w:val="22"/>
                <w:lang w:eastAsia="en-US"/>
              </w:rPr>
              <w:t xml:space="preserve"> (Betulaceae)</w:t>
            </w:r>
          </w:p>
        </w:tc>
      </w:tr>
      <w:tr w:rsidR="00CD63A8" w:rsidRPr="00774DDE" w:rsidTr="00CD63A8">
        <w:trPr>
          <w:trHeight w:val="156"/>
        </w:trPr>
        <w:tc>
          <w:tcPr>
            <w:tcW w:w="311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Береза повислая</w:t>
            </w:r>
          </w:p>
        </w:tc>
        <w:tc>
          <w:tcPr>
            <w:tcW w:w="282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Betula pendula</w:t>
            </w:r>
            <w:r w:rsidRPr="00774DDE">
              <w:rPr>
                <w:rFonts w:asciiTheme="minorHAnsi" w:eastAsiaTheme="minorHAnsi" w:hAnsiTheme="minorHAnsi" w:cstheme="minorBidi"/>
                <w:sz w:val="22"/>
                <w:szCs w:val="22"/>
                <w:lang w:eastAsia="en-US"/>
              </w:rPr>
              <w:t xml:space="preserve"> </w:t>
            </w:r>
            <w:r w:rsidRPr="00774DDE">
              <w:rPr>
                <w:rFonts w:eastAsiaTheme="minorHAnsi"/>
                <w:sz w:val="22"/>
                <w:szCs w:val="22"/>
                <w:lang w:eastAsia="en-US"/>
              </w:rPr>
              <w:t>Roth</w:t>
            </w:r>
          </w:p>
        </w:tc>
        <w:tc>
          <w:tcPr>
            <w:tcW w:w="86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А</w:t>
            </w:r>
          </w:p>
        </w:tc>
        <w:tc>
          <w:tcPr>
            <w:tcW w:w="2025"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952"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2</w:t>
            </w:r>
          </w:p>
        </w:tc>
      </w:tr>
      <w:tr w:rsidR="00CD63A8" w:rsidRPr="00774DDE" w:rsidTr="00CD63A8">
        <w:trPr>
          <w:trHeight w:val="147"/>
        </w:trPr>
        <w:tc>
          <w:tcPr>
            <w:tcW w:w="9781" w:type="dxa"/>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rFonts w:eastAsiaTheme="minorHAnsi"/>
                <w:sz w:val="24"/>
                <w:szCs w:val="24"/>
                <w:lang w:eastAsia="en-US"/>
              </w:rPr>
            </w:pPr>
            <w:r w:rsidRPr="00774DDE">
              <w:rPr>
                <w:rFonts w:eastAsiaTheme="minorHAnsi"/>
                <w:sz w:val="22"/>
                <w:szCs w:val="24"/>
                <w:lang w:eastAsia="en-US"/>
              </w:rPr>
              <w:t xml:space="preserve">Семейство </w:t>
            </w:r>
            <w:proofErr w:type="gramStart"/>
            <w:r w:rsidRPr="00774DDE">
              <w:rPr>
                <w:rFonts w:eastAsiaTheme="minorHAnsi"/>
                <w:sz w:val="22"/>
                <w:szCs w:val="24"/>
                <w:lang w:eastAsia="en-US"/>
              </w:rPr>
              <w:t>Ивовые</w:t>
            </w:r>
            <w:proofErr w:type="gramEnd"/>
            <w:r w:rsidRPr="00774DDE">
              <w:rPr>
                <w:rFonts w:eastAsiaTheme="minorHAnsi"/>
                <w:sz w:val="22"/>
                <w:szCs w:val="24"/>
                <w:lang w:eastAsia="en-US"/>
              </w:rPr>
              <w:t xml:space="preserve"> (Salicaceae)</w:t>
            </w:r>
          </w:p>
        </w:tc>
      </w:tr>
      <w:tr w:rsidR="00CD63A8" w:rsidRPr="00774DDE" w:rsidTr="00CD63A8">
        <w:trPr>
          <w:trHeight w:val="156"/>
        </w:trPr>
        <w:tc>
          <w:tcPr>
            <w:tcW w:w="311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Ива росистая</w:t>
            </w:r>
          </w:p>
        </w:tc>
        <w:tc>
          <w:tcPr>
            <w:tcW w:w="282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bCs/>
                <w:sz w:val="22"/>
                <w:szCs w:val="22"/>
                <w:lang w:eastAsia="en-US"/>
              </w:rPr>
              <w:t>Salix</w:t>
            </w:r>
            <w:r w:rsidRPr="00774DDE">
              <w:rPr>
                <w:rFonts w:eastAsiaTheme="minorHAnsi"/>
                <w:sz w:val="22"/>
                <w:szCs w:val="22"/>
                <w:lang w:eastAsia="en-US"/>
              </w:rPr>
              <w:t xml:space="preserve"> </w:t>
            </w:r>
            <w:r w:rsidRPr="00774DDE">
              <w:rPr>
                <w:rFonts w:eastAsiaTheme="minorHAnsi"/>
                <w:bCs/>
                <w:sz w:val="22"/>
                <w:szCs w:val="22"/>
                <w:lang w:eastAsia="en-US"/>
              </w:rPr>
              <w:t>rorida</w:t>
            </w:r>
            <w:r w:rsidRPr="00774DDE">
              <w:rPr>
                <w:rFonts w:eastAsiaTheme="minorHAnsi"/>
                <w:sz w:val="22"/>
                <w:szCs w:val="22"/>
                <w:lang w:eastAsia="en-US"/>
              </w:rPr>
              <w:t xml:space="preserve"> Laksch</w:t>
            </w:r>
          </w:p>
        </w:tc>
        <w:tc>
          <w:tcPr>
            <w:tcW w:w="86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А</w:t>
            </w:r>
          </w:p>
        </w:tc>
        <w:tc>
          <w:tcPr>
            <w:tcW w:w="2025"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952"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2</w:t>
            </w:r>
          </w:p>
        </w:tc>
      </w:tr>
      <w:tr w:rsidR="00CD63A8" w:rsidRPr="00774DDE" w:rsidTr="00CD63A8">
        <w:trPr>
          <w:trHeight w:val="110"/>
        </w:trPr>
        <w:tc>
          <w:tcPr>
            <w:tcW w:w="9781" w:type="dxa"/>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Бобовые</w:t>
            </w:r>
            <w:proofErr w:type="gramEnd"/>
            <w:r w:rsidRPr="00774DDE">
              <w:rPr>
                <w:sz w:val="22"/>
                <w:szCs w:val="22"/>
              </w:rPr>
              <w:t xml:space="preserve"> (</w:t>
            </w:r>
            <w:r w:rsidRPr="00774DDE">
              <w:rPr>
                <w:rFonts w:eastAsiaTheme="minorHAnsi"/>
                <w:sz w:val="22"/>
                <w:szCs w:val="22"/>
                <w:lang w:eastAsia="en-US"/>
              </w:rPr>
              <w:t>Fabaceae</w:t>
            </w:r>
            <w:r w:rsidRPr="00774DDE">
              <w:rPr>
                <w:sz w:val="22"/>
                <w:szCs w:val="22"/>
              </w:rPr>
              <w:t>)</w:t>
            </w:r>
          </w:p>
        </w:tc>
      </w:tr>
      <w:tr w:rsidR="00CD63A8" w:rsidRPr="00774DDE" w:rsidTr="00CD63A8">
        <w:trPr>
          <w:trHeight w:val="97"/>
        </w:trPr>
        <w:tc>
          <w:tcPr>
            <w:tcW w:w="311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Горошек мышиный</w:t>
            </w:r>
          </w:p>
        </w:tc>
        <w:tc>
          <w:tcPr>
            <w:tcW w:w="282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Vicia cracca L.</w:t>
            </w:r>
          </w:p>
        </w:tc>
        <w:tc>
          <w:tcPr>
            <w:tcW w:w="86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w:t>
            </w:r>
          </w:p>
        </w:tc>
        <w:tc>
          <w:tcPr>
            <w:tcW w:w="2025"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CD63A8">
        <w:trPr>
          <w:trHeight w:val="101"/>
        </w:trPr>
        <w:tc>
          <w:tcPr>
            <w:tcW w:w="311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Донник белый</w:t>
            </w:r>
          </w:p>
        </w:tc>
        <w:tc>
          <w:tcPr>
            <w:tcW w:w="282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Melilotus albus Medik.</w:t>
            </w:r>
          </w:p>
        </w:tc>
        <w:tc>
          <w:tcPr>
            <w:tcW w:w="86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2025"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47"/>
        </w:trPr>
        <w:tc>
          <w:tcPr>
            <w:tcW w:w="311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lastRenderedPageBreak/>
              <w:t>Клевер белый</w:t>
            </w:r>
          </w:p>
        </w:tc>
        <w:tc>
          <w:tcPr>
            <w:tcW w:w="282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Trifolium repens L.</w:t>
            </w:r>
          </w:p>
        </w:tc>
        <w:tc>
          <w:tcPr>
            <w:tcW w:w="86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w:t>
            </w:r>
          </w:p>
        </w:tc>
        <w:tc>
          <w:tcPr>
            <w:tcW w:w="2025"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74"/>
        </w:trPr>
        <w:tc>
          <w:tcPr>
            <w:tcW w:w="311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Клевер луговой</w:t>
            </w:r>
          </w:p>
        </w:tc>
        <w:tc>
          <w:tcPr>
            <w:tcW w:w="282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 xml:space="preserve">Trifolium pratense </w:t>
            </w:r>
            <w:r w:rsidRPr="00774DDE">
              <w:rPr>
                <w:rFonts w:eastAsiaTheme="minorHAnsi"/>
                <w:sz w:val="22"/>
                <w:szCs w:val="22"/>
                <w:lang w:val="en-US" w:eastAsia="en-US"/>
              </w:rPr>
              <w:t>L.</w:t>
            </w:r>
          </w:p>
        </w:tc>
        <w:tc>
          <w:tcPr>
            <w:tcW w:w="863"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w:t>
            </w:r>
          </w:p>
        </w:tc>
        <w:tc>
          <w:tcPr>
            <w:tcW w:w="2025"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952"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bl>
    <w:p w:rsidR="00CD63A8" w:rsidRPr="00774DDE" w:rsidRDefault="00CD63A8" w:rsidP="00CD63A8">
      <w:pPr>
        <w:spacing w:before="240" w:line="360" w:lineRule="auto"/>
        <w:ind w:left="283" w:right="283" w:firstLine="709"/>
        <w:jc w:val="both"/>
        <w:rPr>
          <w:sz w:val="24"/>
          <w:szCs w:val="24"/>
        </w:rPr>
      </w:pPr>
      <w:r w:rsidRPr="00774DDE">
        <w:rPr>
          <w:b/>
          <w:sz w:val="24"/>
          <w:szCs w:val="24"/>
        </w:rPr>
        <w:t>Контрольный участок Р3</w:t>
      </w:r>
      <w:r w:rsidRPr="00774DDE">
        <w:rPr>
          <w:sz w:val="24"/>
          <w:szCs w:val="24"/>
        </w:rPr>
        <w:t xml:space="preserve">. </w:t>
      </w:r>
    </w:p>
    <w:p w:rsidR="00CD63A8" w:rsidRPr="00774DDE" w:rsidRDefault="00CD63A8" w:rsidP="00CD63A8">
      <w:pPr>
        <w:spacing w:line="360" w:lineRule="auto"/>
        <w:ind w:left="283" w:right="283" w:firstLine="709"/>
        <w:jc w:val="both"/>
        <w:rPr>
          <w:iCs/>
          <w:sz w:val="24"/>
          <w:szCs w:val="24"/>
          <w:shd w:val="clear" w:color="auto" w:fill="FFFFFF"/>
        </w:rPr>
      </w:pPr>
      <w:r w:rsidRPr="00774DDE">
        <w:rPr>
          <w:sz w:val="24"/>
          <w:szCs w:val="24"/>
        </w:rPr>
        <w:t>Территория Контрольного участка Р3 представлена луговым разнотравным сообщ</w:t>
      </w:r>
      <w:r w:rsidRPr="00774DDE">
        <w:rPr>
          <w:sz w:val="24"/>
          <w:szCs w:val="24"/>
        </w:rPr>
        <w:t>е</w:t>
      </w:r>
      <w:r w:rsidRPr="00774DDE">
        <w:rPr>
          <w:sz w:val="24"/>
          <w:szCs w:val="24"/>
        </w:rPr>
        <w:t>ством. Ассоциация крапивно-разнотравная. Проектное покрытие – 60%. Видовая насыще</w:t>
      </w:r>
      <w:r w:rsidRPr="00774DDE">
        <w:rPr>
          <w:sz w:val="24"/>
          <w:szCs w:val="24"/>
        </w:rPr>
        <w:t>н</w:t>
      </w:r>
      <w:r w:rsidRPr="00774DDE">
        <w:rPr>
          <w:sz w:val="24"/>
          <w:szCs w:val="24"/>
        </w:rPr>
        <w:t>ность 20 и более видов на 100 м</w:t>
      </w:r>
      <w:proofErr w:type="gramStart"/>
      <w:r w:rsidRPr="00774DDE">
        <w:rPr>
          <w:sz w:val="24"/>
          <w:szCs w:val="24"/>
          <w:vertAlign w:val="superscript"/>
        </w:rPr>
        <w:t>2</w:t>
      </w:r>
      <w:proofErr w:type="gramEnd"/>
      <w:r w:rsidRPr="00774DDE">
        <w:rPr>
          <w:sz w:val="24"/>
          <w:szCs w:val="24"/>
        </w:rPr>
        <w:t>. По видовому разнообразию доминируют семейства сложн</w:t>
      </w:r>
      <w:r w:rsidRPr="00774DDE">
        <w:rPr>
          <w:sz w:val="24"/>
          <w:szCs w:val="24"/>
        </w:rPr>
        <w:t>о</w:t>
      </w:r>
      <w:r w:rsidRPr="00774DDE">
        <w:rPr>
          <w:sz w:val="24"/>
          <w:szCs w:val="24"/>
        </w:rPr>
        <w:t>цветные (</w:t>
      </w:r>
      <w:r w:rsidRPr="00774DDE">
        <w:rPr>
          <w:i/>
          <w:iCs/>
          <w:sz w:val="24"/>
          <w:szCs w:val="24"/>
          <w:shd w:val="clear" w:color="auto" w:fill="FFFFFF"/>
          <w:lang w:val="la-Latn"/>
        </w:rPr>
        <w:t>Comp</w:t>
      </w:r>
      <w:r w:rsidRPr="00774DDE">
        <w:rPr>
          <w:i/>
          <w:iCs/>
          <w:sz w:val="24"/>
          <w:szCs w:val="24"/>
          <w:shd w:val="clear" w:color="auto" w:fill="FFFFFF"/>
          <w:lang w:val="en-US"/>
        </w:rPr>
        <w:t>o</w:t>
      </w:r>
      <w:r w:rsidRPr="00774DDE">
        <w:rPr>
          <w:i/>
          <w:iCs/>
          <w:sz w:val="24"/>
          <w:szCs w:val="24"/>
          <w:shd w:val="clear" w:color="auto" w:fill="FFFFFF"/>
          <w:lang w:val="la-Latn"/>
        </w:rPr>
        <w:t>sitae</w:t>
      </w:r>
      <w:r w:rsidRPr="00774DDE">
        <w:rPr>
          <w:iCs/>
          <w:sz w:val="24"/>
          <w:szCs w:val="24"/>
          <w:shd w:val="clear" w:color="auto" w:fill="FFFFFF"/>
        </w:rPr>
        <w:t xml:space="preserve">) – встречено 10 видов, </w:t>
      </w:r>
      <w:r w:rsidRPr="00774DDE">
        <w:rPr>
          <w:sz w:val="24"/>
          <w:szCs w:val="24"/>
        </w:rPr>
        <w:t>семейства злаковые (</w:t>
      </w:r>
      <w:r w:rsidRPr="00774DDE">
        <w:rPr>
          <w:i/>
          <w:iCs/>
          <w:sz w:val="24"/>
          <w:szCs w:val="24"/>
          <w:shd w:val="clear" w:color="auto" w:fill="FFFFFF"/>
          <w:lang w:val="la-Latn"/>
        </w:rPr>
        <w:t>Gram</w:t>
      </w:r>
      <w:r w:rsidRPr="00774DDE">
        <w:rPr>
          <w:i/>
          <w:iCs/>
          <w:sz w:val="24"/>
          <w:szCs w:val="24"/>
          <w:shd w:val="clear" w:color="auto" w:fill="FFFFFF"/>
          <w:lang w:val="en-US"/>
        </w:rPr>
        <w:t>i</w:t>
      </w:r>
      <w:r w:rsidRPr="00774DDE">
        <w:rPr>
          <w:i/>
          <w:iCs/>
          <w:sz w:val="24"/>
          <w:szCs w:val="24"/>
          <w:shd w:val="clear" w:color="auto" w:fill="FFFFFF"/>
          <w:lang w:val="la-Latn"/>
        </w:rPr>
        <w:t>neae</w:t>
      </w:r>
      <w:r w:rsidRPr="00774DDE">
        <w:rPr>
          <w:iCs/>
          <w:sz w:val="24"/>
          <w:szCs w:val="24"/>
          <w:shd w:val="clear" w:color="auto" w:fill="FFFFFF"/>
        </w:rPr>
        <w:t xml:space="preserve">) – 7 видов. </w:t>
      </w:r>
    </w:p>
    <w:p w:rsidR="00CD63A8" w:rsidRPr="00774DDE" w:rsidRDefault="00CD63A8" w:rsidP="00CD63A8">
      <w:pPr>
        <w:spacing w:line="360" w:lineRule="auto"/>
        <w:ind w:left="283" w:right="283" w:firstLine="709"/>
        <w:jc w:val="both"/>
        <w:rPr>
          <w:iCs/>
          <w:sz w:val="24"/>
          <w:szCs w:val="24"/>
          <w:shd w:val="clear" w:color="auto" w:fill="FFFFFF"/>
        </w:rPr>
      </w:pPr>
      <w:r w:rsidRPr="00774DDE">
        <w:rPr>
          <w:b/>
          <w:iCs/>
          <w:sz w:val="24"/>
          <w:szCs w:val="24"/>
          <w:shd w:val="clear" w:color="auto" w:fill="FFFFFF"/>
        </w:rPr>
        <w:t xml:space="preserve">Доминирующие виды: </w:t>
      </w:r>
      <w:r w:rsidRPr="00774DDE">
        <w:rPr>
          <w:sz w:val="24"/>
          <w:szCs w:val="24"/>
        </w:rPr>
        <w:t xml:space="preserve">крапива двудомная </w:t>
      </w:r>
      <w:r w:rsidRPr="00774DDE">
        <w:rPr>
          <w:iCs/>
          <w:sz w:val="24"/>
          <w:szCs w:val="24"/>
          <w:shd w:val="clear" w:color="auto" w:fill="FFFFFF"/>
        </w:rPr>
        <w:t>(</w:t>
      </w:r>
      <w:r w:rsidRPr="00774DDE">
        <w:rPr>
          <w:i/>
          <w:sz w:val="24"/>
          <w:szCs w:val="24"/>
          <w:lang w:val="en-US"/>
        </w:rPr>
        <w:t>Urtica</w:t>
      </w:r>
      <w:r w:rsidRPr="00774DDE">
        <w:rPr>
          <w:i/>
          <w:sz w:val="24"/>
          <w:szCs w:val="24"/>
        </w:rPr>
        <w:t xml:space="preserve"> </w:t>
      </w:r>
      <w:r w:rsidRPr="00774DDE">
        <w:rPr>
          <w:i/>
          <w:sz w:val="24"/>
          <w:szCs w:val="24"/>
          <w:lang w:val="en-US"/>
        </w:rPr>
        <w:t>dioica</w:t>
      </w:r>
      <w:r w:rsidRPr="00774DDE">
        <w:rPr>
          <w:iCs/>
          <w:sz w:val="24"/>
          <w:szCs w:val="24"/>
          <w:shd w:val="clear" w:color="auto" w:fill="FFFFFF"/>
        </w:rPr>
        <w:t xml:space="preserve">), </w:t>
      </w:r>
      <w:r w:rsidRPr="00774DDE">
        <w:rPr>
          <w:sz w:val="24"/>
          <w:szCs w:val="24"/>
        </w:rPr>
        <w:t>лютик ядовитый (</w:t>
      </w:r>
      <w:r w:rsidRPr="00774DDE">
        <w:rPr>
          <w:i/>
          <w:iCs/>
          <w:sz w:val="24"/>
          <w:szCs w:val="24"/>
          <w:shd w:val="clear" w:color="auto" w:fill="FFFFFF"/>
          <w:lang w:val="la-Latn"/>
        </w:rPr>
        <w:t>Ranunculus sceleratus</w:t>
      </w:r>
      <w:r w:rsidRPr="00774DDE">
        <w:rPr>
          <w:sz w:val="24"/>
          <w:szCs w:val="24"/>
        </w:rPr>
        <w:t>).</w:t>
      </w:r>
    </w:p>
    <w:p w:rsidR="00CD63A8" w:rsidRPr="00774DDE" w:rsidRDefault="00CD63A8" w:rsidP="00CD63A8">
      <w:pPr>
        <w:spacing w:line="360" w:lineRule="auto"/>
        <w:ind w:left="283" w:right="283" w:firstLine="709"/>
        <w:jc w:val="both"/>
        <w:rPr>
          <w:bCs/>
          <w:sz w:val="24"/>
          <w:szCs w:val="24"/>
          <w:shd w:val="clear" w:color="auto" w:fill="FFFFFF"/>
        </w:rPr>
      </w:pPr>
      <w:r w:rsidRPr="00774DDE">
        <w:rPr>
          <w:b/>
          <w:sz w:val="24"/>
          <w:szCs w:val="24"/>
        </w:rPr>
        <w:t>Постоянные виды:</w:t>
      </w:r>
      <w:r w:rsidRPr="00774DDE">
        <w:rPr>
          <w:sz w:val="24"/>
          <w:szCs w:val="24"/>
        </w:rPr>
        <w:t xml:space="preserve"> мятлик луговой</w:t>
      </w:r>
      <w:r w:rsidRPr="00774DDE">
        <w:rPr>
          <w:bCs/>
          <w:sz w:val="24"/>
          <w:szCs w:val="24"/>
          <w:shd w:val="clear" w:color="auto" w:fill="FFFFFF"/>
        </w:rPr>
        <w:t xml:space="preserve"> (</w:t>
      </w:r>
      <w:r w:rsidRPr="00774DDE">
        <w:rPr>
          <w:i/>
          <w:sz w:val="24"/>
          <w:szCs w:val="24"/>
          <w:lang w:val="en-US"/>
        </w:rPr>
        <w:t>Poa</w:t>
      </w:r>
      <w:r w:rsidRPr="00774DDE">
        <w:rPr>
          <w:i/>
          <w:sz w:val="24"/>
          <w:szCs w:val="24"/>
        </w:rPr>
        <w:t xml:space="preserve"> </w:t>
      </w:r>
      <w:r w:rsidRPr="00774DDE">
        <w:rPr>
          <w:i/>
          <w:sz w:val="24"/>
          <w:szCs w:val="24"/>
          <w:lang w:val="en-US"/>
        </w:rPr>
        <w:t>pratensis</w:t>
      </w:r>
      <w:r w:rsidRPr="00774DDE">
        <w:rPr>
          <w:sz w:val="24"/>
          <w:szCs w:val="24"/>
        </w:rPr>
        <w:t>),</w:t>
      </w:r>
      <w:r w:rsidRPr="00774DDE">
        <w:rPr>
          <w:bCs/>
          <w:sz w:val="24"/>
          <w:szCs w:val="24"/>
          <w:shd w:val="clear" w:color="auto" w:fill="FFFFFF"/>
        </w:rPr>
        <w:t xml:space="preserve"> ежа обыкновенная (</w:t>
      </w:r>
      <w:r w:rsidRPr="00774DDE">
        <w:rPr>
          <w:i/>
          <w:iCs/>
          <w:sz w:val="24"/>
          <w:szCs w:val="24"/>
          <w:shd w:val="clear" w:color="auto" w:fill="FFFFFF"/>
          <w:lang w:val="la-Latn"/>
        </w:rPr>
        <w:t>D</w:t>
      </w:r>
      <w:r w:rsidRPr="00774DDE">
        <w:rPr>
          <w:i/>
          <w:iCs/>
          <w:sz w:val="24"/>
          <w:szCs w:val="24"/>
          <w:shd w:val="clear" w:color="auto" w:fill="FFFFFF"/>
          <w:lang w:val="en-US"/>
        </w:rPr>
        <w:t>a</w:t>
      </w:r>
      <w:r w:rsidRPr="00774DDE">
        <w:rPr>
          <w:i/>
          <w:iCs/>
          <w:sz w:val="24"/>
          <w:szCs w:val="24"/>
          <w:shd w:val="clear" w:color="auto" w:fill="FFFFFF"/>
          <w:lang w:val="la-Latn"/>
        </w:rPr>
        <w:t>ctylis glo</w:t>
      </w:r>
      <w:r w:rsidRPr="00774DDE">
        <w:rPr>
          <w:i/>
          <w:iCs/>
          <w:sz w:val="24"/>
          <w:szCs w:val="24"/>
          <w:shd w:val="clear" w:color="auto" w:fill="FFFFFF"/>
          <w:lang w:val="la-Latn"/>
        </w:rPr>
        <w:t>m</w:t>
      </w:r>
      <w:r w:rsidRPr="00774DDE">
        <w:rPr>
          <w:i/>
          <w:iCs/>
          <w:sz w:val="24"/>
          <w:szCs w:val="24"/>
          <w:shd w:val="clear" w:color="auto" w:fill="FFFFFF"/>
          <w:lang w:val="la-Latn"/>
        </w:rPr>
        <w:t>er</w:t>
      </w:r>
      <w:r w:rsidRPr="00774DDE">
        <w:rPr>
          <w:i/>
          <w:iCs/>
          <w:sz w:val="24"/>
          <w:szCs w:val="24"/>
          <w:shd w:val="clear" w:color="auto" w:fill="FFFFFF"/>
          <w:lang w:val="en-US"/>
        </w:rPr>
        <w:t>a</w:t>
      </w:r>
      <w:r w:rsidRPr="00774DDE">
        <w:rPr>
          <w:i/>
          <w:iCs/>
          <w:sz w:val="24"/>
          <w:szCs w:val="24"/>
          <w:shd w:val="clear" w:color="auto" w:fill="FFFFFF"/>
          <w:lang w:val="la-Latn"/>
        </w:rPr>
        <w:t>ta</w:t>
      </w:r>
      <w:r w:rsidRPr="00774DDE">
        <w:rPr>
          <w:bCs/>
          <w:sz w:val="24"/>
          <w:szCs w:val="24"/>
          <w:shd w:val="clear" w:color="auto" w:fill="FFFFFF"/>
        </w:rPr>
        <w:t xml:space="preserve">), </w:t>
      </w:r>
      <w:r w:rsidRPr="00774DDE">
        <w:rPr>
          <w:sz w:val="24"/>
          <w:szCs w:val="24"/>
        </w:rPr>
        <w:t>змееголовник поникающий</w:t>
      </w:r>
      <w:r w:rsidRPr="00774DDE">
        <w:rPr>
          <w:bCs/>
          <w:sz w:val="24"/>
          <w:szCs w:val="24"/>
          <w:shd w:val="clear" w:color="auto" w:fill="FFFFFF"/>
        </w:rPr>
        <w:t xml:space="preserve"> (</w:t>
      </w:r>
      <w:r w:rsidRPr="00774DDE">
        <w:rPr>
          <w:rFonts w:eastAsiaTheme="minorHAnsi"/>
          <w:i/>
          <w:sz w:val="24"/>
          <w:szCs w:val="24"/>
          <w:lang w:eastAsia="en-US"/>
        </w:rPr>
        <w:t>Dracocephalum nutans</w:t>
      </w:r>
      <w:r w:rsidRPr="00774DDE">
        <w:rPr>
          <w:rFonts w:eastAsiaTheme="minorHAnsi"/>
          <w:sz w:val="24"/>
          <w:szCs w:val="24"/>
          <w:lang w:eastAsia="en-US"/>
        </w:rPr>
        <w:t>),</w:t>
      </w:r>
      <w:r w:rsidRPr="00774DDE">
        <w:rPr>
          <w:bCs/>
          <w:sz w:val="24"/>
          <w:szCs w:val="24"/>
          <w:shd w:val="clear" w:color="auto" w:fill="FFFFFF"/>
        </w:rPr>
        <w:t xml:space="preserve"> лопух большой (</w:t>
      </w:r>
      <w:r w:rsidRPr="00774DDE">
        <w:rPr>
          <w:rFonts w:eastAsiaTheme="minorHAnsi"/>
          <w:i/>
          <w:sz w:val="24"/>
          <w:szCs w:val="24"/>
          <w:lang w:eastAsia="en-US"/>
        </w:rPr>
        <w:t>Arctium lappa</w:t>
      </w:r>
      <w:r w:rsidRPr="00774DDE">
        <w:rPr>
          <w:bCs/>
          <w:sz w:val="24"/>
          <w:szCs w:val="24"/>
          <w:shd w:val="clear" w:color="auto" w:fill="FFFFFF"/>
        </w:rPr>
        <w:t xml:space="preserve">), </w:t>
      </w:r>
      <w:r w:rsidRPr="00774DDE">
        <w:rPr>
          <w:sz w:val="24"/>
          <w:szCs w:val="24"/>
        </w:rPr>
        <w:t>г</w:t>
      </w:r>
      <w:r w:rsidRPr="00774DDE">
        <w:rPr>
          <w:sz w:val="24"/>
          <w:szCs w:val="24"/>
        </w:rPr>
        <w:t>о</w:t>
      </w:r>
      <w:r w:rsidRPr="00774DDE">
        <w:rPr>
          <w:sz w:val="24"/>
          <w:szCs w:val="24"/>
        </w:rPr>
        <w:t>рец птичий</w:t>
      </w:r>
      <w:r w:rsidRPr="00774DDE">
        <w:rPr>
          <w:bCs/>
          <w:sz w:val="24"/>
          <w:szCs w:val="24"/>
          <w:shd w:val="clear" w:color="auto" w:fill="FFFFFF"/>
        </w:rPr>
        <w:t xml:space="preserve"> (</w:t>
      </w:r>
      <w:r w:rsidRPr="00774DDE">
        <w:rPr>
          <w:i/>
          <w:iCs/>
          <w:sz w:val="24"/>
          <w:szCs w:val="24"/>
          <w:shd w:val="clear" w:color="auto" w:fill="FFFFFF"/>
          <w:lang w:val="la-Latn"/>
        </w:rPr>
        <w:t>Polygonum aviculare</w:t>
      </w:r>
      <w:r w:rsidRPr="00774DDE">
        <w:rPr>
          <w:bCs/>
          <w:sz w:val="24"/>
          <w:szCs w:val="24"/>
          <w:shd w:val="clear" w:color="auto" w:fill="FFFFFF"/>
        </w:rPr>
        <w:t xml:space="preserve">), </w:t>
      </w:r>
      <w:r w:rsidRPr="00774DDE">
        <w:rPr>
          <w:sz w:val="24"/>
          <w:szCs w:val="24"/>
        </w:rPr>
        <w:t>подорожник большой</w:t>
      </w:r>
      <w:r w:rsidRPr="00774DDE">
        <w:rPr>
          <w:bCs/>
          <w:sz w:val="24"/>
          <w:szCs w:val="24"/>
          <w:shd w:val="clear" w:color="auto" w:fill="FFFFFF"/>
        </w:rPr>
        <w:t xml:space="preserve"> (</w:t>
      </w:r>
      <w:r w:rsidRPr="00774DDE">
        <w:rPr>
          <w:i/>
          <w:sz w:val="24"/>
          <w:szCs w:val="24"/>
          <w:lang w:val="en-US"/>
        </w:rPr>
        <w:t>Plantago</w:t>
      </w:r>
      <w:r w:rsidRPr="00774DDE">
        <w:rPr>
          <w:i/>
          <w:sz w:val="24"/>
          <w:szCs w:val="24"/>
        </w:rPr>
        <w:t xml:space="preserve"> </w:t>
      </w:r>
      <w:r w:rsidRPr="00774DDE">
        <w:rPr>
          <w:i/>
          <w:sz w:val="24"/>
          <w:szCs w:val="24"/>
          <w:lang w:val="en-US"/>
        </w:rPr>
        <w:t>major</w:t>
      </w:r>
      <w:r w:rsidRPr="00774DDE">
        <w:rPr>
          <w:bCs/>
          <w:sz w:val="24"/>
          <w:szCs w:val="24"/>
          <w:shd w:val="clear" w:color="auto" w:fill="FFFFFF"/>
        </w:rPr>
        <w:t>), горошек мышиный (</w:t>
      </w:r>
      <w:r w:rsidRPr="00774DDE">
        <w:rPr>
          <w:i/>
          <w:sz w:val="24"/>
          <w:szCs w:val="24"/>
        </w:rPr>
        <w:t>V</w:t>
      </w:r>
      <w:r w:rsidRPr="00774DDE">
        <w:rPr>
          <w:i/>
          <w:sz w:val="24"/>
          <w:szCs w:val="24"/>
          <w:lang w:val="en-US"/>
        </w:rPr>
        <w:t>i</w:t>
      </w:r>
      <w:r w:rsidRPr="00774DDE">
        <w:rPr>
          <w:i/>
          <w:sz w:val="24"/>
          <w:szCs w:val="24"/>
        </w:rPr>
        <w:t>cia cr</w:t>
      </w:r>
      <w:r w:rsidRPr="00774DDE">
        <w:rPr>
          <w:i/>
          <w:sz w:val="24"/>
          <w:szCs w:val="24"/>
          <w:lang w:val="en-US"/>
        </w:rPr>
        <w:t>a</w:t>
      </w:r>
      <w:r w:rsidRPr="00774DDE">
        <w:rPr>
          <w:i/>
          <w:sz w:val="24"/>
          <w:szCs w:val="24"/>
        </w:rPr>
        <w:t>cca</w:t>
      </w:r>
      <w:r w:rsidRPr="00774DDE">
        <w:rPr>
          <w:sz w:val="24"/>
          <w:szCs w:val="24"/>
        </w:rPr>
        <w:t>), д</w:t>
      </w:r>
      <w:r w:rsidRPr="00774DDE">
        <w:rPr>
          <w:rFonts w:eastAsiaTheme="minorHAnsi"/>
          <w:sz w:val="24"/>
          <w:szCs w:val="24"/>
          <w:lang w:eastAsia="en-US"/>
        </w:rPr>
        <w:t>онник белый</w:t>
      </w:r>
      <w:r w:rsidRPr="00774DDE">
        <w:rPr>
          <w:sz w:val="24"/>
          <w:szCs w:val="24"/>
        </w:rPr>
        <w:t xml:space="preserve"> (</w:t>
      </w:r>
      <w:r w:rsidRPr="00774DDE">
        <w:rPr>
          <w:rFonts w:eastAsiaTheme="minorHAnsi"/>
          <w:i/>
          <w:sz w:val="24"/>
          <w:szCs w:val="24"/>
          <w:lang w:eastAsia="en-US"/>
        </w:rPr>
        <w:t>Melilotus albus</w:t>
      </w:r>
      <w:r w:rsidRPr="00774DDE">
        <w:rPr>
          <w:rFonts w:eastAsiaTheme="minorHAnsi"/>
          <w:sz w:val="24"/>
          <w:szCs w:val="24"/>
          <w:lang w:eastAsia="en-US"/>
        </w:rPr>
        <w:t>),</w:t>
      </w:r>
      <w:r w:rsidRPr="00774DDE">
        <w:rPr>
          <w:sz w:val="24"/>
          <w:szCs w:val="24"/>
        </w:rPr>
        <w:t xml:space="preserve"> лютик ползучий</w:t>
      </w:r>
      <w:r w:rsidRPr="00774DDE">
        <w:rPr>
          <w:bCs/>
          <w:sz w:val="24"/>
          <w:szCs w:val="24"/>
          <w:shd w:val="clear" w:color="auto" w:fill="FFFFFF"/>
        </w:rPr>
        <w:t xml:space="preserve"> (</w:t>
      </w:r>
      <w:r w:rsidRPr="00774DDE">
        <w:rPr>
          <w:i/>
          <w:sz w:val="24"/>
          <w:szCs w:val="24"/>
          <w:lang w:val="en-US"/>
        </w:rPr>
        <w:t>Ranunculus</w:t>
      </w:r>
      <w:r w:rsidRPr="00774DDE">
        <w:rPr>
          <w:i/>
          <w:sz w:val="24"/>
          <w:szCs w:val="24"/>
        </w:rPr>
        <w:t xml:space="preserve"> </w:t>
      </w:r>
      <w:r w:rsidRPr="00774DDE">
        <w:rPr>
          <w:i/>
          <w:sz w:val="24"/>
          <w:szCs w:val="24"/>
          <w:lang w:val="en-US"/>
        </w:rPr>
        <w:t>repens</w:t>
      </w:r>
      <w:r w:rsidRPr="00774DDE">
        <w:rPr>
          <w:bCs/>
          <w:sz w:val="24"/>
          <w:szCs w:val="24"/>
          <w:shd w:val="clear" w:color="auto" w:fill="FFFFFF"/>
        </w:rPr>
        <w:t>).</w:t>
      </w:r>
    </w:p>
    <w:p w:rsidR="00CD63A8" w:rsidRPr="00774DDE" w:rsidRDefault="00CD63A8" w:rsidP="00CD63A8">
      <w:pPr>
        <w:spacing w:line="240" w:lineRule="auto"/>
        <w:ind w:left="0" w:firstLine="709"/>
        <w:jc w:val="center"/>
        <w:rPr>
          <w:sz w:val="24"/>
          <w:szCs w:val="24"/>
        </w:rPr>
      </w:pPr>
      <w:r w:rsidRPr="00774DDE">
        <w:rPr>
          <w:noProof/>
          <w:color w:val="FF0000"/>
          <w:sz w:val="24"/>
          <w:szCs w:val="24"/>
        </w:rPr>
        <w:drawing>
          <wp:inline distT="0" distB="0" distL="0" distR="0" wp14:anchorId="07DA46D7" wp14:editId="5BDC6797">
            <wp:extent cx="4445468" cy="3333750"/>
            <wp:effectExtent l="0" t="0" r="0" b="0"/>
            <wp:docPr id="50" name="Рисунок 50" descr="\\Server\сервер 2017\ЭКОЛОГИЯ\ИГМИ_ИЭИ\ИЭИ_ст_Коноваловская\Фото\DSC05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rver\сервер 2017\ЭКОЛОГИЯ\ИГМИ_ИЭИ\ИЭИ_ст_Коноваловская\Фото\DSC0581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443006" cy="3331904"/>
                    </a:xfrm>
                    <a:prstGeom prst="rect">
                      <a:avLst/>
                    </a:prstGeom>
                    <a:noFill/>
                    <a:ln>
                      <a:noFill/>
                    </a:ln>
                  </pic:spPr>
                </pic:pic>
              </a:graphicData>
            </a:graphic>
          </wp:inline>
        </w:drawing>
      </w:r>
    </w:p>
    <w:p w:rsidR="00CD63A8" w:rsidRPr="00774DDE" w:rsidRDefault="00CD63A8" w:rsidP="00CD63A8">
      <w:pPr>
        <w:spacing w:line="240" w:lineRule="auto"/>
        <w:ind w:left="0" w:firstLine="709"/>
        <w:jc w:val="center"/>
        <w:rPr>
          <w:sz w:val="24"/>
          <w:szCs w:val="24"/>
        </w:rPr>
      </w:pPr>
      <w:r w:rsidRPr="00774DDE">
        <w:rPr>
          <w:sz w:val="24"/>
          <w:szCs w:val="24"/>
        </w:rPr>
        <w:t>Рисунок 2.</w:t>
      </w:r>
      <w:r w:rsidR="00BB0557" w:rsidRPr="00774DDE">
        <w:rPr>
          <w:sz w:val="24"/>
          <w:szCs w:val="24"/>
        </w:rPr>
        <w:t>7</w:t>
      </w:r>
      <w:r w:rsidRPr="00774DDE">
        <w:rPr>
          <w:sz w:val="24"/>
          <w:szCs w:val="24"/>
        </w:rPr>
        <w:t xml:space="preserve"> –Произрастание семейств </w:t>
      </w:r>
      <w:r w:rsidRPr="00774DDE">
        <w:rPr>
          <w:i/>
          <w:iCs/>
          <w:sz w:val="24"/>
          <w:szCs w:val="24"/>
          <w:shd w:val="clear" w:color="auto" w:fill="FFFFFF"/>
          <w:lang w:val="la-Latn"/>
        </w:rPr>
        <w:t>Comp</w:t>
      </w:r>
      <w:r w:rsidRPr="00774DDE">
        <w:rPr>
          <w:i/>
          <w:iCs/>
          <w:sz w:val="24"/>
          <w:szCs w:val="24"/>
          <w:shd w:val="clear" w:color="auto" w:fill="FFFFFF"/>
          <w:lang w:val="en-US"/>
        </w:rPr>
        <w:t>o</w:t>
      </w:r>
      <w:r w:rsidRPr="00774DDE">
        <w:rPr>
          <w:i/>
          <w:iCs/>
          <w:sz w:val="24"/>
          <w:szCs w:val="24"/>
          <w:shd w:val="clear" w:color="auto" w:fill="FFFFFF"/>
          <w:lang w:val="la-Latn"/>
        </w:rPr>
        <w:t>sitae</w:t>
      </w:r>
      <w:r w:rsidRPr="00774DDE">
        <w:rPr>
          <w:iCs/>
          <w:sz w:val="24"/>
          <w:szCs w:val="24"/>
          <w:shd w:val="clear" w:color="auto" w:fill="FFFFFF"/>
        </w:rPr>
        <w:t>,</w:t>
      </w:r>
      <w:r w:rsidRPr="00774DDE">
        <w:rPr>
          <w:sz w:val="24"/>
          <w:szCs w:val="24"/>
        </w:rPr>
        <w:t xml:space="preserve"> </w:t>
      </w:r>
      <w:r w:rsidRPr="00774DDE">
        <w:rPr>
          <w:i/>
          <w:sz w:val="24"/>
          <w:szCs w:val="24"/>
          <w:lang w:val="en-US"/>
        </w:rPr>
        <w:t>Fabaceae</w:t>
      </w:r>
      <w:r w:rsidRPr="00774DDE">
        <w:rPr>
          <w:sz w:val="24"/>
          <w:szCs w:val="24"/>
        </w:rPr>
        <w:t xml:space="preserve">, </w:t>
      </w:r>
      <w:r w:rsidRPr="00774DDE">
        <w:rPr>
          <w:i/>
          <w:iCs/>
          <w:sz w:val="24"/>
          <w:szCs w:val="24"/>
          <w:shd w:val="clear" w:color="auto" w:fill="FFFFFF"/>
        </w:rPr>
        <w:t>Cruc</w:t>
      </w:r>
      <w:r w:rsidRPr="00774DDE">
        <w:rPr>
          <w:i/>
          <w:iCs/>
          <w:sz w:val="24"/>
          <w:szCs w:val="24"/>
          <w:shd w:val="clear" w:color="auto" w:fill="FFFFFF"/>
          <w:lang w:val="en-US"/>
        </w:rPr>
        <w:t>i</w:t>
      </w:r>
      <w:r w:rsidRPr="00774DDE">
        <w:rPr>
          <w:i/>
          <w:iCs/>
          <w:sz w:val="24"/>
          <w:szCs w:val="24"/>
          <w:shd w:val="clear" w:color="auto" w:fill="FFFFFF"/>
        </w:rPr>
        <w:t>ferae</w:t>
      </w:r>
      <w:r w:rsidRPr="00774DDE">
        <w:rPr>
          <w:sz w:val="24"/>
          <w:szCs w:val="24"/>
        </w:rPr>
        <w:t xml:space="preserve"> (скважина № 2)</w:t>
      </w:r>
    </w:p>
    <w:p w:rsidR="00CD63A8" w:rsidRPr="00774DDE" w:rsidRDefault="00CD63A8" w:rsidP="00CD63A8">
      <w:pPr>
        <w:spacing w:line="240" w:lineRule="auto"/>
        <w:ind w:left="0" w:firstLine="709"/>
        <w:jc w:val="center"/>
        <w:rPr>
          <w:sz w:val="24"/>
          <w:szCs w:val="24"/>
        </w:rPr>
      </w:pPr>
      <w:r w:rsidRPr="00774DDE">
        <w:rPr>
          <w:noProof/>
          <w:color w:val="FF0000"/>
          <w:sz w:val="24"/>
          <w:szCs w:val="24"/>
        </w:rPr>
        <w:lastRenderedPageBreak/>
        <w:drawing>
          <wp:inline distT="0" distB="0" distL="0" distR="0" wp14:anchorId="317F029E" wp14:editId="70943D6A">
            <wp:extent cx="4193873" cy="3145070"/>
            <wp:effectExtent l="0" t="0" r="0" b="0"/>
            <wp:docPr id="51" name="Рисунок 51" descr="\\Server\сервер 2017\ЭКОЛОГИЯ\ИГМИ_ИЭИ\ИЭИ_ст_Коноваловская\Фото\DSC05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rver\сервер 2017\ЭКОЛОГИЯ\ИГМИ_ИЭИ\ИЭИ_ст_Коноваловская\Фото\DSC05809.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98179" cy="3148300"/>
                    </a:xfrm>
                    <a:prstGeom prst="rect">
                      <a:avLst/>
                    </a:prstGeom>
                    <a:noFill/>
                    <a:ln>
                      <a:noFill/>
                    </a:ln>
                  </pic:spPr>
                </pic:pic>
              </a:graphicData>
            </a:graphic>
          </wp:inline>
        </w:drawing>
      </w:r>
    </w:p>
    <w:p w:rsidR="00CD63A8" w:rsidRPr="00774DDE" w:rsidRDefault="00BB0557" w:rsidP="00CD63A8">
      <w:pPr>
        <w:spacing w:line="360" w:lineRule="auto"/>
        <w:ind w:left="0" w:firstLine="709"/>
        <w:jc w:val="center"/>
        <w:rPr>
          <w:sz w:val="24"/>
          <w:szCs w:val="24"/>
        </w:rPr>
      </w:pPr>
      <w:r w:rsidRPr="00774DDE">
        <w:rPr>
          <w:sz w:val="24"/>
          <w:szCs w:val="24"/>
        </w:rPr>
        <w:t>Рисунок 2.8</w:t>
      </w:r>
      <w:r w:rsidR="00CD63A8" w:rsidRPr="00774DDE">
        <w:rPr>
          <w:sz w:val="24"/>
          <w:szCs w:val="24"/>
        </w:rPr>
        <w:t xml:space="preserve"> – Рудеральная растительность по обочинам автомобильной дороги</w:t>
      </w:r>
    </w:p>
    <w:p w:rsidR="00CD63A8" w:rsidRPr="00774DDE" w:rsidRDefault="00CD63A8" w:rsidP="00CD63A8">
      <w:pPr>
        <w:spacing w:line="360" w:lineRule="auto"/>
        <w:ind w:left="0" w:firstLine="709"/>
        <w:jc w:val="center"/>
        <w:rPr>
          <w:sz w:val="24"/>
          <w:szCs w:val="24"/>
        </w:rPr>
      </w:pPr>
      <w:r w:rsidRPr="00774DDE">
        <w:rPr>
          <w:noProof/>
          <w:color w:val="FF0000"/>
          <w:sz w:val="24"/>
          <w:szCs w:val="24"/>
        </w:rPr>
        <w:drawing>
          <wp:inline distT="0" distB="0" distL="0" distR="0" wp14:anchorId="0204F96F" wp14:editId="13E1B66C">
            <wp:extent cx="4216724" cy="3162209"/>
            <wp:effectExtent l="0" t="0" r="0" b="635"/>
            <wp:docPr id="52" name="Рисунок 52" descr="\\Server\сервер 2017\ЭКОЛОГИЯ\ИГМИ_ИЭИ\ИЭИ_ст_Коноваловская\Фото\DSC05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rver\сервер 2017\ЭКОЛОГИЯ\ИГМИ_ИЭИ\ИЭИ_ст_Коноваловская\Фото\DSC0580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22913" cy="3166850"/>
                    </a:xfrm>
                    <a:prstGeom prst="rect">
                      <a:avLst/>
                    </a:prstGeom>
                    <a:noFill/>
                    <a:ln>
                      <a:noFill/>
                    </a:ln>
                  </pic:spPr>
                </pic:pic>
              </a:graphicData>
            </a:graphic>
          </wp:inline>
        </w:drawing>
      </w:r>
    </w:p>
    <w:p w:rsidR="00CD63A8" w:rsidRPr="00774DDE" w:rsidRDefault="00BB0557" w:rsidP="00CD63A8">
      <w:pPr>
        <w:spacing w:line="360" w:lineRule="auto"/>
        <w:ind w:left="0" w:firstLine="709"/>
        <w:jc w:val="center"/>
        <w:rPr>
          <w:sz w:val="24"/>
          <w:szCs w:val="24"/>
        </w:rPr>
      </w:pPr>
      <w:r w:rsidRPr="00774DDE">
        <w:rPr>
          <w:sz w:val="24"/>
          <w:szCs w:val="24"/>
        </w:rPr>
        <w:t>Рисунок 2.9</w:t>
      </w:r>
      <w:r w:rsidR="00CD63A8" w:rsidRPr="00774DDE">
        <w:rPr>
          <w:sz w:val="24"/>
          <w:szCs w:val="24"/>
        </w:rPr>
        <w:t xml:space="preserve"> –Крапивно-разнотравная ассоциация</w:t>
      </w:r>
    </w:p>
    <w:p w:rsidR="00CD63A8" w:rsidRPr="00774DDE" w:rsidRDefault="008F0594" w:rsidP="00CD63A8">
      <w:pPr>
        <w:spacing w:line="360" w:lineRule="auto"/>
        <w:ind w:left="283" w:right="283" w:firstLine="709"/>
        <w:jc w:val="both"/>
        <w:rPr>
          <w:sz w:val="24"/>
          <w:szCs w:val="24"/>
        </w:rPr>
      </w:pPr>
      <w:r w:rsidRPr="00774DDE">
        <w:rPr>
          <w:sz w:val="24"/>
          <w:szCs w:val="24"/>
        </w:rPr>
        <w:t>В таблице 2.6</w:t>
      </w:r>
      <w:r w:rsidR="00CD63A8" w:rsidRPr="00774DDE">
        <w:rPr>
          <w:sz w:val="24"/>
          <w:szCs w:val="24"/>
        </w:rPr>
        <w:t xml:space="preserve"> приведен список видовых названий высших сосудистых растений, прои</w:t>
      </w:r>
      <w:r w:rsidR="00CD63A8" w:rsidRPr="00774DDE">
        <w:rPr>
          <w:sz w:val="24"/>
          <w:szCs w:val="24"/>
        </w:rPr>
        <w:t>з</w:t>
      </w:r>
      <w:r w:rsidR="00CD63A8" w:rsidRPr="00774DDE">
        <w:rPr>
          <w:sz w:val="24"/>
          <w:szCs w:val="24"/>
        </w:rPr>
        <w:t>растающих в пределах Контрольного участка Р3. Оценка обилия дана при помощи глазоме</w:t>
      </w:r>
      <w:r w:rsidR="00CD63A8" w:rsidRPr="00774DDE">
        <w:rPr>
          <w:sz w:val="24"/>
          <w:szCs w:val="24"/>
        </w:rPr>
        <w:t>р</w:t>
      </w:r>
      <w:r w:rsidR="00CD63A8" w:rsidRPr="00774DDE">
        <w:rPr>
          <w:sz w:val="24"/>
          <w:szCs w:val="24"/>
        </w:rPr>
        <w:t>ного учета согласно шкале обилия О. Друде.</w:t>
      </w:r>
    </w:p>
    <w:p w:rsidR="00CD63A8" w:rsidRPr="00774DDE" w:rsidRDefault="008F0594" w:rsidP="00CD63A8">
      <w:pPr>
        <w:spacing w:line="360" w:lineRule="auto"/>
        <w:ind w:left="283" w:right="283" w:firstLine="709"/>
        <w:jc w:val="both"/>
        <w:rPr>
          <w:sz w:val="24"/>
          <w:szCs w:val="24"/>
        </w:rPr>
      </w:pPr>
      <w:r w:rsidRPr="00774DDE">
        <w:rPr>
          <w:sz w:val="24"/>
          <w:szCs w:val="24"/>
        </w:rPr>
        <w:t>Таблица 2.6</w:t>
      </w:r>
      <w:r w:rsidR="00CD63A8" w:rsidRPr="00774DDE">
        <w:rPr>
          <w:sz w:val="24"/>
          <w:szCs w:val="24"/>
        </w:rPr>
        <w:t xml:space="preserve"> – Характеристика видов высших сосудистых растений, произрастающих в пределах Контрольного участка Р3</w:t>
      </w:r>
    </w:p>
    <w:tbl>
      <w:tblPr>
        <w:tblW w:w="462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7"/>
        <w:gridCol w:w="23"/>
        <w:gridCol w:w="22"/>
        <w:gridCol w:w="18"/>
        <w:gridCol w:w="3435"/>
        <w:gridCol w:w="8"/>
        <w:gridCol w:w="37"/>
        <w:gridCol w:w="712"/>
        <w:gridCol w:w="43"/>
        <w:gridCol w:w="1483"/>
        <w:gridCol w:w="992"/>
      </w:tblGrid>
      <w:tr w:rsidR="00CD63A8" w:rsidRPr="00774DDE" w:rsidTr="00CD63A8">
        <w:trPr>
          <w:trHeight w:val="20"/>
          <w:tblHeader/>
        </w:trPr>
        <w:tc>
          <w:tcPr>
            <w:tcW w:w="3349" w:type="pct"/>
            <w:gridSpan w:val="7"/>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Название вида</w:t>
            </w:r>
          </w:p>
        </w:tc>
        <w:tc>
          <w:tcPr>
            <w:tcW w:w="386"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Ярус</w:t>
            </w:r>
          </w:p>
        </w:tc>
        <w:tc>
          <w:tcPr>
            <w:tcW w:w="758" w:type="pct"/>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Фенофаза</w:t>
            </w:r>
          </w:p>
        </w:tc>
        <w:tc>
          <w:tcPr>
            <w:tcW w:w="507" w:type="pct"/>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Обилие</w:t>
            </w:r>
          </w:p>
        </w:tc>
      </w:tr>
      <w:tr w:rsidR="00CD63A8" w:rsidRPr="00774DDE" w:rsidTr="00CD63A8">
        <w:trPr>
          <w:trHeight w:val="20"/>
          <w:tblHeader/>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русское</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латинское</w:t>
            </w:r>
          </w:p>
        </w:tc>
        <w:tc>
          <w:tcPr>
            <w:tcW w:w="386" w:type="pct"/>
            <w:gridSpan w:val="2"/>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c>
          <w:tcPr>
            <w:tcW w:w="507" w:type="pct"/>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r>
      <w:tr w:rsidR="00CD63A8" w:rsidRPr="00774DDE" w:rsidTr="00CD63A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Злаковые</w:t>
            </w:r>
            <w:proofErr w:type="gramEnd"/>
            <w:r w:rsidRPr="00774DDE">
              <w:rPr>
                <w:sz w:val="22"/>
                <w:szCs w:val="22"/>
              </w:rPr>
              <w:t xml:space="preserve"> (</w:t>
            </w:r>
            <w:r w:rsidRPr="00774DDE">
              <w:rPr>
                <w:iCs/>
                <w:sz w:val="22"/>
                <w:szCs w:val="22"/>
                <w:shd w:val="clear" w:color="auto" w:fill="FFFFFF"/>
                <w:lang w:val="la-Latn"/>
              </w:rPr>
              <w:t>Gram</w:t>
            </w:r>
            <w:r w:rsidRPr="00774DDE">
              <w:rPr>
                <w:iCs/>
                <w:sz w:val="22"/>
                <w:szCs w:val="22"/>
                <w:shd w:val="clear" w:color="auto" w:fill="FFFFFF"/>
                <w:lang w:val="en-US"/>
              </w:rPr>
              <w:t>i</w:t>
            </w:r>
            <w:r w:rsidRPr="00774DDE">
              <w:rPr>
                <w:iCs/>
                <w:sz w:val="22"/>
                <w:szCs w:val="22"/>
                <w:shd w:val="clear" w:color="auto" w:fill="FFFFFF"/>
                <w:lang w:val="la-Latn"/>
              </w:rPr>
              <w:t>neae</w:t>
            </w:r>
            <w:r w:rsidRPr="00774DDE">
              <w:rPr>
                <w:iCs/>
                <w:sz w:val="22"/>
                <w:szCs w:val="22"/>
                <w:shd w:val="clear" w:color="auto" w:fill="FFFFFF"/>
              </w:rPr>
              <w:t>)</w:t>
            </w:r>
          </w:p>
        </w:tc>
      </w:tr>
      <w:tr w:rsidR="00CD63A8" w:rsidRPr="00774DDE" w:rsidTr="00CD63A8">
        <w:trPr>
          <w:trHeight w:val="142"/>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bCs/>
                <w:sz w:val="22"/>
                <w:szCs w:val="22"/>
                <w:shd w:val="clear" w:color="auto" w:fill="FFFFFF"/>
              </w:rPr>
              <w:t>Ежа</w:t>
            </w:r>
            <w:r w:rsidRPr="00774DDE">
              <w:rPr>
                <w:bCs/>
                <w:sz w:val="22"/>
                <w:szCs w:val="22"/>
                <w:shd w:val="clear" w:color="auto" w:fill="FFFFFF"/>
                <w:lang w:val="en-US"/>
              </w:rPr>
              <w:t xml:space="preserve"> </w:t>
            </w:r>
            <w:r w:rsidRPr="00774DDE">
              <w:rPr>
                <w:bCs/>
                <w:sz w:val="22"/>
                <w:szCs w:val="22"/>
                <w:shd w:val="clear" w:color="auto" w:fill="FFFFFF"/>
              </w:rPr>
              <w:t>обыкновенная</w:t>
            </w:r>
            <w:r w:rsidRPr="00774DDE">
              <w:rPr>
                <w:sz w:val="22"/>
                <w:szCs w:val="22"/>
                <w:shd w:val="clear" w:color="auto" w:fill="FFFFFF"/>
                <w:lang w:val="en-US"/>
              </w:rPr>
              <w:t xml:space="preserve"> </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iCs/>
                <w:sz w:val="22"/>
                <w:szCs w:val="22"/>
                <w:shd w:val="clear" w:color="auto" w:fill="FFFFFF"/>
                <w:lang w:val="la-Latn"/>
              </w:rPr>
              <w:t>D</w:t>
            </w:r>
            <w:r w:rsidRPr="00774DDE">
              <w:rPr>
                <w:iCs/>
                <w:sz w:val="22"/>
                <w:szCs w:val="22"/>
                <w:shd w:val="clear" w:color="auto" w:fill="FFFFFF"/>
                <w:lang w:val="en-US"/>
              </w:rPr>
              <w:t>a</w:t>
            </w:r>
            <w:r w:rsidRPr="00774DDE">
              <w:rPr>
                <w:iCs/>
                <w:sz w:val="22"/>
                <w:szCs w:val="22"/>
                <w:shd w:val="clear" w:color="auto" w:fill="FFFFFF"/>
                <w:lang w:val="la-Latn"/>
              </w:rPr>
              <w:t>ctylis glomer</w:t>
            </w:r>
            <w:r w:rsidRPr="00774DDE">
              <w:rPr>
                <w:iCs/>
                <w:sz w:val="22"/>
                <w:szCs w:val="22"/>
                <w:shd w:val="clear" w:color="auto" w:fill="FFFFFF"/>
                <w:lang w:val="en-US"/>
              </w:rPr>
              <w:t>a</w:t>
            </w:r>
            <w:r w:rsidRPr="00774DDE">
              <w:rPr>
                <w:iCs/>
                <w:sz w:val="22"/>
                <w:szCs w:val="22"/>
                <w:shd w:val="clear" w:color="auto" w:fill="FFFFFF"/>
                <w:lang w:val="la-Latn"/>
              </w:rPr>
              <w:t>ta</w:t>
            </w:r>
            <w:r w:rsidRPr="00774DDE">
              <w:rPr>
                <w:iCs/>
                <w:sz w:val="22"/>
                <w:szCs w:val="22"/>
                <w:shd w:val="clear" w:color="auto" w:fill="FFFFFF"/>
                <w:lang w:val="en-US"/>
              </w:rPr>
              <w:t xml:space="preserve"> L.</w:t>
            </w:r>
          </w:p>
        </w:tc>
        <w:tc>
          <w:tcPr>
            <w:tcW w:w="386"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63"/>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lastRenderedPageBreak/>
              <w:t>Мятлик</w:t>
            </w:r>
            <w:r w:rsidRPr="00774DDE">
              <w:rPr>
                <w:sz w:val="22"/>
                <w:szCs w:val="22"/>
                <w:lang w:val="en-US"/>
              </w:rPr>
              <w:t xml:space="preserve"> </w:t>
            </w:r>
            <w:r w:rsidRPr="00774DDE">
              <w:rPr>
                <w:sz w:val="22"/>
                <w:szCs w:val="22"/>
              </w:rPr>
              <w:t>луговой</w:t>
            </w:r>
            <w:r w:rsidRPr="00774DDE">
              <w:rPr>
                <w:sz w:val="22"/>
                <w:szCs w:val="22"/>
                <w:lang w:val="en-US"/>
              </w:rPr>
              <w:t xml:space="preserve"> </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lang w:val="en-US"/>
              </w:rPr>
              <w:t>Poa pratensis L.</w:t>
            </w:r>
          </w:p>
        </w:tc>
        <w:tc>
          <w:tcPr>
            <w:tcW w:w="386"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57"/>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lang w:val="en-US"/>
              </w:rPr>
            </w:pPr>
            <w:r w:rsidRPr="00774DDE">
              <w:rPr>
                <w:bCs/>
                <w:sz w:val="22"/>
                <w:szCs w:val="22"/>
                <w:shd w:val="clear" w:color="auto" w:fill="FFFFFF"/>
              </w:rPr>
              <w:t>Мятлик</w:t>
            </w:r>
            <w:r w:rsidRPr="00774DDE">
              <w:rPr>
                <w:bCs/>
                <w:sz w:val="22"/>
                <w:szCs w:val="22"/>
                <w:shd w:val="clear" w:color="auto" w:fill="FFFFFF"/>
                <w:lang w:val="en-US"/>
              </w:rPr>
              <w:t xml:space="preserve"> </w:t>
            </w:r>
            <w:r w:rsidRPr="00774DDE">
              <w:rPr>
                <w:bCs/>
                <w:sz w:val="22"/>
                <w:szCs w:val="22"/>
                <w:shd w:val="clear" w:color="auto" w:fill="FFFFFF"/>
              </w:rPr>
              <w:t>узколистный</w:t>
            </w:r>
            <w:r w:rsidRPr="00774DDE">
              <w:rPr>
                <w:sz w:val="22"/>
                <w:szCs w:val="22"/>
                <w:shd w:val="clear" w:color="auto" w:fill="FFFFFF"/>
                <w:lang w:val="en-US"/>
              </w:rPr>
              <w:t xml:space="preserve"> </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lang w:val="en-US"/>
              </w:rPr>
            </w:pPr>
            <w:r w:rsidRPr="00774DDE">
              <w:rPr>
                <w:iCs/>
                <w:sz w:val="22"/>
                <w:szCs w:val="22"/>
                <w:shd w:val="clear" w:color="auto" w:fill="FFFFFF"/>
                <w:lang w:val="la-Latn"/>
              </w:rPr>
              <w:t>P</w:t>
            </w:r>
            <w:r w:rsidRPr="00774DDE">
              <w:rPr>
                <w:iCs/>
                <w:sz w:val="22"/>
                <w:szCs w:val="22"/>
                <w:shd w:val="clear" w:color="auto" w:fill="FFFFFF"/>
                <w:lang w:val="en-US"/>
              </w:rPr>
              <w:t>o</w:t>
            </w:r>
            <w:r w:rsidRPr="00774DDE">
              <w:rPr>
                <w:iCs/>
                <w:sz w:val="22"/>
                <w:szCs w:val="22"/>
                <w:shd w:val="clear" w:color="auto" w:fill="FFFFFF"/>
                <w:lang w:val="la-Latn"/>
              </w:rPr>
              <w:t>a angustif</w:t>
            </w:r>
            <w:r w:rsidRPr="00774DDE">
              <w:rPr>
                <w:iCs/>
                <w:sz w:val="22"/>
                <w:szCs w:val="22"/>
                <w:shd w:val="clear" w:color="auto" w:fill="FFFFFF"/>
                <w:lang w:val="en-US"/>
              </w:rPr>
              <w:t>o</w:t>
            </w:r>
            <w:r w:rsidRPr="00774DDE">
              <w:rPr>
                <w:iCs/>
                <w:sz w:val="22"/>
                <w:szCs w:val="22"/>
                <w:shd w:val="clear" w:color="auto" w:fill="FFFFFF"/>
                <w:lang w:val="la-Latn"/>
              </w:rPr>
              <w:t>lia</w:t>
            </w:r>
            <w:r w:rsidRPr="00774DDE">
              <w:rPr>
                <w:sz w:val="22"/>
                <w:szCs w:val="22"/>
                <w:shd w:val="clear" w:color="auto" w:fill="FFFFFF"/>
                <w:lang w:val="en-US"/>
              </w:rPr>
              <w:t xml:space="preserve"> L.</w:t>
            </w:r>
          </w:p>
        </w:tc>
        <w:tc>
          <w:tcPr>
            <w:tcW w:w="386"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57"/>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Овсяница</w:t>
            </w:r>
            <w:r w:rsidRPr="00774DDE">
              <w:rPr>
                <w:sz w:val="22"/>
                <w:szCs w:val="22"/>
                <w:lang w:val="en-US"/>
              </w:rPr>
              <w:t xml:space="preserve"> </w:t>
            </w:r>
            <w:r w:rsidRPr="00774DDE">
              <w:rPr>
                <w:sz w:val="22"/>
                <w:szCs w:val="22"/>
              </w:rPr>
              <w:t>луговая</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iCs/>
                <w:sz w:val="22"/>
                <w:szCs w:val="22"/>
                <w:shd w:val="clear" w:color="auto" w:fill="F8F9FA"/>
              </w:rPr>
              <w:t>Festuca pratensis</w:t>
            </w:r>
            <w:r w:rsidRPr="00774DDE">
              <w:rPr>
                <w:sz w:val="22"/>
                <w:szCs w:val="22"/>
                <w:lang w:val="en-US"/>
              </w:rPr>
              <w:t xml:space="preserve"> Huds.</w:t>
            </w:r>
          </w:p>
        </w:tc>
        <w:tc>
          <w:tcPr>
            <w:tcW w:w="386"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79"/>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Полевица гигантская </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Agrostis gigantea</w:t>
            </w:r>
            <w:r w:rsidRPr="00774DDE">
              <w:rPr>
                <w:sz w:val="22"/>
                <w:szCs w:val="22"/>
                <w:lang w:val="en-US"/>
              </w:rPr>
              <w:t xml:space="preserve"> Roth.</w:t>
            </w:r>
          </w:p>
        </w:tc>
        <w:tc>
          <w:tcPr>
            <w:tcW w:w="386"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CD63A8">
        <w:trPr>
          <w:trHeight w:val="169"/>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bCs/>
                <w:sz w:val="22"/>
                <w:szCs w:val="22"/>
                <w:shd w:val="clear" w:color="auto" w:fill="FFFFFF"/>
              </w:rPr>
              <w:t>Пырей</w:t>
            </w:r>
            <w:r w:rsidRPr="00774DDE">
              <w:rPr>
                <w:bCs/>
                <w:sz w:val="22"/>
                <w:szCs w:val="22"/>
                <w:shd w:val="clear" w:color="auto" w:fill="FFFFFF"/>
                <w:lang w:val="en-US"/>
              </w:rPr>
              <w:t xml:space="preserve"> </w:t>
            </w:r>
            <w:r w:rsidRPr="00774DDE">
              <w:rPr>
                <w:bCs/>
                <w:sz w:val="22"/>
                <w:szCs w:val="22"/>
                <w:shd w:val="clear" w:color="auto" w:fill="FFFFFF"/>
              </w:rPr>
              <w:t>ползучий</w:t>
            </w:r>
            <w:r w:rsidRPr="00774DDE">
              <w:rPr>
                <w:sz w:val="22"/>
                <w:szCs w:val="22"/>
                <w:shd w:val="clear" w:color="auto" w:fill="FFFFFF"/>
                <w:lang w:val="en-US"/>
              </w:rPr>
              <w:t xml:space="preserve"> </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Elytr</w:t>
            </w:r>
            <w:r w:rsidRPr="00774DDE">
              <w:rPr>
                <w:iCs/>
                <w:sz w:val="22"/>
                <w:szCs w:val="22"/>
                <w:shd w:val="clear" w:color="auto" w:fill="FFFFFF"/>
                <w:lang w:val="en-US"/>
              </w:rPr>
              <w:t>i</w:t>
            </w:r>
            <w:r w:rsidRPr="00774DDE">
              <w:rPr>
                <w:iCs/>
                <w:sz w:val="22"/>
                <w:szCs w:val="22"/>
                <w:shd w:val="clear" w:color="auto" w:fill="FFFFFF"/>
                <w:lang w:val="la-Latn"/>
              </w:rPr>
              <w:t>gia r</w:t>
            </w:r>
            <w:r w:rsidRPr="00774DDE">
              <w:rPr>
                <w:iCs/>
                <w:sz w:val="22"/>
                <w:szCs w:val="22"/>
                <w:shd w:val="clear" w:color="auto" w:fill="FFFFFF"/>
                <w:lang w:val="en-US"/>
              </w:rPr>
              <w:t>e</w:t>
            </w:r>
            <w:r w:rsidRPr="00774DDE">
              <w:rPr>
                <w:iCs/>
                <w:sz w:val="22"/>
                <w:szCs w:val="22"/>
                <w:shd w:val="clear" w:color="auto" w:fill="FFFFFF"/>
                <w:lang w:val="la-Latn"/>
              </w:rPr>
              <w:t>pens</w:t>
            </w:r>
            <w:r w:rsidRPr="00774DDE">
              <w:rPr>
                <w:sz w:val="22"/>
                <w:szCs w:val="22"/>
                <w:shd w:val="clear" w:color="auto" w:fill="FFFFFF"/>
                <w:lang w:val="en-US"/>
              </w:rPr>
              <w:t xml:space="preserve"> </w:t>
            </w:r>
            <w:r w:rsidRPr="00774DDE">
              <w:rPr>
                <w:sz w:val="22"/>
                <w:szCs w:val="22"/>
                <w:shd w:val="clear" w:color="auto" w:fill="F8F9FA"/>
                <w:lang w:val="en-US"/>
              </w:rPr>
              <w:t>L.</w:t>
            </w:r>
          </w:p>
        </w:tc>
        <w:tc>
          <w:tcPr>
            <w:tcW w:w="386"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lang w:val="en-US"/>
              </w:rPr>
              <w:t>Sp.</w:t>
            </w:r>
          </w:p>
        </w:tc>
      </w:tr>
      <w:tr w:rsidR="00CD63A8" w:rsidRPr="00774DDE" w:rsidTr="00CD63A8">
        <w:trPr>
          <w:trHeight w:val="219"/>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Тимофеевка</w:t>
            </w:r>
            <w:r w:rsidRPr="00774DDE">
              <w:rPr>
                <w:sz w:val="22"/>
                <w:szCs w:val="22"/>
                <w:lang w:val="en-US"/>
              </w:rPr>
              <w:t xml:space="preserve"> </w:t>
            </w:r>
            <w:r w:rsidRPr="00774DDE">
              <w:rPr>
                <w:sz w:val="22"/>
                <w:szCs w:val="22"/>
              </w:rPr>
              <w:t>луговая</w:t>
            </w:r>
            <w:r w:rsidRPr="00774DDE">
              <w:rPr>
                <w:sz w:val="22"/>
                <w:szCs w:val="22"/>
                <w:lang w:val="en-US"/>
              </w:rPr>
              <w:t xml:space="preserve"> </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lang w:val="en-US"/>
              </w:rPr>
              <w:t>Phleum pratense L.</w:t>
            </w:r>
          </w:p>
        </w:tc>
        <w:tc>
          <w:tcPr>
            <w:tcW w:w="386"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lang w:val="en-US"/>
              </w:rPr>
              <w:t>Sp.</w:t>
            </w:r>
          </w:p>
        </w:tc>
      </w:tr>
      <w:tr w:rsidR="00CD63A8" w:rsidRPr="00774DDE" w:rsidTr="00CD63A8">
        <w:trPr>
          <w:trHeight w:val="189"/>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Семейство</w:t>
            </w:r>
            <w:r w:rsidRPr="00774DDE">
              <w:rPr>
                <w:sz w:val="22"/>
                <w:szCs w:val="22"/>
                <w:lang w:val="en-US"/>
              </w:rPr>
              <w:t xml:space="preserve"> </w:t>
            </w:r>
            <w:proofErr w:type="gramStart"/>
            <w:r w:rsidRPr="00774DDE">
              <w:rPr>
                <w:sz w:val="22"/>
                <w:szCs w:val="22"/>
              </w:rPr>
              <w:t>Лютиковые</w:t>
            </w:r>
            <w:proofErr w:type="gramEnd"/>
            <w:r w:rsidRPr="00774DDE">
              <w:rPr>
                <w:sz w:val="22"/>
                <w:szCs w:val="22"/>
                <w:lang w:val="en-US"/>
              </w:rPr>
              <w:t xml:space="preserve"> </w:t>
            </w:r>
            <w:r w:rsidRPr="00774DDE">
              <w:rPr>
                <w:sz w:val="22"/>
                <w:szCs w:val="22"/>
              </w:rPr>
              <w:t>(</w:t>
            </w:r>
            <w:r w:rsidRPr="00774DDE">
              <w:rPr>
                <w:sz w:val="22"/>
                <w:szCs w:val="22"/>
                <w:lang w:val="en-US"/>
              </w:rPr>
              <w:t>Ranunculaceae</w:t>
            </w:r>
            <w:r w:rsidRPr="00774DDE">
              <w:rPr>
                <w:sz w:val="22"/>
                <w:szCs w:val="22"/>
              </w:rPr>
              <w:t>)</w:t>
            </w:r>
          </w:p>
        </w:tc>
      </w:tr>
      <w:tr w:rsidR="00CD63A8" w:rsidRPr="00774DDE" w:rsidTr="00CD63A8">
        <w:trPr>
          <w:trHeight w:val="178"/>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sz w:val="22"/>
                <w:szCs w:val="22"/>
              </w:rPr>
              <w:t>Лютик</w:t>
            </w:r>
            <w:r w:rsidRPr="00774DDE">
              <w:rPr>
                <w:sz w:val="22"/>
                <w:szCs w:val="22"/>
                <w:lang w:val="en-US"/>
              </w:rPr>
              <w:t xml:space="preserve"> </w:t>
            </w:r>
            <w:r w:rsidRPr="00774DDE">
              <w:rPr>
                <w:sz w:val="22"/>
                <w:szCs w:val="22"/>
              </w:rPr>
              <w:t>ползучий</w:t>
            </w:r>
            <w:r w:rsidRPr="00774DDE">
              <w:rPr>
                <w:sz w:val="22"/>
                <w:szCs w:val="22"/>
                <w:lang w:val="en-US"/>
              </w:rPr>
              <w:t xml:space="preserve"> </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sz w:val="22"/>
                <w:szCs w:val="22"/>
                <w:lang w:val="en-US"/>
              </w:rPr>
              <w:t>Ranunculus repens L.</w:t>
            </w:r>
          </w:p>
        </w:tc>
        <w:tc>
          <w:tcPr>
            <w:tcW w:w="386"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70"/>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Лютик ядовитый</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 xml:space="preserve">Ranunculus sceleratus </w:t>
            </w:r>
            <w:r w:rsidRPr="00774DDE">
              <w:rPr>
                <w:iCs/>
                <w:sz w:val="22"/>
                <w:szCs w:val="22"/>
                <w:shd w:val="clear" w:color="auto" w:fill="FFFFFF"/>
                <w:lang w:val="en-US"/>
              </w:rPr>
              <w:t>L.</w:t>
            </w:r>
          </w:p>
        </w:tc>
        <w:tc>
          <w:tcPr>
            <w:tcW w:w="386"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Cop.2</w:t>
            </w:r>
          </w:p>
        </w:tc>
      </w:tr>
      <w:tr w:rsidR="00CD63A8" w:rsidRPr="00774DDE" w:rsidTr="00CD63A8">
        <w:trPr>
          <w:trHeight w:val="65"/>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Крапивные</w:t>
            </w:r>
            <w:proofErr w:type="gramEnd"/>
            <w:r w:rsidRPr="00774DDE">
              <w:rPr>
                <w:sz w:val="22"/>
                <w:szCs w:val="22"/>
                <w:lang w:val="en-US"/>
              </w:rPr>
              <w:t xml:space="preserve"> </w:t>
            </w:r>
            <w:r w:rsidRPr="00774DDE">
              <w:rPr>
                <w:sz w:val="22"/>
                <w:szCs w:val="22"/>
              </w:rPr>
              <w:t>(</w:t>
            </w:r>
            <w:r w:rsidRPr="00774DDE">
              <w:rPr>
                <w:sz w:val="22"/>
                <w:szCs w:val="22"/>
                <w:lang w:val="en-US"/>
              </w:rPr>
              <w:t>Urticaceae</w:t>
            </w:r>
            <w:r w:rsidRPr="00774DDE">
              <w:rPr>
                <w:sz w:val="22"/>
                <w:szCs w:val="22"/>
              </w:rPr>
              <w:t>)</w:t>
            </w:r>
          </w:p>
        </w:tc>
      </w:tr>
      <w:tr w:rsidR="00CD63A8" w:rsidRPr="00774DDE" w:rsidTr="00CD63A8">
        <w:trPr>
          <w:trHeight w:val="70"/>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Крапива двудомная </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Urt</w:t>
            </w:r>
            <w:r w:rsidRPr="00774DDE">
              <w:rPr>
                <w:sz w:val="22"/>
                <w:szCs w:val="22"/>
                <w:lang w:val="en-US"/>
              </w:rPr>
              <w:t>i</w:t>
            </w:r>
            <w:r w:rsidRPr="00774DDE">
              <w:rPr>
                <w:sz w:val="22"/>
                <w:szCs w:val="22"/>
              </w:rPr>
              <w:t>ca di</w:t>
            </w:r>
            <w:r w:rsidRPr="00774DDE">
              <w:rPr>
                <w:sz w:val="22"/>
                <w:szCs w:val="22"/>
                <w:lang w:val="en-US"/>
              </w:rPr>
              <w:t>o</w:t>
            </w:r>
            <w:r w:rsidRPr="00774DDE">
              <w:rPr>
                <w:sz w:val="22"/>
                <w:szCs w:val="22"/>
              </w:rPr>
              <w:t xml:space="preserve">ica </w:t>
            </w:r>
            <w:r w:rsidRPr="00774DDE">
              <w:rPr>
                <w:sz w:val="22"/>
                <w:szCs w:val="22"/>
                <w:lang w:val="en-US"/>
              </w:rPr>
              <w:t>L</w:t>
            </w:r>
            <w:r w:rsidRPr="00774DDE">
              <w:rPr>
                <w:sz w:val="22"/>
                <w:szCs w:val="22"/>
              </w:rPr>
              <w:t>.</w:t>
            </w:r>
          </w:p>
        </w:tc>
        <w:tc>
          <w:tcPr>
            <w:tcW w:w="386"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3</w:t>
            </w:r>
          </w:p>
        </w:tc>
      </w:tr>
      <w:tr w:rsidR="00CD63A8" w:rsidRPr="00774DDE" w:rsidTr="00CD63A8">
        <w:trPr>
          <w:trHeight w:val="134"/>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Крапива жгучая </w:t>
            </w:r>
          </w:p>
        </w:tc>
        <w:tc>
          <w:tcPr>
            <w:tcW w:w="177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lang w:val="en-US"/>
              </w:rPr>
              <w:t>Urtica urens L</w:t>
            </w:r>
            <w:r w:rsidRPr="00774DDE">
              <w:rPr>
                <w:sz w:val="22"/>
                <w:szCs w:val="22"/>
              </w:rPr>
              <w:t>.</w:t>
            </w:r>
          </w:p>
        </w:tc>
        <w:tc>
          <w:tcPr>
            <w:tcW w:w="386"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lang w:val="en-US"/>
              </w:rP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12"/>
        </w:trPr>
        <w:tc>
          <w:tcPr>
            <w:tcW w:w="5000" w:type="pct"/>
            <w:gridSpan w:val="11"/>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Семейство Яснотковые (</w:t>
            </w:r>
            <w:r w:rsidRPr="00774DDE">
              <w:rPr>
                <w:rFonts w:eastAsiaTheme="minorHAnsi"/>
                <w:sz w:val="22"/>
                <w:szCs w:val="22"/>
                <w:lang w:eastAsia="en-US"/>
              </w:rPr>
              <w:t>Lamiaceae</w:t>
            </w:r>
            <w:r w:rsidRPr="00774DDE">
              <w:rPr>
                <w:sz w:val="22"/>
                <w:szCs w:val="22"/>
              </w:rPr>
              <w:t>)</w:t>
            </w:r>
          </w:p>
        </w:tc>
      </w:tr>
      <w:tr w:rsidR="00CD63A8" w:rsidRPr="00774DDE" w:rsidTr="00CD63A8">
        <w:trPr>
          <w:trHeight w:val="156"/>
        </w:trPr>
        <w:tc>
          <w:tcPr>
            <w:tcW w:w="1570"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sz w:val="22"/>
                <w:szCs w:val="22"/>
              </w:rPr>
              <w:t>Змееголовник поникающий</w:t>
            </w:r>
          </w:p>
        </w:tc>
        <w:tc>
          <w:tcPr>
            <w:tcW w:w="1779"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Dracocephalum nutans L.</w:t>
            </w:r>
          </w:p>
        </w:tc>
        <w:tc>
          <w:tcPr>
            <w:tcW w:w="386" w:type="pct"/>
            <w:gridSpan w:val="2"/>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86"/>
        </w:trPr>
        <w:tc>
          <w:tcPr>
            <w:tcW w:w="1570"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sz w:val="22"/>
                <w:szCs w:val="22"/>
              </w:rPr>
              <w:t>Зопник клубненосный</w:t>
            </w:r>
          </w:p>
        </w:tc>
        <w:tc>
          <w:tcPr>
            <w:tcW w:w="1779"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Phlomoides tuberosa (L.) Moench</w:t>
            </w:r>
          </w:p>
        </w:tc>
        <w:tc>
          <w:tcPr>
            <w:tcW w:w="386"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57"/>
        </w:trPr>
        <w:tc>
          <w:tcPr>
            <w:tcW w:w="5000" w:type="pct"/>
            <w:gridSpan w:val="11"/>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color w:val="FF0000"/>
                <w:sz w:val="22"/>
                <w:szCs w:val="22"/>
              </w:rPr>
            </w:pPr>
            <w:r w:rsidRPr="00774DDE">
              <w:rPr>
                <w:sz w:val="22"/>
                <w:szCs w:val="22"/>
              </w:rPr>
              <w:t xml:space="preserve">Семейство </w:t>
            </w:r>
            <w:proofErr w:type="gramStart"/>
            <w:r w:rsidRPr="00774DDE">
              <w:rPr>
                <w:sz w:val="22"/>
                <w:szCs w:val="22"/>
              </w:rPr>
              <w:t>Сложноцветные</w:t>
            </w:r>
            <w:proofErr w:type="gramEnd"/>
            <w:r w:rsidRPr="00774DDE">
              <w:rPr>
                <w:sz w:val="22"/>
                <w:szCs w:val="22"/>
              </w:rPr>
              <w:t xml:space="preserve"> (</w:t>
            </w:r>
            <w:r w:rsidRPr="00774DDE">
              <w:rPr>
                <w:iCs/>
                <w:sz w:val="22"/>
                <w:szCs w:val="22"/>
                <w:shd w:val="clear" w:color="auto" w:fill="FFFFFF"/>
                <w:lang w:val="la-Latn"/>
              </w:rPr>
              <w:t>Comp</w:t>
            </w:r>
            <w:r w:rsidRPr="00774DDE">
              <w:rPr>
                <w:iCs/>
                <w:sz w:val="22"/>
                <w:szCs w:val="22"/>
                <w:shd w:val="clear" w:color="auto" w:fill="FFFFFF"/>
                <w:lang w:val="en-US"/>
              </w:rPr>
              <w:t>o</w:t>
            </w:r>
            <w:r w:rsidRPr="00774DDE">
              <w:rPr>
                <w:iCs/>
                <w:sz w:val="22"/>
                <w:szCs w:val="22"/>
                <w:shd w:val="clear" w:color="auto" w:fill="FFFFFF"/>
                <w:lang w:val="la-Latn"/>
              </w:rPr>
              <w:t>sitae</w:t>
            </w:r>
            <w:r w:rsidRPr="00774DDE">
              <w:rPr>
                <w:iCs/>
                <w:sz w:val="22"/>
                <w:szCs w:val="22"/>
                <w:shd w:val="clear" w:color="auto" w:fill="FFFFFF"/>
              </w:rPr>
              <w:t>)</w:t>
            </w:r>
          </w:p>
        </w:tc>
      </w:tr>
      <w:tr w:rsidR="00CD63A8" w:rsidRPr="00774DDE" w:rsidTr="00CD63A8">
        <w:trPr>
          <w:trHeight w:val="89"/>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bCs/>
                <w:sz w:val="22"/>
                <w:szCs w:val="22"/>
                <w:shd w:val="clear" w:color="auto" w:fill="FFFFFF"/>
              </w:rPr>
              <w:t>Лопух большой</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Arctium lappa L.</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20"/>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Марь белая</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rFonts w:eastAsiaTheme="minorHAnsi"/>
                <w:sz w:val="22"/>
                <w:szCs w:val="22"/>
                <w:lang w:eastAsia="en-US"/>
              </w:rPr>
              <w:t>Chenopodium album L.</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20"/>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Мать-и-мачеха обыкновенная</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Tussil</w:t>
            </w:r>
            <w:r w:rsidRPr="00774DDE">
              <w:rPr>
                <w:iCs/>
                <w:sz w:val="22"/>
                <w:szCs w:val="22"/>
                <w:shd w:val="clear" w:color="auto" w:fill="FFFFFF"/>
                <w:lang w:val="en-US"/>
              </w:rPr>
              <w:t>a</w:t>
            </w:r>
            <w:r w:rsidRPr="00774DDE">
              <w:rPr>
                <w:iCs/>
                <w:sz w:val="22"/>
                <w:szCs w:val="22"/>
                <w:shd w:val="clear" w:color="auto" w:fill="FFFFFF"/>
                <w:lang w:val="la-Latn"/>
              </w:rPr>
              <w:t>go f</w:t>
            </w:r>
            <w:r w:rsidRPr="00774DDE">
              <w:rPr>
                <w:iCs/>
                <w:sz w:val="22"/>
                <w:szCs w:val="22"/>
                <w:shd w:val="clear" w:color="auto" w:fill="FFFFFF"/>
                <w:lang w:val="en-US"/>
              </w:rPr>
              <w:t>a</w:t>
            </w:r>
            <w:r w:rsidRPr="00774DDE">
              <w:rPr>
                <w:iCs/>
                <w:sz w:val="22"/>
                <w:szCs w:val="22"/>
                <w:shd w:val="clear" w:color="auto" w:fill="FFFFFF"/>
                <w:lang w:val="la-Latn"/>
              </w:rPr>
              <w:t>rfara</w:t>
            </w:r>
            <w:r w:rsidRPr="00774DDE">
              <w:rPr>
                <w:sz w:val="22"/>
                <w:szCs w:val="22"/>
                <w:shd w:val="clear" w:color="auto" w:fill="FFFFFF"/>
                <w:lang w:val="la-Latn"/>
              </w:rPr>
              <w:t xml:space="preserve"> </w:t>
            </w:r>
            <w:r w:rsidRPr="00774DDE">
              <w:rPr>
                <w:sz w:val="22"/>
                <w:szCs w:val="22"/>
                <w:shd w:val="clear" w:color="auto" w:fill="FFFFFF"/>
                <w:lang w:val="en-US"/>
              </w:rPr>
              <w:t>L.</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r w:rsidRPr="00774DDE">
              <w:rPr>
                <w:sz w:val="22"/>
                <w:szCs w:val="22"/>
              </w:rPr>
              <w:t>.</w:t>
            </w:r>
          </w:p>
        </w:tc>
      </w:tr>
      <w:tr w:rsidR="00CD63A8" w:rsidRPr="00774DDE" w:rsidTr="00CD63A8">
        <w:trPr>
          <w:trHeight w:val="57"/>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Одуванчик обыкновенный </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Tar</w:t>
            </w:r>
            <w:r w:rsidRPr="00774DDE">
              <w:rPr>
                <w:sz w:val="22"/>
                <w:szCs w:val="22"/>
                <w:lang w:val="en-US"/>
              </w:rPr>
              <w:t>a</w:t>
            </w:r>
            <w:r w:rsidRPr="00774DDE">
              <w:rPr>
                <w:sz w:val="22"/>
                <w:szCs w:val="22"/>
              </w:rPr>
              <w:t>xacum officin</w:t>
            </w:r>
            <w:r w:rsidRPr="00774DDE">
              <w:rPr>
                <w:sz w:val="22"/>
                <w:szCs w:val="22"/>
                <w:lang w:val="en-US"/>
              </w:rPr>
              <w:t>a</w:t>
            </w:r>
            <w:r w:rsidRPr="00774DDE">
              <w:rPr>
                <w:sz w:val="22"/>
                <w:szCs w:val="22"/>
              </w:rPr>
              <w:t xml:space="preserve">le </w:t>
            </w:r>
            <w:r w:rsidRPr="00774DDE">
              <w:rPr>
                <w:sz w:val="22"/>
                <w:szCs w:val="22"/>
                <w:lang w:val="en-US"/>
              </w:rPr>
              <w:t>Webb</w:t>
            </w:r>
            <w:r w:rsidRPr="00774DDE">
              <w:rPr>
                <w:sz w:val="22"/>
                <w:szCs w:val="22"/>
              </w:rPr>
              <w:t>.</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созревание сем.</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.1</w:t>
            </w:r>
          </w:p>
        </w:tc>
      </w:tr>
      <w:tr w:rsidR="00CD63A8" w:rsidRPr="00774DDE" w:rsidTr="00CD63A8">
        <w:trPr>
          <w:trHeight w:val="112"/>
        </w:trPr>
        <w:tc>
          <w:tcPr>
            <w:tcW w:w="1570"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rPr>
            </w:pPr>
            <w:r w:rsidRPr="00774DDE">
              <w:rPr>
                <w:sz w:val="22"/>
                <w:szCs w:val="22"/>
              </w:rPr>
              <w:t xml:space="preserve">Осот полевой </w:t>
            </w:r>
          </w:p>
        </w:tc>
        <w:tc>
          <w:tcPr>
            <w:tcW w:w="176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 xml:space="preserve">Sonchus arvensis </w:t>
            </w:r>
            <w:r w:rsidRPr="00774DDE">
              <w:rPr>
                <w:rFonts w:eastAsiaTheme="minorHAnsi"/>
                <w:sz w:val="22"/>
                <w:szCs w:val="22"/>
                <w:lang w:val="en-US" w:eastAsia="en-US"/>
              </w:rPr>
              <w:t>L.</w:t>
            </w:r>
          </w:p>
        </w:tc>
        <w:tc>
          <w:tcPr>
            <w:tcW w:w="405" w:type="pct"/>
            <w:gridSpan w:val="3"/>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CD63A8">
        <w:trPr>
          <w:trHeight w:val="177"/>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rPr>
              <w:t xml:space="preserve">Полынь обыкновенная </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lang w:val="la-Latn"/>
              </w:rPr>
              <w:t>Artem</w:t>
            </w:r>
            <w:r w:rsidRPr="00774DDE">
              <w:rPr>
                <w:iCs/>
                <w:sz w:val="22"/>
                <w:szCs w:val="22"/>
                <w:shd w:val="clear" w:color="auto" w:fill="FFFFFF"/>
                <w:lang w:val="en-US"/>
              </w:rPr>
              <w:t>i</w:t>
            </w:r>
            <w:r w:rsidRPr="00774DDE">
              <w:rPr>
                <w:iCs/>
                <w:sz w:val="22"/>
                <w:szCs w:val="22"/>
                <w:shd w:val="clear" w:color="auto" w:fill="FFFFFF"/>
                <w:lang w:val="la-Latn"/>
              </w:rPr>
              <w:t>sia vulg</w:t>
            </w:r>
            <w:r w:rsidRPr="00774DDE">
              <w:rPr>
                <w:iCs/>
                <w:sz w:val="22"/>
                <w:szCs w:val="22"/>
                <w:shd w:val="clear" w:color="auto" w:fill="FFFFFF"/>
                <w:lang w:val="en-US"/>
              </w:rPr>
              <w:t>a</w:t>
            </w:r>
            <w:r w:rsidRPr="00774DDE">
              <w:rPr>
                <w:iCs/>
                <w:sz w:val="22"/>
                <w:szCs w:val="22"/>
                <w:shd w:val="clear" w:color="auto" w:fill="FFFFFF"/>
                <w:lang w:val="la-Latn"/>
              </w:rPr>
              <w:t xml:space="preserve">ris </w:t>
            </w:r>
            <w:r w:rsidRPr="00774DDE">
              <w:rPr>
                <w:iCs/>
                <w:sz w:val="22"/>
                <w:szCs w:val="22"/>
                <w:shd w:val="clear" w:color="auto" w:fill="FFFFFF"/>
                <w:lang w:val="en-US"/>
              </w:rPr>
              <w:t>L</w:t>
            </w:r>
            <w:r w:rsidRPr="00774DDE">
              <w:rPr>
                <w:iCs/>
                <w:sz w:val="22"/>
                <w:szCs w:val="22"/>
                <w:shd w:val="clear" w:color="auto" w:fill="FFFFFF"/>
              </w:rPr>
              <w:t>.</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p>
        </w:tc>
      </w:tr>
      <w:tr w:rsidR="00CD63A8" w:rsidRPr="00774DDE" w:rsidTr="00CD63A8">
        <w:trPr>
          <w:trHeight w:val="199"/>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Полынь однолетняя</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Artemisia annua L.</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CD63A8">
        <w:trPr>
          <w:trHeight w:val="179"/>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Ромашка обыкновенная</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Matric</w:t>
            </w:r>
            <w:r w:rsidRPr="00774DDE">
              <w:rPr>
                <w:sz w:val="22"/>
                <w:szCs w:val="22"/>
                <w:lang w:val="en-US"/>
              </w:rPr>
              <w:t>a</w:t>
            </w:r>
            <w:r w:rsidRPr="00774DDE">
              <w:rPr>
                <w:sz w:val="22"/>
                <w:szCs w:val="22"/>
              </w:rPr>
              <w:t>ria chamom</w:t>
            </w:r>
            <w:r w:rsidRPr="00774DDE">
              <w:rPr>
                <w:sz w:val="22"/>
                <w:szCs w:val="22"/>
                <w:lang w:val="en-US"/>
              </w:rPr>
              <w:t>i</w:t>
            </w:r>
            <w:r w:rsidRPr="00774DDE">
              <w:rPr>
                <w:sz w:val="22"/>
                <w:szCs w:val="22"/>
              </w:rPr>
              <w:t>lla</w:t>
            </w:r>
            <w:r w:rsidRPr="00774DDE">
              <w:rPr>
                <w:sz w:val="22"/>
                <w:szCs w:val="22"/>
                <w:lang w:val="en-US"/>
              </w:rPr>
              <w:t xml:space="preserve"> L.</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89"/>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Ромашка пахучая</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Matricaria discoidea</w:t>
            </w:r>
            <w:r w:rsidRPr="00774DDE">
              <w:rPr>
                <w:sz w:val="22"/>
                <w:szCs w:val="22"/>
                <w:lang w:val="en-US"/>
              </w:rPr>
              <w:t xml:space="preserve"> DC.</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CD63A8">
        <w:trPr>
          <w:trHeight w:val="134"/>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Тысячелистник обыкнове</w:t>
            </w:r>
            <w:r w:rsidRPr="00774DDE">
              <w:rPr>
                <w:sz w:val="22"/>
                <w:szCs w:val="22"/>
              </w:rPr>
              <w:t>н</w:t>
            </w:r>
            <w:r w:rsidRPr="00774DDE">
              <w:rPr>
                <w:sz w:val="22"/>
                <w:szCs w:val="22"/>
              </w:rPr>
              <w:t>ный</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Achillea millefolium L.</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r w:rsidRPr="00774DDE">
              <w:rPr>
                <w:sz w:val="22"/>
                <w:szCs w:val="22"/>
              </w:rPr>
              <w:t>.</w:t>
            </w:r>
          </w:p>
        </w:tc>
      </w:tr>
      <w:tr w:rsidR="00CD63A8" w:rsidRPr="00774DDE" w:rsidTr="00CD63A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Гречишные</w:t>
            </w:r>
            <w:proofErr w:type="gramEnd"/>
            <w:r w:rsidRPr="00774DDE">
              <w:rPr>
                <w:sz w:val="22"/>
                <w:szCs w:val="22"/>
              </w:rPr>
              <w:t xml:space="preserve"> (</w:t>
            </w:r>
            <w:r w:rsidRPr="00774DDE">
              <w:rPr>
                <w:sz w:val="22"/>
                <w:szCs w:val="22"/>
                <w:lang w:val="en-US"/>
              </w:rPr>
              <w:t>Polygonaceae</w:t>
            </w:r>
            <w:r w:rsidRPr="00774DDE">
              <w:rPr>
                <w:sz w:val="22"/>
                <w:szCs w:val="22"/>
              </w:rPr>
              <w:t>)</w:t>
            </w:r>
          </w:p>
        </w:tc>
      </w:tr>
      <w:tr w:rsidR="00CD63A8" w:rsidRPr="00774DDE" w:rsidTr="00CD63A8">
        <w:trPr>
          <w:trHeight w:val="132"/>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Горец птичий </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iCs/>
                <w:sz w:val="22"/>
                <w:szCs w:val="22"/>
                <w:shd w:val="clear" w:color="auto" w:fill="FFFFFF"/>
                <w:lang w:val="la-Latn"/>
              </w:rPr>
              <w:t>Polygonum aviculare</w:t>
            </w:r>
            <w:r w:rsidRPr="00774DDE">
              <w:rPr>
                <w:sz w:val="22"/>
                <w:szCs w:val="22"/>
                <w:lang w:val="la-Latn"/>
              </w:rPr>
              <w:t xml:space="preserve"> </w:t>
            </w:r>
            <w:r w:rsidRPr="00774DDE">
              <w:rPr>
                <w:sz w:val="22"/>
                <w:szCs w:val="22"/>
                <w:lang w:val="en-US"/>
              </w:rPr>
              <w:t>L</w:t>
            </w:r>
            <w:r w:rsidRPr="00774DDE">
              <w:rPr>
                <w:sz w:val="22"/>
                <w:szCs w:val="22"/>
              </w:rPr>
              <w:t>.</w:t>
            </w:r>
          </w:p>
        </w:tc>
        <w:tc>
          <w:tcPr>
            <w:tcW w:w="405"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w:t>
            </w:r>
            <w:r w:rsidRPr="00774DDE">
              <w:rPr>
                <w:sz w:val="22"/>
                <w:szCs w:val="22"/>
              </w:rPr>
              <w:t>.</w:t>
            </w:r>
            <w:r w:rsidRPr="00774DDE">
              <w:rPr>
                <w:sz w:val="22"/>
                <w:szCs w:val="22"/>
                <w:lang w:val="en-US"/>
              </w:rPr>
              <w:t>1</w:t>
            </w:r>
          </w:p>
        </w:tc>
      </w:tr>
      <w:tr w:rsidR="00CD63A8" w:rsidRPr="00774DDE" w:rsidTr="00CD63A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 xml:space="preserve">Семейство </w:t>
            </w:r>
            <w:proofErr w:type="gramStart"/>
            <w:r w:rsidRPr="00774DDE">
              <w:rPr>
                <w:sz w:val="22"/>
                <w:szCs w:val="22"/>
              </w:rPr>
              <w:t>Бобовые</w:t>
            </w:r>
            <w:proofErr w:type="gramEnd"/>
            <w:r w:rsidRPr="00774DDE">
              <w:rPr>
                <w:sz w:val="22"/>
                <w:szCs w:val="22"/>
                <w:lang w:val="en-US"/>
              </w:rPr>
              <w:t xml:space="preserve"> (Fabaceae)</w:t>
            </w:r>
          </w:p>
        </w:tc>
      </w:tr>
      <w:tr w:rsidR="00CD63A8" w:rsidRPr="00774DDE" w:rsidTr="00CD63A8">
        <w:trPr>
          <w:trHeight w:val="91"/>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bCs/>
                <w:sz w:val="22"/>
                <w:szCs w:val="22"/>
                <w:shd w:val="clear" w:color="auto" w:fill="FFFFFF"/>
              </w:rPr>
            </w:pPr>
            <w:r w:rsidRPr="00774DDE">
              <w:rPr>
                <w:bCs/>
                <w:sz w:val="22"/>
                <w:szCs w:val="22"/>
                <w:shd w:val="clear" w:color="auto" w:fill="FFFFFF"/>
              </w:rPr>
              <w:t>Горошек мышиный</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lang w:val="en-US"/>
              </w:rPr>
            </w:pPr>
            <w:r w:rsidRPr="00774DDE">
              <w:rPr>
                <w:sz w:val="22"/>
              </w:rPr>
              <w:t>V</w:t>
            </w:r>
            <w:r w:rsidRPr="00774DDE">
              <w:rPr>
                <w:sz w:val="22"/>
                <w:lang w:val="en-US"/>
              </w:rPr>
              <w:t>i</w:t>
            </w:r>
            <w:r w:rsidRPr="00774DDE">
              <w:rPr>
                <w:sz w:val="22"/>
              </w:rPr>
              <w:t>cia cr</w:t>
            </w:r>
            <w:r w:rsidRPr="00774DDE">
              <w:rPr>
                <w:sz w:val="22"/>
                <w:lang w:val="en-US"/>
              </w:rPr>
              <w:t>a</w:t>
            </w:r>
            <w:r w:rsidRPr="00774DDE">
              <w:rPr>
                <w:sz w:val="22"/>
              </w:rPr>
              <w:t>cca</w:t>
            </w:r>
            <w:r w:rsidRPr="00774DDE">
              <w:rPr>
                <w:sz w:val="22"/>
                <w:lang w:val="en-US"/>
              </w:rPr>
              <w:t xml:space="preserve"> L.</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112"/>
        </w:trPr>
        <w:tc>
          <w:tcPr>
            <w:tcW w:w="1570"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Донник белый</w:t>
            </w:r>
          </w:p>
        </w:tc>
        <w:tc>
          <w:tcPr>
            <w:tcW w:w="176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Melilotus albus Medik.</w:t>
            </w:r>
          </w:p>
        </w:tc>
        <w:tc>
          <w:tcPr>
            <w:tcW w:w="405"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52"/>
        </w:trPr>
        <w:tc>
          <w:tcPr>
            <w:tcW w:w="1570" w:type="pct"/>
            <w:gridSpan w:val="4"/>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Клевер белый</w:t>
            </w:r>
          </w:p>
        </w:tc>
        <w:tc>
          <w:tcPr>
            <w:tcW w:w="176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lang w:val="en-US"/>
              </w:rPr>
            </w:pPr>
            <w:r w:rsidRPr="00774DDE">
              <w:rPr>
                <w:sz w:val="22"/>
                <w:szCs w:val="22"/>
              </w:rPr>
              <w:t xml:space="preserve">Trifolium </w:t>
            </w:r>
            <w:r w:rsidRPr="00774DDE">
              <w:rPr>
                <w:sz w:val="22"/>
                <w:szCs w:val="22"/>
                <w:lang w:val="en-US"/>
              </w:rPr>
              <w:t>repens L.</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34"/>
        </w:trPr>
        <w:tc>
          <w:tcPr>
            <w:tcW w:w="1570" w:type="pct"/>
            <w:gridSpan w:val="4"/>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Клевер луговой</w:t>
            </w:r>
          </w:p>
        </w:tc>
        <w:tc>
          <w:tcPr>
            <w:tcW w:w="176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lang w:val="en-US"/>
              </w:rPr>
            </w:pPr>
            <w:r w:rsidRPr="00774DDE">
              <w:rPr>
                <w:sz w:val="22"/>
              </w:rPr>
              <w:t>Trifolium pratense</w:t>
            </w:r>
            <w:r w:rsidRPr="00774DDE">
              <w:rPr>
                <w:sz w:val="22"/>
                <w:lang w:val="en-US"/>
              </w:rPr>
              <w:t xml:space="preserve"> L.</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.1</w:t>
            </w:r>
          </w:p>
        </w:tc>
      </w:tr>
      <w:tr w:rsidR="00CD63A8" w:rsidRPr="00774DDE" w:rsidTr="00CD63A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Подорожниковые</w:t>
            </w:r>
            <w:proofErr w:type="gramEnd"/>
            <w:r w:rsidRPr="00774DDE">
              <w:rPr>
                <w:sz w:val="22"/>
                <w:szCs w:val="22"/>
              </w:rPr>
              <w:t xml:space="preserve"> </w:t>
            </w:r>
            <w:r w:rsidRPr="00774DDE">
              <w:rPr>
                <w:sz w:val="22"/>
                <w:szCs w:val="22"/>
                <w:lang w:val="en-US"/>
              </w:rPr>
              <w:t>(Plantaginaceae)</w:t>
            </w:r>
          </w:p>
        </w:tc>
      </w:tr>
      <w:tr w:rsidR="00CD63A8" w:rsidRPr="00774DDE" w:rsidTr="00CD63A8">
        <w:trPr>
          <w:trHeight w:val="129"/>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Подорожник большой </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lang w:val="en-US"/>
              </w:rPr>
              <w:t>Plantago major L</w:t>
            </w:r>
            <w:r w:rsidRPr="00774DDE">
              <w:rPr>
                <w:sz w:val="22"/>
                <w:szCs w:val="22"/>
              </w:rPr>
              <w:t>.</w:t>
            </w:r>
          </w:p>
        </w:tc>
        <w:tc>
          <w:tcPr>
            <w:tcW w:w="405"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87"/>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bCs/>
                <w:sz w:val="22"/>
                <w:szCs w:val="22"/>
                <w:shd w:val="clear" w:color="auto" w:fill="FFFFFF"/>
              </w:rPr>
              <w:t xml:space="preserve">Семейство </w:t>
            </w:r>
            <w:proofErr w:type="gramStart"/>
            <w:r w:rsidRPr="00774DDE">
              <w:rPr>
                <w:bCs/>
                <w:sz w:val="22"/>
                <w:szCs w:val="22"/>
                <w:shd w:val="clear" w:color="auto" w:fill="FFFFFF"/>
              </w:rPr>
              <w:t>Зонтичные</w:t>
            </w:r>
            <w:proofErr w:type="gramEnd"/>
            <w:r w:rsidRPr="00774DDE">
              <w:rPr>
                <w:bCs/>
                <w:sz w:val="22"/>
                <w:szCs w:val="22"/>
                <w:shd w:val="clear" w:color="auto" w:fill="FFFFFF"/>
              </w:rPr>
              <w:t xml:space="preserve"> (</w:t>
            </w:r>
            <w:r w:rsidRPr="00774DDE">
              <w:rPr>
                <w:iCs/>
                <w:sz w:val="22"/>
                <w:szCs w:val="22"/>
                <w:shd w:val="clear" w:color="auto" w:fill="FFFFFF"/>
                <w:lang w:val="la-Latn"/>
              </w:rPr>
              <w:t>Umbellíferae</w:t>
            </w:r>
            <w:r w:rsidRPr="00774DDE">
              <w:rPr>
                <w:iCs/>
                <w:sz w:val="22"/>
                <w:szCs w:val="22"/>
                <w:shd w:val="clear" w:color="auto" w:fill="FFFFFF"/>
              </w:rPr>
              <w:t>)</w:t>
            </w:r>
          </w:p>
        </w:tc>
      </w:tr>
      <w:tr w:rsidR="00CD63A8" w:rsidRPr="00774DDE" w:rsidTr="00CD63A8">
        <w:trPr>
          <w:trHeight w:val="156"/>
        </w:trPr>
        <w:tc>
          <w:tcPr>
            <w:tcW w:w="1570"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 xml:space="preserve">Вех </w:t>
            </w:r>
            <w:proofErr w:type="gramStart"/>
            <w:r w:rsidRPr="00774DDE">
              <w:rPr>
                <w:bCs/>
                <w:sz w:val="22"/>
                <w:szCs w:val="22"/>
                <w:shd w:val="clear" w:color="auto" w:fill="FFFFFF"/>
              </w:rPr>
              <w:t>ядовитый</w:t>
            </w:r>
            <w:proofErr w:type="gramEnd"/>
          </w:p>
        </w:tc>
        <w:tc>
          <w:tcPr>
            <w:tcW w:w="176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rPr>
            </w:pPr>
            <w:r w:rsidRPr="00774DDE">
              <w:rPr>
                <w:sz w:val="22"/>
                <w:szCs w:val="22"/>
              </w:rPr>
              <w:t>Cicuta virosa L.</w:t>
            </w:r>
          </w:p>
        </w:tc>
        <w:tc>
          <w:tcPr>
            <w:tcW w:w="405" w:type="pct"/>
            <w:gridSpan w:val="3"/>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lang w:val="en-US"/>
              </w:rPr>
              <w:t>Sp.</w:t>
            </w:r>
          </w:p>
        </w:tc>
      </w:tr>
      <w:tr w:rsidR="00CD63A8" w:rsidRPr="00774DDE" w:rsidTr="00CD63A8">
        <w:trPr>
          <w:trHeight w:val="123"/>
        </w:trPr>
        <w:tc>
          <w:tcPr>
            <w:tcW w:w="1570"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Дудник лесной</w:t>
            </w:r>
          </w:p>
        </w:tc>
        <w:tc>
          <w:tcPr>
            <w:tcW w:w="176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Angelica sylvestris</w:t>
            </w:r>
            <w:r w:rsidRPr="00774DDE">
              <w:rPr>
                <w:rFonts w:eastAsiaTheme="minorHAnsi"/>
                <w:sz w:val="22"/>
                <w:szCs w:val="22"/>
                <w:lang w:val="en-US" w:eastAsia="en-US"/>
              </w:rPr>
              <w:t xml:space="preserve"> L.</w:t>
            </w:r>
          </w:p>
        </w:tc>
        <w:tc>
          <w:tcPr>
            <w:tcW w:w="405" w:type="pct"/>
            <w:gridSpan w:val="3"/>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lang w:val="en-US"/>
              </w:rPr>
              <w:t>Sol.</w:t>
            </w:r>
          </w:p>
        </w:tc>
      </w:tr>
      <w:tr w:rsidR="00CD63A8" w:rsidRPr="00774DDE" w:rsidTr="00CD63A8">
        <w:trPr>
          <w:trHeight w:val="86"/>
        </w:trPr>
        <w:tc>
          <w:tcPr>
            <w:tcW w:w="1570"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Сныть обыкновенная</w:t>
            </w:r>
          </w:p>
        </w:tc>
        <w:tc>
          <w:tcPr>
            <w:tcW w:w="176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rPr>
            </w:pPr>
            <w:r w:rsidRPr="00774DDE">
              <w:rPr>
                <w:sz w:val="22"/>
                <w:szCs w:val="22"/>
              </w:rPr>
              <w:t>Aegopodium podagraria L.</w:t>
            </w:r>
          </w:p>
        </w:tc>
        <w:tc>
          <w:tcPr>
            <w:tcW w:w="405" w:type="pct"/>
            <w:gridSpan w:val="3"/>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lang w:val="en-US"/>
              </w:rPr>
              <w:t>Sp.</w:t>
            </w:r>
          </w:p>
        </w:tc>
      </w:tr>
      <w:tr w:rsidR="00CD63A8" w:rsidRPr="00774DDE" w:rsidTr="00CD63A8">
        <w:trPr>
          <w:trHeight w:val="145"/>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Тмин обыкновенный</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iCs/>
                <w:sz w:val="22"/>
                <w:szCs w:val="22"/>
                <w:shd w:val="clear" w:color="auto" w:fill="FFFFFF"/>
                <w:lang w:val="la-Latn"/>
              </w:rPr>
              <w:t>C</w:t>
            </w:r>
            <w:r w:rsidRPr="00774DDE">
              <w:rPr>
                <w:iCs/>
                <w:sz w:val="22"/>
                <w:szCs w:val="22"/>
                <w:shd w:val="clear" w:color="auto" w:fill="FFFFFF"/>
                <w:lang w:val="en-US"/>
              </w:rPr>
              <w:t>a</w:t>
            </w:r>
            <w:r w:rsidRPr="00774DDE">
              <w:rPr>
                <w:iCs/>
                <w:sz w:val="22"/>
                <w:szCs w:val="22"/>
                <w:shd w:val="clear" w:color="auto" w:fill="FFFFFF"/>
                <w:lang w:val="la-Latn"/>
              </w:rPr>
              <w:t>rum c</w:t>
            </w:r>
            <w:r w:rsidRPr="00774DDE">
              <w:rPr>
                <w:iCs/>
                <w:sz w:val="22"/>
                <w:szCs w:val="22"/>
                <w:shd w:val="clear" w:color="auto" w:fill="FFFFFF"/>
                <w:lang w:val="en-US"/>
              </w:rPr>
              <w:t>a</w:t>
            </w:r>
            <w:r w:rsidRPr="00774DDE">
              <w:rPr>
                <w:iCs/>
                <w:sz w:val="22"/>
                <w:szCs w:val="22"/>
                <w:shd w:val="clear" w:color="auto" w:fill="FFFFFF"/>
                <w:lang w:val="la-Latn"/>
              </w:rPr>
              <w:t>rvi</w:t>
            </w:r>
            <w:r w:rsidRPr="00774DDE">
              <w:rPr>
                <w:sz w:val="22"/>
                <w:szCs w:val="22"/>
                <w:shd w:val="clear" w:color="auto" w:fill="FFFFFF"/>
                <w:lang w:val="la-Latn"/>
              </w:rPr>
              <w:t xml:space="preserve"> </w:t>
            </w:r>
            <w:r w:rsidRPr="00774DDE">
              <w:rPr>
                <w:sz w:val="22"/>
                <w:szCs w:val="22"/>
                <w:shd w:val="clear" w:color="auto" w:fill="FFFFFF"/>
                <w:lang w:val="en-US"/>
              </w:rPr>
              <w:t>L</w:t>
            </w:r>
            <w:r w:rsidRPr="00774DDE">
              <w:rPr>
                <w:sz w:val="22"/>
                <w:szCs w:val="22"/>
                <w:shd w:val="clear" w:color="auto" w:fill="FFFFFF"/>
              </w:rPr>
              <w:t>.</w:t>
            </w:r>
          </w:p>
        </w:tc>
        <w:tc>
          <w:tcPr>
            <w:tcW w:w="405"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r w:rsidRPr="00774DDE">
              <w:rPr>
                <w:sz w:val="22"/>
                <w:szCs w:val="22"/>
              </w:rPr>
              <w:t>.</w:t>
            </w:r>
          </w:p>
        </w:tc>
      </w:tr>
      <w:tr w:rsidR="00CD63A8" w:rsidRPr="00774DDE" w:rsidTr="00CD63A8">
        <w:trPr>
          <w:trHeight w:val="157"/>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bCs/>
                <w:sz w:val="22"/>
                <w:szCs w:val="22"/>
                <w:shd w:val="clear" w:color="auto" w:fill="FFFFFF"/>
              </w:rPr>
              <w:t xml:space="preserve">Семейство </w:t>
            </w:r>
            <w:proofErr w:type="gramStart"/>
            <w:r w:rsidRPr="00774DDE">
              <w:rPr>
                <w:bCs/>
                <w:sz w:val="22"/>
                <w:szCs w:val="22"/>
                <w:shd w:val="clear" w:color="auto" w:fill="FFFFFF"/>
              </w:rPr>
              <w:t>Крестоцветные</w:t>
            </w:r>
            <w:proofErr w:type="gramEnd"/>
            <w:r w:rsidRPr="00774DDE">
              <w:rPr>
                <w:bCs/>
                <w:sz w:val="22"/>
                <w:szCs w:val="22"/>
                <w:shd w:val="clear" w:color="auto" w:fill="FFFFFF"/>
              </w:rPr>
              <w:t xml:space="preserve"> (</w:t>
            </w:r>
            <w:r w:rsidRPr="00774DDE">
              <w:rPr>
                <w:iCs/>
                <w:sz w:val="22"/>
                <w:szCs w:val="22"/>
                <w:shd w:val="clear" w:color="auto" w:fill="FFFFFF"/>
              </w:rPr>
              <w:t>Cruc</w:t>
            </w:r>
            <w:r w:rsidRPr="00774DDE">
              <w:rPr>
                <w:iCs/>
                <w:sz w:val="22"/>
                <w:szCs w:val="22"/>
                <w:shd w:val="clear" w:color="auto" w:fill="FFFFFF"/>
                <w:lang w:val="en-US"/>
              </w:rPr>
              <w:t>i</w:t>
            </w:r>
            <w:r w:rsidRPr="00774DDE">
              <w:rPr>
                <w:iCs/>
                <w:sz w:val="22"/>
                <w:szCs w:val="22"/>
                <w:shd w:val="clear" w:color="auto" w:fill="FFFFFF"/>
              </w:rPr>
              <w:t>ferae</w:t>
            </w:r>
            <w:r w:rsidRPr="00774DDE">
              <w:rPr>
                <w:iCs/>
                <w:sz w:val="22"/>
                <w:szCs w:val="22"/>
                <w:shd w:val="clear" w:color="auto" w:fill="FFFFFF"/>
                <w:lang w:val="en-US"/>
              </w:rPr>
              <w:t>)</w:t>
            </w:r>
          </w:p>
        </w:tc>
      </w:tr>
      <w:tr w:rsidR="00CD63A8" w:rsidRPr="00774DDE" w:rsidTr="00CD63A8">
        <w:trPr>
          <w:trHeight w:val="119"/>
        </w:trPr>
        <w:tc>
          <w:tcPr>
            <w:tcW w:w="1561"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color w:val="FF0000"/>
                <w:sz w:val="22"/>
                <w:szCs w:val="22"/>
              </w:rPr>
            </w:pPr>
            <w:r w:rsidRPr="00774DDE">
              <w:rPr>
                <w:sz w:val="22"/>
                <w:szCs w:val="22"/>
              </w:rPr>
              <w:t>Гулявник Лезеля</w:t>
            </w:r>
          </w:p>
        </w:tc>
        <w:tc>
          <w:tcPr>
            <w:tcW w:w="1787"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Sisymbrium loeselii L.</w:t>
            </w:r>
          </w:p>
        </w:tc>
        <w:tc>
          <w:tcPr>
            <w:tcW w:w="386"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23"/>
        </w:trPr>
        <w:tc>
          <w:tcPr>
            <w:tcW w:w="1561"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sz w:val="22"/>
                <w:szCs w:val="22"/>
              </w:rPr>
              <w:t>Гулявник лекарственный</w:t>
            </w:r>
          </w:p>
        </w:tc>
        <w:tc>
          <w:tcPr>
            <w:tcW w:w="1787"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Sisymbrium officinale (L.) Scop.</w:t>
            </w:r>
          </w:p>
        </w:tc>
        <w:tc>
          <w:tcPr>
            <w:tcW w:w="386"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71"/>
        </w:trPr>
        <w:tc>
          <w:tcPr>
            <w:tcW w:w="1561"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Пастушья сумка обыкнове</w:t>
            </w:r>
            <w:r w:rsidRPr="00774DDE">
              <w:rPr>
                <w:bCs/>
                <w:sz w:val="22"/>
                <w:szCs w:val="22"/>
                <w:shd w:val="clear" w:color="auto" w:fill="FFFFFF"/>
              </w:rPr>
              <w:t>н</w:t>
            </w:r>
            <w:r w:rsidRPr="00774DDE">
              <w:rPr>
                <w:bCs/>
                <w:sz w:val="22"/>
                <w:szCs w:val="22"/>
                <w:shd w:val="clear" w:color="auto" w:fill="FFFFFF"/>
              </w:rPr>
              <w:t>ная</w:t>
            </w:r>
          </w:p>
        </w:tc>
        <w:tc>
          <w:tcPr>
            <w:tcW w:w="178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lang w:val="en-US"/>
              </w:rPr>
            </w:pPr>
            <w:r w:rsidRPr="00774DDE">
              <w:rPr>
                <w:iCs/>
                <w:sz w:val="22"/>
                <w:szCs w:val="22"/>
                <w:shd w:val="clear" w:color="auto" w:fill="FFFFFF"/>
                <w:lang w:val="la-Latn"/>
              </w:rPr>
              <w:t>Capsella bursa-pastoris</w:t>
            </w:r>
            <w:r w:rsidRPr="00774DDE">
              <w:rPr>
                <w:sz w:val="22"/>
                <w:szCs w:val="22"/>
                <w:shd w:val="clear" w:color="auto" w:fill="FFFFFF"/>
                <w:lang w:val="en-US"/>
              </w:rPr>
              <w:t> </w:t>
            </w:r>
            <w:r w:rsidRPr="00774DDE">
              <w:rPr>
                <w:smallCaps/>
                <w:sz w:val="22"/>
                <w:szCs w:val="22"/>
                <w:shd w:val="clear" w:color="auto" w:fill="FFFFFF"/>
                <w:lang w:val="en-US"/>
              </w:rPr>
              <w:t>(</w:t>
            </w:r>
            <w:hyperlink r:id="rId50" w:tooltip="L." w:history="1">
              <w:r w:rsidRPr="00774DDE">
                <w:rPr>
                  <w:smallCaps/>
                  <w:sz w:val="22"/>
                  <w:szCs w:val="22"/>
                  <w:shd w:val="clear" w:color="auto" w:fill="FFFFFF"/>
                  <w:lang w:val="en-US"/>
                </w:rPr>
                <w:t>L.</w:t>
              </w:r>
            </w:hyperlink>
            <w:r w:rsidRPr="00774DDE">
              <w:rPr>
                <w:smallCaps/>
                <w:sz w:val="22"/>
                <w:szCs w:val="22"/>
                <w:shd w:val="clear" w:color="auto" w:fill="FFFFFF"/>
                <w:lang w:val="en-US"/>
              </w:rPr>
              <w:t xml:space="preserve">) </w:t>
            </w:r>
            <w:r w:rsidRPr="00774DDE">
              <w:rPr>
                <w:sz w:val="22"/>
                <w:szCs w:val="22"/>
                <w:lang w:val="en-US"/>
              </w:rPr>
              <w:t>Med.</w:t>
            </w:r>
          </w:p>
        </w:tc>
        <w:tc>
          <w:tcPr>
            <w:tcW w:w="386"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55"/>
        </w:trPr>
        <w:tc>
          <w:tcPr>
            <w:tcW w:w="1561"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bCs/>
                <w:sz w:val="22"/>
                <w:szCs w:val="22"/>
                <w:shd w:val="clear" w:color="auto" w:fill="FFFFFF"/>
              </w:rPr>
              <w:t>Ярутка полевая</w:t>
            </w:r>
          </w:p>
        </w:tc>
        <w:tc>
          <w:tcPr>
            <w:tcW w:w="1787"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 xml:space="preserve">Thlaspi arvense </w:t>
            </w:r>
            <w:r w:rsidRPr="00774DDE">
              <w:rPr>
                <w:rFonts w:eastAsiaTheme="minorHAnsi"/>
                <w:sz w:val="22"/>
                <w:szCs w:val="22"/>
                <w:lang w:val="en-US" w:eastAsia="en-US"/>
              </w:rPr>
              <w:t>L.</w:t>
            </w:r>
          </w:p>
        </w:tc>
        <w:tc>
          <w:tcPr>
            <w:tcW w:w="386"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lang w:val="en-US"/>
              </w:rPr>
              <w:t>Sol.</w:t>
            </w:r>
          </w:p>
        </w:tc>
      </w:tr>
      <w:tr w:rsidR="00CD63A8" w:rsidRPr="00774DDE" w:rsidTr="00CD63A8">
        <w:trPr>
          <w:trHeight w:val="129"/>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Хвощовые</w:t>
            </w:r>
            <w:proofErr w:type="gramEnd"/>
            <w:r w:rsidRPr="00774DDE">
              <w:rPr>
                <w:iCs/>
                <w:sz w:val="22"/>
                <w:szCs w:val="22"/>
                <w:shd w:val="clear" w:color="auto" w:fill="F8F9FA"/>
              </w:rPr>
              <w:t xml:space="preserve"> (</w:t>
            </w:r>
            <w:r w:rsidRPr="00774DDE">
              <w:rPr>
                <w:rFonts w:eastAsiaTheme="minorHAnsi"/>
                <w:sz w:val="22"/>
                <w:szCs w:val="22"/>
                <w:lang w:eastAsia="en-US"/>
              </w:rPr>
              <w:t>Equisetum</w:t>
            </w:r>
            <w:r w:rsidRPr="00774DDE">
              <w:rPr>
                <w:iCs/>
                <w:sz w:val="22"/>
                <w:szCs w:val="22"/>
                <w:shd w:val="clear" w:color="auto" w:fill="F8F9FA"/>
              </w:rPr>
              <w:t>)</w:t>
            </w:r>
          </w:p>
        </w:tc>
      </w:tr>
      <w:tr w:rsidR="00CD63A8" w:rsidRPr="00774DDE" w:rsidTr="00CD63A8">
        <w:trPr>
          <w:trHeight w:val="170"/>
        </w:trPr>
        <w:tc>
          <w:tcPr>
            <w:tcW w:w="1570"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Хвощ полевой</w:t>
            </w:r>
          </w:p>
        </w:tc>
        <w:tc>
          <w:tcPr>
            <w:tcW w:w="176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8F9FA"/>
              </w:rPr>
              <w:t>Linaria vulgaris</w:t>
            </w:r>
            <w:r w:rsidRPr="00774DDE">
              <w:rPr>
                <w:iCs/>
                <w:sz w:val="22"/>
                <w:szCs w:val="22"/>
                <w:shd w:val="clear" w:color="auto" w:fill="F8F9FA"/>
                <w:lang w:val="en-US"/>
              </w:rPr>
              <w:t xml:space="preserve"> Mill.</w:t>
            </w:r>
          </w:p>
        </w:tc>
        <w:tc>
          <w:tcPr>
            <w:tcW w:w="405"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758"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CD63A8">
        <w:trPr>
          <w:trHeight w:val="129"/>
        </w:trPr>
        <w:tc>
          <w:tcPr>
            <w:tcW w:w="5000" w:type="pct"/>
            <w:gridSpan w:val="11"/>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color w:val="FF0000"/>
                <w:sz w:val="22"/>
                <w:szCs w:val="22"/>
              </w:rPr>
            </w:pPr>
            <w:r w:rsidRPr="00774DDE">
              <w:rPr>
                <w:sz w:val="22"/>
                <w:szCs w:val="22"/>
              </w:rPr>
              <w:t xml:space="preserve">Семейство </w:t>
            </w:r>
            <w:proofErr w:type="gramStart"/>
            <w:r w:rsidRPr="00774DDE">
              <w:rPr>
                <w:sz w:val="22"/>
                <w:szCs w:val="22"/>
              </w:rPr>
              <w:t>Кипрейные</w:t>
            </w:r>
            <w:proofErr w:type="gramEnd"/>
            <w:r w:rsidRPr="00774DDE">
              <w:rPr>
                <w:sz w:val="22"/>
                <w:szCs w:val="22"/>
              </w:rPr>
              <w:t xml:space="preserve"> (</w:t>
            </w:r>
            <w:r w:rsidRPr="00774DDE">
              <w:rPr>
                <w:rFonts w:eastAsiaTheme="minorHAnsi"/>
                <w:sz w:val="22"/>
                <w:szCs w:val="22"/>
                <w:lang w:eastAsia="en-US"/>
              </w:rPr>
              <w:t>Onagraceae</w:t>
            </w:r>
            <w:r w:rsidRPr="00774DDE">
              <w:rPr>
                <w:sz w:val="22"/>
                <w:szCs w:val="22"/>
              </w:rPr>
              <w:t>)</w:t>
            </w:r>
          </w:p>
        </w:tc>
      </w:tr>
      <w:tr w:rsidR="00CD63A8" w:rsidRPr="00774DDE" w:rsidTr="00CD63A8">
        <w:trPr>
          <w:trHeight w:val="119"/>
        </w:trPr>
        <w:tc>
          <w:tcPr>
            <w:tcW w:w="155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Кипрей узколистный</w:t>
            </w:r>
          </w:p>
        </w:tc>
        <w:tc>
          <w:tcPr>
            <w:tcW w:w="1776"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Chamerion angustifolium (L.) Holub</w:t>
            </w:r>
          </w:p>
        </w:tc>
        <w:tc>
          <w:tcPr>
            <w:tcW w:w="387"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78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CD63A8">
        <w:trPr>
          <w:trHeight w:val="147"/>
        </w:trPr>
        <w:tc>
          <w:tcPr>
            <w:tcW w:w="5000" w:type="pct"/>
            <w:gridSpan w:val="11"/>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rFonts w:eastAsiaTheme="minorHAnsi"/>
                <w:sz w:val="24"/>
                <w:szCs w:val="24"/>
                <w:lang w:eastAsia="en-US"/>
              </w:rPr>
            </w:pPr>
            <w:r w:rsidRPr="00774DDE">
              <w:rPr>
                <w:rFonts w:eastAsiaTheme="minorHAnsi"/>
                <w:sz w:val="22"/>
                <w:szCs w:val="24"/>
                <w:lang w:eastAsia="en-US"/>
              </w:rPr>
              <w:lastRenderedPageBreak/>
              <w:t xml:space="preserve">Семейство </w:t>
            </w:r>
            <w:proofErr w:type="gramStart"/>
            <w:r w:rsidRPr="00774DDE">
              <w:rPr>
                <w:rFonts w:eastAsiaTheme="minorHAnsi"/>
                <w:sz w:val="22"/>
                <w:szCs w:val="24"/>
                <w:lang w:eastAsia="en-US"/>
              </w:rPr>
              <w:t>Ивовые</w:t>
            </w:r>
            <w:proofErr w:type="gramEnd"/>
            <w:r w:rsidRPr="00774DDE">
              <w:rPr>
                <w:rFonts w:eastAsiaTheme="minorHAnsi"/>
                <w:sz w:val="22"/>
                <w:szCs w:val="24"/>
                <w:lang w:eastAsia="en-US"/>
              </w:rPr>
              <w:t xml:space="preserve"> (Salicaceae)</w:t>
            </w:r>
          </w:p>
        </w:tc>
      </w:tr>
      <w:tr w:rsidR="00CD63A8" w:rsidRPr="00774DDE" w:rsidTr="00CD63A8">
        <w:trPr>
          <w:trHeight w:val="156"/>
        </w:trPr>
        <w:tc>
          <w:tcPr>
            <w:tcW w:w="153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Ива росистая</w:t>
            </w:r>
          </w:p>
        </w:tc>
        <w:tc>
          <w:tcPr>
            <w:tcW w:w="1810" w:type="pct"/>
            <w:gridSpan w:val="6"/>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bCs/>
                <w:sz w:val="22"/>
                <w:szCs w:val="22"/>
                <w:lang w:eastAsia="en-US"/>
              </w:rPr>
              <w:t>Salix</w:t>
            </w:r>
            <w:r w:rsidRPr="00774DDE">
              <w:rPr>
                <w:rFonts w:eastAsiaTheme="minorHAnsi"/>
                <w:sz w:val="22"/>
                <w:szCs w:val="22"/>
                <w:lang w:eastAsia="en-US"/>
              </w:rPr>
              <w:t xml:space="preserve"> </w:t>
            </w:r>
            <w:r w:rsidRPr="00774DDE">
              <w:rPr>
                <w:rFonts w:eastAsiaTheme="minorHAnsi"/>
                <w:bCs/>
                <w:sz w:val="22"/>
                <w:szCs w:val="22"/>
                <w:lang w:eastAsia="en-US"/>
              </w:rPr>
              <w:t>rorida</w:t>
            </w:r>
            <w:r w:rsidRPr="00774DDE">
              <w:rPr>
                <w:rFonts w:eastAsiaTheme="minorHAnsi"/>
                <w:sz w:val="22"/>
                <w:szCs w:val="22"/>
                <w:lang w:eastAsia="en-US"/>
              </w:rPr>
              <w:t xml:space="preserve"> Laksch</w:t>
            </w:r>
          </w:p>
        </w:tc>
        <w:tc>
          <w:tcPr>
            <w:tcW w:w="364"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А</w:t>
            </w:r>
          </w:p>
        </w:tc>
        <w:tc>
          <w:tcPr>
            <w:tcW w:w="78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bl>
    <w:p w:rsidR="00CD63A8" w:rsidRPr="00774DDE" w:rsidRDefault="00CD63A8" w:rsidP="00CD63A8">
      <w:pPr>
        <w:spacing w:before="240" w:line="360" w:lineRule="auto"/>
        <w:ind w:left="283" w:right="283" w:firstLine="709"/>
        <w:jc w:val="both"/>
        <w:rPr>
          <w:sz w:val="24"/>
          <w:szCs w:val="24"/>
        </w:rPr>
      </w:pPr>
      <w:r w:rsidRPr="00774DDE">
        <w:rPr>
          <w:b/>
          <w:sz w:val="24"/>
          <w:szCs w:val="24"/>
        </w:rPr>
        <w:t>Контрольный участок Р</w:t>
      </w:r>
      <w:proofErr w:type="gramStart"/>
      <w:r w:rsidRPr="00774DDE">
        <w:rPr>
          <w:b/>
          <w:sz w:val="24"/>
          <w:szCs w:val="24"/>
        </w:rPr>
        <w:t>4</w:t>
      </w:r>
      <w:proofErr w:type="gramEnd"/>
      <w:r w:rsidRPr="00774DDE">
        <w:rPr>
          <w:sz w:val="24"/>
          <w:szCs w:val="24"/>
        </w:rPr>
        <w:t xml:space="preserve">. </w:t>
      </w:r>
    </w:p>
    <w:p w:rsidR="00CD63A8" w:rsidRPr="00774DDE" w:rsidRDefault="00CD63A8" w:rsidP="00CD63A8">
      <w:pPr>
        <w:spacing w:line="360" w:lineRule="auto"/>
        <w:ind w:left="283" w:right="283" w:firstLine="709"/>
        <w:jc w:val="both"/>
        <w:rPr>
          <w:iCs/>
          <w:sz w:val="24"/>
          <w:szCs w:val="24"/>
          <w:shd w:val="clear" w:color="auto" w:fill="FFFFFF"/>
        </w:rPr>
      </w:pPr>
      <w:r w:rsidRPr="00774DDE">
        <w:rPr>
          <w:sz w:val="24"/>
          <w:szCs w:val="24"/>
        </w:rPr>
        <w:t>Контрольный участок Р</w:t>
      </w:r>
      <w:proofErr w:type="gramStart"/>
      <w:r w:rsidRPr="00774DDE">
        <w:rPr>
          <w:sz w:val="24"/>
          <w:szCs w:val="24"/>
        </w:rPr>
        <w:t>4</w:t>
      </w:r>
      <w:proofErr w:type="gramEnd"/>
      <w:r w:rsidRPr="00774DDE">
        <w:rPr>
          <w:sz w:val="24"/>
          <w:szCs w:val="24"/>
        </w:rPr>
        <w:t xml:space="preserve"> представляет собой луговое сообщество с березовыми колк</w:t>
      </w:r>
      <w:r w:rsidRPr="00774DDE">
        <w:rPr>
          <w:sz w:val="24"/>
          <w:szCs w:val="24"/>
        </w:rPr>
        <w:t>а</w:t>
      </w:r>
      <w:r w:rsidRPr="00774DDE">
        <w:rPr>
          <w:sz w:val="24"/>
          <w:szCs w:val="24"/>
        </w:rPr>
        <w:t>ми. Ассоциация бобово-разнотравная. Проектное покрытие – 60%. Видовая насыщенность – 25 и более видов на 100 м</w:t>
      </w:r>
      <w:proofErr w:type="gramStart"/>
      <w:r w:rsidRPr="00774DDE">
        <w:rPr>
          <w:sz w:val="24"/>
          <w:szCs w:val="24"/>
          <w:vertAlign w:val="superscript"/>
        </w:rPr>
        <w:t>2</w:t>
      </w:r>
      <w:proofErr w:type="gramEnd"/>
      <w:r w:rsidRPr="00774DDE">
        <w:rPr>
          <w:sz w:val="24"/>
          <w:szCs w:val="24"/>
        </w:rPr>
        <w:t>. По видовому разнообразию доминируют семейства сложноцве</w:t>
      </w:r>
      <w:r w:rsidRPr="00774DDE">
        <w:rPr>
          <w:sz w:val="24"/>
          <w:szCs w:val="24"/>
        </w:rPr>
        <w:t>т</w:t>
      </w:r>
      <w:r w:rsidRPr="00774DDE">
        <w:rPr>
          <w:sz w:val="24"/>
          <w:szCs w:val="24"/>
        </w:rPr>
        <w:t>ные (</w:t>
      </w:r>
      <w:r w:rsidRPr="00774DDE">
        <w:rPr>
          <w:i/>
          <w:iCs/>
          <w:sz w:val="24"/>
          <w:szCs w:val="24"/>
          <w:shd w:val="clear" w:color="auto" w:fill="FFFFFF"/>
          <w:lang w:val="la-Latn"/>
        </w:rPr>
        <w:t>Comp</w:t>
      </w:r>
      <w:r w:rsidRPr="00774DDE">
        <w:rPr>
          <w:i/>
          <w:iCs/>
          <w:sz w:val="24"/>
          <w:szCs w:val="24"/>
          <w:shd w:val="clear" w:color="auto" w:fill="FFFFFF"/>
          <w:lang w:val="en-US"/>
        </w:rPr>
        <w:t>o</w:t>
      </w:r>
      <w:r w:rsidRPr="00774DDE">
        <w:rPr>
          <w:i/>
          <w:iCs/>
          <w:sz w:val="24"/>
          <w:szCs w:val="24"/>
          <w:shd w:val="clear" w:color="auto" w:fill="FFFFFF"/>
          <w:lang w:val="la-Latn"/>
        </w:rPr>
        <w:t>sitae</w:t>
      </w:r>
      <w:r w:rsidRPr="00774DDE">
        <w:rPr>
          <w:iCs/>
          <w:sz w:val="24"/>
          <w:szCs w:val="24"/>
          <w:shd w:val="clear" w:color="auto" w:fill="FFFFFF"/>
        </w:rPr>
        <w:t xml:space="preserve">) – встречено 9 видов, </w:t>
      </w:r>
      <w:r w:rsidRPr="00774DDE">
        <w:rPr>
          <w:sz w:val="24"/>
          <w:szCs w:val="24"/>
        </w:rPr>
        <w:t>семейства злаковые (</w:t>
      </w:r>
      <w:r w:rsidRPr="00774DDE">
        <w:rPr>
          <w:i/>
          <w:iCs/>
          <w:sz w:val="24"/>
          <w:szCs w:val="24"/>
          <w:shd w:val="clear" w:color="auto" w:fill="FFFFFF"/>
          <w:lang w:val="la-Latn"/>
        </w:rPr>
        <w:t>Gram</w:t>
      </w:r>
      <w:r w:rsidRPr="00774DDE">
        <w:rPr>
          <w:i/>
          <w:iCs/>
          <w:sz w:val="24"/>
          <w:szCs w:val="24"/>
          <w:shd w:val="clear" w:color="auto" w:fill="FFFFFF"/>
          <w:lang w:val="en-US"/>
        </w:rPr>
        <w:t>i</w:t>
      </w:r>
      <w:r w:rsidRPr="00774DDE">
        <w:rPr>
          <w:i/>
          <w:iCs/>
          <w:sz w:val="24"/>
          <w:szCs w:val="24"/>
          <w:shd w:val="clear" w:color="auto" w:fill="FFFFFF"/>
          <w:lang w:val="la-Latn"/>
        </w:rPr>
        <w:t>neae</w:t>
      </w:r>
      <w:r w:rsidRPr="00774DDE">
        <w:rPr>
          <w:iCs/>
          <w:sz w:val="24"/>
          <w:szCs w:val="24"/>
          <w:shd w:val="clear" w:color="auto" w:fill="FFFFFF"/>
        </w:rPr>
        <w:t xml:space="preserve">) – 6 видов. </w:t>
      </w:r>
    </w:p>
    <w:p w:rsidR="00CD63A8" w:rsidRPr="00774DDE" w:rsidRDefault="00CD63A8" w:rsidP="00CD63A8">
      <w:pPr>
        <w:spacing w:line="360" w:lineRule="auto"/>
        <w:ind w:left="283" w:right="283" w:firstLine="709"/>
        <w:jc w:val="both"/>
        <w:rPr>
          <w:iCs/>
          <w:sz w:val="24"/>
          <w:szCs w:val="24"/>
        </w:rPr>
      </w:pPr>
      <w:r w:rsidRPr="00774DDE">
        <w:rPr>
          <w:b/>
          <w:iCs/>
          <w:sz w:val="24"/>
          <w:szCs w:val="24"/>
          <w:shd w:val="clear" w:color="auto" w:fill="FFFFFF"/>
        </w:rPr>
        <w:t>Доминирующие виды:</w:t>
      </w:r>
      <w:r w:rsidRPr="00774DDE">
        <w:rPr>
          <w:sz w:val="24"/>
          <w:szCs w:val="24"/>
        </w:rPr>
        <w:t xml:space="preserve"> клевер луговой</w:t>
      </w:r>
      <w:r w:rsidRPr="00774DDE">
        <w:rPr>
          <w:bCs/>
          <w:sz w:val="24"/>
          <w:szCs w:val="24"/>
        </w:rPr>
        <w:t xml:space="preserve"> </w:t>
      </w:r>
      <w:r w:rsidRPr="00774DDE">
        <w:rPr>
          <w:iCs/>
          <w:sz w:val="24"/>
          <w:szCs w:val="24"/>
        </w:rPr>
        <w:t>(</w:t>
      </w:r>
      <w:r w:rsidRPr="00774DDE">
        <w:rPr>
          <w:i/>
          <w:sz w:val="24"/>
          <w:szCs w:val="24"/>
          <w:lang w:val="en-US"/>
        </w:rPr>
        <w:t>Trifolium</w:t>
      </w:r>
      <w:r w:rsidRPr="00774DDE">
        <w:rPr>
          <w:i/>
          <w:sz w:val="24"/>
          <w:szCs w:val="24"/>
        </w:rPr>
        <w:t xml:space="preserve"> </w:t>
      </w:r>
      <w:r w:rsidRPr="00774DDE">
        <w:rPr>
          <w:i/>
          <w:sz w:val="24"/>
          <w:szCs w:val="24"/>
          <w:lang w:val="en-US"/>
        </w:rPr>
        <w:t>pratense</w:t>
      </w:r>
      <w:r w:rsidRPr="00774DDE">
        <w:rPr>
          <w:iCs/>
          <w:sz w:val="24"/>
          <w:szCs w:val="24"/>
        </w:rPr>
        <w:t xml:space="preserve">), </w:t>
      </w:r>
      <w:r w:rsidRPr="00774DDE">
        <w:rPr>
          <w:rFonts w:eastAsiaTheme="minorHAnsi"/>
          <w:sz w:val="24"/>
          <w:szCs w:val="24"/>
          <w:lang w:eastAsia="en-US"/>
        </w:rPr>
        <w:t>донник белый</w:t>
      </w:r>
      <w:r w:rsidRPr="00774DDE">
        <w:rPr>
          <w:iCs/>
          <w:sz w:val="24"/>
          <w:szCs w:val="24"/>
        </w:rPr>
        <w:t xml:space="preserve"> (</w:t>
      </w:r>
      <w:r w:rsidRPr="00774DDE">
        <w:rPr>
          <w:rFonts w:eastAsiaTheme="minorHAnsi"/>
          <w:i/>
          <w:sz w:val="24"/>
          <w:szCs w:val="24"/>
          <w:lang w:val="en-US" w:eastAsia="en-US"/>
        </w:rPr>
        <w:t>Melilotus</w:t>
      </w:r>
      <w:r w:rsidRPr="00774DDE">
        <w:rPr>
          <w:rFonts w:eastAsiaTheme="minorHAnsi"/>
          <w:i/>
          <w:sz w:val="24"/>
          <w:szCs w:val="24"/>
          <w:lang w:eastAsia="en-US"/>
        </w:rPr>
        <w:t xml:space="preserve"> </w:t>
      </w:r>
      <w:r w:rsidRPr="00774DDE">
        <w:rPr>
          <w:rFonts w:eastAsiaTheme="minorHAnsi"/>
          <w:i/>
          <w:sz w:val="24"/>
          <w:szCs w:val="24"/>
          <w:lang w:val="en-US" w:eastAsia="en-US"/>
        </w:rPr>
        <w:t>albus</w:t>
      </w:r>
      <w:r w:rsidRPr="00774DDE">
        <w:rPr>
          <w:iCs/>
          <w:sz w:val="24"/>
          <w:szCs w:val="24"/>
        </w:rPr>
        <w:t>).</w:t>
      </w:r>
    </w:p>
    <w:p w:rsidR="00CD63A8" w:rsidRPr="00774DDE" w:rsidRDefault="00CD63A8" w:rsidP="00CD63A8">
      <w:pPr>
        <w:spacing w:line="360" w:lineRule="auto"/>
        <w:ind w:left="283" w:right="283" w:firstLine="709"/>
        <w:jc w:val="both"/>
        <w:rPr>
          <w:iCs/>
          <w:sz w:val="24"/>
          <w:szCs w:val="24"/>
        </w:rPr>
      </w:pPr>
      <w:r w:rsidRPr="00774DDE">
        <w:rPr>
          <w:b/>
          <w:sz w:val="24"/>
          <w:szCs w:val="24"/>
        </w:rPr>
        <w:t>Постоянные виды:</w:t>
      </w:r>
      <w:r w:rsidRPr="00774DDE">
        <w:rPr>
          <w:sz w:val="24"/>
          <w:szCs w:val="24"/>
        </w:rPr>
        <w:t xml:space="preserve"> </w:t>
      </w:r>
      <w:r w:rsidRPr="00774DDE">
        <w:rPr>
          <w:bCs/>
          <w:sz w:val="24"/>
          <w:szCs w:val="24"/>
          <w:shd w:val="clear" w:color="auto" w:fill="FFFFFF"/>
        </w:rPr>
        <w:t>горошек мышиный</w:t>
      </w:r>
      <w:r w:rsidRPr="00774DDE">
        <w:rPr>
          <w:bCs/>
          <w:sz w:val="24"/>
          <w:szCs w:val="24"/>
        </w:rPr>
        <w:t xml:space="preserve"> (</w:t>
      </w:r>
      <w:r w:rsidRPr="00774DDE">
        <w:rPr>
          <w:i/>
          <w:sz w:val="24"/>
          <w:szCs w:val="24"/>
        </w:rPr>
        <w:t>V</w:t>
      </w:r>
      <w:r w:rsidRPr="00774DDE">
        <w:rPr>
          <w:i/>
          <w:sz w:val="24"/>
          <w:szCs w:val="24"/>
          <w:lang w:val="en-US"/>
        </w:rPr>
        <w:t>i</w:t>
      </w:r>
      <w:r w:rsidRPr="00774DDE">
        <w:rPr>
          <w:i/>
          <w:sz w:val="24"/>
          <w:szCs w:val="24"/>
        </w:rPr>
        <w:t>cia cr</w:t>
      </w:r>
      <w:r w:rsidRPr="00774DDE">
        <w:rPr>
          <w:i/>
          <w:sz w:val="24"/>
          <w:szCs w:val="24"/>
          <w:lang w:val="en-US"/>
        </w:rPr>
        <w:t>a</w:t>
      </w:r>
      <w:r w:rsidRPr="00774DDE">
        <w:rPr>
          <w:i/>
          <w:sz w:val="24"/>
          <w:szCs w:val="24"/>
        </w:rPr>
        <w:t>cca</w:t>
      </w:r>
      <w:r w:rsidRPr="00774DDE">
        <w:rPr>
          <w:bCs/>
          <w:sz w:val="24"/>
          <w:szCs w:val="24"/>
        </w:rPr>
        <w:t>), ежа обыкновенная</w:t>
      </w:r>
      <w:r w:rsidRPr="00774DDE">
        <w:rPr>
          <w:iCs/>
          <w:sz w:val="24"/>
          <w:szCs w:val="24"/>
          <w:lang w:val="la-Latn"/>
        </w:rPr>
        <w:t xml:space="preserve"> </w:t>
      </w:r>
      <w:r w:rsidRPr="00774DDE">
        <w:rPr>
          <w:iCs/>
          <w:sz w:val="24"/>
          <w:szCs w:val="24"/>
        </w:rPr>
        <w:t>(</w:t>
      </w:r>
      <w:r w:rsidRPr="00774DDE">
        <w:rPr>
          <w:i/>
          <w:iCs/>
          <w:sz w:val="24"/>
          <w:szCs w:val="24"/>
          <w:lang w:val="la-Latn"/>
        </w:rPr>
        <w:t>D</w:t>
      </w:r>
      <w:r w:rsidRPr="00774DDE">
        <w:rPr>
          <w:i/>
          <w:iCs/>
          <w:sz w:val="24"/>
          <w:szCs w:val="24"/>
          <w:lang w:val="en-US"/>
        </w:rPr>
        <w:t>a</w:t>
      </w:r>
      <w:r w:rsidRPr="00774DDE">
        <w:rPr>
          <w:i/>
          <w:iCs/>
          <w:sz w:val="24"/>
          <w:szCs w:val="24"/>
          <w:lang w:val="la-Latn"/>
        </w:rPr>
        <w:t>ctylis glomer</w:t>
      </w:r>
      <w:r w:rsidRPr="00774DDE">
        <w:rPr>
          <w:i/>
          <w:iCs/>
          <w:sz w:val="24"/>
          <w:szCs w:val="24"/>
          <w:lang w:val="en-US"/>
        </w:rPr>
        <w:t>a</w:t>
      </w:r>
      <w:r w:rsidRPr="00774DDE">
        <w:rPr>
          <w:i/>
          <w:iCs/>
          <w:sz w:val="24"/>
          <w:szCs w:val="24"/>
          <w:lang w:val="la-Latn"/>
        </w:rPr>
        <w:t>ta</w:t>
      </w:r>
      <w:r w:rsidRPr="00774DDE">
        <w:rPr>
          <w:iCs/>
          <w:sz w:val="24"/>
          <w:szCs w:val="24"/>
        </w:rPr>
        <w:t>), одуванчик обыкновенный (</w:t>
      </w:r>
      <w:r w:rsidRPr="00774DDE">
        <w:rPr>
          <w:i/>
          <w:iCs/>
          <w:sz w:val="24"/>
          <w:szCs w:val="24"/>
          <w:lang w:val="en-US"/>
        </w:rPr>
        <w:t>Taraxacum</w:t>
      </w:r>
      <w:r w:rsidRPr="00774DDE">
        <w:rPr>
          <w:i/>
          <w:iCs/>
          <w:sz w:val="24"/>
          <w:szCs w:val="24"/>
        </w:rPr>
        <w:t xml:space="preserve"> </w:t>
      </w:r>
      <w:r w:rsidRPr="00774DDE">
        <w:rPr>
          <w:i/>
          <w:iCs/>
          <w:sz w:val="24"/>
          <w:szCs w:val="24"/>
          <w:lang w:val="en-US"/>
        </w:rPr>
        <w:t>officinale</w:t>
      </w:r>
      <w:r w:rsidRPr="00774DDE">
        <w:rPr>
          <w:iCs/>
          <w:sz w:val="24"/>
          <w:szCs w:val="24"/>
        </w:rPr>
        <w:t xml:space="preserve">), </w:t>
      </w:r>
      <w:r w:rsidRPr="00774DDE">
        <w:rPr>
          <w:bCs/>
          <w:sz w:val="24"/>
          <w:szCs w:val="24"/>
          <w:shd w:val="clear" w:color="auto" w:fill="FFFFFF"/>
        </w:rPr>
        <w:t>пырей ползучий</w:t>
      </w:r>
      <w:r w:rsidRPr="00774DDE">
        <w:rPr>
          <w:iCs/>
          <w:sz w:val="24"/>
          <w:szCs w:val="24"/>
        </w:rPr>
        <w:t xml:space="preserve"> (</w:t>
      </w:r>
      <w:r w:rsidRPr="00774DDE">
        <w:rPr>
          <w:i/>
          <w:iCs/>
          <w:sz w:val="24"/>
          <w:szCs w:val="24"/>
          <w:shd w:val="clear" w:color="auto" w:fill="FFFFFF"/>
          <w:lang w:val="la-Latn"/>
        </w:rPr>
        <w:t>Elytr</w:t>
      </w:r>
      <w:r w:rsidRPr="00774DDE">
        <w:rPr>
          <w:i/>
          <w:iCs/>
          <w:sz w:val="24"/>
          <w:szCs w:val="24"/>
          <w:shd w:val="clear" w:color="auto" w:fill="FFFFFF"/>
          <w:lang w:val="en-US"/>
        </w:rPr>
        <w:t>i</w:t>
      </w:r>
      <w:r w:rsidRPr="00774DDE">
        <w:rPr>
          <w:i/>
          <w:iCs/>
          <w:sz w:val="24"/>
          <w:szCs w:val="24"/>
          <w:shd w:val="clear" w:color="auto" w:fill="FFFFFF"/>
          <w:lang w:val="la-Latn"/>
        </w:rPr>
        <w:t>gia r</w:t>
      </w:r>
      <w:r w:rsidRPr="00774DDE">
        <w:rPr>
          <w:i/>
          <w:iCs/>
          <w:sz w:val="24"/>
          <w:szCs w:val="24"/>
          <w:shd w:val="clear" w:color="auto" w:fill="FFFFFF"/>
          <w:lang w:val="en-US"/>
        </w:rPr>
        <w:t>e</w:t>
      </w:r>
      <w:r w:rsidRPr="00774DDE">
        <w:rPr>
          <w:i/>
          <w:iCs/>
          <w:sz w:val="24"/>
          <w:szCs w:val="24"/>
          <w:shd w:val="clear" w:color="auto" w:fill="FFFFFF"/>
          <w:lang w:val="la-Latn"/>
        </w:rPr>
        <w:t>pens</w:t>
      </w:r>
      <w:r w:rsidRPr="00774DDE">
        <w:rPr>
          <w:iCs/>
          <w:sz w:val="24"/>
          <w:szCs w:val="24"/>
        </w:rPr>
        <w:t xml:space="preserve">), </w:t>
      </w:r>
      <w:r w:rsidRPr="00774DDE">
        <w:rPr>
          <w:sz w:val="24"/>
          <w:szCs w:val="24"/>
        </w:rPr>
        <w:t>лютик ядовитый</w:t>
      </w:r>
      <w:r w:rsidRPr="00774DDE">
        <w:rPr>
          <w:iCs/>
          <w:sz w:val="24"/>
          <w:szCs w:val="24"/>
        </w:rPr>
        <w:t xml:space="preserve"> (</w:t>
      </w:r>
      <w:r w:rsidRPr="00774DDE">
        <w:rPr>
          <w:i/>
          <w:iCs/>
          <w:sz w:val="24"/>
          <w:szCs w:val="24"/>
          <w:shd w:val="clear" w:color="auto" w:fill="FFFFFF"/>
          <w:lang w:val="la-Latn"/>
        </w:rPr>
        <w:t>Ranunculus sceleratus</w:t>
      </w:r>
      <w:r w:rsidRPr="00774DDE">
        <w:rPr>
          <w:iCs/>
          <w:sz w:val="24"/>
          <w:szCs w:val="24"/>
        </w:rPr>
        <w:t xml:space="preserve">), </w:t>
      </w:r>
      <w:r w:rsidRPr="00774DDE">
        <w:rPr>
          <w:sz w:val="24"/>
          <w:szCs w:val="24"/>
        </w:rPr>
        <w:t>горец птичий</w:t>
      </w:r>
      <w:r w:rsidRPr="00774DDE">
        <w:rPr>
          <w:iCs/>
          <w:sz w:val="24"/>
          <w:szCs w:val="24"/>
        </w:rPr>
        <w:t xml:space="preserve"> (</w:t>
      </w:r>
      <w:r w:rsidRPr="00774DDE">
        <w:rPr>
          <w:i/>
          <w:iCs/>
          <w:sz w:val="24"/>
          <w:szCs w:val="24"/>
          <w:shd w:val="clear" w:color="auto" w:fill="FFFFFF"/>
          <w:lang w:val="la-Latn"/>
        </w:rPr>
        <w:t>Polygonum aviculare</w:t>
      </w:r>
      <w:r w:rsidRPr="00774DDE">
        <w:rPr>
          <w:iCs/>
          <w:sz w:val="24"/>
          <w:szCs w:val="24"/>
        </w:rPr>
        <w:t xml:space="preserve">), </w:t>
      </w:r>
      <w:r w:rsidRPr="00774DDE">
        <w:rPr>
          <w:rFonts w:eastAsiaTheme="minorHAnsi"/>
          <w:sz w:val="24"/>
          <w:szCs w:val="24"/>
          <w:lang w:eastAsia="en-US"/>
        </w:rPr>
        <w:t>кипрей узк</w:t>
      </w:r>
      <w:r w:rsidRPr="00774DDE">
        <w:rPr>
          <w:rFonts w:eastAsiaTheme="minorHAnsi"/>
          <w:sz w:val="24"/>
          <w:szCs w:val="24"/>
          <w:lang w:eastAsia="en-US"/>
        </w:rPr>
        <w:t>о</w:t>
      </w:r>
      <w:r w:rsidRPr="00774DDE">
        <w:rPr>
          <w:rFonts w:eastAsiaTheme="minorHAnsi"/>
          <w:sz w:val="24"/>
          <w:szCs w:val="24"/>
          <w:lang w:eastAsia="en-US"/>
        </w:rPr>
        <w:t>листный</w:t>
      </w:r>
      <w:r w:rsidRPr="00774DDE">
        <w:rPr>
          <w:iCs/>
          <w:sz w:val="24"/>
          <w:szCs w:val="24"/>
        </w:rPr>
        <w:t xml:space="preserve"> (</w:t>
      </w:r>
      <w:r w:rsidRPr="00774DDE">
        <w:rPr>
          <w:rFonts w:eastAsiaTheme="minorHAnsi"/>
          <w:i/>
          <w:sz w:val="24"/>
          <w:szCs w:val="24"/>
          <w:lang w:val="en-US" w:eastAsia="en-US"/>
        </w:rPr>
        <w:t>Chamerion</w:t>
      </w:r>
      <w:r w:rsidRPr="00774DDE">
        <w:rPr>
          <w:rFonts w:eastAsiaTheme="minorHAnsi"/>
          <w:i/>
          <w:sz w:val="24"/>
          <w:szCs w:val="24"/>
          <w:lang w:eastAsia="en-US"/>
        </w:rPr>
        <w:t xml:space="preserve"> </w:t>
      </w:r>
      <w:r w:rsidRPr="00774DDE">
        <w:rPr>
          <w:rFonts w:eastAsiaTheme="minorHAnsi"/>
          <w:i/>
          <w:sz w:val="24"/>
          <w:szCs w:val="24"/>
          <w:lang w:val="en-US" w:eastAsia="en-US"/>
        </w:rPr>
        <w:t>angustifolium</w:t>
      </w:r>
      <w:r w:rsidRPr="00774DDE">
        <w:rPr>
          <w:iCs/>
          <w:sz w:val="24"/>
          <w:szCs w:val="24"/>
        </w:rPr>
        <w:t>),</w:t>
      </w:r>
      <w:r w:rsidRPr="00774DDE">
        <w:rPr>
          <w:bCs/>
          <w:sz w:val="22"/>
          <w:szCs w:val="22"/>
          <w:shd w:val="clear" w:color="auto" w:fill="FFFFFF"/>
        </w:rPr>
        <w:t xml:space="preserve"> </w:t>
      </w:r>
      <w:r w:rsidRPr="00774DDE">
        <w:rPr>
          <w:bCs/>
          <w:sz w:val="24"/>
          <w:szCs w:val="24"/>
          <w:shd w:val="clear" w:color="auto" w:fill="FFFFFF"/>
        </w:rPr>
        <w:t>пастернак дикий</w:t>
      </w:r>
      <w:r w:rsidRPr="00774DDE">
        <w:rPr>
          <w:iCs/>
          <w:sz w:val="24"/>
          <w:szCs w:val="24"/>
          <w:shd w:val="clear" w:color="auto" w:fill="FFFFFF"/>
          <w:lang w:val="la-Latn"/>
        </w:rPr>
        <w:t xml:space="preserve"> </w:t>
      </w:r>
      <w:r w:rsidRPr="00774DDE">
        <w:rPr>
          <w:iCs/>
          <w:sz w:val="24"/>
          <w:szCs w:val="24"/>
          <w:shd w:val="clear" w:color="auto" w:fill="FFFFFF"/>
        </w:rPr>
        <w:t>(</w:t>
      </w:r>
      <w:r w:rsidRPr="00774DDE">
        <w:rPr>
          <w:i/>
          <w:iCs/>
          <w:sz w:val="24"/>
          <w:szCs w:val="24"/>
          <w:shd w:val="clear" w:color="auto" w:fill="FFFFFF"/>
          <w:lang w:val="la-Latn"/>
        </w:rPr>
        <w:t>Pastinaca sylvestris</w:t>
      </w:r>
      <w:r w:rsidRPr="00774DDE">
        <w:rPr>
          <w:iCs/>
          <w:sz w:val="24"/>
          <w:szCs w:val="24"/>
          <w:shd w:val="clear" w:color="auto" w:fill="FFFFFF"/>
        </w:rPr>
        <w:t>).</w:t>
      </w:r>
    </w:p>
    <w:p w:rsidR="00CD63A8" w:rsidRPr="00774DDE" w:rsidRDefault="00CD63A8" w:rsidP="00CD63A8">
      <w:pPr>
        <w:spacing w:line="360" w:lineRule="auto"/>
        <w:ind w:left="0" w:firstLine="709"/>
        <w:jc w:val="center"/>
        <w:rPr>
          <w:b/>
          <w:sz w:val="24"/>
          <w:szCs w:val="24"/>
        </w:rPr>
      </w:pPr>
      <w:r w:rsidRPr="00774DDE">
        <w:rPr>
          <w:b/>
          <w:noProof/>
          <w:color w:val="FF0000"/>
          <w:sz w:val="24"/>
          <w:szCs w:val="24"/>
        </w:rPr>
        <w:drawing>
          <wp:inline distT="0" distB="0" distL="0" distR="0" wp14:anchorId="55200F53" wp14:editId="49F8B593">
            <wp:extent cx="5131343" cy="3848100"/>
            <wp:effectExtent l="0" t="0" r="0" b="0"/>
            <wp:docPr id="53" name="Рисунок 53" descr="\\Server\сервер 2017\ЭКОЛОГИЯ\ИГМИ_ИЭИ\ИЭИ_ст_Коноваловская\Фото\DSC05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rver\сервер 2017\ЭКОЛОГИЯ\ИГМИ_ИЭИ\ИЭИ_ст_Коноваловская\Фото\DSC05801.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146624" cy="3859560"/>
                    </a:xfrm>
                    <a:prstGeom prst="rect">
                      <a:avLst/>
                    </a:prstGeom>
                    <a:noFill/>
                    <a:ln>
                      <a:noFill/>
                    </a:ln>
                  </pic:spPr>
                </pic:pic>
              </a:graphicData>
            </a:graphic>
          </wp:inline>
        </w:drawing>
      </w:r>
    </w:p>
    <w:p w:rsidR="00CD63A8" w:rsidRPr="00774DDE" w:rsidRDefault="00CD63A8" w:rsidP="00CD63A8">
      <w:pPr>
        <w:spacing w:line="360" w:lineRule="auto"/>
        <w:ind w:left="0" w:firstLine="709"/>
        <w:jc w:val="center"/>
        <w:rPr>
          <w:sz w:val="24"/>
          <w:szCs w:val="24"/>
        </w:rPr>
      </w:pPr>
      <w:r w:rsidRPr="00774DDE">
        <w:rPr>
          <w:sz w:val="24"/>
          <w:szCs w:val="24"/>
        </w:rPr>
        <w:t>Рисунок 2.</w:t>
      </w:r>
      <w:r w:rsidR="008F0594" w:rsidRPr="00774DDE">
        <w:rPr>
          <w:sz w:val="24"/>
          <w:szCs w:val="24"/>
        </w:rPr>
        <w:t>10</w:t>
      </w:r>
      <w:r w:rsidRPr="00774DDE">
        <w:rPr>
          <w:sz w:val="24"/>
          <w:szCs w:val="24"/>
        </w:rPr>
        <w:t xml:space="preserve"> – Бобово-разнотравная ассоциация</w:t>
      </w:r>
    </w:p>
    <w:p w:rsidR="00CD63A8" w:rsidRPr="00774DDE" w:rsidRDefault="00CD63A8" w:rsidP="00CD63A8">
      <w:pPr>
        <w:spacing w:line="360" w:lineRule="auto"/>
        <w:ind w:left="0" w:firstLine="709"/>
        <w:jc w:val="center"/>
        <w:rPr>
          <w:color w:val="FF0000"/>
          <w:sz w:val="24"/>
          <w:szCs w:val="24"/>
        </w:rPr>
      </w:pPr>
      <w:r w:rsidRPr="00774DDE">
        <w:rPr>
          <w:noProof/>
          <w:color w:val="FF0000"/>
          <w:sz w:val="24"/>
          <w:szCs w:val="24"/>
        </w:rPr>
        <w:lastRenderedPageBreak/>
        <w:drawing>
          <wp:inline distT="0" distB="0" distL="0" distR="0" wp14:anchorId="655A9ABF" wp14:editId="5FEF8320">
            <wp:extent cx="4781550" cy="3585784"/>
            <wp:effectExtent l="0" t="0" r="0" b="0"/>
            <wp:docPr id="54" name="Рисунок 54" descr="\\Server\сервер 2017\ЭКОЛОГИЯ\ИГМИ_ИЭИ\ИЭИ_ст_Коноваловская\Фото\DSC05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erver\сервер 2017\ЭКОЛОГИЯ\ИГМИ_ИЭИ\ИЭИ_ст_Коноваловская\Фото\DSC05799.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798082" cy="3598182"/>
                    </a:xfrm>
                    <a:prstGeom prst="rect">
                      <a:avLst/>
                    </a:prstGeom>
                    <a:noFill/>
                    <a:ln>
                      <a:noFill/>
                    </a:ln>
                  </pic:spPr>
                </pic:pic>
              </a:graphicData>
            </a:graphic>
          </wp:inline>
        </w:drawing>
      </w:r>
    </w:p>
    <w:p w:rsidR="00CD63A8" w:rsidRPr="00774DDE" w:rsidRDefault="00CD63A8" w:rsidP="00CD63A8">
      <w:pPr>
        <w:spacing w:line="360" w:lineRule="auto"/>
        <w:ind w:left="0" w:firstLine="709"/>
        <w:jc w:val="center"/>
        <w:rPr>
          <w:sz w:val="24"/>
          <w:szCs w:val="24"/>
        </w:rPr>
      </w:pPr>
      <w:r w:rsidRPr="00774DDE">
        <w:rPr>
          <w:sz w:val="24"/>
          <w:szCs w:val="24"/>
        </w:rPr>
        <w:t>Рисунок 2.1</w:t>
      </w:r>
      <w:r w:rsidR="008F0594" w:rsidRPr="00774DDE">
        <w:rPr>
          <w:sz w:val="24"/>
          <w:szCs w:val="24"/>
        </w:rPr>
        <w:t>1</w:t>
      </w:r>
      <w:r w:rsidRPr="00774DDE">
        <w:rPr>
          <w:sz w:val="24"/>
          <w:szCs w:val="24"/>
        </w:rPr>
        <w:t xml:space="preserve"> – Растительный покров с аспектом </w:t>
      </w:r>
      <w:r w:rsidRPr="00774DDE">
        <w:rPr>
          <w:rFonts w:eastAsiaTheme="minorHAnsi"/>
          <w:i/>
          <w:sz w:val="24"/>
          <w:szCs w:val="24"/>
          <w:lang w:eastAsia="en-US"/>
        </w:rPr>
        <w:t>Melilotus albus</w:t>
      </w:r>
    </w:p>
    <w:p w:rsidR="00CD63A8" w:rsidRPr="00774DDE" w:rsidRDefault="00CD63A8" w:rsidP="00CD63A8">
      <w:pPr>
        <w:spacing w:line="360" w:lineRule="auto"/>
        <w:ind w:left="0" w:firstLine="709"/>
        <w:jc w:val="center"/>
        <w:rPr>
          <w:sz w:val="24"/>
          <w:szCs w:val="24"/>
        </w:rPr>
      </w:pPr>
      <w:r w:rsidRPr="00774DDE">
        <w:rPr>
          <w:noProof/>
          <w:color w:val="FF0000"/>
          <w:sz w:val="24"/>
          <w:szCs w:val="24"/>
        </w:rPr>
        <w:drawing>
          <wp:inline distT="0" distB="0" distL="0" distR="0" wp14:anchorId="0286587E" wp14:editId="76FD8288">
            <wp:extent cx="4762500" cy="3573252"/>
            <wp:effectExtent l="0" t="0" r="0" b="8255"/>
            <wp:docPr id="55" name="Рисунок 55" descr="\\Server\сервер 2017\ЭКОЛОГИЯ\ИГМИ_ИЭИ\ИЭИ_ст_Коноваловская\Фото\DSC05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сервер 2017\ЭКОЛОГИЯ\ИГМИ_ИЭИ\ИЭИ_ст_Коноваловская\Фото\DSC0580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760110" cy="3571459"/>
                    </a:xfrm>
                    <a:prstGeom prst="rect">
                      <a:avLst/>
                    </a:prstGeom>
                    <a:noFill/>
                    <a:ln>
                      <a:noFill/>
                    </a:ln>
                  </pic:spPr>
                </pic:pic>
              </a:graphicData>
            </a:graphic>
          </wp:inline>
        </w:drawing>
      </w:r>
    </w:p>
    <w:p w:rsidR="00CD63A8" w:rsidRPr="00774DDE" w:rsidRDefault="00CD63A8" w:rsidP="00CD63A8">
      <w:pPr>
        <w:spacing w:line="360" w:lineRule="auto"/>
        <w:ind w:left="283" w:right="283" w:firstLine="709"/>
        <w:jc w:val="center"/>
        <w:rPr>
          <w:sz w:val="24"/>
          <w:szCs w:val="24"/>
        </w:rPr>
      </w:pPr>
      <w:r w:rsidRPr="00774DDE">
        <w:rPr>
          <w:sz w:val="24"/>
          <w:szCs w:val="24"/>
        </w:rPr>
        <w:t>Рисунок 2.1</w:t>
      </w:r>
      <w:r w:rsidR="008F0594" w:rsidRPr="00774DDE">
        <w:rPr>
          <w:sz w:val="24"/>
          <w:szCs w:val="24"/>
        </w:rPr>
        <w:t>2</w:t>
      </w:r>
      <w:r w:rsidRPr="00774DDE">
        <w:rPr>
          <w:sz w:val="24"/>
          <w:szCs w:val="24"/>
        </w:rPr>
        <w:t xml:space="preserve"> – Произрастание семейств </w:t>
      </w:r>
      <w:r w:rsidRPr="00774DDE">
        <w:rPr>
          <w:i/>
          <w:iCs/>
          <w:sz w:val="24"/>
          <w:szCs w:val="24"/>
          <w:shd w:val="clear" w:color="auto" w:fill="FFFFFF"/>
          <w:lang w:val="la-Latn"/>
        </w:rPr>
        <w:t>Comp</w:t>
      </w:r>
      <w:r w:rsidRPr="00774DDE">
        <w:rPr>
          <w:i/>
          <w:iCs/>
          <w:sz w:val="24"/>
          <w:szCs w:val="24"/>
          <w:shd w:val="clear" w:color="auto" w:fill="FFFFFF"/>
          <w:lang w:val="en-US"/>
        </w:rPr>
        <w:t>o</w:t>
      </w:r>
      <w:r w:rsidRPr="00774DDE">
        <w:rPr>
          <w:i/>
          <w:iCs/>
          <w:sz w:val="24"/>
          <w:szCs w:val="24"/>
          <w:shd w:val="clear" w:color="auto" w:fill="FFFFFF"/>
          <w:lang w:val="la-Latn"/>
        </w:rPr>
        <w:t>sitae</w:t>
      </w:r>
      <w:r w:rsidRPr="00774DDE">
        <w:rPr>
          <w:iCs/>
          <w:sz w:val="24"/>
          <w:szCs w:val="24"/>
          <w:shd w:val="clear" w:color="auto" w:fill="FFFFFF"/>
        </w:rPr>
        <w:t>,</w:t>
      </w:r>
      <w:r w:rsidRPr="00774DDE">
        <w:rPr>
          <w:sz w:val="24"/>
          <w:szCs w:val="24"/>
        </w:rPr>
        <w:t xml:space="preserve"> </w:t>
      </w:r>
      <w:r w:rsidRPr="00774DDE">
        <w:rPr>
          <w:i/>
          <w:sz w:val="24"/>
          <w:szCs w:val="24"/>
          <w:lang w:val="en-US"/>
        </w:rPr>
        <w:t>Fabaceae</w:t>
      </w:r>
      <w:r w:rsidRPr="00774DDE">
        <w:rPr>
          <w:sz w:val="24"/>
          <w:szCs w:val="24"/>
        </w:rPr>
        <w:t xml:space="preserve">, </w:t>
      </w:r>
      <w:r w:rsidRPr="00774DDE">
        <w:rPr>
          <w:i/>
          <w:iCs/>
          <w:sz w:val="24"/>
          <w:szCs w:val="24"/>
          <w:shd w:val="clear" w:color="auto" w:fill="FFFFFF"/>
        </w:rPr>
        <w:t>Cruc</w:t>
      </w:r>
      <w:r w:rsidRPr="00774DDE">
        <w:rPr>
          <w:i/>
          <w:iCs/>
          <w:sz w:val="24"/>
          <w:szCs w:val="24"/>
          <w:shd w:val="clear" w:color="auto" w:fill="FFFFFF"/>
          <w:lang w:val="en-US"/>
        </w:rPr>
        <w:t>i</w:t>
      </w:r>
      <w:r w:rsidRPr="00774DDE">
        <w:rPr>
          <w:i/>
          <w:iCs/>
          <w:sz w:val="24"/>
          <w:szCs w:val="24"/>
          <w:shd w:val="clear" w:color="auto" w:fill="FFFFFF"/>
        </w:rPr>
        <w:t>ferae</w:t>
      </w:r>
      <w:r w:rsidRPr="00774DDE">
        <w:rPr>
          <w:sz w:val="24"/>
          <w:szCs w:val="24"/>
        </w:rPr>
        <w:t xml:space="preserve"> </w:t>
      </w:r>
      <w:r w:rsidRPr="00774DDE">
        <w:rPr>
          <w:sz w:val="24"/>
          <w:szCs w:val="24"/>
        </w:rPr>
        <w:br/>
        <w:t>(скважина № 3)</w:t>
      </w:r>
    </w:p>
    <w:p w:rsidR="00CD63A8" w:rsidRPr="00774DDE" w:rsidRDefault="00CD63A8" w:rsidP="00CD63A8">
      <w:pPr>
        <w:spacing w:line="360" w:lineRule="auto"/>
        <w:ind w:left="283" w:right="283" w:firstLine="709"/>
        <w:jc w:val="both"/>
        <w:rPr>
          <w:sz w:val="24"/>
          <w:szCs w:val="24"/>
        </w:rPr>
      </w:pPr>
      <w:r w:rsidRPr="00774DDE">
        <w:rPr>
          <w:sz w:val="24"/>
          <w:szCs w:val="24"/>
        </w:rPr>
        <w:t>В таблице 2.</w:t>
      </w:r>
      <w:r w:rsidR="008F0594" w:rsidRPr="00774DDE">
        <w:rPr>
          <w:sz w:val="24"/>
          <w:szCs w:val="24"/>
        </w:rPr>
        <w:t>7</w:t>
      </w:r>
      <w:r w:rsidRPr="00774DDE">
        <w:rPr>
          <w:sz w:val="24"/>
          <w:szCs w:val="24"/>
        </w:rPr>
        <w:t xml:space="preserve"> приведен список видовых названий высших сосудистых растений, прои</w:t>
      </w:r>
      <w:r w:rsidRPr="00774DDE">
        <w:rPr>
          <w:sz w:val="24"/>
          <w:szCs w:val="24"/>
        </w:rPr>
        <w:t>з</w:t>
      </w:r>
      <w:r w:rsidRPr="00774DDE">
        <w:rPr>
          <w:sz w:val="24"/>
          <w:szCs w:val="24"/>
        </w:rPr>
        <w:t xml:space="preserve">растающих на территории изысканий. Оценка обилия дана при помощи глазомерного учета согласно шкале обилия О. Друде. </w:t>
      </w:r>
    </w:p>
    <w:p w:rsidR="00CD63A8" w:rsidRPr="00774DDE" w:rsidRDefault="00CD63A8" w:rsidP="00CD63A8">
      <w:pPr>
        <w:spacing w:line="360" w:lineRule="auto"/>
        <w:ind w:left="283" w:right="283" w:firstLine="709"/>
        <w:jc w:val="both"/>
        <w:rPr>
          <w:sz w:val="24"/>
          <w:szCs w:val="24"/>
        </w:rPr>
      </w:pPr>
      <w:r w:rsidRPr="00774DDE">
        <w:rPr>
          <w:sz w:val="24"/>
          <w:szCs w:val="24"/>
        </w:rPr>
        <w:lastRenderedPageBreak/>
        <w:t>Таблица 2.</w:t>
      </w:r>
      <w:r w:rsidR="008F0594" w:rsidRPr="00774DDE">
        <w:rPr>
          <w:sz w:val="24"/>
          <w:szCs w:val="24"/>
        </w:rPr>
        <w:t>7</w:t>
      </w:r>
      <w:r w:rsidRPr="00774DDE">
        <w:rPr>
          <w:sz w:val="24"/>
          <w:szCs w:val="24"/>
        </w:rPr>
        <w:t xml:space="preserve"> – Характеристика видов высших сосудистых растений, произрастающих в пределах Контрольного участка Р</w:t>
      </w:r>
      <w:proofErr w:type="gramStart"/>
      <w:r w:rsidRPr="00774DDE">
        <w:rPr>
          <w:sz w:val="24"/>
          <w:szCs w:val="24"/>
        </w:rPr>
        <w:t>4</w:t>
      </w:r>
      <w:proofErr w:type="gramEnd"/>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3467"/>
        <w:gridCol w:w="681"/>
        <w:gridCol w:w="1698"/>
        <w:gridCol w:w="1178"/>
      </w:tblGrid>
      <w:tr w:rsidR="00CD63A8" w:rsidRPr="00774DDE" w:rsidTr="00474283">
        <w:trPr>
          <w:trHeight w:val="20"/>
          <w:tblHeader/>
        </w:trPr>
        <w:tc>
          <w:tcPr>
            <w:tcW w:w="6224" w:type="dxa"/>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Название вида</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Ярус</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Фенофаза</w:t>
            </w:r>
          </w:p>
        </w:tc>
        <w:tc>
          <w:tcPr>
            <w:tcW w:w="1178" w:type="dxa"/>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Обилие</w:t>
            </w:r>
          </w:p>
        </w:tc>
      </w:tr>
      <w:tr w:rsidR="00CD63A8" w:rsidRPr="00774DDE" w:rsidTr="00474283">
        <w:trPr>
          <w:trHeight w:val="20"/>
          <w:tblHeader/>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русское</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латинское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c>
          <w:tcPr>
            <w:tcW w:w="1178" w:type="dxa"/>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r>
      <w:tr w:rsidR="00CD63A8" w:rsidRPr="00774DDE" w:rsidTr="00474283">
        <w:trPr>
          <w:trHeight w:val="20"/>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Злаковые</w:t>
            </w:r>
            <w:proofErr w:type="gramEnd"/>
            <w:r w:rsidRPr="00774DDE">
              <w:rPr>
                <w:sz w:val="22"/>
                <w:szCs w:val="22"/>
              </w:rPr>
              <w:t xml:space="preserve"> (</w:t>
            </w:r>
            <w:r w:rsidRPr="00774DDE">
              <w:rPr>
                <w:iCs/>
                <w:sz w:val="22"/>
                <w:szCs w:val="22"/>
                <w:shd w:val="clear" w:color="auto" w:fill="FFFFFF"/>
                <w:lang w:val="la-Latn"/>
              </w:rPr>
              <w:t>Gram</w:t>
            </w:r>
            <w:r w:rsidRPr="00774DDE">
              <w:rPr>
                <w:iCs/>
                <w:sz w:val="22"/>
                <w:szCs w:val="22"/>
                <w:shd w:val="clear" w:color="auto" w:fill="FFFFFF"/>
                <w:lang w:val="en-US"/>
              </w:rPr>
              <w:t>i</w:t>
            </w:r>
            <w:r w:rsidRPr="00774DDE">
              <w:rPr>
                <w:iCs/>
                <w:sz w:val="22"/>
                <w:szCs w:val="22"/>
                <w:shd w:val="clear" w:color="auto" w:fill="FFFFFF"/>
                <w:lang w:val="la-Latn"/>
              </w:rPr>
              <w:t>neae</w:t>
            </w:r>
            <w:r w:rsidRPr="00774DDE">
              <w:rPr>
                <w:iCs/>
                <w:sz w:val="22"/>
                <w:szCs w:val="22"/>
                <w:shd w:val="clear" w:color="auto" w:fill="FFFFFF"/>
              </w:rPr>
              <w:t>)</w:t>
            </w:r>
          </w:p>
        </w:tc>
      </w:tr>
      <w:tr w:rsidR="00CD63A8" w:rsidRPr="00774DDE" w:rsidTr="00474283">
        <w:trPr>
          <w:trHeight w:val="190"/>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lang w:val="en-US"/>
              </w:rPr>
            </w:pPr>
            <w:r w:rsidRPr="00774DDE">
              <w:rPr>
                <w:bCs/>
                <w:sz w:val="22"/>
                <w:szCs w:val="22"/>
                <w:shd w:val="clear" w:color="auto" w:fill="FFFFFF"/>
              </w:rPr>
              <w:t>Вейник</w:t>
            </w:r>
            <w:r w:rsidRPr="00774DDE">
              <w:rPr>
                <w:bCs/>
                <w:sz w:val="22"/>
                <w:szCs w:val="22"/>
                <w:shd w:val="clear" w:color="auto" w:fill="FFFFFF"/>
                <w:lang w:val="en-US"/>
              </w:rPr>
              <w:t xml:space="preserve"> </w:t>
            </w:r>
            <w:r w:rsidRPr="00774DDE">
              <w:rPr>
                <w:bCs/>
                <w:sz w:val="22"/>
                <w:szCs w:val="22"/>
                <w:shd w:val="clear" w:color="auto" w:fill="FFFFFF"/>
              </w:rPr>
              <w:t>наземный</w:t>
            </w:r>
            <w:r w:rsidRPr="00774DDE">
              <w:rPr>
                <w:sz w:val="22"/>
                <w:szCs w:val="22"/>
                <w:shd w:val="clear" w:color="auto" w:fill="FFFFFF"/>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lang w:val="en-US"/>
              </w:rPr>
            </w:pPr>
            <w:r w:rsidRPr="00774DDE">
              <w:rPr>
                <w:iCs/>
                <w:sz w:val="22"/>
                <w:szCs w:val="22"/>
                <w:shd w:val="clear" w:color="auto" w:fill="FFFFFF"/>
                <w:lang w:val="la-Latn"/>
              </w:rPr>
              <w:t>Calamagr</w:t>
            </w:r>
            <w:r w:rsidRPr="00774DDE">
              <w:rPr>
                <w:iCs/>
                <w:sz w:val="22"/>
                <w:szCs w:val="22"/>
                <w:shd w:val="clear" w:color="auto" w:fill="FFFFFF"/>
                <w:lang w:val="en-US"/>
              </w:rPr>
              <w:t>o</w:t>
            </w:r>
            <w:r w:rsidRPr="00774DDE">
              <w:rPr>
                <w:iCs/>
                <w:sz w:val="22"/>
                <w:szCs w:val="22"/>
                <w:shd w:val="clear" w:color="auto" w:fill="FFFFFF"/>
                <w:lang w:val="la-Latn"/>
              </w:rPr>
              <w:t>stis epig</w:t>
            </w:r>
            <w:r w:rsidRPr="00774DDE">
              <w:rPr>
                <w:iCs/>
                <w:sz w:val="22"/>
                <w:szCs w:val="22"/>
                <w:shd w:val="clear" w:color="auto" w:fill="FFFFFF"/>
                <w:lang w:val="en-US"/>
              </w:rPr>
              <w:t>e</w:t>
            </w:r>
            <w:r w:rsidRPr="00774DDE">
              <w:rPr>
                <w:iCs/>
                <w:sz w:val="22"/>
                <w:szCs w:val="22"/>
                <w:shd w:val="clear" w:color="auto" w:fill="FFFFFF"/>
                <w:lang w:val="la-Latn"/>
              </w:rPr>
              <w:t>jos</w:t>
            </w:r>
            <w:r w:rsidRPr="00774DDE">
              <w:rPr>
                <w:sz w:val="22"/>
                <w:szCs w:val="22"/>
                <w:shd w:val="clear" w:color="auto" w:fill="FFFFFF"/>
                <w:lang w:val="la-Latn"/>
              </w:rPr>
              <w:t xml:space="preserve"> </w:t>
            </w:r>
            <w:r w:rsidRPr="00774DDE">
              <w:rPr>
                <w:sz w:val="22"/>
                <w:szCs w:val="22"/>
                <w:shd w:val="clear" w:color="auto" w:fill="FFFFFF"/>
                <w:lang w:val="en-US"/>
              </w:rPr>
              <w:t>L.</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колошение</w:t>
            </w:r>
          </w:p>
        </w:tc>
        <w:tc>
          <w:tcPr>
            <w:tcW w:w="117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56"/>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bCs/>
                <w:sz w:val="22"/>
                <w:szCs w:val="22"/>
                <w:shd w:val="clear" w:color="auto" w:fill="FFFFFF"/>
              </w:rPr>
              <w:t>Ежа</w:t>
            </w:r>
            <w:r w:rsidRPr="00774DDE">
              <w:rPr>
                <w:bCs/>
                <w:sz w:val="22"/>
                <w:szCs w:val="22"/>
                <w:shd w:val="clear" w:color="auto" w:fill="FFFFFF"/>
                <w:lang w:val="en-US"/>
              </w:rPr>
              <w:t xml:space="preserve"> </w:t>
            </w:r>
            <w:r w:rsidRPr="00774DDE">
              <w:rPr>
                <w:bCs/>
                <w:sz w:val="22"/>
                <w:szCs w:val="22"/>
                <w:shd w:val="clear" w:color="auto" w:fill="FFFFFF"/>
              </w:rPr>
              <w:t>обыкновенная</w:t>
            </w:r>
            <w:r w:rsidRPr="00774DDE">
              <w:rPr>
                <w:sz w:val="22"/>
                <w:szCs w:val="22"/>
                <w:shd w:val="clear" w:color="auto" w:fill="FFFFFF"/>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iCs/>
                <w:sz w:val="22"/>
                <w:szCs w:val="22"/>
                <w:shd w:val="clear" w:color="auto" w:fill="FFFFFF"/>
                <w:lang w:val="la-Latn"/>
              </w:rPr>
              <w:t>D</w:t>
            </w:r>
            <w:r w:rsidRPr="00774DDE">
              <w:rPr>
                <w:iCs/>
                <w:sz w:val="22"/>
                <w:szCs w:val="22"/>
                <w:shd w:val="clear" w:color="auto" w:fill="FFFFFF"/>
                <w:lang w:val="en-US"/>
              </w:rPr>
              <w:t>a</w:t>
            </w:r>
            <w:r w:rsidRPr="00774DDE">
              <w:rPr>
                <w:iCs/>
                <w:sz w:val="22"/>
                <w:szCs w:val="22"/>
                <w:shd w:val="clear" w:color="auto" w:fill="FFFFFF"/>
                <w:lang w:val="la-Latn"/>
              </w:rPr>
              <w:t>ctylis glomer</w:t>
            </w:r>
            <w:r w:rsidRPr="00774DDE">
              <w:rPr>
                <w:iCs/>
                <w:sz w:val="22"/>
                <w:szCs w:val="22"/>
                <w:shd w:val="clear" w:color="auto" w:fill="FFFFFF"/>
                <w:lang w:val="en-US"/>
              </w:rPr>
              <w:t>a</w:t>
            </w:r>
            <w:r w:rsidRPr="00774DDE">
              <w:rPr>
                <w:iCs/>
                <w:sz w:val="22"/>
                <w:szCs w:val="22"/>
                <w:shd w:val="clear" w:color="auto" w:fill="FFFFFF"/>
                <w:lang w:val="la-Latn"/>
              </w:rPr>
              <w:t>ta</w:t>
            </w:r>
            <w:r w:rsidRPr="00774DDE">
              <w:rPr>
                <w:iCs/>
                <w:sz w:val="22"/>
                <w:szCs w:val="22"/>
                <w:shd w:val="clear" w:color="auto" w:fill="FFFFFF"/>
                <w:lang w:val="en-US"/>
              </w:rPr>
              <w:t xml:space="preserve"> L.</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63"/>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Мятлик</w:t>
            </w:r>
            <w:r w:rsidRPr="00774DDE">
              <w:rPr>
                <w:sz w:val="22"/>
                <w:szCs w:val="22"/>
                <w:lang w:val="en-US"/>
              </w:rPr>
              <w:t xml:space="preserve"> </w:t>
            </w:r>
            <w:r w:rsidRPr="00774DDE">
              <w:rPr>
                <w:sz w:val="22"/>
                <w:szCs w:val="22"/>
              </w:rPr>
              <w:t>луговой</w:t>
            </w:r>
            <w:r w:rsidRPr="00774DDE">
              <w:rPr>
                <w:sz w:val="22"/>
                <w:szCs w:val="22"/>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lang w:val="en-US"/>
              </w:rPr>
              <w:t>Poa pratensis L.</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57"/>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Овсяница</w:t>
            </w:r>
            <w:r w:rsidRPr="00774DDE">
              <w:rPr>
                <w:sz w:val="22"/>
                <w:szCs w:val="22"/>
                <w:lang w:val="en-US"/>
              </w:rPr>
              <w:t xml:space="preserve"> </w:t>
            </w:r>
            <w:r w:rsidRPr="00774DDE">
              <w:rPr>
                <w:sz w:val="22"/>
                <w:szCs w:val="22"/>
              </w:rPr>
              <w:t>луговая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iCs/>
                <w:sz w:val="22"/>
                <w:szCs w:val="22"/>
                <w:shd w:val="clear" w:color="auto" w:fill="F8F9FA"/>
              </w:rPr>
              <w:t>Festuca pratensis</w:t>
            </w:r>
            <w:r w:rsidRPr="00774DDE">
              <w:rPr>
                <w:sz w:val="22"/>
                <w:szCs w:val="22"/>
                <w:lang w:val="en-US"/>
              </w:rPr>
              <w:t xml:space="preserve"> Huds.</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69"/>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bCs/>
                <w:sz w:val="22"/>
                <w:szCs w:val="22"/>
                <w:shd w:val="clear" w:color="auto" w:fill="FFFFFF"/>
              </w:rPr>
              <w:t>Пырей</w:t>
            </w:r>
            <w:r w:rsidRPr="00774DDE">
              <w:rPr>
                <w:bCs/>
                <w:sz w:val="22"/>
                <w:szCs w:val="22"/>
                <w:shd w:val="clear" w:color="auto" w:fill="FFFFFF"/>
                <w:lang w:val="en-US"/>
              </w:rPr>
              <w:t xml:space="preserve"> </w:t>
            </w:r>
            <w:r w:rsidRPr="00774DDE">
              <w:rPr>
                <w:bCs/>
                <w:sz w:val="22"/>
                <w:szCs w:val="22"/>
                <w:shd w:val="clear" w:color="auto" w:fill="FFFFFF"/>
              </w:rPr>
              <w:t>ползучий</w:t>
            </w:r>
            <w:r w:rsidRPr="00774DDE">
              <w:rPr>
                <w:sz w:val="22"/>
                <w:szCs w:val="22"/>
                <w:shd w:val="clear" w:color="auto" w:fill="FFFFFF"/>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Elytr</w:t>
            </w:r>
            <w:r w:rsidRPr="00774DDE">
              <w:rPr>
                <w:iCs/>
                <w:sz w:val="22"/>
                <w:szCs w:val="22"/>
                <w:shd w:val="clear" w:color="auto" w:fill="FFFFFF"/>
                <w:lang w:val="en-US"/>
              </w:rPr>
              <w:t>i</w:t>
            </w:r>
            <w:r w:rsidRPr="00774DDE">
              <w:rPr>
                <w:iCs/>
                <w:sz w:val="22"/>
                <w:szCs w:val="22"/>
                <w:shd w:val="clear" w:color="auto" w:fill="FFFFFF"/>
                <w:lang w:val="la-Latn"/>
              </w:rPr>
              <w:t>gia r</w:t>
            </w:r>
            <w:r w:rsidRPr="00774DDE">
              <w:rPr>
                <w:iCs/>
                <w:sz w:val="22"/>
                <w:szCs w:val="22"/>
                <w:shd w:val="clear" w:color="auto" w:fill="FFFFFF"/>
                <w:lang w:val="en-US"/>
              </w:rPr>
              <w:t>e</w:t>
            </w:r>
            <w:r w:rsidRPr="00774DDE">
              <w:rPr>
                <w:iCs/>
                <w:sz w:val="22"/>
                <w:szCs w:val="22"/>
                <w:shd w:val="clear" w:color="auto" w:fill="FFFFFF"/>
                <w:lang w:val="la-Latn"/>
              </w:rPr>
              <w:t>pens</w:t>
            </w:r>
            <w:r w:rsidRPr="00774DDE">
              <w:rPr>
                <w:sz w:val="22"/>
                <w:szCs w:val="22"/>
                <w:shd w:val="clear" w:color="auto" w:fill="FFFFFF"/>
                <w:lang w:val="en-US"/>
              </w:rPr>
              <w:t xml:space="preserve"> </w:t>
            </w:r>
            <w:r w:rsidRPr="00774DDE">
              <w:rPr>
                <w:sz w:val="22"/>
                <w:szCs w:val="22"/>
                <w:shd w:val="clear" w:color="auto" w:fill="F8F9FA"/>
                <w:lang w:val="en-US"/>
              </w:rPr>
              <w:t>L.</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1178"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lang w:val="en-US"/>
              </w:rPr>
              <w:t>Cop</w:t>
            </w:r>
            <w:r w:rsidRPr="00774DDE">
              <w:rPr>
                <w:sz w:val="22"/>
                <w:szCs w:val="22"/>
              </w:rPr>
              <w:t>.1</w:t>
            </w:r>
          </w:p>
        </w:tc>
      </w:tr>
      <w:tr w:rsidR="00CD63A8" w:rsidRPr="00774DDE" w:rsidTr="00474283">
        <w:trPr>
          <w:trHeight w:val="189"/>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Семейство</w:t>
            </w:r>
            <w:r w:rsidRPr="00774DDE">
              <w:rPr>
                <w:sz w:val="22"/>
                <w:szCs w:val="22"/>
                <w:lang w:val="en-US"/>
              </w:rPr>
              <w:t xml:space="preserve"> </w:t>
            </w:r>
            <w:proofErr w:type="gramStart"/>
            <w:r w:rsidRPr="00774DDE">
              <w:rPr>
                <w:sz w:val="22"/>
                <w:szCs w:val="22"/>
              </w:rPr>
              <w:t>Лютиковые</w:t>
            </w:r>
            <w:proofErr w:type="gramEnd"/>
            <w:r w:rsidRPr="00774DDE">
              <w:rPr>
                <w:sz w:val="22"/>
                <w:szCs w:val="22"/>
                <w:lang w:val="en-US"/>
              </w:rPr>
              <w:t xml:space="preserve"> </w:t>
            </w:r>
            <w:r w:rsidRPr="00774DDE">
              <w:rPr>
                <w:sz w:val="22"/>
                <w:szCs w:val="22"/>
              </w:rPr>
              <w:t>(</w:t>
            </w:r>
            <w:r w:rsidRPr="00774DDE">
              <w:rPr>
                <w:sz w:val="22"/>
                <w:szCs w:val="22"/>
                <w:lang w:val="en-US"/>
              </w:rPr>
              <w:t>Ranunculaceae</w:t>
            </w:r>
            <w:r w:rsidRPr="00774DDE">
              <w:rPr>
                <w:sz w:val="22"/>
                <w:szCs w:val="22"/>
              </w:rPr>
              <w:t>)</w:t>
            </w:r>
          </w:p>
        </w:tc>
      </w:tr>
      <w:tr w:rsidR="00CD63A8" w:rsidRPr="00774DDE" w:rsidTr="00474283">
        <w:trPr>
          <w:trHeight w:val="70"/>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Лютик ядовитый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 xml:space="preserve">Ranunculus sceleratus </w:t>
            </w:r>
            <w:r w:rsidRPr="00774DDE">
              <w:rPr>
                <w:iCs/>
                <w:sz w:val="22"/>
                <w:szCs w:val="22"/>
                <w:shd w:val="clear" w:color="auto" w:fill="FFFFFF"/>
                <w:lang w:val="en-US"/>
              </w:rPr>
              <w:t>L.</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1</w:t>
            </w:r>
          </w:p>
        </w:tc>
      </w:tr>
      <w:tr w:rsidR="00CD63A8" w:rsidRPr="00774DDE" w:rsidTr="00474283">
        <w:trPr>
          <w:trHeight w:val="65"/>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Крапивные</w:t>
            </w:r>
            <w:proofErr w:type="gramEnd"/>
            <w:r w:rsidRPr="00774DDE">
              <w:rPr>
                <w:sz w:val="22"/>
                <w:szCs w:val="22"/>
                <w:lang w:val="en-US"/>
              </w:rPr>
              <w:t xml:space="preserve"> </w:t>
            </w:r>
            <w:r w:rsidRPr="00774DDE">
              <w:rPr>
                <w:sz w:val="22"/>
                <w:szCs w:val="22"/>
              </w:rPr>
              <w:t>(</w:t>
            </w:r>
            <w:r w:rsidRPr="00774DDE">
              <w:rPr>
                <w:sz w:val="22"/>
                <w:szCs w:val="22"/>
                <w:lang w:val="en-US"/>
              </w:rPr>
              <w:t>Urticaceae</w:t>
            </w:r>
            <w:r w:rsidRPr="00774DDE">
              <w:rPr>
                <w:sz w:val="22"/>
                <w:szCs w:val="22"/>
              </w:rPr>
              <w:t>)</w:t>
            </w:r>
          </w:p>
        </w:tc>
      </w:tr>
      <w:tr w:rsidR="00CD63A8" w:rsidRPr="00774DDE" w:rsidTr="00474283">
        <w:trPr>
          <w:trHeight w:val="70"/>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Крапива двудомная </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Urt</w:t>
            </w:r>
            <w:r w:rsidRPr="00774DDE">
              <w:rPr>
                <w:sz w:val="22"/>
                <w:szCs w:val="22"/>
                <w:lang w:val="en-US"/>
              </w:rPr>
              <w:t>i</w:t>
            </w:r>
            <w:r w:rsidRPr="00774DDE">
              <w:rPr>
                <w:sz w:val="22"/>
                <w:szCs w:val="22"/>
              </w:rPr>
              <w:t>ca di</w:t>
            </w:r>
            <w:r w:rsidRPr="00774DDE">
              <w:rPr>
                <w:sz w:val="22"/>
                <w:szCs w:val="22"/>
                <w:lang w:val="en-US"/>
              </w:rPr>
              <w:t>o</w:t>
            </w:r>
            <w:r w:rsidRPr="00774DDE">
              <w:rPr>
                <w:sz w:val="22"/>
                <w:szCs w:val="22"/>
              </w:rPr>
              <w:t xml:space="preserve">ica </w:t>
            </w:r>
            <w:r w:rsidRPr="00774DDE">
              <w:rPr>
                <w:sz w:val="22"/>
                <w:szCs w:val="22"/>
                <w:lang w:val="en-US"/>
              </w:rPr>
              <w:t>L</w:t>
            </w:r>
            <w:r w:rsidRPr="00774DDE">
              <w:rPr>
                <w:sz w:val="22"/>
                <w:szCs w:val="22"/>
              </w:rPr>
              <w:t>.</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1178"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p>
        </w:tc>
      </w:tr>
      <w:tr w:rsidR="00CD63A8" w:rsidRPr="00774DDE" w:rsidTr="00474283">
        <w:trPr>
          <w:trHeight w:val="112"/>
        </w:trPr>
        <w:tc>
          <w:tcPr>
            <w:tcW w:w="9781" w:type="dxa"/>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Семейство Яснотковые (</w:t>
            </w:r>
            <w:r w:rsidRPr="00774DDE">
              <w:rPr>
                <w:rFonts w:eastAsiaTheme="minorHAnsi"/>
                <w:sz w:val="22"/>
                <w:szCs w:val="22"/>
                <w:lang w:eastAsia="en-US"/>
              </w:rPr>
              <w:t>Lamiaceae</w:t>
            </w:r>
            <w:r w:rsidRPr="00774DDE">
              <w:rPr>
                <w:sz w:val="22"/>
                <w:szCs w:val="22"/>
              </w:rPr>
              <w:t>)</w:t>
            </w:r>
          </w:p>
        </w:tc>
      </w:tr>
      <w:tr w:rsidR="00CD63A8" w:rsidRPr="00774DDE" w:rsidTr="00474283">
        <w:trPr>
          <w:trHeight w:val="123"/>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sz w:val="22"/>
                <w:szCs w:val="22"/>
              </w:rPr>
              <w:t>Змееголовник поника</w:t>
            </w:r>
            <w:r w:rsidRPr="00774DDE">
              <w:rPr>
                <w:sz w:val="22"/>
                <w:szCs w:val="22"/>
              </w:rPr>
              <w:t>ю</w:t>
            </w:r>
            <w:r w:rsidRPr="00774DDE">
              <w:rPr>
                <w:sz w:val="22"/>
                <w:szCs w:val="22"/>
              </w:rPr>
              <w:t>щий</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Dracocephalum nutans L.</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23"/>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sz w:val="22"/>
                <w:szCs w:val="22"/>
              </w:rPr>
              <w:t>Зопник клубненосный</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Phlomoides tuberosa (L.) Moench</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57"/>
        </w:trPr>
        <w:tc>
          <w:tcPr>
            <w:tcW w:w="9781" w:type="dxa"/>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Сложноцветные</w:t>
            </w:r>
            <w:proofErr w:type="gramEnd"/>
            <w:r w:rsidRPr="00774DDE">
              <w:rPr>
                <w:sz w:val="22"/>
                <w:szCs w:val="22"/>
              </w:rPr>
              <w:t xml:space="preserve"> (</w:t>
            </w:r>
            <w:r w:rsidRPr="00774DDE">
              <w:rPr>
                <w:iCs/>
                <w:sz w:val="22"/>
                <w:szCs w:val="22"/>
                <w:shd w:val="clear" w:color="auto" w:fill="FFFFFF"/>
                <w:lang w:val="la-Latn"/>
              </w:rPr>
              <w:t>Comp</w:t>
            </w:r>
            <w:r w:rsidRPr="00774DDE">
              <w:rPr>
                <w:iCs/>
                <w:sz w:val="22"/>
                <w:szCs w:val="22"/>
                <w:shd w:val="clear" w:color="auto" w:fill="FFFFFF"/>
                <w:lang w:val="en-US"/>
              </w:rPr>
              <w:t>o</w:t>
            </w:r>
            <w:r w:rsidRPr="00774DDE">
              <w:rPr>
                <w:iCs/>
                <w:sz w:val="22"/>
                <w:szCs w:val="22"/>
                <w:shd w:val="clear" w:color="auto" w:fill="FFFFFF"/>
                <w:lang w:val="la-Latn"/>
              </w:rPr>
              <w:t>sitae</w:t>
            </w:r>
            <w:r w:rsidRPr="00774DDE">
              <w:rPr>
                <w:iCs/>
                <w:sz w:val="22"/>
                <w:szCs w:val="22"/>
                <w:shd w:val="clear" w:color="auto" w:fill="FFFFFF"/>
              </w:rPr>
              <w:t>)</w:t>
            </w:r>
          </w:p>
        </w:tc>
      </w:tr>
      <w:tr w:rsidR="00CD63A8" w:rsidRPr="00774DDE" w:rsidTr="00474283">
        <w:trPr>
          <w:trHeight w:val="75"/>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bCs/>
                <w:sz w:val="22"/>
                <w:szCs w:val="22"/>
                <w:shd w:val="clear" w:color="auto" w:fill="FFFFFF"/>
              </w:rPr>
              <w:t>Лопух большой</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Arctium lappa L</w:t>
            </w:r>
            <w:r w:rsidRPr="00774DDE">
              <w:rPr>
                <w:rFonts w:eastAsiaTheme="minorHAnsi"/>
                <w:sz w:val="22"/>
                <w:szCs w:val="22"/>
                <w:lang w:val="en-US" w:eastAsia="en-US"/>
              </w:rPr>
              <w:t>.</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20"/>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Марь белая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rFonts w:eastAsiaTheme="minorHAnsi"/>
                <w:sz w:val="22"/>
                <w:szCs w:val="22"/>
                <w:lang w:eastAsia="en-US"/>
              </w:rPr>
              <w:t>Chenopodium album L.</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20"/>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Мать-и-мачеха обыкн</w:t>
            </w:r>
            <w:r w:rsidRPr="00774DDE">
              <w:rPr>
                <w:bCs/>
                <w:sz w:val="22"/>
                <w:szCs w:val="22"/>
                <w:shd w:val="clear" w:color="auto" w:fill="FFFFFF"/>
              </w:rPr>
              <w:t>о</w:t>
            </w:r>
            <w:r w:rsidRPr="00774DDE">
              <w:rPr>
                <w:bCs/>
                <w:sz w:val="22"/>
                <w:szCs w:val="22"/>
                <w:shd w:val="clear" w:color="auto" w:fill="FFFFFF"/>
              </w:rPr>
              <w:t>венная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Tussil</w:t>
            </w:r>
            <w:r w:rsidRPr="00774DDE">
              <w:rPr>
                <w:iCs/>
                <w:sz w:val="22"/>
                <w:szCs w:val="22"/>
                <w:shd w:val="clear" w:color="auto" w:fill="FFFFFF"/>
                <w:lang w:val="en-US"/>
              </w:rPr>
              <w:t>a</w:t>
            </w:r>
            <w:r w:rsidRPr="00774DDE">
              <w:rPr>
                <w:iCs/>
                <w:sz w:val="22"/>
                <w:szCs w:val="22"/>
                <w:shd w:val="clear" w:color="auto" w:fill="FFFFFF"/>
                <w:lang w:val="la-Latn"/>
              </w:rPr>
              <w:t>go f</w:t>
            </w:r>
            <w:r w:rsidRPr="00774DDE">
              <w:rPr>
                <w:iCs/>
                <w:sz w:val="22"/>
                <w:szCs w:val="22"/>
                <w:shd w:val="clear" w:color="auto" w:fill="FFFFFF"/>
                <w:lang w:val="en-US"/>
              </w:rPr>
              <w:t>a</w:t>
            </w:r>
            <w:r w:rsidRPr="00774DDE">
              <w:rPr>
                <w:iCs/>
                <w:sz w:val="22"/>
                <w:szCs w:val="22"/>
                <w:shd w:val="clear" w:color="auto" w:fill="FFFFFF"/>
                <w:lang w:val="la-Latn"/>
              </w:rPr>
              <w:t>rfara</w:t>
            </w:r>
            <w:r w:rsidRPr="00774DDE">
              <w:rPr>
                <w:sz w:val="22"/>
                <w:szCs w:val="22"/>
                <w:shd w:val="clear" w:color="auto" w:fill="FFFFFF"/>
                <w:lang w:val="la-Latn"/>
              </w:rPr>
              <w:t xml:space="preserve"> </w:t>
            </w:r>
            <w:r w:rsidRPr="00774DDE">
              <w:rPr>
                <w:sz w:val="22"/>
                <w:szCs w:val="22"/>
                <w:shd w:val="clear" w:color="auto" w:fill="FFFFFF"/>
                <w:lang w:val="en-US"/>
              </w:rPr>
              <w:t>L.</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r w:rsidRPr="00774DDE">
              <w:rPr>
                <w:sz w:val="22"/>
                <w:szCs w:val="22"/>
              </w:rPr>
              <w:t>.</w:t>
            </w:r>
          </w:p>
        </w:tc>
      </w:tr>
      <w:tr w:rsidR="00CD63A8" w:rsidRPr="00774DDE" w:rsidTr="00474283">
        <w:trPr>
          <w:trHeight w:val="57"/>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Одуванчик обыкновенный </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Tar</w:t>
            </w:r>
            <w:r w:rsidRPr="00774DDE">
              <w:rPr>
                <w:sz w:val="22"/>
                <w:szCs w:val="22"/>
                <w:lang w:val="en-US"/>
              </w:rPr>
              <w:t>a</w:t>
            </w:r>
            <w:r w:rsidRPr="00774DDE">
              <w:rPr>
                <w:sz w:val="22"/>
                <w:szCs w:val="22"/>
              </w:rPr>
              <w:t>xacum officin</w:t>
            </w:r>
            <w:r w:rsidRPr="00774DDE">
              <w:rPr>
                <w:sz w:val="22"/>
                <w:szCs w:val="22"/>
                <w:lang w:val="en-US"/>
              </w:rPr>
              <w:t>a</w:t>
            </w:r>
            <w:r w:rsidRPr="00774DDE">
              <w:rPr>
                <w:sz w:val="22"/>
                <w:szCs w:val="22"/>
              </w:rPr>
              <w:t xml:space="preserve">le </w:t>
            </w:r>
            <w:r w:rsidRPr="00774DDE">
              <w:rPr>
                <w:sz w:val="22"/>
                <w:szCs w:val="22"/>
                <w:lang w:val="en-US"/>
              </w:rPr>
              <w:t>Webb</w:t>
            </w:r>
            <w:r w:rsidRPr="00774DDE">
              <w:rPr>
                <w:sz w:val="22"/>
                <w:szCs w:val="22"/>
              </w:rPr>
              <w:t>.</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созревание сем.</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.1</w:t>
            </w:r>
          </w:p>
        </w:tc>
      </w:tr>
      <w:tr w:rsidR="00CD63A8" w:rsidRPr="00774DDE" w:rsidTr="00474283">
        <w:trPr>
          <w:trHeight w:val="112"/>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rPr>
            </w:pPr>
            <w:r w:rsidRPr="00774DDE">
              <w:rPr>
                <w:sz w:val="22"/>
                <w:szCs w:val="22"/>
              </w:rPr>
              <w:t xml:space="preserve">Осот полевой </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 xml:space="preserve">Sonchus arvensis </w:t>
            </w:r>
            <w:r w:rsidRPr="00774DDE">
              <w:rPr>
                <w:rFonts w:eastAsiaTheme="minorHAnsi"/>
                <w:sz w:val="22"/>
                <w:szCs w:val="22"/>
                <w:lang w:val="en-US" w:eastAsia="en-US"/>
              </w:rPr>
              <w:t>L.</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474283">
        <w:trPr>
          <w:trHeight w:val="89"/>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Пижма обыкновенная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 xml:space="preserve">Tanacetum vulgare </w:t>
            </w:r>
            <w:r w:rsidRPr="00774DDE">
              <w:rPr>
                <w:rFonts w:eastAsiaTheme="minorHAnsi"/>
                <w:sz w:val="22"/>
                <w:szCs w:val="22"/>
                <w:lang w:val="en-US" w:eastAsia="en-US"/>
              </w:rPr>
              <w:t>L.</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474283">
        <w:trPr>
          <w:trHeight w:val="177"/>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rPr>
              <w:t xml:space="preserve">Полынь обыкновенная </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lang w:val="la-Latn"/>
              </w:rPr>
              <w:t>Artem</w:t>
            </w:r>
            <w:r w:rsidRPr="00774DDE">
              <w:rPr>
                <w:iCs/>
                <w:sz w:val="22"/>
                <w:szCs w:val="22"/>
                <w:shd w:val="clear" w:color="auto" w:fill="FFFFFF"/>
                <w:lang w:val="en-US"/>
              </w:rPr>
              <w:t>i</w:t>
            </w:r>
            <w:r w:rsidRPr="00774DDE">
              <w:rPr>
                <w:iCs/>
                <w:sz w:val="22"/>
                <w:szCs w:val="22"/>
                <w:shd w:val="clear" w:color="auto" w:fill="FFFFFF"/>
                <w:lang w:val="la-Latn"/>
              </w:rPr>
              <w:t>sia vulg</w:t>
            </w:r>
            <w:r w:rsidRPr="00774DDE">
              <w:rPr>
                <w:iCs/>
                <w:sz w:val="22"/>
                <w:szCs w:val="22"/>
                <w:shd w:val="clear" w:color="auto" w:fill="FFFFFF"/>
                <w:lang w:val="en-US"/>
              </w:rPr>
              <w:t>a</w:t>
            </w:r>
            <w:r w:rsidRPr="00774DDE">
              <w:rPr>
                <w:iCs/>
                <w:sz w:val="22"/>
                <w:szCs w:val="22"/>
                <w:shd w:val="clear" w:color="auto" w:fill="FFFFFF"/>
                <w:lang w:val="la-Latn"/>
              </w:rPr>
              <w:t xml:space="preserve">ris </w:t>
            </w:r>
            <w:r w:rsidRPr="00774DDE">
              <w:rPr>
                <w:iCs/>
                <w:sz w:val="22"/>
                <w:szCs w:val="22"/>
                <w:shd w:val="clear" w:color="auto" w:fill="FFFFFF"/>
                <w:lang w:val="en-US"/>
              </w:rPr>
              <w:t>L</w:t>
            </w:r>
            <w:r w:rsidRPr="00774DDE">
              <w:rPr>
                <w:iCs/>
                <w:sz w:val="22"/>
                <w:szCs w:val="22"/>
                <w:shd w:val="clear" w:color="auto" w:fill="FFFFFF"/>
              </w:rPr>
              <w:t>.</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p>
        </w:tc>
      </w:tr>
      <w:tr w:rsidR="00CD63A8" w:rsidRPr="00774DDE" w:rsidTr="00474283">
        <w:trPr>
          <w:trHeight w:val="167"/>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Серпуха венценосная</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rPr>
            </w:pPr>
            <w:r w:rsidRPr="00774DDE">
              <w:rPr>
                <w:sz w:val="22"/>
                <w:szCs w:val="22"/>
              </w:rPr>
              <w:t xml:space="preserve">Serratula coronata L. </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34"/>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Тысячелистник обыкн</w:t>
            </w:r>
            <w:r w:rsidRPr="00774DDE">
              <w:rPr>
                <w:sz w:val="22"/>
                <w:szCs w:val="22"/>
              </w:rPr>
              <w:t>о</w:t>
            </w:r>
            <w:r w:rsidRPr="00774DDE">
              <w:rPr>
                <w:sz w:val="22"/>
                <w:szCs w:val="22"/>
              </w:rPr>
              <w:t>венный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Achillea millefolium L.</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r w:rsidRPr="00774DDE">
              <w:rPr>
                <w:sz w:val="22"/>
                <w:szCs w:val="22"/>
              </w:rPr>
              <w:t>.</w:t>
            </w:r>
          </w:p>
        </w:tc>
      </w:tr>
      <w:tr w:rsidR="00CD63A8" w:rsidRPr="00774DDE" w:rsidTr="00474283">
        <w:trPr>
          <w:trHeight w:val="20"/>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Гречишные</w:t>
            </w:r>
            <w:proofErr w:type="gramEnd"/>
            <w:r w:rsidRPr="00774DDE">
              <w:rPr>
                <w:sz w:val="22"/>
                <w:szCs w:val="22"/>
              </w:rPr>
              <w:t xml:space="preserve"> (</w:t>
            </w:r>
            <w:r w:rsidRPr="00774DDE">
              <w:rPr>
                <w:sz w:val="22"/>
                <w:szCs w:val="22"/>
                <w:lang w:val="en-US"/>
              </w:rPr>
              <w:t>Polygonaceae</w:t>
            </w:r>
            <w:r w:rsidRPr="00774DDE">
              <w:rPr>
                <w:sz w:val="22"/>
                <w:szCs w:val="22"/>
              </w:rPr>
              <w:t>)</w:t>
            </w:r>
          </w:p>
        </w:tc>
      </w:tr>
      <w:tr w:rsidR="00CD63A8" w:rsidRPr="00774DDE" w:rsidTr="00474283">
        <w:trPr>
          <w:trHeight w:val="132"/>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Горец птичий </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iCs/>
                <w:sz w:val="22"/>
                <w:szCs w:val="22"/>
                <w:shd w:val="clear" w:color="auto" w:fill="FFFFFF"/>
                <w:lang w:val="la-Latn"/>
              </w:rPr>
              <w:t>Polygonum aviculare</w:t>
            </w:r>
            <w:r w:rsidRPr="00774DDE">
              <w:rPr>
                <w:sz w:val="22"/>
                <w:szCs w:val="22"/>
                <w:lang w:val="la-Latn"/>
              </w:rPr>
              <w:t xml:space="preserve"> </w:t>
            </w:r>
            <w:r w:rsidRPr="00774DDE">
              <w:rPr>
                <w:sz w:val="22"/>
                <w:szCs w:val="22"/>
                <w:lang w:val="en-US"/>
              </w:rPr>
              <w:t>L</w:t>
            </w:r>
            <w:r w:rsidRPr="00774DDE">
              <w:rPr>
                <w:sz w:val="22"/>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w:t>
            </w:r>
            <w:r w:rsidRPr="00774DDE">
              <w:rPr>
                <w:sz w:val="22"/>
                <w:szCs w:val="22"/>
              </w:rPr>
              <w:t>.</w:t>
            </w:r>
            <w:r w:rsidRPr="00774DDE">
              <w:rPr>
                <w:sz w:val="22"/>
                <w:szCs w:val="22"/>
                <w:lang w:val="en-US"/>
              </w:rPr>
              <w:t>1</w:t>
            </w:r>
          </w:p>
        </w:tc>
      </w:tr>
      <w:tr w:rsidR="00CD63A8" w:rsidRPr="00774DDE" w:rsidTr="00474283">
        <w:trPr>
          <w:trHeight w:val="20"/>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 xml:space="preserve">Семейство </w:t>
            </w:r>
            <w:proofErr w:type="gramStart"/>
            <w:r w:rsidRPr="00774DDE">
              <w:rPr>
                <w:sz w:val="22"/>
                <w:szCs w:val="22"/>
              </w:rPr>
              <w:t>Бобовые</w:t>
            </w:r>
            <w:proofErr w:type="gramEnd"/>
            <w:r w:rsidRPr="00774DDE">
              <w:rPr>
                <w:sz w:val="22"/>
                <w:szCs w:val="22"/>
                <w:lang w:val="en-US"/>
              </w:rPr>
              <w:t xml:space="preserve"> (Fabaceae)</w:t>
            </w:r>
          </w:p>
        </w:tc>
      </w:tr>
      <w:tr w:rsidR="00CD63A8" w:rsidRPr="00774DDE" w:rsidTr="00474283">
        <w:trPr>
          <w:trHeight w:val="91"/>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bCs/>
                <w:sz w:val="22"/>
                <w:szCs w:val="22"/>
                <w:shd w:val="clear" w:color="auto" w:fill="FFFFFF"/>
              </w:rPr>
            </w:pPr>
            <w:r w:rsidRPr="00774DDE">
              <w:rPr>
                <w:bCs/>
                <w:sz w:val="22"/>
                <w:szCs w:val="22"/>
                <w:shd w:val="clear" w:color="auto" w:fill="FFFFFF"/>
              </w:rPr>
              <w:t>Горошек мышиный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pPr>
            <w:r w:rsidRPr="00774DDE">
              <w:rPr>
                <w:sz w:val="22"/>
              </w:rPr>
              <w:t>V</w:t>
            </w:r>
            <w:r w:rsidRPr="00774DDE">
              <w:rPr>
                <w:sz w:val="22"/>
                <w:lang w:val="en-US"/>
              </w:rPr>
              <w:t>i</w:t>
            </w:r>
            <w:r w:rsidRPr="00774DDE">
              <w:rPr>
                <w:sz w:val="22"/>
              </w:rPr>
              <w:t>cia cr</w:t>
            </w:r>
            <w:r w:rsidRPr="00774DDE">
              <w:rPr>
                <w:sz w:val="22"/>
                <w:lang w:val="en-US"/>
              </w:rPr>
              <w:t>a</w:t>
            </w:r>
            <w:r w:rsidRPr="00774DDE">
              <w:rPr>
                <w:sz w:val="22"/>
              </w:rPr>
              <w:t>cca</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474283">
        <w:trPr>
          <w:trHeight w:val="112"/>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Донник белый</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Melilotus albus Medik.</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Cop.2</w:t>
            </w:r>
          </w:p>
        </w:tc>
      </w:tr>
      <w:tr w:rsidR="00CD63A8" w:rsidRPr="00774DDE" w:rsidTr="00474283">
        <w:trPr>
          <w:trHeight w:val="152"/>
        </w:trPr>
        <w:tc>
          <w:tcPr>
            <w:tcW w:w="2757"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Клевер белый</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lang w:val="en-US"/>
              </w:rPr>
            </w:pPr>
            <w:r w:rsidRPr="00774DDE">
              <w:rPr>
                <w:sz w:val="22"/>
                <w:szCs w:val="22"/>
              </w:rPr>
              <w:t xml:space="preserve">Trifolium </w:t>
            </w:r>
            <w:r w:rsidRPr="00774DDE">
              <w:rPr>
                <w:sz w:val="22"/>
                <w:szCs w:val="22"/>
                <w:lang w:val="en-US"/>
              </w:rPr>
              <w:t>repens L.</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34"/>
        </w:trPr>
        <w:tc>
          <w:tcPr>
            <w:tcW w:w="2757"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Клевер луговой</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lang w:val="en-US"/>
              </w:rPr>
            </w:pPr>
            <w:r w:rsidRPr="00774DDE">
              <w:rPr>
                <w:sz w:val="22"/>
              </w:rPr>
              <w:t>Trifolium pratense</w:t>
            </w:r>
            <w:r w:rsidRPr="00774DDE">
              <w:rPr>
                <w:sz w:val="22"/>
                <w:lang w:val="en-US"/>
              </w:rPr>
              <w:t xml:space="preserve"> L.</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Cop.2</w:t>
            </w:r>
          </w:p>
        </w:tc>
      </w:tr>
      <w:tr w:rsidR="00CD63A8" w:rsidRPr="00774DDE" w:rsidTr="00474283">
        <w:trPr>
          <w:trHeight w:val="20"/>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Подорожниковые</w:t>
            </w:r>
            <w:proofErr w:type="gramEnd"/>
            <w:r w:rsidRPr="00774DDE">
              <w:rPr>
                <w:sz w:val="22"/>
                <w:szCs w:val="22"/>
              </w:rPr>
              <w:t xml:space="preserve"> </w:t>
            </w:r>
            <w:r w:rsidRPr="00774DDE">
              <w:rPr>
                <w:sz w:val="22"/>
                <w:szCs w:val="22"/>
                <w:lang w:val="en-US"/>
              </w:rPr>
              <w:t>(Plantaginaceae)</w:t>
            </w:r>
          </w:p>
        </w:tc>
      </w:tr>
      <w:tr w:rsidR="00CD63A8" w:rsidRPr="00774DDE" w:rsidTr="00474283">
        <w:trPr>
          <w:trHeight w:val="108"/>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sz w:val="22"/>
                <w:szCs w:val="22"/>
              </w:rPr>
              <w:t>Льнянка обыкновенная</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Linaria vulgaris</w:t>
            </w:r>
            <w:r w:rsidRPr="00774DDE">
              <w:rPr>
                <w:rFonts w:eastAsiaTheme="minorHAnsi"/>
                <w:sz w:val="22"/>
                <w:szCs w:val="22"/>
                <w:lang w:val="en-US" w:eastAsia="en-US"/>
              </w:rPr>
              <w:t xml:space="preserve"> </w:t>
            </w:r>
            <w:r w:rsidRPr="00774DDE">
              <w:rPr>
                <w:rFonts w:eastAsiaTheme="minorHAnsi"/>
                <w:sz w:val="22"/>
                <w:szCs w:val="22"/>
                <w:lang w:eastAsia="en-US"/>
              </w:rPr>
              <w:t>Mill.</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34"/>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Подорожник большой </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lang w:val="en-US"/>
              </w:rPr>
              <w:t>Plantago major L</w:t>
            </w:r>
            <w:r w:rsidRPr="00774DDE">
              <w:rPr>
                <w:sz w:val="22"/>
                <w:szCs w:val="22"/>
              </w:rPr>
              <w:t>.</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474283">
        <w:trPr>
          <w:trHeight w:val="87"/>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bCs/>
                <w:sz w:val="22"/>
                <w:szCs w:val="22"/>
                <w:shd w:val="clear" w:color="auto" w:fill="FFFFFF"/>
              </w:rPr>
              <w:t xml:space="preserve">Семейство </w:t>
            </w:r>
            <w:proofErr w:type="gramStart"/>
            <w:r w:rsidRPr="00774DDE">
              <w:rPr>
                <w:bCs/>
                <w:sz w:val="22"/>
                <w:szCs w:val="22"/>
                <w:shd w:val="clear" w:color="auto" w:fill="FFFFFF"/>
              </w:rPr>
              <w:t>Зонтичные</w:t>
            </w:r>
            <w:proofErr w:type="gramEnd"/>
            <w:r w:rsidRPr="00774DDE">
              <w:rPr>
                <w:bCs/>
                <w:sz w:val="22"/>
                <w:szCs w:val="22"/>
                <w:shd w:val="clear" w:color="auto" w:fill="FFFFFF"/>
              </w:rPr>
              <w:t xml:space="preserve"> (</w:t>
            </w:r>
            <w:r w:rsidRPr="00774DDE">
              <w:rPr>
                <w:iCs/>
                <w:sz w:val="22"/>
                <w:szCs w:val="22"/>
                <w:shd w:val="clear" w:color="auto" w:fill="FFFFFF"/>
                <w:lang w:val="la-Latn"/>
              </w:rPr>
              <w:t>Umbellíferae</w:t>
            </w:r>
            <w:r w:rsidRPr="00774DDE">
              <w:rPr>
                <w:iCs/>
                <w:sz w:val="22"/>
                <w:szCs w:val="22"/>
                <w:shd w:val="clear" w:color="auto" w:fill="FFFFFF"/>
              </w:rPr>
              <w:t>)</w:t>
            </w:r>
          </w:p>
        </w:tc>
      </w:tr>
      <w:tr w:rsidR="00CD63A8" w:rsidRPr="00774DDE" w:rsidTr="00474283">
        <w:trPr>
          <w:trHeight w:val="156"/>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 xml:space="preserve">Вех </w:t>
            </w:r>
            <w:proofErr w:type="gramStart"/>
            <w:r w:rsidRPr="00774DDE">
              <w:rPr>
                <w:bCs/>
                <w:sz w:val="22"/>
                <w:szCs w:val="22"/>
                <w:shd w:val="clear" w:color="auto" w:fill="FFFFFF"/>
              </w:rPr>
              <w:t>ядовитый</w:t>
            </w:r>
            <w:proofErr w:type="gramEnd"/>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rPr>
            </w:pPr>
            <w:r w:rsidRPr="00774DDE">
              <w:rPr>
                <w:sz w:val="22"/>
                <w:szCs w:val="22"/>
              </w:rPr>
              <w:t>Cicuta virosa L.</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lang w:val="en-US"/>
              </w:rPr>
              <w:t>Sp.</w:t>
            </w:r>
          </w:p>
        </w:tc>
      </w:tr>
      <w:tr w:rsidR="00CD63A8" w:rsidRPr="00774DDE" w:rsidTr="00474283">
        <w:trPr>
          <w:trHeight w:val="134"/>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Дудник лесной</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Angelica sylvestris</w:t>
            </w:r>
            <w:r w:rsidRPr="00774DDE">
              <w:rPr>
                <w:rFonts w:eastAsiaTheme="minorHAnsi"/>
                <w:sz w:val="22"/>
                <w:szCs w:val="22"/>
                <w:lang w:val="en-US" w:eastAsia="en-US"/>
              </w:rPr>
              <w:t xml:space="preserve"> L.</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lang w:val="en-US"/>
              </w:rPr>
              <w:t>Sol.</w:t>
            </w:r>
          </w:p>
        </w:tc>
      </w:tr>
      <w:tr w:rsidR="00CD63A8" w:rsidRPr="00774DDE" w:rsidTr="00474283">
        <w:trPr>
          <w:trHeight w:val="108"/>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Пастернак дикий</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iCs/>
                <w:sz w:val="22"/>
                <w:szCs w:val="22"/>
                <w:shd w:val="clear" w:color="auto" w:fill="FFFFFF"/>
                <w:lang w:val="la-Latn"/>
              </w:rPr>
            </w:pPr>
            <w:r w:rsidRPr="00774DDE">
              <w:rPr>
                <w:iCs/>
                <w:sz w:val="22"/>
                <w:szCs w:val="22"/>
                <w:shd w:val="clear" w:color="auto" w:fill="FFFFFF"/>
                <w:lang w:val="la-Latn"/>
              </w:rPr>
              <w:t>Pastinaca sylvestris Mill.</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1</w:t>
            </w:r>
          </w:p>
        </w:tc>
      </w:tr>
      <w:tr w:rsidR="00CD63A8" w:rsidRPr="00774DDE" w:rsidTr="00474283">
        <w:trPr>
          <w:trHeight w:val="86"/>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Сныть обыкновенная</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rPr>
            </w:pPr>
            <w:r w:rsidRPr="00774DDE">
              <w:rPr>
                <w:sz w:val="22"/>
                <w:szCs w:val="22"/>
              </w:rPr>
              <w:t>Aegopodium podagraria L.</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lang w:val="en-US"/>
              </w:rPr>
              <w:t>Sp.</w:t>
            </w:r>
          </w:p>
        </w:tc>
      </w:tr>
      <w:tr w:rsidR="00CD63A8" w:rsidRPr="00774DDE" w:rsidTr="00474283">
        <w:trPr>
          <w:trHeight w:val="145"/>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Тмин обыкновенный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iCs/>
                <w:sz w:val="22"/>
                <w:szCs w:val="22"/>
                <w:shd w:val="clear" w:color="auto" w:fill="FFFFFF"/>
                <w:lang w:val="la-Latn"/>
              </w:rPr>
              <w:t>C</w:t>
            </w:r>
            <w:r w:rsidRPr="00774DDE">
              <w:rPr>
                <w:iCs/>
                <w:sz w:val="22"/>
                <w:szCs w:val="22"/>
                <w:shd w:val="clear" w:color="auto" w:fill="FFFFFF"/>
                <w:lang w:val="en-US"/>
              </w:rPr>
              <w:t>a</w:t>
            </w:r>
            <w:r w:rsidRPr="00774DDE">
              <w:rPr>
                <w:iCs/>
                <w:sz w:val="22"/>
                <w:szCs w:val="22"/>
                <w:shd w:val="clear" w:color="auto" w:fill="FFFFFF"/>
                <w:lang w:val="la-Latn"/>
              </w:rPr>
              <w:t>rum c</w:t>
            </w:r>
            <w:r w:rsidRPr="00774DDE">
              <w:rPr>
                <w:iCs/>
                <w:sz w:val="22"/>
                <w:szCs w:val="22"/>
                <w:shd w:val="clear" w:color="auto" w:fill="FFFFFF"/>
                <w:lang w:val="en-US"/>
              </w:rPr>
              <w:t>a</w:t>
            </w:r>
            <w:r w:rsidRPr="00774DDE">
              <w:rPr>
                <w:iCs/>
                <w:sz w:val="22"/>
                <w:szCs w:val="22"/>
                <w:shd w:val="clear" w:color="auto" w:fill="FFFFFF"/>
                <w:lang w:val="la-Latn"/>
              </w:rPr>
              <w:t>rvi</w:t>
            </w:r>
            <w:r w:rsidRPr="00774DDE">
              <w:rPr>
                <w:sz w:val="22"/>
                <w:szCs w:val="22"/>
                <w:shd w:val="clear" w:color="auto" w:fill="FFFFFF"/>
                <w:lang w:val="la-Latn"/>
              </w:rPr>
              <w:t xml:space="preserve"> </w:t>
            </w:r>
            <w:r w:rsidRPr="00774DDE">
              <w:rPr>
                <w:sz w:val="22"/>
                <w:szCs w:val="22"/>
                <w:shd w:val="clear" w:color="auto" w:fill="FFFFFF"/>
                <w:lang w:val="en-US"/>
              </w:rPr>
              <w:t>L</w:t>
            </w:r>
            <w:r w:rsidRPr="00774DDE">
              <w:rPr>
                <w:sz w:val="22"/>
                <w:szCs w:val="22"/>
                <w:shd w:val="clear" w:color="auto" w:fill="FFFFFF"/>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r w:rsidRPr="00774DDE">
              <w:rPr>
                <w:sz w:val="22"/>
                <w:szCs w:val="22"/>
              </w:rPr>
              <w:t>.</w:t>
            </w:r>
          </w:p>
        </w:tc>
      </w:tr>
      <w:tr w:rsidR="00CD63A8" w:rsidRPr="00774DDE" w:rsidTr="00474283">
        <w:trPr>
          <w:trHeight w:val="157"/>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bCs/>
                <w:sz w:val="22"/>
                <w:szCs w:val="22"/>
                <w:shd w:val="clear" w:color="auto" w:fill="FFFFFF"/>
              </w:rPr>
              <w:t xml:space="preserve">Семейство </w:t>
            </w:r>
            <w:proofErr w:type="gramStart"/>
            <w:r w:rsidRPr="00774DDE">
              <w:rPr>
                <w:bCs/>
                <w:sz w:val="22"/>
                <w:szCs w:val="22"/>
                <w:shd w:val="clear" w:color="auto" w:fill="FFFFFF"/>
              </w:rPr>
              <w:t>Крестоцветные</w:t>
            </w:r>
            <w:proofErr w:type="gramEnd"/>
            <w:r w:rsidRPr="00774DDE">
              <w:rPr>
                <w:bCs/>
                <w:sz w:val="22"/>
                <w:szCs w:val="22"/>
                <w:shd w:val="clear" w:color="auto" w:fill="FFFFFF"/>
              </w:rPr>
              <w:t xml:space="preserve"> (</w:t>
            </w:r>
            <w:r w:rsidRPr="00774DDE">
              <w:rPr>
                <w:iCs/>
                <w:sz w:val="22"/>
                <w:szCs w:val="22"/>
                <w:shd w:val="clear" w:color="auto" w:fill="FFFFFF"/>
              </w:rPr>
              <w:t>Cruc</w:t>
            </w:r>
            <w:r w:rsidRPr="00774DDE">
              <w:rPr>
                <w:iCs/>
                <w:sz w:val="22"/>
                <w:szCs w:val="22"/>
                <w:shd w:val="clear" w:color="auto" w:fill="FFFFFF"/>
                <w:lang w:val="en-US"/>
              </w:rPr>
              <w:t>i</w:t>
            </w:r>
            <w:r w:rsidRPr="00774DDE">
              <w:rPr>
                <w:iCs/>
                <w:sz w:val="22"/>
                <w:szCs w:val="22"/>
                <w:shd w:val="clear" w:color="auto" w:fill="FFFFFF"/>
              </w:rPr>
              <w:t>ferae</w:t>
            </w:r>
            <w:r w:rsidRPr="00774DDE">
              <w:rPr>
                <w:iCs/>
                <w:sz w:val="22"/>
                <w:szCs w:val="22"/>
                <w:shd w:val="clear" w:color="auto" w:fill="FFFFFF"/>
                <w:lang w:val="en-US"/>
              </w:rPr>
              <w:t>)</w:t>
            </w:r>
          </w:p>
        </w:tc>
      </w:tr>
      <w:tr w:rsidR="00CD63A8" w:rsidRPr="00774DDE" w:rsidTr="00474283">
        <w:trPr>
          <w:trHeight w:val="119"/>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color w:val="FF0000"/>
                <w:sz w:val="22"/>
                <w:szCs w:val="22"/>
              </w:rPr>
            </w:pPr>
            <w:r w:rsidRPr="00774DDE">
              <w:rPr>
                <w:sz w:val="22"/>
                <w:szCs w:val="22"/>
              </w:rPr>
              <w:t>Гулявник Лезеля</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Sisymbrium loeselii L.</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23"/>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sz w:val="22"/>
                <w:szCs w:val="22"/>
              </w:rPr>
              <w:t>Гулявник лекарственный</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Sisymbrium officinale (L.) Scop.</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99"/>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Пастушья сумка обыкн</w:t>
            </w:r>
            <w:r w:rsidRPr="00774DDE">
              <w:rPr>
                <w:bCs/>
                <w:sz w:val="22"/>
                <w:szCs w:val="22"/>
                <w:shd w:val="clear" w:color="auto" w:fill="FFFFFF"/>
              </w:rPr>
              <w:t>о</w:t>
            </w:r>
            <w:r w:rsidRPr="00774DDE">
              <w:rPr>
                <w:bCs/>
                <w:sz w:val="22"/>
                <w:szCs w:val="22"/>
                <w:shd w:val="clear" w:color="auto" w:fill="FFFFFF"/>
              </w:rPr>
              <w:t>венная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lang w:val="en-US"/>
              </w:rPr>
            </w:pPr>
            <w:r w:rsidRPr="00774DDE">
              <w:rPr>
                <w:iCs/>
                <w:sz w:val="22"/>
                <w:szCs w:val="22"/>
                <w:shd w:val="clear" w:color="auto" w:fill="FFFFFF"/>
                <w:lang w:val="la-Latn"/>
              </w:rPr>
              <w:t>Capsella bursa-pastoris</w:t>
            </w:r>
            <w:r w:rsidRPr="00774DDE">
              <w:rPr>
                <w:sz w:val="22"/>
                <w:szCs w:val="22"/>
                <w:shd w:val="clear" w:color="auto" w:fill="FFFFFF"/>
                <w:lang w:val="en-US"/>
              </w:rPr>
              <w:t> </w:t>
            </w:r>
            <w:r w:rsidRPr="00774DDE">
              <w:rPr>
                <w:smallCaps/>
                <w:sz w:val="22"/>
                <w:szCs w:val="22"/>
                <w:shd w:val="clear" w:color="auto" w:fill="FFFFFF"/>
                <w:lang w:val="en-US"/>
              </w:rPr>
              <w:t>(</w:t>
            </w:r>
            <w:hyperlink r:id="rId54" w:tooltip="L." w:history="1">
              <w:r w:rsidRPr="00774DDE">
                <w:rPr>
                  <w:smallCaps/>
                  <w:sz w:val="22"/>
                  <w:szCs w:val="22"/>
                  <w:shd w:val="clear" w:color="auto" w:fill="FFFFFF"/>
                  <w:lang w:val="en-US"/>
                </w:rPr>
                <w:t>L.</w:t>
              </w:r>
            </w:hyperlink>
            <w:r w:rsidRPr="00774DDE">
              <w:rPr>
                <w:smallCaps/>
                <w:sz w:val="22"/>
                <w:szCs w:val="22"/>
                <w:shd w:val="clear" w:color="auto" w:fill="FFFFFF"/>
                <w:lang w:val="en-US"/>
              </w:rPr>
              <w:t xml:space="preserve">) </w:t>
            </w:r>
            <w:r w:rsidRPr="00774DDE">
              <w:rPr>
                <w:sz w:val="22"/>
                <w:szCs w:val="22"/>
                <w:lang w:val="en-US"/>
              </w:rPr>
              <w:t>Med.</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29"/>
        </w:trPr>
        <w:tc>
          <w:tcPr>
            <w:tcW w:w="9781" w:type="dxa"/>
            <w:gridSpan w:val="5"/>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Хвощовые</w:t>
            </w:r>
            <w:proofErr w:type="gramEnd"/>
            <w:r w:rsidRPr="00774DDE">
              <w:rPr>
                <w:iCs/>
                <w:sz w:val="22"/>
                <w:szCs w:val="22"/>
                <w:shd w:val="clear" w:color="auto" w:fill="F8F9FA"/>
              </w:rPr>
              <w:t xml:space="preserve"> (</w:t>
            </w:r>
            <w:r w:rsidRPr="00774DDE">
              <w:rPr>
                <w:rFonts w:eastAsiaTheme="minorHAnsi"/>
                <w:sz w:val="22"/>
                <w:szCs w:val="22"/>
                <w:lang w:eastAsia="en-US"/>
              </w:rPr>
              <w:t>Equisetum</w:t>
            </w:r>
            <w:r w:rsidRPr="00774DDE">
              <w:rPr>
                <w:iCs/>
                <w:sz w:val="22"/>
                <w:szCs w:val="22"/>
                <w:shd w:val="clear" w:color="auto" w:fill="F8F9FA"/>
              </w:rPr>
              <w:t>)</w:t>
            </w:r>
          </w:p>
        </w:tc>
      </w:tr>
      <w:tr w:rsidR="00CD63A8" w:rsidRPr="00774DDE" w:rsidTr="00474283">
        <w:trPr>
          <w:trHeight w:val="170"/>
        </w:trPr>
        <w:tc>
          <w:tcPr>
            <w:tcW w:w="2757"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Хвощ полевой</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8F9FA"/>
              </w:rPr>
              <w:t>Linaria vulgaris</w:t>
            </w:r>
            <w:r w:rsidRPr="00774DDE">
              <w:rPr>
                <w:iCs/>
                <w:sz w:val="22"/>
                <w:szCs w:val="22"/>
                <w:shd w:val="clear" w:color="auto" w:fill="F8F9FA"/>
                <w:lang w:val="en-US"/>
              </w:rPr>
              <w:t xml:space="preserve"> Mill.</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вегетация</w:t>
            </w:r>
          </w:p>
        </w:tc>
        <w:tc>
          <w:tcPr>
            <w:tcW w:w="1178"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29"/>
        </w:trPr>
        <w:tc>
          <w:tcPr>
            <w:tcW w:w="9781" w:type="dxa"/>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color w:val="FF0000"/>
                <w:sz w:val="22"/>
                <w:szCs w:val="22"/>
              </w:rPr>
            </w:pPr>
            <w:r w:rsidRPr="00774DDE">
              <w:rPr>
                <w:sz w:val="22"/>
                <w:szCs w:val="22"/>
              </w:rPr>
              <w:lastRenderedPageBreak/>
              <w:t xml:space="preserve">Семейство </w:t>
            </w:r>
            <w:proofErr w:type="gramStart"/>
            <w:r w:rsidRPr="00774DDE">
              <w:rPr>
                <w:sz w:val="22"/>
                <w:szCs w:val="22"/>
              </w:rPr>
              <w:t>Кипрейные</w:t>
            </w:r>
            <w:proofErr w:type="gramEnd"/>
            <w:r w:rsidRPr="00774DDE">
              <w:rPr>
                <w:sz w:val="22"/>
                <w:szCs w:val="22"/>
              </w:rPr>
              <w:t xml:space="preserve"> (</w:t>
            </w:r>
            <w:r w:rsidRPr="00774DDE">
              <w:rPr>
                <w:rFonts w:eastAsiaTheme="minorHAnsi"/>
                <w:sz w:val="22"/>
                <w:szCs w:val="22"/>
                <w:lang w:eastAsia="en-US"/>
              </w:rPr>
              <w:t>Onagraceae</w:t>
            </w:r>
            <w:r w:rsidRPr="00774DDE">
              <w:rPr>
                <w:sz w:val="22"/>
                <w:szCs w:val="22"/>
              </w:rPr>
              <w:t>)</w:t>
            </w:r>
          </w:p>
        </w:tc>
      </w:tr>
      <w:tr w:rsidR="00CD63A8" w:rsidRPr="00774DDE" w:rsidTr="00474283">
        <w:trPr>
          <w:trHeight w:val="119"/>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Кипрей узколистный</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Chamerion angustifolium (L.) Holub</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117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474283">
        <w:trPr>
          <w:trHeight w:val="147"/>
        </w:trPr>
        <w:tc>
          <w:tcPr>
            <w:tcW w:w="9781" w:type="dxa"/>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rFonts w:eastAsiaTheme="minorHAnsi"/>
                <w:sz w:val="24"/>
                <w:szCs w:val="24"/>
                <w:lang w:eastAsia="en-US"/>
              </w:rPr>
            </w:pPr>
            <w:r w:rsidRPr="00774DDE">
              <w:rPr>
                <w:rFonts w:eastAsiaTheme="minorHAnsi"/>
                <w:sz w:val="22"/>
                <w:szCs w:val="24"/>
                <w:lang w:eastAsia="en-US"/>
              </w:rPr>
              <w:t xml:space="preserve">Семейство </w:t>
            </w:r>
            <w:proofErr w:type="gramStart"/>
            <w:r w:rsidRPr="00774DDE">
              <w:rPr>
                <w:rFonts w:eastAsiaTheme="minorHAnsi"/>
                <w:sz w:val="22"/>
                <w:szCs w:val="24"/>
                <w:lang w:eastAsia="en-US"/>
              </w:rPr>
              <w:t>Ивовые</w:t>
            </w:r>
            <w:proofErr w:type="gramEnd"/>
            <w:r w:rsidRPr="00774DDE">
              <w:rPr>
                <w:rFonts w:eastAsiaTheme="minorHAnsi"/>
                <w:sz w:val="22"/>
                <w:szCs w:val="24"/>
                <w:lang w:eastAsia="en-US"/>
              </w:rPr>
              <w:t xml:space="preserve"> (Salicaceae)</w:t>
            </w:r>
          </w:p>
        </w:tc>
      </w:tr>
      <w:tr w:rsidR="00CD63A8" w:rsidRPr="00774DDE" w:rsidTr="00474283">
        <w:trPr>
          <w:trHeight w:val="156"/>
        </w:trPr>
        <w:tc>
          <w:tcPr>
            <w:tcW w:w="2757"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Ива росистая</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bCs/>
                <w:sz w:val="22"/>
                <w:szCs w:val="22"/>
                <w:lang w:eastAsia="en-US"/>
              </w:rPr>
              <w:t>Salix</w:t>
            </w:r>
            <w:r w:rsidRPr="00774DDE">
              <w:rPr>
                <w:rFonts w:eastAsiaTheme="minorHAnsi"/>
                <w:sz w:val="22"/>
                <w:szCs w:val="22"/>
                <w:lang w:eastAsia="en-US"/>
              </w:rPr>
              <w:t xml:space="preserve"> </w:t>
            </w:r>
            <w:r w:rsidRPr="00774DDE">
              <w:rPr>
                <w:rFonts w:eastAsiaTheme="minorHAnsi"/>
                <w:bCs/>
                <w:sz w:val="22"/>
                <w:szCs w:val="22"/>
                <w:lang w:eastAsia="en-US"/>
              </w:rPr>
              <w:t>rorida</w:t>
            </w:r>
            <w:r w:rsidRPr="00774DDE">
              <w:rPr>
                <w:rFonts w:eastAsiaTheme="minorHAnsi"/>
                <w:sz w:val="22"/>
                <w:szCs w:val="22"/>
                <w:lang w:eastAsia="en-US"/>
              </w:rPr>
              <w:t xml:space="preserve"> Laksch</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А</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1178"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lang w:val="en-US"/>
              </w:rPr>
              <w:t>Sp.</w:t>
            </w:r>
          </w:p>
        </w:tc>
      </w:tr>
    </w:tbl>
    <w:p w:rsidR="00CD63A8" w:rsidRPr="00774DDE" w:rsidRDefault="00CD63A8" w:rsidP="00474283">
      <w:pPr>
        <w:spacing w:before="240" w:line="360" w:lineRule="auto"/>
        <w:ind w:left="283" w:right="283" w:firstLine="709"/>
        <w:jc w:val="both"/>
        <w:rPr>
          <w:sz w:val="24"/>
          <w:szCs w:val="24"/>
        </w:rPr>
      </w:pPr>
      <w:r w:rsidRPr="00774DDE">
        <w:rPr>
          <w:b/>
          <w:sz w:val="24"/>
          <w:szCs w:val="24"/>
        </w:rPr>
        <w:t>Контрольный участок Р5</w:t>
      </w:r>
      <w:r w:rsidRPr="00774DDE">
        <w:rPr>
          <w:sz w:val="24"/>
          <w:szCs w:val="24"/>
        </w:rPr>
        <w:t xml:space="preserve">. </w:t>
      </w:r>
    </w:p>
    <w:p w:rsidR="00CD63A8" w:rsidRPr="00774DDE" w:rsidRDefault="00CD63A8" w:rsidP="00474283">
      <w:pPr>
        <w:spacing w:line="360" w:lineRule="auto"/>
        <w:ind w:left="283" w:right="283" w:firstLine="709"/>
        <w:jc w:val="both"/>
        <w:rPr>
          <w:iCs/>
          <w:sz w:val="24"/>
          <w:szCs w:val="24"/>
          <w:shd w:val="clear" w:color="auto" w:fill="FFFFFF"/>
        </w:rPr>
      </w:pPr>
      <w:r w:rsidRPr="00774DDE">
        <w:rPr>
          <w:sz w:val="24"/>
          <w:szCs w:val="24"/>
        </w:rPr>
        <w:t xml:space="preserve">Контрольный участок Р5 представлен антропогенно нарушенной территорией. </w:t>
      </w:r>
      <w:proofErr w:type="gramStart"/>
      <w:r w:rsidRPr="00774DDE">
        <w:rPr>
          <w:sz w:val="24"/>
          <w:szCs w:val="24"/>
        </w:rPr>
        <w:t>На участке распространены рудеральные виды растений, вдоль автомобильной дороги с южной стороны – луговые сообщества, с северной – березово-сосновая роща.</w:t>
      </w:r>
      <w:proofErr w:type="gramEnd"/>
      <w:r w:rsidRPr="00774DDE">
        <w:rPr>
          <w:sz w:val="24"/>
          <w:szCs w:val="24"/>
        </w:rPr>
        <w:t xml:space="preserve"> Ассоциация березово-злаково-разнотравная. Проектное покрытие – 60%. Видовая насыщенность 25 и более видов на 100 м</w:t>
      </w:r>
      <w:proofErr w:type="gramStart"/>
      <w:r w:rsidRPr="00774DDE">
        <w:rPr>
          <w:sz w:val="24"/>
          <w:szCs w:val="24"/>
          <w:vertAlign w:val="superscript"/>
        </w:rPr>
        <w:t>2</w:t>
      </w:r>
      <w:proofErr w:type="gramEnd"/>
      <w:r w:rsidRPr="00774DDE">
        <w:rPr>
          <w:sz w:val="24"/>
          <w:szCs w:val="24"/>
        </w:rPr>
        <w:t>. По видовому разнообразию доминируют семейства сложноцветные (</w:t>
      </w:r>
      <w:r w:rsidRPr="00774DDE">
        <w:rPr>
          <w:i/>
          <w:iCs/>
          <w:sz w:val="24"/>
          <w:szCs w:val="24"/>
          <w:shd w:val="clear" w:color="auto" w:fill="FFFFFF"/>
          <w:lang w:val="la-Latn"/>
        </w:rPr>
        <w:t>Comp</w:t>
      </w:r>
      <w:r w:rsidRPr="00774DDE">
        <w:rPr>
          <w:i/>
          <w:iCs/>
          <w:sz w:val="24"/>
          <w:szCs w:val="24"/>
          <w:shd w:val="clear" w:color="auto" w:fill="FFFFFF"/>
          <w:lang w:val="en-US"/>
        </w:rPr>
        <w:t>o</w:t>
      </w:r>
      <w:r w:rsidRPr="00774DDE">
        <w:rPr>
          <w:i/>
          <w:iCs/>
          <w:sz w:val="24"/>
          <w:szCs w:val="24"/>
          <w:shd w:val="clear" w:color="auto" w:fill="FFFFFF"/>
          <w:lang w:val="la-Latn"/>
        </w:rPr>
        <w:t>sitae</w:t>
      </w:r>
      <w:r w:rsidRPr="00774DDE">
        <w:rPr>
          <w:iCs/>
          <w:sz w:val="24"/>
          <w:szCs w:val="24"/>
          <w:shd w:val="clear" w:color="auto" w:fill="FFFFFF"/>
        </w:rPr>
        <w:t xml:space="preserve">) – встречено 9 видов, </w:t>
      </w:r>
      <w:r w:rsidRPr="00774DDE">
        <w:rPr>
          <w:sz w:val="24"/>
          <w:szCs w:val="24"/>
        </w:rPr>
        <w:t>семейства злаковые (</w:t>
      </w:r>
      <w:r w:rsidRPr="00774DDE">
        <w:rPr>
          <w:i/>
          <w:iCs/>
          <w:sz w:val="24"/>
          <w:szCs w:val="24"/>
          <w:shd w:val="clear" w:color="auto" w:fill="FFFFFF"/>
          <w:lang w:val="la-Latn"/>
        </w:rPr>
        <w:t>Gram</w:t>
      </w:r>
      <w:r w:rsidRPr="00774DDE">
        <w:rPr>
          <w:i/>
          <w:iCs/>
          <w:sz w:val="24"/>
          <w:szCs w:val="24"/>
          <w:shd w:val="clear" w:color="auto" w:fill="FFFFFF"/>
          <w:lang w:val="en-US"/>
        </w:rPr>
        <w:t>i</w:t>
      </w:r>
      <w:r w:rsidRPr="00774DDE">
        <w:rPr>
          <w:i/>
          <w:iCs/>
          <w:sz w:val="24"/>
          <w:szCs w:val="24"/>
          <w:shd w:val="clear" w:color="auto" w:fill="FFFFFF"/>
          <w:lang w:val="la-Latn"/>
        </w:rPr>
        <w:t>neae</w:t>
      </w:r>
      <w:r w:rsidRPr="00774DDE">
        <w:rPr>
          <w:iCs/>
          <w:sz w:val="24"/>
          <w:szCs w:val="24"/>
          <w:shd w:val="clear" w:color="auto" w:fill="FFFFFF"/>
        </w:rPr>
        <w:t xml:space="preserve">) – 6 видов. </w:t>
      </w:r>
    </w:p>
    <w:p w:rsidR="00CD63A8" w:rsidRPr="00774DDE" w:rsidRDefault="00CD63A8" w:rsidP="00474283">
      <w:pPr>
        <w:spacing w:line="360" w:lineRule="auto"/>
        <w:ind w:left="283" w:right="283" w:firstLine="709"/>
        <w:jc w:val="both"/>
        <w:rPr>
          <w:sz w:val="24"/>
          <w:szCs w:val="24"/>
        </w:rPr>
      </w:pPr>
      <w:r w:rsidRPr="00774DDE">
        <w:rPr>
          <w:b/>
          <w:iCs/>
          <w:sz w:val="24"/>
          <w:szCs w:val="24"/>
          <w:shd w:val="clear" w:color="auto" w:fill="FFFFFF"/>
        </w:rPr>
        <w:t>Доминирующие виды:</w:t>
      </w:r>
      <w:r w:rsidRPr="00774DDE">
        <w:rPr>
          <w:sz w:val="24"/>
          <w:szCs w:val="24"/>
        </w:rPr>
        <w:t xml:space="preserve"> </w:t>
      </w:r>
      <w:r w:rsidRPr="00774DDE">
        <w:rPr>
          <w:rFonts w:eastAsiaTheme="minorHAnsi"/>
          <w:sz w:val="24"/>
          <w:szCs w:val="24"/>
          <w:lang w:eastAsia="en-US"/>
        </w:rPr>
        <w:t>береза повислая</w:t>
      </w:r>
      <w:r w:rsidRPr="00774DDE">
        <w:rPr>
          <w:sz w:val="24"/>
          <w:szCs w:val="24"/>
        </w:rPr>
        <w:t xml:space="preserve"> (</w:t>
      </w:r>
      <w:r w:rsidRPr="00774DDE">
        <w:rPr>
          <w:rFonts w:eastAsiaTheme="minorHAnsi"/>
          <w:i/>
          <w:sz w:val="24"/>
          <w:szCs w:val="24"/>
          <w:lang w:eastAsia="en-US"/>
        </w:rPr>
        <w:t>Betula pendula</w:t>
      </w:r>
      <w:r w:rsidRPr="00774DDE">
        <w:rPr>
          <w:sz w:val="24"/>
          <w:szCs w:val="24"/>
        </w:rPr>
        <w:t>), мятлик луговой (</w:t>
      </w:r>
      <w:r w:rsidRPr="00774DDE">
        <w:rPr>
          <w:i/>
          <w:sz w:val="24"/>
          <w:szCs w:val="24"/>
          <w:lang w:val="en-US"/>
        </w:rPr>
        <w:t>Poa</w:t>
      </w:r>
      <w:r w:rsidRPr="00774DDE">
        <w:rPr>
          <w:i/>
          <w:sz w:val="24"/>
          <w:szCs w:val="24"/>
        </w:rPr>
        <w:t xml:space="preserve"> </w:t>
      </w:r>
      <w:r w:rsidRPr="00774DDE">
        <w:rPr>
          <w:i/>
          <w:sz w:val="24"/>
          <w:szCs w:val="24"/>
          <w:lang w:val="en-US"/>
        </w:rPr>
        <w:t>pratensis</w:t>
      </w:r>
      <w:r w:rsidRPr="00774DDE">
        <w:rPr>
          <w:sz w:val="24"/>
          <w:szCs w:val="24"/>
        </w:rPr>
        <w:t xml:space="preserve">), </w:t>
      </w:r>
      <w:r w:rsidRPr="00774DDE">
        <w:rPr>
          <w:bCs/>
          <w:sz w:val="24"/>
          <w:szCs w:val="24"/>
          <w:shd w:val="clear" w:color="auto" w:fill="FFFFFF"/>
        </w:rPr>
        <w:t>пырей ползучий</w:t>
      </w:r>
      <w:r w:rsidRPr="00774DDE">
        <w:rPr>
          <w:iCs/>
          <w:sz w:val="24"/>
          <w:szCs w:val="24"/>
          <w:shd w:val="clear" w:color="auto" w:fill="FFFFFF"/>
          <w:lang w:val="la-Latn"/>
        </w:rPr>
        <w:t xml:space="preserve"> </w:t>
      </w:r>
      <w:r w:rsidRPr="00774DDE">
        <w:rPr>
          <w:iCs/>
          <w:sz w:val="24"/>
          <w:szCs w:val="24"/>
          <w:shd w:val="clear" w:color="auto" w:fill="FFFFFF"/>
        </w:rPr>
        <w:t>(</w:t>
      </w:r>
      <w:r w:rsidRPr="00774DDE">
        <w:rPr>
          <w:i/>
          <w:iCs/>
          <w:sz w:val="24"/>
          <w:szCs w:val="24"/>
          <w:shd w:val="clear" w:color="auto" w:fill="FFFFFF"/>
          <w:lang w:val="la-Latn"/>
        </w:rPr>
        <w:t>Elytr</w:t>
      </w:r>
      <w:r w:rsidRPr="00774DDE">
        <w:rPr>
          <w:i/>
          <w:iCs/>
          <w:sz w:val="24"/>
          <w:szCs w:val="24"/>
          <w:shd w:val="clear" w:color="auto" w:fill="FFFFFF"/>
          <w:lang w:val="en-US"/>
        </w:rPr>
        <w:t>i</w:t>
      </w:r>
      <w:r w:rsidRPr="00774DDE">
        <w:rPr>
          <w:i/>
          <w:iCs/>
          <w:sz w:val="24"/>
          <w:szCs w:val="24"/>
          <w:shd w:val="clear" w:color="auto" w:fill="FFFFFF"/>
          <w:lang w:val="la-Latn"/>
        </w:rPr>
        <w:t>gia r</w:t>
      </w:r>
      <w:r w:rsidRPr="00774DDE">
        <w:rPr>
          <w:i/>
          <w:iCs/>
          <w:sz w:val="24"/>
          <w:szCs w:val="24"/>
          <w:shd w:val="clear" w:color="auto" w:fill="FFFFFF"/>
          <w:lang w:val="en-US"/>
        </w:rPr>
        <w:t>e</w:t>
      </w:r>
      <w:r w:rsidRPr="00774DDE">
        <w:rPr>
          <w:i/>
          <w:iCs/>
          <w:sz w:val="24"/>
          <w:szCs w:val="24"/>
          <w:shd w:val="clear" w:color="auto" w:fill="FFFFFF"/>
          <w:lang w:val="la-Latn"/>
        </w:rPr>
        <w:t>pens</w:t>
      </w:r>
      <w:r w:rsidRPr="00774DDE">
        <w:rPr>
          <w:iCs/>
          <w:sz w:val="24"/>
          <w:szCs w:val="24"/>
          <w:shd w:val="clear" w:color="auto" w:fill="FFFFFF"/>
        </w:rPr>
        <w:t xml:space="preserve">), </w:t>
      </w:r>
      <w:r w:rsidRPr="00774DDE">
        <w:rPr>
          <w:sz w:val="24"/>
          <w:szCs w:val="24"/>
        </w:rPr>
        <w:t>тысячелистник обыкновенный (</w:t>
      </w:r>
      <w:r w:rsidRPr="00774DDE">
        <w:rPr>
          <w:i/>
          <w:sz w:val="24"/>
          <w:szCs w:val="24"/>
        </w:rPr>
        <w:t>Achillea millefolium</w:t>
      </w:r>
      <w:r w:rsidRPr="00774DDE">
        <w:rPr>
          <w:sz w:val="24"/>
          <w:szCs w:val="24"/>
        </w:rPr>
        <w:t>).</w:t>
      </w:r>
    </w:p>
    <w:p w:rsidR="00CD63A8" w:rsidRPr="00774DDE" w:rsidRDefault="00CD63A8" w:rsidP="00474283">
      <w:pPr>
        <w:spacing w:line="360" w:lineRule="auto"/>
        <w:ind w:left="283" w:right="283" w:firstLine="709"/>
        <w:jc w:val="both"/>
        <w:rPr>
          <w:iCs/>
          <w:sz w:val="24"/>
          <w:szCs w:val="24"/>
        </w:rPr>
      </w:pPr>
      <w:r w:rsidRPr="00774DDE">
        <w:rPr>
          <w:b/>
          <w:sz w:val="24"/>
          <w:szCs w:val="24"/>
        </w:rPr>
        <w:t>Постоянные виды:</w:t>
      </w:r>
      <w:r w:rsidRPr="00774DDE">
        <w:rPr>
          <w:sz w:val="24"/>
          <w:szCs w:val="24"/>
        </w:rPr>
        <w:t xml:space="preserve"> </w:t>
      </w:r>
      <w:r w:rsidRPr="00774DDE">
        <w:rPr>
          <w:rFonts w:eastAsiaTheme="minorHAnsi"/>
          <w:sz w:val="24"/>
          <w:szCs w:val="24"/>
          <w:lang w:eastAsia="en-US"/>
        </w:rPr>
        <w:t>донник лекарственный</w:t>
      </w:r>
      <w:r w:rsidRPr="00774DDE">
        <w:rPr>
          <w:bCs/>
          <w:sz w:val="24"/>
          <w:szCs w:val="24"/>
        </w:rPr>
        <w:t xml:space="preserve"> (</w:t>
      </w:r>
      <w:r w:rsidRPr="00774DDE">
        <w:rPr>
          <w:rFonts w:eastAsiaTheme="minorHAnsi"/>
          <w:i/>
          <w:sz w:val="24"/>
          <w:szCs w:val="24"/>
          <w:lang w:val="en-US" w:eastAsia="en-US"/>
        </w:rPr>
        <w:t>Melilotus</w:t>
      </w:r>
      <w:r w:rsidRPr="00774DDE">
        <w:rPr>
          <w:rFonts w:eastAsiaTheme="minorHAnsi"/>
          <w:i/>
          <w:sz w:val="24"/>
          <w:szCs w:val="24"/>
          <w:lang w:eastAsia="en-US"/>
        </w:rPr>
        <w:t xml:space="preserve"> </w:t>
      </w:r>
      <w:r w:rsidRPr="00774DDE">
        <w:rPr>
          <w:rFonts w:eastAsiaTheme="minorHAnsi"/>
          <w:i/>
          <w:sz w:val="24"/>
          <w:szCs w:val="24"/>
          <w:lang w:val="en-US" w:eastAsia="en-US"/>
        </w:rPr>
        <w:t>officinalis</w:t>
      </w:r>
      <w:r w:rsidRPr="00774DDE">
        <w:rPr>
          <w:rFonts w:eastAsiaTheme="minorHAnsi"/>
          <w:sz w:val="24"/>
          <w:szCs w:val="24"/>
          <w:lang w:eastAsia="en-US"/>
        </w:rPr>
        <w:t>)</w:t>
      </w:r>
      <w:r w:rsidRPr="00774DDE">
        <w:rPr>
          <w:iCs/>
          <w:sz w:val="24"/>
          <w:szCs w:val="24"/>
        </w:rPr>
        <w:t>, одуванчик обыкн</w:t>
      </w:r>
      <w:r w:rsidRPr="00774DDE">
        <w:rPr>
          <w:iCs/>
          <w:sz w:val="24"/>
          <w:szCs w:val="24"/>
        </w:rPr>
        <w:t>о</w:t>
      </w:r>
      <w:r w:rsidRPr="00774DDE">
        <w:rPr>
          <w:iCs/>
          <w:sz w:val="24"/>
          <w:szCs w:val="24"/>
        </w:rPr>
        <w:t>венный (</w:t>
      </w:r>
      <w:r w:rsidRPr="00774DDE">
        <w:rPr>
          <w:i/>
          <w:iCs/>
          <w:sz w:val="24"/>
          <w:szCs w:val="24"/>
          <w:lang w:val="en-US"/>
        </w:rPr>
        <w:t>Taraxacum</w:t>
      </w:r>
      <w:r w:rsidRPr="00774DDE">
        <w:rPr>
          <w:i/>
          <w:iCs/>
          <w:sz w:val="24"/>
          <w:szCs w:val="24"/>
        </w:rPr>
        <w:t xml:space="preserve"> </w:t>
      </w:r>
      <w:r w:rsidRPr="00774DDE">
        <w:rPr>
          <w:i/>
          <w:iCs/>
          <w:sz w:val="24"/>
          <w:szCs w:val="24"/>
          <w:lang w:val="en-US"/>
        </w:rPr>
        <w:t>officinale</w:t>
      </w:r>
      <w:r w:rsidRPr="00774DDE">
        <w:rPr>
          <w:iCs/>
          <w:sz w:val="24"/>
          <w:szCs w:val="24"/>
        </w:rPr>
        <w:t xml:space="preserve">), </w:t>
      </w:r>
      <w:r w:rsidRPr="00774DDE">
        <w:rPr>
          <w:sz w:val="24"/>
          <w:szCs w:val="24"/>
        </w:rPr>
        <w:t>горец птичий</w:t>
      </w:r>
      <w:r w:rsidRPr="00774DDE">
        <w:rPr>
          <w:iCs/>
          <w:sz w:val="24"/>
          <w:szCs w:val="24"/>
        </w:rPr>
        <w:t xml:space="preserve"> (</w:t>
      </w:r>
      <w:r w:rsidRPr="00774DDE">
        <w:rPr>
          <w:i/>
          <w:iCs/>
          <w:sz w:val="24"/>
          <w:szCs w:val="24"/>
          <w:shd w:val="clear" w:color="auto" w:fill="FFFFFF"/>
          <w:lang w:val="la-Latn"/>
        </w:rPr>
        <w:t>Polygonum aviculare</w:t>
      </w:r>
      <w:r w:rsidRPr="00774DDE">
        <w:rPr>
          <w:iCs/>
          <w:sz w:val="24"/>
          <w:szCs w:val="24"/>
        </w:rPr>
        <w:t xml:space="preserve">), </w:t>
      </w:r>
      <w:r w:rsidRPr="00774DDE">
        <w:rPr>
          <w:rFonts w:eastAsiaTheme="minorHAnsi"/>
          <w:sz w:val="24"/>
          <w:szCs w:val="24"/>
          <w:lang w:eastAsia="en-US"/>
        </w:rPr>
        <w:t>кипрей узколистный</w:t>
      </w:r>
      <w:r w:rsidRPr="00774DDE">
        <w:rPr>
          <w:iCs/>
          <w:sz w:val="24"/>
          <w:szCs w:val="24"/>
        </w:rPr>
        <w:t xml:space="preserve"> (</w:t>
      </w:r>
      <w:r w:rsidRPr="00774DDE">
        <w:rPr>
          <w:rFonts w:eastAsiaTheme="minorHAnsi"/>
          <w:i/>
          <w:sz w:val="24"/>
          <w:szCs w:val="24"/>
          <w:lang w:val="en-US" w:eastAsia="en-US"/>
        </w:rPr>
        <w:t>Ch</w:t>
      </w:r>
      <w:r w:rsidRPr="00774DDE">
        <w:rPr>
          <w:rFonts w:eastAsiaTheme="minorHAnsi"/>
          <w:i/>
          <w:sz w:val="24"/>
          <w:szCs w:val="24"/>
          <w:lang w:val="en-US" w:eastAsia="en-US"/>
        </w:rPr>
        <w:t>a</w:t>
      </w:r>
      <w:r w:rsidRPr="00774DDE">
        <w:rPr>
          <w:rFonts w:eastAsiaTheme="minorHAnsi"/>
          <w:i/>
          <w:sz w:val="24"/>
          <w:szCs w:val="24"/>
          <w:lang w:val="en-US" w:eastAsia="en-US"/>
        </w:rPr>
        <w:t>merion</w:t>
      </w:r>
      <w:r w:rsidRPr="00774DDE">
        <w:rPr>
          <w:rFonts w:eastAsiaTheme="minorHAnsi"/>
          <w:i/>
          <w:sz w:val="24"/>
          <w:szCs w:val="24"/>
          <w:lang w:eastAsia="en-US"/>
        </w:rPr>
        <w:t xml:space="preserve"> </w:t>
      </w:r>
      <w:r w:rsidRPr="00774DDE">
        <w:rPr>
          <w:rFonts w:eastAsiaTheme="minorHAnsi"/>
          <w:i/>
          <w:sz w:val="24"/>
          <w:szCs w:val="24"/>
          <w:lang w:val="en-US" w:eastAsia="en-US"/>
        </w:rPr>
        <w:t>angustifolium</w:t>
      </w:r>
      <w:r w:rsidRPr="00774DDE">
        <w:rPr>
          <w:iCs/>
          <w:sz w:val="24"/>
          <w:szCs w:val="24"/>
        </w:rPr>
        <w:t>),</w:t>
      </w:r>
      <w:r w:rsidRPr="00774DDE">
        <w:rPr>
          <w:bCs/>
          <w:sz w:val="24"/>
          <w:szCs w:val="24"/>
          <w:shd w:val="clear" w:color="auto" w:fill="FFFFFF"/>
        </w:rPr>
        <w:t xml:space="preserve"> </w:t>
      </w:r>
      <w:r w:rsidRPr="00774DDE">
        <w:rPr>
          <w:sz w:val="24"/>
          <w:szCs w:val="24"/>
        </w:rPr>
        <w:t>клевер луговой</w:t>
      </w:r>
      <w:r w:rsidRPr="00774DDE">
        <w:rPr>
          <w:bCs/>
          <w:sz w:val="24"/>
          <w:szCs w:val="24"/>
          <w:shd w:val="clear" w:color="auto" w:fill="FFFFFF"/>
        </w:rPr>
        <w:t xml:space="preserve"> (</w:t>
      </w:r>
      <w:r w:rsidRPr="00774DDE">
        <w:rPr>
          <w:i/>
          <w:sz w:val="24"/>
          <w:szCs w:val="24"/>
          <w:lang w:val="en-US"/>
        </w:rPr>
        <w:t>Trifolium</w:t>
      </w:r>
      <w:r w:rsidRPr="00774DDE">
        <w:rPr>
          <w:i/>
          <w:sz w:val="24"/>
          <w:szCs w:val="24"/>
        </w:rPr>
        <w:t xml:space="preserve"> </w:t>
      </w:r>
      <w:r w:rsidRPr="00774DDE">
        <w:rPr>
          <w:i/>
          <w:sz w:val="24"/>
          <w:szCs w:val="24"/>
          <w:lang w:val="en-US"/>
        </w:rPr>
        <w:t>pretense</w:t>
      </w:r>
      <w:r w:rsidRPr="00774DDE">
        <w:rPr>
          <w:sz w:val="24"/>
          <w:szCs w:val="24"/>
        </w:rPr>
        <w:t>),</w:t>
      </w:r>
      <w:r w:rsidRPr="00774DDE">
        <w:rPr>
          <w:bCs/>
          <w:sz w:val="24"/>
          <w:szCs w:val="24"/>
          <w:shd w:val="clear" w:color="auto" w:fill="FFFFFF"/>
        </w:rPr>
        <w:t xml:space="preserve"> пастернак дикий</w:t>
      </w:r>
      <w:r w:rsidRPr="00774DDE">
        <w:rPr>
          <w:iCs/>
          <w:sz w:val="24"/>
          <w:szCs w:val="24"/>
          <w:shd w:val="clear" w:color="auto" w:fill="FFFFFF"/>
          <w:lang w:val="la-Latn"/>
        </w:rPr>
        <w:t xml:space="preserve"> </w:t>
      </w:r>
      <w:r w:rsidRPr="00774DDE">
        <w:rPr>
          <w:iCs/>
          <w:sz w:val="24"/>
          <w:szCs w:val="24"/>
          <w:shd w:val="clear" w:color="auto" w:fill="FFFFFF"/>
        </w:rPr>
        <w:t>(</w:t>
      </w:r>
      <w:r w:rsidRPr="00774DDE">
        <w:rPr>
          <w:i/>
          <w:iCs/>
          <w:sz w:val="24"/>
          <w:szCs w:val="24"/>
          <w:shd w:val="clear" w:color="auto" w:fill="FFFFFF"/>
          <w:lang w:val="la-Latn"/>
        </w:rPr>
        <w:t>Pastinaca sylvestris</w:t>
      </w:r>
      <w:r w:rsidRPr="00774DDE">
        <w:rPr>
          <w:iCs/>
          <w:sz w:val="24"/>
          <w:szCs w:val="24"/>
          <w:shd w:val="clear" w:color="auto" w:fill="FFFFFF"/>
        </w:rPr>
        <w:t>), п</w:t>
      </w:r>
      <w:r w:rsidRPr="00774DDE">
        <w:rPr>
          <w:sz w:val="24"/>
          <w:szCs w:val="24"/>
        </w:rPr>
        <w:t>одорожник большой (</w:t>
      </w:r>
      <w:r w:rsidRPr="00774DDE">
        <w:rPr>
          <w:i/>
          <w:sz w:val="24"/>
          <w:szCs w:val="24"/>
          <w:lang w:val="en-US"/>
        </w:rPr>
        <w:t>Plantago</w:t>
      </w:r>
      <w:r w:rsidRPr="00774DDE">
        <w:rPr>
          <w:i/>
          <w:sz w:val="24"/>
          <w:szCs w:val="24"/>
        </w:rPr>
        <w:t xml:space="preserve"> </w:t>
      </w:r>
      <w:r w:rsidRPr="00774DDE">
        <w:rPr>
          <w:i/>
          <w:sz w:val="24"/>
          <w:szCs w:val="24"/>
          <w:lang w:val="en-US"/>
        </w:rPr>
        <w:t>major</w:t>
      </w:r>
      <w:r w:rsidRPr="00774DDE">
        <w:rPr>
          <w:sz w:val="24"/>
          <w:szCs w:val="24"/>
        </w:rPr>
        <w:t>),</w:t>
      </w:r>
      <w:r w:rsidRPr="00774DDE">
        <w:rPr>
          <w:iCs/>
          <w:sz w:val="24"/>
          <w:szCs w:val="24"/>
          <w:shd w:val="clear" w:color="auto" w:fill="FFFFFF"/>
          <w:lang w:val="la-Latn"/>
        </w:rPr>
        <w:t xml:space="preserve"> </w:t>
      </w:r>
      <w:r w:rsidRPr="00774DDE">
        <w:rPr>
          <w:iCs/>
          <w:sz w:val="24"/>
          <w:szCs w:val="24"/>
          <w:shd w:val="clear" w:color="auto" w:fill="FFFFFF"/>
        </w:rPr>
        <w:t>р</w:t>
      </w:r>
      <w:r w:rsidRPr="00774DDE">
        <w:rPr>
          <w:iCs/>
          <w:sz w:val="24"/>
          <w:szCs w:val="24"/>
          <w:shd w:val="clear" w:color="auto" w:fill="FFFFFF"/>
          <w:lang w:val="la-Latn"/>
        </w:rPr>
        <w:t>омашка обыкновенная</w:t>
      </w:r>
      <w:r w:rsidRPr="00774DDE">
        <w:rPr>
          <w:sz w:val="24"/>
          <w:szCs w:val="24"/>
          <w:lang w:val="la-Latn"/>
        </w:rPr>
        <w:t xml:space="preserve"> </w:t>
      </w:r>
      <w:r w:rsidRPr="00774DDE">
        <w:rPr>
          <w:sz w:val="24"/>
          <w:szCs w:val="24"/>
        </w:rPr>
        <w:t>(</w:t>
      </w:r>
      <w:r w:rsidRPr="00774DDE">
        <w:rPr>
          <w:i/>
          <w:sz w:val="24"/>
          <w:szCs w:val="24"/>
          <w:lang w:val="la-Latn"/>
        </w:rPr>
        <w:t>Matricaria chamomilla</w:t>
      </w:r>
      <w:r w:rsidRPr="00774DDE">
        <w:rPr>
          <w:sz w:val="24"/>
          <w:szCs w:val="24"/>
        </w:rPr>
        <w:t>).</w:t>
      </w:r>
    </w:p>
    <w:p w:rsidR="00CD63A8" w:rsidRPr="00774DDE" w:rsidRDefault="00CD63A8" w:rsidP="00CD63A8">
      <w:pPr>
        <w:spacing w:line="360" w:lineRule="auto"/>
        <w:ind w:left="0" w:firstLine="709"/>
        <w:jc w:val="center"/>
        <w:rPr>
          <w:color w:val="FF0000"/>
          <w:sz w:val="24"/>
          <w:szCs w:val="24"/>
        </w:rPr>
      </w:pPr>
      <w:r w:rsidRPr="00774DDE">
        <w:rPr>
          <w:noProof/>
          <w:color w:val="FF0000"/>
          <w:sz w:val="24"/>
          <w:szCs w:val="24"/>
        </w:rPr>
        <w:drawing>
          <wp:inline distT="0" distB="0" distL="0" distR="0" wp14:anchorId="7685946A" wp14:editId="7D9BA4C2">
            <wp:extent cx="4864607" cy="3648069"/>
            <wp:effectExtent l="0" t="0" r="0" b="0"/>
            <wp:docPr id="61" name="Рисунок 61" descr="\\Server\сервер 2017\ЭКОЛОГИЯ\ИГМИ_ИЭИ\ИЭИ_ст_Коноваловская\Фото\DSC057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rver\сервер 2017\ЭКОЛОГИЯ\ИГМИ_ИЭИ\ИЭИ_ст_Коноваловская\Фото\DSC05790.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02652" cy="3676600"/>
                    </a:xfrm>
                    <a:prstGeom prst="rect">
                      <a:avLst/>
                    </a:prstGeom>
                    <a:noFill/>
                    <a:ln>
                      <a:noFill/>
                    </a:ln>
                  </pic:spPr>
                </pic:pic>
              </a:graphicData>
            </a:graphic>
          </wp:inline>
        </w:drawing>
      </w:r>
    </w:p>
    <w:p w:rsidR="00CD63A8" w:rsidRPr="00774DDE" w:rsidRDefault="00CD63A8" w:rsidP="00CD63A8">
      <w:pPr>
        <w:spacing w:line="360" w:lineRule="auto"/>
        <w:ind w:left="0" w:firstLine="709"/>
        <w:jc w:val="center"/>
        <w:rPr>
          <w:sz w:val="24"/>
          <w:szCs w:val="24"/>
        </w:rPr>
      </w:pPr>
      <w:r w:rsidRPr="00774DDE">
        <w:rPr>
          <w:sz w:val="24"/>
          <w:szCs w:val="24"/>
        </w:rPr>
        <w:t>Рисунок 2.1</w:t>
      </w:r>
      <w:r w:rsidR="008F0594" w:rsidRPr="00774DDE">
        <w:rPr>
          <w:sz w:val="24"/>
          <w:szCs w:val="24"/>
        </w:rPr>
        <w:t>3</w:t>
      </w:r>
      <w:r w:rsidRPr="00774DDE">
        <w:rPr>
          <w:sz w:val="24"/>
          <w:szCs w:val="24"/>
        </w:rPr>
        <w:t xml:space="preserve"> – Березово-злаково-разнотравная ассоциация</w:t>
      </w:r>
    </w:p>
    <w:p w:rsidR="00CD63A8" w:rsidRPr="00774DDE" w:rsidRDefault="00CD63A8" w:rsidP="00CD63A8">
      <w:pPr>
        <w:spacing w:before="120" w:line="360" w:lineRule="auto"/>
        <w:ind w:left="0" w:firstLine="709"/>
        <w:jc w:val="center"/>
        <w:rPr>
          <w:color w:val="FF0000"/>
          <w:sz w:val="24"/>
          <w:szCs w:val="24"/>
        </w:rPr>
      </w:pPr>
      <w:r w:rsidRPr="00774DDE">
        <w:rPr>
          <w:noProof/>
          <w:color w:val="FF0000"/>
          <w:sz w:val="24"/>
          <w:szCs w:val="24"/>
        </w:rPr>
        <w:lastRenderedPageBreak/>
        <w:drawing>
          <wp:inline distT="0" distB="0" distL="0" distR="0" wp14:anchorId="570CA93A" wp14:editId="1BC4EE90">
            <wp:extent cx="4836828" cy="3629025"/>
            <wp:effectExtent l="0" t="0" r="1905" b="0"/>
            <wp:docPr id="63" name="Рисунок 63" descr="\\Server\сервер 2017\ЭКОЛОГИЯ\ИГМИ_ИЭИ\ИЭИ_ст_Коноваловская\Фото\DSC057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сервер 2017\ЭКОЛОГИЯ\ИГМИ_ИЭИ\ИЭИ_ст_Коноваловская\Фото\DSC05787.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47853" cy="3637297"/>
                    </a:xfrm>
                    <a:prstGeom prst="rect">
                      <a:avLst/>
                    </a:prstGeom>
                    <a:noFill/>
                    <a:ln>
                      <a:noFill/>
                    </a:ln>
                  </pic:spPr>
                </pic:pic>
              </a:graphicData>
            </a:graphic>
          </wp:inline>
        </w:drawing>
      </w:r>
    </w:p>
    <w:p w:rsidR="00CD63A8" w:rsidRPr="00774DDE" w:rsidRDefault="00CD63A8" w:rsidP="00CD63A8">
      <w:pPr>
        <w:spacing w:line="360" w:lineRule="auto"/>
        <w:ind w:left="0" w:firstLine="709"/>
        <w:jc w:val="center"/>
        <w:rPr>
          <w:sz w:val="24"/>
          <w:szCs w:val="24"/>
        </w:rPr>
      </w:pPr>
      <w:r w:rsidRPr="00774DDE">
        <w:rPr>
          <w:sz w:val="24"/>
          <w:szCs w:val="24"/>
        </w:rPr>
        <w:t>Рисунок 2.1</w:t>
      </w:r>
      <w:r w:rsidR="008F0594" w:rsidRPr="00774DDE">
        <w:rPr>
          <w:sz w:val="24"/>
          <w:szCs w:val="24"/>
        </w:rPr>
        <w:t>4</w:t>
      </w:r>
      <w:r w:rsidRPr="00774DDE">
        <w:rPr>
          <w:sz w:val="24"/>
          <w:szCs w:val="24"/>
        </w:rPr>
        <w:t xml:space="preserve"> – Березово-сосновая роща вдоль автомобильной дороги с северной стороны </w:t>
      </w:r>
    </w:p>
    <w:p w:rsidR="00CD63A8" w:rsidRPr="00774DDE" w:rsidRDefault="00CD63A8" w:rsidP="00CD63A8">
      <w:pPr>
        <w:spacing w:before="120" w:line="360" w:lineRule="auto"/>
        <w:ind w:left="0" w:firstLine="709"/>
        <w:jc w:val="center"/>
        <w:rPr>
          <w:sz w:val="24"/>
          <w:szCs w:val="24"/>
        </w:rPr>
      </w:pPr>
      <w:r w:rsidRPr="00774DDE">
        <w:rPr>
          <w:noProof/>
          <w:color w:val="FF0000"/>
          <w:sz w:val="24"/>
          <w:szCs w:val="24"/>
        </w:rPr>
        <w:drawing>
          <wp:inline distT="0" distB="0" distL="0" distR="0" wp14:anchorId="6D00D1A4" wp14:editId="53777DC8">
            <wp:extent cx="4763003" cy="3571875"/>
            <wp:effectExtent l="0" t="0" r="0" b="0"/>
            <wp:docPr id="65" name="Рисунок 65" descr="\\Server\сервер 2017\ЭКОЛОГИЯ\ИГМИ_ИЭИ\ИЭИ_ст_Коноваловская\Фото\DSC05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rver\сервер 2017\ЭКОЛОГИЯ\ИГМИ_ИЭИ\ИЭИ_ст_Коноваловская\Фото\DSC05736.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766973" cy="3574853"/>
                    </a:xfrm>
                    <a:prstGeom prst="rect">
                      <a:avLst/>
                    </a:prstGeom>
                    <a:noFill/>
                    <a:ln>
                      <a:noFill/>
                    </a:ln>
                  </pic:spPr>
                </pic:pic>
              </a:graphicData>
            </a:graphic>
          </wp:inline>
        </w:drawing>
      </w:r>
    </w:p>
    <w:p w:rsidR="00CD63A8" w:rsidRPr="00774DDE" w:rsidRDefault="00CD63A8" w:rsidP="00474283">
      <w:pPr>
        <w:spacing w:line="360" w:lineRule="auto"/>
        <w:ind w:left="283" w:right="283" w:firstLine="709"/>
        <w:jc w:val="center"/>
        <w:rPr>
          <w:sz w:val="24"/>
          <w:szCs w:val="24"/>
        </w:rPr>
      </w:pPr>
      <w:r w:rsidRPr="00774DDE">
        <w:rPr>
          <w:sz w:val="24"/>
          <w:szCs w:val="24"/>
        </w:rPr>
        <w:t xml:space="preserve">Рисунок 2.15 – Произрастание рудеральной растительности на антропогенном </w:t>
      </w:r>
      <w:r w:rsidR="00474283" w:rsidRPr="00774DDE">
        <w:rPr>
          <w:sz w:val="24"/>
          <w:szCs w:val="24"/>
        </w:rPr>
        <w:br/>
      </w:r>
      <w:r w:rsidRPr="00774DDE">
        <w:rPr>
          <w:sz w:val="24"/>
          <w:szCs w:val="24"/>
        </w:rPr>
        <w:t>ландшафте</w:t>
      </w:r>
    </w:p>
    <w:p w:rsidR="00CD63A8" w:rsidRPr="00774DDE" w:rsidRDefault="00313E2A" w:rsidP="00474283">
      <w:pPr>
        <w:spacing w:line="360" w:lineRule="auto"/>
        <w:ind w:left="283" w:right="283" w:firstLine="709"/>
        <w:jc w:val="both"/>
        <w:rPr>
          <w:sz w:val="24"/>
          <w:szCs w:val="24"/>
        </w:rPr>
      </w:pPr>
      <w:r w:rsidRPr="00774DDE">
        <w:rPr>
          <w:sz w:val="24"/>
          <w:szCs w:val="24"/>
        </w:rPr>
        <w:t>В таблице 2.8</w:t>
      </w:r>
      <w:r w:rsidR="00CD63A8" w:rsidRPr="00774DDE">
        <w:rPr>
          <w:sz w:val="24"/>
          <w:szCs w:val="24"/>
        </w:rPr>
        <w:t xml:space="preserve"> приведен список видовых названий высших сосудистых растений, прои</w:t>
      </w:r>
      <w:r w:rsidR="00CD63A8" w:rsidRPr="00774DDE">
        <w:rPr>
          <w:sz w:val="24"/>
          <w:szCs w:val="24"/>
        </w:rPr>
        <w:t>з</w:t>
      </w:r>
      <w:r w:rsidR="00CD63A8" w:rsidRPr="00774DDE">
        <w:rPr>
          <w:sz w:val="24"/>
          <w:szCs w:val="24"/>
        </w:rPr>
        <w:t>растающих в пределах Контрольного участка Р5. Оценка обилия дана при помощи глазоме</w:t>
      </w:r>
      <w:r w:rsidR="00CD63A8" w:rsidRPr="00774DDE">
        <w:rPr>
          <w:sz w:val="24"/>
          <w:szCs w:val="24"/>
        </w:rPr>
        <w:t>р</w:t>
      </w:r>
      <w:r w:rsidR="00CD63A8" w:rsidRPr="00774DDE">
        <w:rPr>
          <w:sz w:val="24"/>
          <w:szCs w:val="24"/>
        </w:rPr>
        <w:t xml:space="preserve">ного учета согласно шкале обилия О. Друде. </w:t>
      </w:r>
    </w:p>
    <w:p w:rsidR="00CD63A8" w:rsidRPr="00774DDE" w:rsidRDefault="00CD63A8" w:rsidP="00474283">
      <w:pPr>
        <w:spacing w:line="360" w:lineRule="auto"/>
        <w:ind w:left="283" w:right="283" w:firstLine="709"/>
        <w:jc w:val="both"/>
        <w:rPr>
          <w:sz w:val="24"/>
          <w:szCs w:val="24"/>
        </w:rPr>
      </w:pPr>
      <w:r w:rsidRPr="00774DDE">
        <w:rPr>
          <w:sz w:val="24"/>
          <w:szCs w:val="24"/>
        </w:rPr>
        <w:lastRenderedPageBreak/>
        <w:t>Т</w:t>
      </w:r>
      <w:r w:rsidR="00313E2A" w:rsidRPr="00774DDE">
        <w:rPr>
          <w:sz w:val="24"/>
          <w:szCs w:val="24"/>
        </w:rPr>
        <w:t>аблица 2.8</w:t>
      </w:r>
      <w:r w:rsidRPr="00774DDE">
        <w:rPr>
          <w:sz w:val="24"/>
          <w:szCs w:val="24"/>
        </w:rPr>
        <w:t xml:space="preserve"> – Характеристика видов высших сосудистых растений, произрастающих в пределах Контрольного участка Р5</w:t>
      </w:r>
    </w:p>
    <w:tbl>
      <w:tblPr>
        <w:tblW w:w="462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9"/>
        <w:gridCol w:w="31"/>
        <w:gridCol w:w="16"/>
        <w:gridCol w:w="10"/>
        <w:gridCol w:w="22"/>
        <w:gridCol w:w="3360"/>
        <w:gridCol w:w="39"/>
        <w:gridCol w:w="20"/>
        <w:gridCol w:w="737"/>
        <w:gridCol w:w="14"/>
        <w:gridCol w:w="1590"/>
        <w:gridCol w:w="992"/>
      </w:tblGrid>
      <w:tr w:rsidR="00CD63A8" w:rsidRPr="00774DDE" w:rsidTr="00474283">
        <w:trPr>
          <w:trHeight w:val="20"/>
          <w:tblHeader/>
        </w:trPr>
        <w:tc>
          <w:tcPr>
            <w:tcW w:w="3286" w:type="pct"/>
            <w:gridSpan w:val="7"/>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Название вида</w:t>
            </w:r>
          </w:p>
        </w:tc>
        <w:tc>
          <w:tcPr>
            <w:tcW w:w="387"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Ярус</w:t>
            </w:r>
          </w:p>
        </w:tc>
        <w:tc>
          <w:tcPr>
            <w:tcW w:w="820"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Фенофаза</w:t>
            </w:r>
          </w:p>
        </w:tc>
        <w:tc>
          <w:tcPr>
            <w:tcW w:w="507" w:type="pct"/>
            <w:vMerge w:val="restar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Обилие</w:t>
            </w:r>
          </w:p>
        </w:tc>
      </w:tr>
      <w:tr w:rsidR="00CD63A8" w:rsidRPr="00774DDE" w:rsidTr="00474283">
        <w:trPr>
          <w:trHeight w:val="20"/>
          <w:tblHeader/>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русское</w:t>
            </w:r>
          </w:p>
        </w:tc>
        <w:tc>
          <w:tcPr>
            <w:tcW w:w="174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латинское</w:t>
            </w:r>
          </w:p>
        </w:tc>
        <w:tc>
          <w:tcPr>
            <w:tcW w:w="387" w:type="pct"/>
            <w:gridSpan w:val="2"/>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c>
          <w:tcPr>
            <w:tcW w:w="820" w:type="pct"/>
            <w:gridSpan w:val="2"/>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c>
          <w:tcPr>
            <w:tcW w:w="507" w:type="pct"/>
            <w:vMerge/>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p>
        </w:tc>
      </w:tr>
      <w:tr w:rsidR="00CD63A8" w:rsidRPr="00774DDE" w:rsidTr="00474283">
        <w:trPr>
          <w:trHeight w:val="2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Злаковые</w:t>
            </w:r>
            <w:proofErr w:type="gramEnd"/>
            <w:r w:rsidRPr="00774DDE">
              <w:rPr>
                <w:sz w:val="22"/>
                <w:szCs w:val="22"/>
              </w:rPr>
              <w:t xml:space="preserve"> (</w:t>
            </w:r>
            <w:r w:rsidRPr="00774DDE">
              <w:rPr>
                <w:iCs/>
                <w:sz w:val="22"/>
                <w:szCs w:val="22"/>
                <w:shd w:val="clear" w:color="auto" w:fill="FFFFFF"/>
                <w:lang w:val="la-Latn"/>
              </w:rPr>
              <w:t>Gram</w:t>
            </w:r>
            <w:r w:rsidRPr="00774DDE">
              <w:rPr>
                <w:iCs/>
                <w:sz w:val="22"/>
                <w:szCs w:val="22"/>
                <w:shd w:val="clear" w:color="auto" w:fill="FFFFFF"/>
                <w:lang w:val="en-US"/>
              </w:rPr>
              <w:t>i</w:t>
            </w:r>
            <w:r w:rsidRPr="00774DDE">
              <w:rPr>
                <w:iCs/>
                <w:sz w:val="22"/>
                <w:szCs w:val="22"/>
                <w:shd w:val="clear" w:color="auto" w:fill="FFFFFF"/>
                <w:lang w:val="la-Latn"/>
              </w:rPr>
              <w:t>neae</w:t>
            </w:r>
            <w:r w:rsidRPr="00774DDE">
              <w:rPr>
                <w:iCs/>
                <w:sz w:val="22"/>
                <w:szCs w:val="22"/>
                <w:shd w:val="clear" w:color="auto" w:fill="FFFFFF"/>
              </w:rPr>
              <w:t>)</w:t>
            </w:r>
          </w:p>
        </w:tc>
      </w:tr>
      <w:tr w:rsidR="00CD63A8" w:rsidRPr="00774DDE" w:rsidTr="00474283">
        <w:trPr>
          <w:trHeight w:val="190"/>
        </w:trPr>
        <w:tc>
          <w:tcPr>
            <w:tcW w:w="1537"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lang w:val="en-US"/>
              </w:rPr>
            </w:pPr>
            <w:r w:rsidRPr="00774DDE">
              <w:rPr>
                <w:bCs/>
                <w:sz w:val="22"/>
                <w:szCs w:val="22"/>
                <w:shd w:val="clear" w:color="auto" w:fill="FFFFFF"/>
              </w:rPr>
              <w:t>Вейник</w:t>
            </w:r>
            <w:r w:rsidRPr="00774DDE">
              <w:rPr>
                <w:bCs/>
                <w:sz w:val="22"/>
                <w:szCs w:val="22"/>
                <w:shd w:val="clear" w:color="auto" w:fill="FFFFFF"/>
                <w:lang w:val="en-US"/>
              </w:rPr>
              <w:t xml:space="preserve"> </w:t>
            </w:r>
            <w:r w:rsidRPr="00774DDE">
              <w:rPr>
                <w:bCs/>
                <w:sz w:val="22"/>
                <w:szCs w:val="22"/>
                <w:shd w:val="clear" w:color="auto" w:fill="FFFFFF"/>
              </w:rPr>
              <w:t>наземный</w:t>
            </w:r>
            <w:r w:rsidRPr="00774DDE">
              <w:rPr>
                <w:sz w:val="22"/>
                <w:szCs w:val="22"/>
                <w:shd w:val="clear" w:color="auto" w:fill="FFFFFF"/>
                <w:lang w:val="en-US"/>
              </w:rPr>
              <w:t xml:space="preserve"> </w:t>
            </w:r>
          </w:p>
        </w:tc>
        <w:tc>
          <w:tcPr>
            <w:tcW w:w="1749"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lang w:val="en-US"/>
              </w:rPr>
            </w:pPr>
            <w:r w:rsidRPr="00774DDE">
              <w:rPr>
                <w:iCs/>
                <w:sz w:val="22"/>
                <w:szCs w:val="22"/>
                <w:shd w:val="clear" w:color="auto" w:fill="FFFFFF"/>
                <w:lang w:val="la-Latn"/>
              </w:rPr>
              <w:t>Calamagr</w:t>
            </w:r>
            <w:r w:rsidRPr="00774DDE">
              <w:rPr>
                <w:iCs/>
                <w:sz w:val="22"/>
                <w:szCs w:val="22"/>
                <w:shd w:val="clear" w:color="auto" w:fill="FFFFFF"/>
                <w:lang w:val="en-US"/>
              </w:rPr>
              <w:t>o</w:t>
            </w:r>
            <w:r w:rsidRPr="00774DDE">
              <w:rPr>
                <w:iCs/>
                <w:sz w:val="22"/>
                <w:szCs w:val="22"/>
                <w:shd w:val="clear" w:color="auto" w:fill="FFFFFF"/>
                <w:lang w:val="la-Latn"/>
              </w:rPr>
              <w:t>stis epig</w:t>
            </w:r>
            <w:r w:rsidRPr="00774DDE">
              <w:rPr>
                <w:iCs/>
                <w:sz w:val="22"/>
                <w:szCs w:val="22"/>
                <w:shd w:val="clear" w:color="auto" w:fill="FFFFFF"/>
                <w:lang w:val="en-US"/>
              </w:rPr>
              <w:t>e</w:t>
            </w:r>
            <w:r w:rsidRPr="00774DDE">
              <w:rPr>
                <w:iCs/>
                <w:sz w:val="22"/>
                <w:szCs w:val="22"/>
                <w:shd w:val="clear" w:color="auto" w:fill="FFFFFF"/>
                <w:lang w:val="la-Latn"/>
              </w:rPr>
              <w:t>jos</w:t>
            </w:r>
            <w:r w:rsidRPr="00774DDE">
              <w:rPr>
                <w:sz w:val="22"/>
                <w:szCs w:val="22"/>
                <w:shd w:val="clear" w:color="auto" w:fill="FFFFFF"/>
                <w:lang w:val="la-Latn"/>
              </w:rPr>
              <w:t xml:space="preserve"> </w:t>
            </w:r>
            <w:r w:rsidRPr="00774DDE">
              <w:rPr>
                <w:sz w:val="22"/>
                <w:szCs w:val="22"/>
                <w:shd w:val="clear" w:color="auto" w:fill="FFFFFF"/>
                <w:lang w:val="en-US"/>
              </w:rPr>
              <w:t>L.</w:t>
            </w:r>
          </w:p>
        </w:tc>
        <w:tc>
          <w:tcPr>
            <w:tcW w:w="387"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56"/>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bCs/>
                <w:sz w:val="22"/>
                <w:szCs w:val="22"/>
                <w:shd w:val="clear" w:color="auto" w:fill="FFFFFF"/>
              </w:rPr>
              <w:t>Ежа</w:t>
            </w:r>
            <w:r w:rsidRPr="00774DDE">
              <w:rPr>
                <w:bCs/>
                <w:sz w:val="22"/>
                <w:szCs w:val="22"/>
                <w:shd w:val="clear" w:color="auto" w:fill="FFFFFF"/>
                <w:lang w:val="en-US"/>
              </w:rPr>
              <w:t xml:space="preserve"> </w:t>
            </w:r>
            <w:r w:rsidRPr="00774DDE">
              <w:rPr>
                <w:bCs/>
                <w:sz w:val="22"/>
                <w:szCs w:val="22"/>
                <w:shd w:val="clear" w:color="auto" w:fill="FFFFFF"/>
              </w:rPr>
              <w:t>обыкновенная</w:t>
            </w:r>
            <w:r w:rsidRPr="00774DDE">
              <w:rPr>
                <w:sz w:val="22"/>
                <w:szCs w:val="22"/>
                <w:shd w:val="clear" w:color="auto" w:fill="FFFFFF"/>
                <w:lang w:val="en-US"/>
              </w:rPr>
              <w:t xml:space="preserve"> </w:t>
            </w:r>
          </w:p>
        </w:tc>
        <w:tc>
          <w:tcPr>
            <w:tcW w:w="174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iCs/>
                <w:sz w:val="22"/>
                <w:szCs w:val="22"/>
                <w:shd w:val="clear" w:color="auto" w:fill="FFFFFF"/>
                <w:lang w:val="la-Latn"/>
              </w:rPr>
              <w:t>D</w:t>
            </w:r>
            <w:r w:rsidRPr="00774DDE">
              <w:rPr>
                <w:iCs/>
                <w:sz w:val="22"/>
                <w:szCs w:val="22"/>
                <w:shd w:val="clear" w:color="auto" w:fill="FFFFFF"/>
                <w:lang w:val="en-US"/>
              </w:rPr>
              <w:t>a</w:t>
            </w:r>
            <w:r w:rsidRPr="00774DDE">
              <w:rPr>
                <w:iCs/>
                <w:sz w:val="22"/>
                <w:szCs w:val="22"/>
                <w:shd w:val="clear" w:color="auto" w:fill="FFFFFF"/>
                <w:lang w:val="la-Latn"/>
              </w:rPr>
              <w:t>ctylis glomer</w:t>
            </w:r>
            <w:r w:rsidRPr="00774DDE">
              <w:rPr>
                <w:iCs/>
                <w:sz w:val="22"/>
                <w:szCs w:val="22"/>
                <w:shd w:val="clear" w:color="auto" w:fill="FFFFFF"/>
                <w:lang w:val="en-US"/>
              </w:rPr>
              <w:t>a</w:t>
            </w:r>
            <w:r w:rsidRPr="00774DDE">
              <w:rPr>
                <w:iCs/>
                <w:sz w:val="22"/>
                <w:szCs w:val="22"/>
                <w:shd w:val="clear" w:color="auto" w:fill="FFFFFF"/>
                <w:lang w:val="la-Latn"/>
              </w:rPr>
              <w:t>ta</w:t>
            </w:r>
            <w:r w:rsidRPr="00774DDE">
              <w:rPr>
                <w:iCs/>
                <w:sz w:val="22"/>
                <w:szCs w:val="22"/>
                <w:shd w:val="clear" w:color="auto" w:fill="FFFFFF"/>
                <w:lang w:val="en-US"/>
              </w:rPr>
              <w:t xml:space="preserve"> L.</w:t>
            </w:r>
          </w:p>
        </w:tc>
        <w:tc>
          <w:tcPr>
            <w:tcW w:w="387"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63"/>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Мятлик</w:t>
            </w:r>
            <w:r w:rsidRPr="00774DDE">
              <w:rPr>
                <w:sz w:val="22"/>
                <w:szCs w:val="22"/>
                <w:lang w:val="en-US"/>
              </w:rPr>
              <w:t xml:space="preserve"> </w:t>
            </w:r>
            <w:r w:rsidRPr="00774DDE">
              <w:rPr>
                <w:sz w:val="22"/>
                <w:szCs w:val="22"/>
              </w:rPr>
              <w:t>луговой</w:t>
            </w:r>
            <w:r w:rsidRPr="00774DDE">
              <w:rPr>
                <w:sz w:val="22"/>
                <w:szCs w:val="22"/>
                <w:lang w:val="en-US"/>
              </w:rPr>
              <w:t xml:space="preserve"> </w:t>
            </w:r>
          </w:p>
        </w:tc>
        <w:tc>
          <w:tcPr>
            <w:tcW w:w="174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lang w:val="en-US"/>
              </w:rPr>
              <w:t>Poa pratensis L.</w:t>
            </w:r>
          </w:p>
        </w:tc>
        <w:tc>
          <w:tcPr>
            <w:tcW w:w="387"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w:t>
            </w:r>
            <w:r w:rsidRPr="00774DDE">
              <w:rPr>
                <w:sz w:val="22"/>
                <w:szCs w:val="22"/>
              </w:rPr>
              <w:t>.</w:t>
            </w:r>
            <w:r w:rsidRPr="00774DDE">
              <w:rPr>
                <w:sz w:val="22"/>
                <w:szCs w:val="22"/>
                <w:lang w:val="en-US"/>
              </w:rPr>
              <w:t>2</w:t>
            </w:r>
          </w:p>
        </w:tc>
      </w:tr>
      <w:tr w:rsidR="00CD63A8" w:rsidRPr="00774DDE" w:rsidTr="00474283">
        <w:trPr>
          <w:trHeight w:val="57"/>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Овсяница</w:t>
            </w:r>
            <w:r w:rsidRPr="00774DDE">
              <w:rPr>
                <w:sz w:val="22"/>
                <w:szCs w:val="22"/>
                <w:lang w:val="en-US"/>
              </w:rPr>
              <w:t xml:space="preserve"> </w:t>
            </w:r>
            <w:r w:rsidRPr="00774DDE">
              <w:rPr>
                <w:sz w:val="22"/>
                <w:szCs w:val="22"/>
              </w:rPr>
              <w:t>луговая</w:t>
            </w:r>
          </w:p>
        </w:tc>
        <w:tc>
          <w:tcPr>
            <w:tcW w:w="174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iCs/>
                <w:sz w:val="22"/>
                <w:szCs w:val="22"/>
                <w:shd w:val="clear" w:color="auto" w:fill="F8F9FA"/>
              </w:rPr>
              <w:t>Festuca pratensis</w:t>
            </w:r>
            <w:r w:rsidRPr="00774DDE">
              <w:rPr>
                <w:sz w:val="22"/>
                <w:szCs w:val="22"/>
                <w:lang w:val="en-US"/>
              </w:rPr>
              <w:t xml:space="preserve"> Huds.</w:t>
            </w:r>
          </w:p>
        </w:tc>
        <w:tc>
          <w:tcPr>
            <w:tcW w:w="387"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69"/>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bCs/>
                <w:sz w:val="22"/>
                <w:szCs w:val="22"/>
                <w:shd w:val="clear" w:color="auto" w:fill="FFFFFF"/>
              </w:rPr>
              <w:t>Пырей</w:t>
            </w:r>
            <w:r w:rsidRPr="00774DDE">
              <w:rPr>
                <w:bCs/>
                <w:sz w:val="22"/>
                <w:szCs w:val="22"/>
                <w:shd w:val="clear" w:color="auto" w:fill="FFFFFF"/>
                <w:lang w:val="en-US"/>
              </w:rPr>
              <w:t xml:space="preserve"> </w:t>
            </w:r>
            <w:r w:rsidRPr="00774DDE">
              <w:rPr>
                <w:bCs/>
                <w:sz w:val="22"/>
                <w:szCs w:val="22"/>
                <w:shd w:val="clear" w:color="auto" w:fill="FFFFFF"/>
              </w:rPr>
              <w:t>ползучий</w:t>
            </w:r>
            <w:r w:rsidRPr="00774DDE">
              <w:rPr>
                <w:sz w:val="22"/>
                <w:szCs w:val="22"/>
                <w:shd w:val="clear" w:color="auto" w:fill="FFFFFF"/>
                <w:lang w:val="en-US"/>
              </w:rPr>
              <w:t xml:space="preserve"> </w:t>
            </w:r>
          </w:p>
        </w:tc>
        <w:tc>
          <w:tcPr>
            <w:tcW w:w="174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Elytr</w:t>
            </w:r>
            <w:r w:rsidRPr="00774DDE">
              <w:rPr>
                <w:iCs/>
                <w:sz w:val="22"/>
                <w:szCs w:val="22"/>
                <w:shd w:val="clear" w:color="auto" w:fill="FFFFFF"/>
                <w:lang w:val="en-US"/>
              </w:rPr>
              <w:t>i</w:t>
            </w:r>
            <w:r w:rsidRPr="00774DDE">
              <w:rPr>
                <w:iCs/>
                <w:sz w:val="22"/>
                <w:szCs w:val="22"/>
                <w:shd w:val="clear" w:color="auto" w:fill="FFFFFF"/>
                <w:lang w:val="la-Latn"/>
              </w:rPr>
              <w:t>gia r</w:t>
            </w:r>
            <w:r w:rsidRPr="00774DDE">
              <w:rPr>
                <w:iCs/>
                <w:sz w:val="22"/>
                <w:szCs w:val="22"/>
                <w:shd w:val="clear" w:color="auto" w:fill="FFFFFF"/>
                <w:lang w:val="en-US"/>
              </w:rPr>
              <w:t>e</w:t>
            </w:r>
            <w:r w:rsidRPr="00774DDE">
              <w:rPr>
                <w:iCs/>
                <w:sz w:val="22"/>
                <w:szCs w:val="22"/>
                <w:shd w:val="clear" w:color="auto" w:fill="FFFFFF"/>
                <w:lang w:val="la-Latn"/>
              </w:rPr>
              <w:t>pens</w:t>
            </w:r>
            <w:r w:rsidRPr="00774DDE">
              <w:rPr>
                <w:sz w:val="22"/>
                <w:szCs w:val="22"/>
                <w:shd w:val="clear" w:color="auto" w:fill="FFFFFF"/>
                <w:lang w:val="en-US"/>
              </w:rPr>
              <w:t xml:space="preserve"> </w:t>
            </w:r>
            <w:r w:rsidRPr="00774DDE">
              <w:rPr>
                <w:sz w:val="22"/>
                <w:szCs w:val="22"/>
                <w:shd w:val="clear" w:color="auto" w:fill="F8F9FA"/>
                <w:lang w:val="en-US"/>
              </w:rPr>
              <w:t>L.</w:t>
            </w:r>
          </w:p>
        </w:tc>
        <w:tc>
          <w:tcPr>
            <w:tcW w:w="387"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lang w:val="en-US"/>
              </w:rPr>
            </w:pPr>
            <w:r w:rsidRPr="00774DDE">
              <w:rPr>
                <w:sz w:val="22"/>
                <w:szCs w:val="22"/>
                <w:lang w:val="en-US"/>
              </w:rPr>
              <w:t>Cop</w:t>
            </w:r>
            <w:r w:rsidRPr="00774DDE">
              <w:rPr>
                <w:sz w:val="22"/>
                <w:szCs w:val="22"/>
              </w:rPr>
              <w:t>.</w:t>
            </w:r>
            <w:r w:rsidRPr="00774DDE">
              <w:rPr>
                <w:sz w:val="22"/>
                <w:szCs w:val="22"/>
                <w:lang w:val="en-US"/>
              </w:rPr>
              <w:t>2</w:t>
            </w:r>
          </w:p>
        </w:tc>
      </w:tr>
      <w:tr w:rsidR="00CD63A8" w:rsidRPr="00774DDE" w:rsidTr="00474283">
        <w:trPr>
          <w:trHeight w:val="219"/>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Тимофеевка</w:t>
            </w:r>
            <w:r w:rsidRPr="00774DDE">
              <w:rPr>
                <w:sz w:val="22"/>
                <w:szCs w:val="22"/>
                <w:lang w:val="en-US"/>
              </w:rPr>
              <w:t xml:space="preserve"> </w:t>
            </w:r>
            <w:r w:rsidRPr="00774DDE">
              <w:rPr>
                <w:sz w:val="22"/>
                <w:szCs w:val="22"/>
              </w:rPr>
              <w:t>луговая</w:t>
            </w:r>
            <w:r w:rsidRPr="00774DDE">
              <w:rPr>
                <w:sz w:val="22"/>
                <w:szCs w:val="22"/>
                <w:lang w:val="en-US"/>
              </w:rPr>
              <w:t xml:space="preserve"> </w:t>
            </w:r>
          </w:p>
        </w:tc>
        <w:tc>
          <w:tcPr>
            <w:tcW w:w="174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lang w:val="en-US"/>
              </w:rPr>
              <w:t>Phleum pratense L.</w:t>
            </w:r>
          </w:p>
        </w:tc>
        <w:tc>
          <w:tcPr>
            <w:tcW w:w="387"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колошение</w:t>
            </w:r>
          </w:p>
        </w:tc>
        <w:tc>
          <w:tcPr>
            <w:tcW w:w="50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lang w:val="en-US"/>
              </w:rPr>
              <w:t>Sp.</w:t>
            </w:r>
          </w:p>
        </w:tc>
      </w:tr>
      <w:tr w:rsidR="00CD63A8" w:rsidRPr="00774DDE" w:rsidTr="00474283">
        <w:trPr>
          <w:trHeight w:val="189"/>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Семейство</w:t>
            </w:r>
            <w:r w:rsidRPr="00774DDE">
              <w:rPr>
                <w:sz w:val="22"/>
                <w:szCs w:val="22"/>
                <w:lang w:val="en-US"/>
              </w:rPr>
              <w:t xml:space="preserve"> </w:t>
            </w:r>
            <w:proofErr w:type="gramStart"/>
            <w:r w:rsidRPr="00774DDE">
              <w:rPr>
                <w:sz w:val="22"/>
                <w:szCs w:val="22"/>
              </w:rPr>
              <w:t>Лютиковые</w:t>
            </w:r>
            <w:proofErr w:type="gramEnd"/>
            <w:r w:rsidRPr="00774DDE">
              <w:rPr>
                <w:sz w:val="22"/>
                <w:szCs w:val="22"/>
                <w:lang w:val="en-US"/>
              </w:rPr>
              <w:t xml:space="preserve"> </w:t>
            </w:r>
            <w:r w:rsidRPr="00774DDE">
              <w:rPr>
                <w:sz w:val="22"/>
                <w:szCs w:val="22"/>
              </w:rPr>
              <w:t>(</w:t>
            </w:r>
            <w:r w:rsidRPr="00774DDE">
              <w:rPr>
                <w:sz w:val="22"/>
                <w:szCs w:val="22"/>
                <w:lang w:val="en-US"/>
              </w:rPr>
              <w:t>Ranunculaceae</w:t>
            </w:r>
            <w:r w:rsidRPr="00774DDE">
              <w:rPr>
                <w:sz w:val="22"/>
                <w:szCs w:val="22"/>
              </w:rPr>
              <w:t>)</w:t>
            </w:r>
          </w:p>
        </w:tc>
      </w:tr>
      <w:tr w:rsidR="00CD63A8" w:rsidRPr="00774DDE" w:rsidTr="00474283">
        <w:trPr>
          <w:trHeight w:val="70"/>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Лютик ядовитый</w:t>
            </w:r>
          </w:p>
        </w:tc>
        <w:tc>
          <w:tcPr>
            <w:tcW w:w="174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 xml:space="preserve">Ranunculus sceleratus </w:t>
            </w:r>
            <w:r w:rsidRPr="00774DDE">
              <w:rPr>
                <w:iCs/>
                <w:sz w:val="22"/>
                <w:szCs w:val="22"/>
                <w:shd w:val="clear" w:color="auto" w:fill="FFFFFF"/>
                <w:lang w:val="en-US"/>
              </w:rPr>
              <w:t>L.</w:t>
            </w:r>
          </w:p>
        </w:tc>
        <w:tc>
          <w:tcPr>
            <w:tcW w:w="387"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Sol.</w:t>
            </w:r>
          </w:p>
        </w:tc>
      </w:tr>
      <w:tr w:rsidR="00CD63A8" w:rsidRPr="00774DDE" w:rsidTr="00474283">
        <w:trPr>
          <w:trHeight w:val="65"/>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Крапивные</w:t>
            </w:r>
            <w:proofErr w:type="gramEnd"/>
            <w:r w:rsidRPr="00774DDE">
              <w:rPr>
                <w:sz w:val="22"/>
                <w:szCs w:val="22"/>
                <w:lang w:val="en-US"/>
              </w:rPr>
              <w:t xml:space="preserve"> </w:t>
            </w:r>
            <w:r w:rsidRPr="00774DDE">
              <w:rPr>
                <w:sz w:val="22"/>
                <w:szCs w:val="22"/>
              </w:rPr>
              <w:t>(</w:t>
            </w:r>
            <w:r w:rsidRPr="00774DDE">
              <w:rPr>
                <w:sz w:val="22"/>
                <w:szCs w:val="22"/>
                <w:lang w:val="en-US"/>
              </w:rPr>
              <w:t>Urticaceae</w:t>
            </w:r>
            <w:r w:rsidRPr="00774DDE">
              <w:rPr>
                <w:sz w:val="22"/>
                <w:szCs w:val="22"/>
              </w:rPr>
              <w:t>)</w:t>
            </w:r>
          </w:p>
        </w:tc>
      </w:tr>
      <w:tr w:rsidR="00CD63A8" w:rsidRPr="00774DDE" w:rsidTr="00474283">
        <w:trPr>
          <w:trHeight w:val="70"/>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Крапива двудомная </w:t>
            </w:r>
          </w:p>
        </w:tc>
        <w:tc>
          <w:tcPr>
            <w:tcW w:w="174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Urt</w:t>
            </w:r>
            <w:r w:rsidRPr="00774DDE">
              <w:rPr>
                <w:sz w:val="22"/>
                <w:szCs w:val="22"/>
                <w:lang w:val="en-US"/>
              </w:rPr>
              <w:t>i</w:t>
            </w:r>
            <w:r w:rsidRPr="00774DDE">
              <w:rPr>
                <w:sz w:val="22"/>
                <w:szCs w:val="22"/>
              </w:rPr>
              <w:t>ca di</w:t>
            </w:r>
            <w:r w:rsidRPr="00774DDE">
              <w:rPr>
                <w:sz w:val="22"/>
                <w:szCs w:val="22"/>
                <w:lang w:val="en-US"/>
              </w:rPr>
              <w:t>o</w:t>
            </w:r>
            <w:r w:rsidRPr="00774DDE">
              <w:rPr>
                <w:sz w:val="22"/>
                <w:szCs w:val="22"/>
              </w:rPr>
              <w:t xml:space="preserve">ica </w:t>
            </w:r>
            <w:r w:rsidRPr="00774DDE">
              <w:rPr>
                <w:sz w:val="22"/>
                <w:szCs w:val="22"/>
                <w:lang w:val="en-US"/>
              </w:rPr>
              <w:t>L</w:t>
            </w:r>
            <w:r w:rsidRPr="00774DDE">
              <w:rPr>
                <w:sz w:val="22"/>
                <w:szCs w:val="22"/>
              </w:rPr>
              <w:t>.</w:t>
            </w:r>
          </w:p>
        </w:tc>
        <w:tc>
          <w:tcPr>
            <w:tcW w:w="387"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p>
        </w:tc>
      </w:tr>
      <w:tr w:rsidR="00CD63A8" w:rsidRPr="00774DDE" w:rsidTr="00474283">
        <w:trPr>
          <w:trHeight w:val="57"/>
        </w:trPr>
        <w:tc>
          <w:tcPr>
            <w:tcW w:w="5000" w:type="pct"/>
            <w:gridSpan w:val="1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Сложноцветные</w:t>
            </w:r>
            <w:proofErr w:type="gramEnd"/>
            <w:r w:rsidRPr="00774DDE">
              <w:rPr>
                <w:sz w:val="22"/>
                <w:szCs w:val="22"/>
              </w:rPr>
              <w:t xml:space="preserve"> (</w:t>
            </w:r>
            <w:r w:rsidRPr="00774DDE">
              <w:rPr>
                <w:iCs/>
                <w:sz w:val="22"/>
                <w:szCs w:val="22"/>
                <w:shd w:val="clear" w:color="auto" w:fill="FFFFFF"/>
                <w:lang w:val="la-Latn"/>
              </w:rPr>
              <w:t>Comp</w:t>
            </w:r>
            <w:r w:rsidRPr="00774DDE">
              <w:rPr>
                <w:iCs/>
                <w:sz w:val="22"/>
                <w:szCs w:val="22"/>
                <w:shd w:val="clear" w:color="auto" w:fill="FFFFFF"/>
                <w:lang w:val="en-US"/>
              </w:rPr>
              <w:t>o</w:t>
            </w:r>
            <w:r w:rsidRPr="00774DDE">
              <w:rPr>
                <w:iCs/>
                <w:sz w:val="22"/>
                <w:szCs w:val="22"/>
                <w:shd w:val="clear" w:color="auto" w:fill="FFFFFF"/>
                <w:lang w:val="la-Latn"/>
              </w:rPr>
              <w:t>sitae</w:t>
            </w:r>
            <w:r w:rsidRPr="00774DDE">
              <w:rPr>
                <w:iCs/>
                <w:sz w:val="22"/>
                <w:szCs w:val="22"/>
                <w:shd w:val="clear" w:color="auto" w:fill="FFFFFF"/>
              </w:rPr>
              <w:t>)</w:t>
            </w:r>
          </w:p>
        </w:tc>
      </w:tr>
      <w:tr w:rsidR="00CD63A8" w:rsidRPr="00774DDE" w:rsidTr="00474283">
        <w:trPr>
          <w:trHeight w:val="75"/>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bCs/>
                <w:sz w:val="22"/>
                <w:szCs w:val="22"/>
                <w:shd w:val="clear" w:color="auto" w:fill="FFFFFF"/>
              </w:rPr>
              <w:t>Лопух большой</w:t>
            </w:r>
          </w:p>
        </w:tc>
        <w:tc>
          <w:tcPr>
            <w:tcW w:w="1759"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Arctium lappa L</w:t>
            </w:r>
            <w:r w:rsidRPr="00774DDE">
              <w:rPr>
                <w:rFonts w:eastAsiaTheme="minorHAnsi"/>
                <w:sz w:val="22"/>
                <w:szCs w:val="22"/>
                <w:lang w:val="en-US" w:eastAsia="en-US"/>
              </w:rPr>
              <w:t>.</w:t>
            </w:r>
          </w:p>
        </w:tc>
        <w:tc>
          <w:tcPr>
            <w:tcW w:w="37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20"/>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Мать-и-мачеха обыкнове</w:t>
            </w:r>
            <w:r w:rsidRPr="00774DDE">
              <w:rPr>
                <w:bCs/>
                <w:sz w:val="22"/>
                <w:szCs w:val="22"/>
                <w:shd w:val="clear" w:color="auto" w:fill="FFFFFF"/>
              </w:rPr>
              <w:t>н</w:t>
            </w:r>
            <w:r w:rsidRPr="00774DDE">
              <w:rPr>
                <w:bCs/>
                <w:sz w:val="22"/>
                <w:szCs w:val="22"/>
                <w:shd w:val="clear" w:color="auto" w:fill="FFFFFF"/>
              </w:rPr>
              <w:t>ная</w:t>
            </w:r>
          </w:p>
        </w:tc>
        <w:tc>
          <w:tcPr>
            <w:tcW w:w="1759"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FFFFF"/>
                <w:lang w:val="la-Latn"/>
              </w:rPr>
              <w:t>Tussil</w:t>
            </w:r>
            <w:r w:rsidRPr="00774DDE">
              <w:rPr>
                <w:iCs/>
                <w:sz w:val="22"/>
                <w:szCs w:val="22"/>
                <w:shd w:val="clear" w:color="auto" w:fill="FFFFFF"/>
                <w:lang w:val="en-US"/>
              </w:rPr>
              <w:t>a</w:t>
            </w:r>
            <w:r w:rsidRPr="00774DDE">
              <w:rPr>
                <w:iCs/>
                <w:sz w:val="22"/>
                <w:szCs w:val="22"/>
                <w:shd w:val="clear" w:color="auto" w:fill="FFFFFF"/>
                <w:lang w:val="la-Latn"/>
              </w:rPr>
              <w:t>go f</w:t>
            </w:r>
            <w:r w:rsidRPr="00774DDE">
              <w:rPr>
                <w:iCs/>
                <w:sz w:val="22"/>
                <w:szCs w:val="22"/>
                <w:shd w:val="clear" w:color="auto" w:fill="FFFFFF"/>
                <w:lang w:val="en-US"/>
              </w:rPr>
              <w:t>a</w:t>
            </w:r>
            <w:r w:rsidRPr="00774DDE">
              <w:rPr>
                <w:iCs/>
                <w:sz w:val="22"/>
                <w:szCs w:val="22"/>
                <w:shd w:val="clear" w:color="auto" w:fill="FFFFFF"/>
                <w:lang w:val="la-Latn"/>
              </w:rPr>
              <w:t>rfara</w:t>
            </w:r>
            <w:r w:rsidRPr="00774DDE">
              <w:rPr>
                <w:sz w:val="22"/>
                <w:szCs w:val="22"/>
                <w:shd w:val="clear" w:color="auto" w:fill="FFFFFF"/>
                <w:lang w:val="la-Latn"/>
              </w:rPr>
              <w:t xml:space="preserve"> </w:t>
            </w:r>
            <w:r w:rsidRPr="00774DDE">
              <w:rPr>
                <w:sz w:val="22"/>
                <w:szCs w:val="22"/>
                <w:shd w:val="clear" w:color="auto" w:fill="FFFFFF"/>
                <w:lang w:val="en-US"/>
              </w:rPr>
              <w:t>L.</w:t>
            </w:r>
          </w:p>
        </w:tc>
        <w:tc>
          <w:tcPr>
            <w:tcW w:w="37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r w:rsidRPr="00774DDE">
              <w:rPr>
                <w:sz w:val="22"/>
                <w:szCs w:val="22"/>
              </w:rPr>
              <w:t>.</w:t>
            </w:r>
          </w:p>
        </w:tc>
      </w:tr>
      <w:tr w:rsidR="00CD63A8" w:rsidRPr="00774DDE" w:rsidTr="00474283">
        <w:trPr>
          <w:trHeight w:val="57"/>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Одуванчик обыкновенный </w:t>
            </w:r>
          </w:p>
        </w:tc>
        <w:tc>
          <w:tcPr>
            <w:tcW w:w="1759"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Tar</w:t>
            </w:r>
            <w:r w:rsidRPr="00774DDE">
              <w:rPr>
                <w:sz w:val="22"/>
                <w:szCs w:val="22"/>
                <w:lang w:val="en-US"/>
              </w:rPr>
              <w:t>a</w:t>
            </w:r>
            <w:r w:rsidRPr="00774DDE">
              <w:rPr>
                <w:sz w:val="22"/>
                <w:szCs w:val="22"/>
              </w:rPr>
              <w:t>xacum officin</w:t>
            </w:r>
            <w:r w:rsidRPr="00774DDE">
              <w:rPr>
                <w:sz w:val="22"/>
                <w:szCs w:val="22"/>
                <w:lang w:val="en-US"/>
              </w:rPr>
              <w:t>a</w:t>
            </w:r>
            <w:r w:rsidRPr="00774DDE">
              <w:rPr>
                <w:sz w:val="22"/>
                <w:szCs w:val="22"/>
              </w:rPr>
              <w:t xml:space="preserve">le </w:t>
            </w:r>
            <w:r w:rsidRPr="00774DDE">
              <w:rPr>
                <w:sz w:val="22"/>
                <w:szCs w:val="22"/>
                <w:lang w:val="en-US"/>
              </w:rPr>
              <w:t>Webb</w:t>
            </w:r>
            <w:r w:rsidRPr="00774DDE">
              <w:rPr>
                <w:sz w:val="22"/>
                <w:szCs w:val="22"/>
              </w:rPr>
              <w:t>.</w:t>
            </w:r>
          </w:p>
        </w:tc>
        <w:tc>
          <w:tcPr>
            <w:tcW w:w="37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созревание сем.</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.1</w:t>
            </w:r>
          </w:p>
        </w:tc>
      </w:tr>
      <w:tr w:rsidR="00CD63A8" w:rsidRPr="00774DDE" w:rsidTr="00474283">
        <w:trPr>
          <w:trHeight w:val="112"/>
        </w:trPr>
        <w:tc>
          <w:tcPr>
            <w:tcW w:w="1537"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rPr>
            </w:pPr>
            <w:r w:rsidRPr="00774DDE">
              <w:rPr>
                <w:sz w:val="22"/>
                <w:szCs w:val="22"/>
              </w:rPr>
              <w:t xml:space="preserve">Осот полевой </w:t>
            </w:r>
          </w:p>
        </w:tc>
        <w:tc>
          <w:tcPr>
            <w:tcW w:w="1759"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 xml:space="preserve">Sonchus arvensis </w:t>
            </w:r>
            <w:r w:rsidRPr="00774DDE">
              <w:rPr>
                <w:rFonts w:eastAsiaTheme="minorHAnsi"/>
                <w:sz w:val="22"/>
                <w:szCs w:val="22"/>
                <w:lang w:val="en-US" w:eastAsia="en-US"/>
              </w:rPr>
              <w:t>L.</w:t>
            </w:r>
          </w:p>
        </w:tc>
        <w:tc>
          <w:tcPr>
            <w:tcW w:w="377"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474283">
        <w:trPr>
          <w:trHeight w:val="89"/>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Пижма обыкновенная</w:t>
            </w:r>
          </w:p>
        </w:tc>
        <w:tc>
          <w:tcPr>
            <w:tcW w:w="1759"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 xml:space="preserve">Tanacetum vulgare </w:t>
            </w:r>
            <w:r w:rsidRPr="00774DDE">
              <w:rPr>
                <w:rFonts w:eastAsiaTheme="minorHAnsi"/>
                <w:sz w:val="22"/>
                <w:szCs w:val="22"/>
                <w:lang w:val="en-US" w:eastAsia="en-US"/>
              </w:rPr>
              <w:t>L.</w:t>
            </w:r>
          </w:p>
        </w:tc>
        <w:tc>
          <w:tcPr>
            <w:tcW w:w="37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474283">
        <w:trPr>
          <w:trHeight w:val="177"/>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rPr>
              <w:t xml:space="preserve">Полынь обыкновенная </w:t>
            </w:r>
          </w:p>
        </w:tc>
        <w:tc>
          <w:tcPr>
            <w:tcW w:w="1759"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lang w:val="la-Latn"/>
              </w:rPr>
              <w:t>Artem</w:t>
            </w:r>
            <w:r w:rsidRPr="00774DDE">
              <w:rPr>
                <w:iCs/>
                <w:sz w:val="22"/>
                <w:szCs w:val="22"/>
                <w:shd w:val="clear" w:color="auto" w:fill="FFFFFF"/>
                <w:lang w:val="en-US"/>
              </w:rPr>
              <w:t>i</w:t>
            </w:r>
            <w:r w:rsidRPr="00774DDE">
              <w:rPr>
                <w:iCs/>
                <w:sz w:val="22"/>
                <w:szCs w:val="22"/>
                <w:shd w:val="clear" w:color="auto" w:fill="FFFFFF"/>
                <w:lang w:val="la-Latn"/>
              </w:rPr>
              <w:t>sia vulg</w:t>
            </w:r>
            <w:r w:rsidRPr="00774DDE">
              <w:rPr>
                <w:iCs/>
                <w:sz w:val="22"/>
                <w:szCs w:val="22"/>
                <w:shd w:val="clear" w:color="auto" w:fill="FFFFFF"/>
                <w:lang w:val="en-US"/>
              </w:rPr>
              <w:t>a</w:t>
            </w:r>
            <w:r w:rsidRPr="00774DDE">
              <w:rPr>
                <w:iCs/>
                <w:sz w:val="22"/>
                <w:szCs w:val="22"/>
                <w:shd w:val="clear" w:color="auto" w:fill="FFFFFF"/>
                <w:lang w:val="la-Latn"/>
              </w:rPr>
              <w:t xml:space="preserve">ris </w:t>
            </w:r>
            <w:r w:rsidRPr="00774DDE">
              <w:rPr>
                <w:iCs/>
                <w:sz w:val="22"/>
                <w:szCs w:val="22"/>
                <w:shd w:val="clear" w:color="auto" w:fill="FFFFFF"/>
                <w:lang w:val="en-US"/>
              </w:rPr>
              <w:t>L</w:t>
            </w:r>
            <w:r w:rsidRPr="00774DDE">
              <w:rPr>
                <w:iCs/>
                <w:sz w:val="22"/>
                <w:szCs w:val="22"/>
                <w:shd w:val="clear" w:color="auto" w:fill="FFFFFF"/>
              </w:rPr>
              <w:t>.</w:t>
            </w:r>
          </w:p>
        </w:tc>
        <w:tc>
          <w:tcPr>
            <w:tcW w:w="37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p>
        </w:tc>
      </w:tr>
      <w:tr w:rsidR="00CD63A8" w:rsidRPr="00774DDE" w:rsidTr="00474283">
        <w:trPr>
          <w:trHeight w:val="167"/>
        </w:trPr>
        <w:tc>
          <w:tcPr>
            <w:tcW w:w="1537"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Ромашка обыкновенная</w:t>
            </w:r>
          </w:p>
        </w:tc>
        <w:tc>
          <w:tcPr>
            <w:tcW w:w="1759"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both"/>
              <w:rPr>
                <w:sz w:val="22"/>
                <w:szCs w:val="22"/>
                <w:lang w:val="en-US"/>
              </w:rPr>
            </w:pPr>
            <w:r w:rsidRPr="00774DDE">
              <w:rPr>
                <w:sz w:val="22"/>
                <w:szCs w:val="22"/>
              </w:rPr>
              <w:t>Matric</w:t>
            </w:r>
            <w:r w:rsidRPr="00774DDE">
              <w:rPr>
                <w:sz w:val="22"/>
                <w:szCs w:val="22"/>
                <w:lang w:val="en-US"/>
              </w:rPr>
              <w:t>a</w:t>
            </w:r>
            <w:r w:rsidRPr="00774DDE">
              <w:rPr>
                <w:sz w:val="22"/>
                <w:szCs w:val="22"/>
              </w:rPr>
              <w:t>ria chamom</w:t>
            </w:r>
            <w:r w:rsidRPr="00774DDE">
              <w:rPr>
                <w:sz w:val="22"/>
                <w:szCs w:val="22"/>
                <w:lang w:val="en-US"/>
              </w:rPr>
              <w:t>i</w:t>
            </w:r>
            <w:r w:rsidRPr="00774DDE">
              <w:rPr>
                <w:sz w:val="22"/>
                <w:szCs w:val="22"/>
              </w:rPr>
              <w:t>lla</w:t>
            </w:r>
            <w:r w:rsidRPr="00774DDE">
              <w:rPr>
                <w:sz w:val="22"/>
                <w:szCs w:val="22"/>
                <w:lang w:val="en-US"/>
              </w:rPr>
              <w:t xml:space="preserve"> L.</w:t>
            </w:r>
          </w:p>
        </w:tc>
        <w:tc>
          <w:tcPr>
            <w:tcW w:w="377" w:type="pct"/>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w:t>
            </w:r>
            <w:r w:rsidRPr="00774DDE">
              <w:rPr>
                <w:sz w:val="22"/>
                <w:szCs w:val="22"/>
              </w:rPr>
              <w:t>.1</w:t>
            </w:r>
          </w:p>
        </w:tc>
      </w:tr>
      <w:tr w:rsidR="00CD63A8" w:rsidRPr="00774DDE" w:rsidTr="00474283">
        <w:trPr>
          <w:trHeight w:val="20"/>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iCs/>
                <w:sz w:val="22"/>
                <w:szCs w:val="22"/>
                <w:shd w:val="clear" w:color="auto" w:fill="FFFFFF"/>
              </w:rPr>
            </w:pPr>
            <w:r w:rsidRPr="00774DDE">
              <w:rPr>
                <w:iCs/>
                <w:sz w:val="22"/>
                <w:szCs w:val="22"/>
                <w:shd w:val="clear" w:color="auto" w:fill="FFFFFF"/>
              </w:rPr>
              <w:t>Ромашка пахучая</w:t>
            </w:r>
          </w:p>
        </w:tc>
        <w:tc>
          <w:tcPr>
            <w:tcW w:w="1759"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lang w:val="en-US"/>
              </w:rPr>
            </w:pPr>
            <w:r w:rsidRPr="00774DDE">
              <w:rPr>
                <w:sz w:val="22"/>
                <w:szCs w:val="22"/>
              </w:rPr>
              <w:t>Matricaria discoidea</w:t>
            </w:r>
            <w:r w:rsidRPr="00774DDE">
              <w:rPr>
                <w:sz w:val="22"/>
                <w:szCs w:val="22"/>
                <w:lang w:val="en-US"/>
              </w:rPr>
              <w:t xml:space="preserve"> DC.</w:t>
            </w:r>
          </w:p>
        </w:tc>
        <w:tc>
          <w:tcPr>
            <w:tcW w:w="37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Sol.</w:t>
            </w:r>
          </w:p>
        </w:tc>
      </w:tr>
      <w:tr w:rsidR="00CD63A8" w:rsidRPr="00774DDE" w:rsidTr="00474283">
        <w:trPr>
          <w:trHeight w:val="134"/>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Тысячелистник обыкнове</w:t>
            </w:r>
            <w:r w:rsidRPr="00774DDE">
              <w:rPr>
                <w:sz w:val="22"/>
                <w:szCs w:val="22"/>
              </w:rPr>
              <w:t>н</w:t>
            </w:r>
            <w:r w:rsidRPr="00774DDE">
              <w:rPr>
                <w:sz w:val="22"/>
                <w:szCs w:val="22"/>
              </w:rPr>
              <w:t>ный</w:t>
            </w:r>
          </w:p>
        </w:tc>
        <w:tc>
          <w:tcPr>
            <w:tcW w:w="1759"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Achillea millefolium L.</w:t>
            </w:r>
          </w:p>
        </w:tc>
        <w:tc>
          <w:tcPr>
            <w:tcW w:w="37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2</w:t>
            </w:r>
          </w:p>
        </w:tc>
      </w:tr>
      <w:tr w:rsidR="00CD63A8" w:rsidRPr="00774DDE" w:rsidTr="00474283">
        <w:trPr>
          <w:trHeight w:val="2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Гречишные</w:t>
            </w:r>
            <w:proofErr w:type="gramEnd"/>
            <w:r w:rsidRPr="00774DDE">
              <w:rPr>
                <w:sz w:val="22"/>
                <w:szCs w:val="22"/>
              </w:rPr>
              <w:t xml:space="preserve"> (</w:t>
            </w:r>
            <w:r w:rsidRPr="00774DDE">
              <w:rPr>
                <w:sz w:val="22"/>
                <w:szCs w:val="22"/>
                <w:lang w:val="en-US"/>
              </w:rPr>
              <w:t>Polygonaceae</w:t>
            </w:r>
            <w:r w:rsidRPr="00774DDE">
              <w:rPr>
                <w:sz w:val="22"/>
                <w:szCs w:val="22"/>
              </w:rPr>
              <w:t>)</w:t>
            </w:r>
          </w:p>
        </w:tc>
      </w:tr>
      <w:tr w:rsidR="00CD63A8" w:rsidRPr="00774DDE" w:rsidTr="00474283">
        <w:trPr>
          <w:trHeight w:val="132"/>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Горец птичий </w:t>
            </w: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iCs/>
                <w:sz w:val="22"/>
                <w:szCs w:val="22"/>
                <w:shd w:val="clear" w:color="auto" w:fill="FFFFFF"/>
                <w:lang w:val="la-Latn"/>
              </w:rPr>
              <w:t>Polygonum aviculare</w:t>
            </w:r>
            <w:r w:rsidRPr="00774DDE">
              <w:rPr>
                <w:sz w:val="22"/>
                <w:szCs w:val="22"/>
                <w:lang w:val="la-Latn"/>
              </w:rPr>
              <w:t xml:space="preserve"> </w:t>
            </w:r>
            <w:r w:rsidRPr="00774DDE">
              <w:rPr>
                <w:sz w:val="22"/>
                <w:szCs w:val="22"/>
                <w:lang w:val="en-US"/>
              </w:rPr>
              <w:t>L</w:t>
            </w:r>
            <w:r w:rsidRPr="00774DDE">
              <w:rPr>
                <w:sz w:val="22"/>
                <w:szCs w:val="22"/>
              </w:rPr>
              <w:t>.</w:t>
            </w:r>
          </w:p>
        </w:tc>
        <w:tc>
          <w:tcPr>
            <w:tcW w:w="407"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w:t>
            </w:r>
            <w:r w:rsidRPr="00774DDE">
              <w:rPr>
                <w:sz w:val="22"/>
                <w:szCs w:val="22"/>
              </w:rPr>
              <w:t>.</w:t>
            </w:r>
            <w:r w:rsidRPr="00774DDE">
              <w:rPr>
                <w:sz w:val="22"/>
                <w:szCs w:val="22"/>
                <w:lang w:val="en-US"/>
              </w:rPr>
              <w:t>1</w:t>
            </w:r>
          </w:p>
        </w:tc>
      </w:tr>
      <w:tr w:rsidR="00CD63A8" w:rsidRPr="00774DDE" w:rsidTr="00474283">
        <w:trPr>
          <w:trHeight w:val="2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 xml:space="preserve">Семейство </w:t>
            </w:r>
            <w:proofErr w:type="gramStart"/>
            <w:r w:rsidRPr="00774DDE">
              <w:rPr>
                <w:sz w:val="22"/>
                <w:szCs w:val="22"/>
              </w:rPr>
              <w:t>Бобовые</w:t>
            </w:r>
            <w:proofErr w:type="gramEnd"/>
            <w:r w:rsidRPr="00774DDE">
              <w:rPr>
                <w:sz w:val="22"/>
                <w:szCs w:val="22"/>
                <w:lang w:val="en-US"/>
              </w:rPr>
              <w:t xml:space="preserve"> (Fabaceae)</w:t>
            </w:r>
          </w:p>
        </w:tc>
      </w:tr>
      <w:tr w:rsidR="00CD63A8" w:rsidRPr="00774DDE" w:rsidTr="00474283">
        <w:trPr>
          <w:trHeight w:val="91"/>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bCs/>
                <w:sz w:val="22"/>
                <w:szCs w:val="22"/>
                <w:shd w:val="clear" w:color="auto" w:fill="FFFFFF"/>
              </w:rPr>
            </w:pPr>
            <w:r w:rsidRPr="00774DDE">
              <w:rPr>
                <w:bCs/>
                <w:sz w:val="22"/>
                <w:szCs w:val="22"/>
                <w:shd w:val="clear" w:color="auto" w:fill="FFFFFF"/>
              </w:rPr>
              <w:t>Горошек мышиный</w:t>
            </w: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pPr>
            <w:r w:rsidRPr="00774DDE">
              <w:rPr>
                <w:sz w:val="22"/>
              </w:rPr>
              <w:t>V</w:t>
            </w:r>
            <w:r w:rsidRPr="00774DDE">
              <w:rPr>
                <w:sz w:val="22"/>
                <w:lang w:val="en-US"/>
              </w:rPr>
              <w:t>i</w:t>
            </w:r>
            <w:r w:rsidRPr="00774DDE">
              <w:rPr>
                <w:sz w:val="22"/>
              </w:rPr>
              <w:t>cia cr</w:t>
            </w:r>
            <w:r w:rsidRPr="00774DDE">
              <w:rPr>
                <w:sz w:val="22"/>
                <w:lang w:val="en-US"/>
              </w:rPr>
              <w:t>a</w:t>
            </w:r>
            <w:r w:rsidRPr="00774DDE">
              <w:rPr>
                <w:sz w:val="22"/>
              </w:rPr>
              <w:t>cca</w:t>
            </w:r>
          </w:p>
        </w:tc>
        <w:tc>
          <w:tcPr>
            <w:tcW w:w="407"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89"/>
        </w:trPr>
        <w:tc>
          <w:tcPr>
            <w:tcW w:w="1537"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Донник лекарственный</w:t>
            </w:r>
          </w:p>
        </w:tc>
        <w:tc>
          <w:tcPr>
            <w:tcW w:w="1729"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Melilotus officinalis (L.) Lam.</w:t>
            </w:r>
          </w:p>
        </w:tc>
        <w:tc>
          <w:tcPr>
            <w:tcW w:w="407"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1</w:t>
            </w:r>
          </w:p>
        </w:tc>
      </w:tr>
      <w:tr w:rsidR="00CD63A8" w:rsidRPr="00774DDE" w:rsidTr="00474283">
        <w:trPr>
          <w:trHeight w:val="152"/>
        </w:trPr>
        <w:tc>
          <w:tcPr>
            <w:tcW w:w="1537" w:type="pct"/>
            <w:gridSpan w:val="4"/>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Клевер белый</w:t>
            </w:r>
          </w:p>
        </w:tc>
        <w:tc>
          <w:tcPr>
            <w:tcW w:w="1729"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lang w:val="en-US"/>
              </w:rPr>
            </w:pPr>
            <w:r w:rsidRPr="00774DDE">
              <w:rPr>
                <w:sz w:val="22"/>
                <w:szCs w:val="22"/>
              </w:rPr>
              <w:t xml:space="preserve">Trifolium </w:t>
            </w:r>
            <w:r w:rsidRPr="00774DDE">
              <w:rPr>
                <w:sz w:val="22"/>
                <w:szCs w:val="22"/>
                <w:lang w:val="en-US"/>
              </w:rPr>
              <w:t>repens L.</w:t>
            </w:r>
          </w:p>
        </w:tc>
        <w:tc>
          <w:tcPr>
            <w:tcW w:w="407"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34"/>
        </w:trPr>
        <w:tc>
          <w:tcPr>
            <w:tcW w:w="1537" w:type="pct"/>
            <w:gridSpan w:val="4"/>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Клевер луговой</w:t>
            </w:r>
          </w:p>
        </w:tc>
        <w:tc>
          <w:tcPr>
            <w:tcW w:w="1729"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lang w:val="en-US"/>
              </w:rPr>
            </w:pPr>
            <w:r w:rsidRPr="00774DDE">
              <w:rPr>
                <w:sz w:val="22"/>
              </w:rPr>
              <w:t>Trifolium pratense</w:t>
            </w:r>
            <w:r w:rsidRPr="00774DDE">
              <w:rPr>
                <w:sz w:val="22"/>
                <w:lang w:val="en-US"/>
              </w:rPr>
              <w:t xml:space="preserve"> L.</w:t>
            </w:r>
          </w:p>
        </w:tc>
        <w:tc>
          <w:tcPr>
            <w:tcW w:w="407"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1</w:t>
            </w:r>
          </w:p>
        </w:tc>
      </w:tr>
      <w:tr w:rsidR="00CD63A8" w:rsidRPr="00774DDE" w:rsidTr="00474283">
        <w:trPr>
          <w:trHeight w:val="2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Подорожниковые</w:t>
            </w:r>
            <w:proofErr w:type="gramEnd"/>
            <w:r w:rsidRPr="00774DDE">
              <w:rPr>
                <w:sz w:val="22"/>
                <w:szCs w:val="22"/>
              </w:rPr>
              <w:t xml:space="preserve"> </w:t>
            </w:r>
            <w:r w:rsidRPr="00774DDE">
              <w:rPr>
                <w:sz w:val="22"/>
                <w:szCs w:val="22"/>
                <w:lang w:val="en-US"/>
              </w:rPr>
              <w:t>(Plantaginaceae)</w:t>
            </w:r>
          </w:p>
        </w:tc>
      </w:tr>
      <w:tr w:rsidR="00CD63A8" w:rsidRPr="00774DDE" w:rsidTr="00474283">
        <w:trPr>
          <w:trHeight w:val="108"/>
        </w:trPr>
        <w:tc>
          <w:tcPr>
            <w:tcW w:w="1537"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sz w:val="22"/>
                <w:szCs w:val="22"/>
              </w:rPr>
              <w:t>Льнянка обыкновенная</w:t>
            </w:r>
          </w:p>
        </w:tc>
        <w:tc>
          <w:tcPr>
            <w:tcW w:w="1729"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Linaria vulgaris</w:t>
            </w:r>
            <w:r w:rsidRPr="00774DDE">
              <w:rPr>
                <w:rFonts w:eastAsiaTheme="minorHAnsi"/>
                <w:sz w:val="22"/>
                <w:szCs w:val="22"/>
                <w:lang w:val="en-US" w:eastAsia="en-US"/>
              </w:rPr>
              <w:t xml:space="preserve"> </w:t>
            </w:r>
            <w:r w:rsidRPr="00774DDE">
              <w:rPr>
                <w:rFonts w:eastAsiaTheme="minorHAnsi"/>
                <w:sz w:val="22"/>
                <w:szCs w:val="22"/>
                <w:lang w:eastAsia="en-US"/>
              </w:rPr>
              <w:t>Mill.</w:t>
            </w:r>
          </w:p>
        </w:tc>
        <w:tc>
          <w:tcPr>
            <w:tcW w:w="407" w:type="pct"/>
            <w:gridSpan w:val="3"/>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34"/>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Подорожник большой </w:t>
            </w: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lang w:val="en-US"/>
              </w:rPr>
              <w:t>Plantago major L</w:t>
            </w:r>
            <w:r w:rsidRPr="00774DDE">
              <w:rPr>
                <w:sz w:val="22"/>
                <w:szCs w:val="22"/>
              </w:rPr>
              <w:t>.</w:t>
            </w:r>
          </w:p>
        </w:tc>
        <w:tc>
          <w:tcPr>
            <w:tcW w:w="407" w:type="pct"/>
            <w:gridSpan w:val="3"/>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474283">
        <w:trPr>
          <w:trHeight w:val="87"/>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bCs/>
                <w:sz w:val="22"/>
                <w:szCs w:val="22"/>
                <w:shd w:val="clear" w:color="auto" w:fill="FFFFFF"/>
              </w:rPr>
              <w:t xml:space="preserve">Семейство </w:t>
            </w:r>
            <w:proofErr w:type="gramStart"/>
            <w:r w:rsidRPr="00774DDE">
              <w:rPr>
                <w:bCs/>
                <w:sz w:val="22"/>
                <w:szCs w:val="22"/>
                <w:shd w:val="clear" w:color="auto" w:fill="FFFFFF"/>
              </w:rPr>
              <w:t>Зонтичные</w:t>
            </w:r>
            <w:proofErr w:type="gramEnd"/>
            <w:r w:rsidRPr="00774DDE">
              <w:rPr>
                <w:bCs/>
                <w:sz w:val="22"/>
                <w:szCs w:val="22"/>
                <w:shd w:val="clear" w:color="auto" w:fill="FFFFFF"/>
              </w:rPr>
              <w:t xml:space="preserve"> (</w:t>
            </w:r>
            <w:r w:rsidRPr="00774DDE">
              <w:rPr>
                <w:iCs/>
                <w:sz w:val="22"/>
                <w:szCs w:val="22"/>
                <w:shd w:val="clear" w:color="auto" w:fill="FFFFFF"/>
                <w:lang w:val="la-Latn"/>
              </w:rPr>
              <w:t>Umbellíferae</w:t>
            </w:r>
            <w:r w:rsidRPr="00774DDE">
              <w:rPr>
                <w:iCs/>
                <w:sz w:val="22"/>
                <w:szCs w:val="22"/>
                <w:shd w:val="clear" w:color="auto" w:fill="FFFFFF"/>
              </w:rPr>
              <w:t>)</w:t>
            </w:r>
          </w:p>
        </w:tc>
      </w:tr>
      <w:tr w:rsidR="00CD63A8" w:rsidRPr="00774DDE" w:rsidTr="00474283">
        <w:trPr>
          <w:trHeight w:val="108"/>
        </w:trPr>
        <w:tc>
          <w:tcPr>
            <w:tcW w:w="1537"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Пастернак дикий</w:t>
            </w:r>
          </w:p>
        </w:tc>
        <w:tc>
          <w:tcPr>
            <w:tcW w:w="1729"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iCs/>
                <w:sz w:val="22"/>
                <w:szCs w:val="22"/>
                <w:shd w:val="clear" w:color="auto" w:fill="FFFFFF"/>
                <w:lang w:val="la-Latn"/>
              </w:rPr>
            </w:pPr>
            <w:r w:rsidRPr="00774DDE">
              <w:rPr>
                <w:iCs/>
                <w:sz w:val="22"/>
                <w:szCs w:val="22"/>
                <w:shd w:val="clear" w:color="auto" w:fill="FFFFFF"/>
                <w:lang w:val="la-Latn"/>
              </w:rPr>
              <w:t>Pastinaca sylvestris Mill.</w:t>
            </w:r>
          </w:p>
        </w:tc>
        <w:tc>
          <w:tcPr>
            <w:tcW w:w="407" w:type="pct"/>
            <w:gridSpan w:val="3"/>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1</w:t>
            </w:r>
          </w:p>
        </w:tc>
      </w:tr>
      <w:tr w:rsidR="00CD63A8" w:rsidRPr="00774DDE" w:rsidTr="00474283">
        <w:trPr>
          <w:trHeight w:val="145"/>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bCs/>
                <w:sz w:val="22"/>
                <w:szCs w:val="22"/>
                <w:shd w:val="clear" w:color="auto" w:fill="FFFFFF"/>
              </w:rPr>
              <w:t>Тмин обыкновенный</w:t>
            </w: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iCs/>
                <w:sz w:val="22"/>
                <w:szCs w:val="22"/>
                <w:shd w:val="clear" w:color="auto" w:fill="FFFFFF"/>
                <w:lang w:val="la-Latn"/>
              </w:rPr>
              <w:t>C</w:t>
            </w:r>
            <w:r w:rsidRPr="00774DDE">
              <w:rPr>
                <w:iCs/>
                <w:sz w:val="22"/>
                <w:szCs w:val="22"/>
                <w:shd w:val="clear" w:color="auto" w:fill="FFFFFF"/>
                <w:lang w:val="en-US"/>
              </w:rPr>
              <w:t>a</w:t>
            </w:r>
            <w:r w:rsidRPr="00774DDE">
              <w:rPr>
                <w:iCs/>
                <w:sz w:val="22"/>
                <w:szCs w:val="22"/>
                <w:shd w:val="clear" w:color="auto" w:fill="FFFFFF"/>
                <w:lang w:val="la-Latn"/>
              </w:rPr>
              <w:t>rum c</w:t>
            </w:r>
            <w:r w:rsidRPr="00774DDE">
              <w:rPr>
                <w:iCs/>
                <w:sz w:val="22"/>
                <w:szCs w:val="22"/>
                <w:shd w:val="clear" w:color="auto" w:fill="FFFFFF"/>
                <w:lang w:val="en-US"/>
              </w:rPr>
              <w:t>a</w:t>
            </w:r>
            <w:r w:rsidRPr="00774DDE">
              <w:rPr>
                <w:iCs/>
                <w:sz w:val="22"/>
                <w:szCs w:val="22"/>
                <w:shd w:val="clear" w:color="auto" w:fill="FFFFFF"/>
                <w:lang w:val="la-Latn"/>
              </w:rPr>
              <w:t>rvi</w:t>
            </w:r>
            <w:r w:rsidRPr="00774DDE">
              <w:rPr>
                <w:sz w:val="22"/>
                <w:szCs w:val="22"/>
                <w:shd w:val="clear" w:color="auto" w:fill="FFFFFF"/>
                <w:lang w:val="la-Latn"/>
              </w:rPr>
              <w:t xml:space="preserve"> </w:t>
            </w:r>
            <w:r w:rsidRPr="00774DDE">
              <w:rPr>
                <w:sz w:val="22"/>
                <w:szCs w:val="22"/>
                <w:shd w:val="clear" w:color="auto" w:fill="FFFFFF"/>
                <w:lang w:val="en-US"/>
              </w:rPr>
              <w:t>L</w:t>
            </w:r>
            <w:r w:rsidRPr="00774DDE">
              <w:rPr>
                <w:sz w:val="22"/>
                <w:szCs w:val="22"/>
                <w:shd w:val="clear" w:color="auto" w:fill="FFFFFF"/>
              </w:rPr>
              <w:t>.</w:t>
            </w:r>
          </w:p>
        </w:tc>
        <w:tc>
          <w:tcPr>
            <w:tcW w:w="407"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val="en-US"/>
              </w:rPr>
              <w:t>Sp</w:t>
            </w:r>
            <w:r w:rsidRPr="00774DDE">
              <w:rPr>
                <w:sz w:val="22"/>
                <w:szCs w:val="22"/>
              </w:rPr>
              <w:t>.</w:t>
            </w:r>
          </w:p>
        </w:tc>
      </w:tr>
      <w:tr w:rsidR="00CD63A8" w:rsidRPr="00774DDE" w:rsidTr="00474283">
        <w:trPr>
          <w:trHeight w:val="157"/>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bCs/>
                <w:sz w:val="22"/>
                <w:szCs w:val="22"/>
                <w:shd w:val="clear" w:color="auto" w:fill="FFFFFF"/>
              </w:rPr>
              <w:t xml:space="preserve">Семейство </w:t>
            </w:r>
            <w:proofErr w:type="gramStart"/>
            <w:r w:rsidRPr="00774DDE">
              <w:rPr>
                <w:bCs/>
                <w:sz w:val="22"/>
                <w:szCs w:val="22"/>
                <w:shd w:val="clear" w:color="auto" w:fill="FFFFFF"/>
              </w:rPr>
              <w:t>Крестоцветные</w:t>
            </w:r>
            <w:proofErr w:type="gramEnd"/>
            <w:r w:rsidRPr="00774DDE">
              <w:rPr>
                <w:bCs/>
                <w:sz w:val="22"/>
                <w:szCs w:val="22"/>
                <w:shd w:val="clear" w:color="auto" w:fill="FFFFFF"/>
              </w:rPr>
              <w:t xml:space="preserve"> (</w:t>
            </w:r>
            <w:r w:rsidRPr="00774DDE">
              <w:rPr>
                <w:iCs/>
                <w:sz w:val="22"/>
                <w:szCs w:val="22"/>
                <w:shd w:val="clear" w:color="auto" w:fill="FFFFFF"/>
              </w:rPr>
              <w:t>Cruc</w:t>
            </w:r>
            <w:r w:rsidRPr="00774DDE">
              <w:rPr>
                <w:iCs/>
                <w:sz w:val="22"/>
                <w:szCs w:val="22"/>
                <w:shd w:val="clear" w:color="auto" w:fill="FFFFFF"/>
                <w:lang w:val="en-US"/>
              </w:rPr>
              <w:t>i</w:t>
            </w:r>
            <w:r w:rsidRPr="00774DDE">
              <w:rPr>
                <w:iCs/>
                <w:sz w:val="22"/>
                <w:szCs w:val="22"/>
                <w:shd w:val="clear" w:color="auto" w:fill="FFFFFF"/>
              </w:rPr>
              <w:t>ferae</w:t>
            </w:r>
            <w:r w:rsidRPr="00774DDE">
              <w:rPr>
                <w:iCs/>
                <w:sz w:val="22"/>
                <w:szCs w:val="22"/>
                <w:shd w:val="clear" w:color="auto" w:fill="FFFFFF"/>
                <w:lang w:val="en-US"/>
              </w:rPr>
              <w:t>)</w:t>
            </w:r>
          </w:p>
        </w:tc>
      </w:tr>
      <w:tr w:rsidR="00CD63A8" w:rsidRPr="00774DDE" w:rsidTr="00474283">
        <w:trPr>
          <w:trHeight w:val="119"/>
        </w:trPr>
        <w:tc>
          <w:tcPr>
            <w:tcW w:w="1532"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color w:val="FF0000"/>
                <w:sz w:val="22"/>
                <w:szCs w:val="22"/>
              </w:rPr>
            </w:pPr>
            <w:r w:rsidRPr="00774DDE">
              <w:rPr>
                <w:sz w:val="22"/>
                <w:szCs w:val="22"/>
              </w:rPr>
              <w:t>Гулявник Лезеля</w:t>
            </w:r>
          </w:p>
        </w:tc>
        <w:tc>
          <w:tcPr>
            <w:tcW w:w="1754" w:type="pct"/>
            <w:gridSpan w:val="4"/>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Sisymbrium loeselii L.</w:t>
            </w:r>
          </w:p>
        </w:tc>
        <w:tc>
          <w:tcPr>
            <w:tcW w:w="387"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99"/>
        </w:trPr>
        <w:tc>
          <w:tcPr>
            <w:tcW w:w="1532"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rPr>
            </w:pPr>
            <w:r w:rsidRPr="00774DDE">
              <w:rPr>
                <w:bCs/>
                <w:sz w:val="22"/>
                <w:szCs w:val="22"/>
                <w:shd w:val="clear" w:color="auto" w:fill="FFFFFF"/>
              </w:rPr>
              <w:t>Пастушья сумка обыкнове</w:t>
            </w:r>
            <w:r w:rsidRPr="00774DDE">
              <w:rPr>
                <w:bCs/>
                <w:sz w:val="22"/>
                <w:szCs w:val="22"/>
                <w:shd w:val="clear" w:color="auto" w:fill="FFFFFF"/>
              </w:rPr>
              <w:t>н</w:t>
            </w:r>
            <w:r w:rsidRPr="00774DDE">
              <w:rPr>
                <w:bCs/>
                <w:sz w:val="22"/>
                <w:szCs w:val="22"/>
                <w:shd w:val="clear" w:color="auto" w:fill="FFFFFF"/>
              </w:rPr>
              <w:t>ная</w:t>
            </w:r>
          </w:p>
        </w:tc>
        <w:tc>
          <w:tcPr>
            <w:tcW w:w="1754"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bCs/>
                <w:sz w:val="22"/>
                <w:szCs w:val="22"/>
                <w:shd w:val="clear" w:color="auto" w:fill="FFFFFF"/>
                <w:lang w:val="en-US"/>
              </w:rPr>
            </w:pPr>
            <w:r w:rsidRPr="00774DDE">
              <w:rPr>
                <w:iCs/>
                <w:sz w:val="22"/>
                <w:szCs w:val="22"/>
                <w:shd w:val="clear" w:color="auto" w:fill="FFFFFF"/>
                <w:lang w:val="la-Latn"/>
              </w:rPr>
              <w:t>Capsella bursa-pastoris</w:t>
            </w:r>
            <w:r w:rsidRPr="00774DDE">
              <w:rPr>
                <w:sz w:val="22"/>
                <w:szCs w:val="22"/>
                <w:shd w:val="clear" w:color="auto" w:fill="FFFFFF"/>
                <w:lang w:val="en-US"/>
              </w:rPr>
              <w:t> </w:t>
            </w:r>
            <w:r w:rsidRPr="00774DDE">
              <w:rPr>
                <w:smallCaps/>
                <w:sz w:val="22"/>
                <w:szCs w:val="22"/>
                <w:shd w:val="clear" w:color="auto" w:fill="FFFFFF"/>
                <w:lang w:val="en-US"/>
              </w:rPr>
              <w:t>(</w:t>
            </w:r>
            <w:hyperlink r:id="rId58" w:tooltip="L." w:history="1">
              <w:r w:rsidRPr="00774DDE">
                <w:rPr>
                  <w:smallCaps/>
                  <w:sz w:val="22"/>
                  <w:szCs w:val="22"/>
                  <w:shd w:val="clear" w:color="auto" w:fill="FFFFFF"/>
                  <w:lang w:val="en-US"/>
                </w:rPr>
                <w:t>L.</w:t>
              </w:r>
            </w:hyperlink>
            <w:r w:rsidRPr="00774DDE">
              <w:rPr>
                <w:smallCaps/>
                <w:sz w:val="22"/>
                <w:szCs w:val="22"/>
                <w:shd w:val="clear" w:color="auto" w:fill="FFFFFF"/>
                <w:lang w:val="en-US"/>
              </w:rPr>
              <w:t xml:space="preserve">) </w:t>
            </w:r>
            <w:r w:rsidRPr="00774DDE">
              <w:rPr>
                <w:sz w:val="22"/>
                <w:szCs w:val="22"/>
                <w:lang w:val="en-US"/>
              </w:rPr>
              <w:t>Med.</w:t>
            </w:r>
          </w:p>
        </w:tc>
        <w:tc>
          <w:tcPr>
            <w:tcW w:w="387"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29"/>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Семейство </w:t>
            </w:r>
            <w:proofErr w:type="gramStart"/>
            <w:r w:rsidRPr="00774DDE">
              <w:rPr>
                <w:sz w:val="22"/>
                <w:szCs w:val="22"/>
              </w:rPr>
              <w:t>Хвощовые</w:t>
            </w:r>
            <w:proofErr w:type="gramEnd"/>
            <w:r w:rsidRPr="00774DDE">
              <w:rPr>
                <w:iCs/>
                <w:sz w:val="22"/>
                <w:szCs w:val="22"/>
                <w:shd w:val="clear" w:color="auto" w:fill="F8F9FA"/>
              </w:rPr>
              <w:t xml:space="preserve"> (</w:t>
            </w:r>
            <w:r w:rsidRPr="00774DDE">
              <w:rPr>
                <w:rFonts w:eastAsiaTheme="minorHAnsi"/>
                <w:sz w:val="22"/>
                <w:szCs w:val="22"/>
                <w:lang w:eastAsia="en-US"/>
              </w:rPr>
              <w:t>Equisetum</w:t>
            </w:r>
            <w:r w:rsidRPr="00774DDE">
              <w:rPr>
                <w:iCs/>
                <w:sz w:val="22"/>
                <w:szCs w:val="22"/>
                <w:shd w:val="clear" w:color="auto" w:fill="F8F9FA"/>
              </w:rPr>
              <w:t>)</w:t>
            </w:r>
          </w:p>
        </w:tc>
      </w:tr>
      <w:tr w:rsidR="00CD63A8" w:rsidRPr="00774DDE" w:rsidTr="00474283">
        <w:trPr>
          <w:trHeight w:val="170"/>
        </w:trPr>
        <w:tc>
          <w:tcPr>
            <w:tcW w:w="1537" w:type="pct"/>
            <w:gridSpan w:val="4"/>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Хвощ полевой</w:t>
            </w:r>
          </w:p>
        </w:tc>
        <w:tc>
          <w:tcPr>
            <w:tcW w:w="1749" w:type="pct"/>
            <w:gridSpan w:val="3"/>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val="en-US"/>
              </w:rPr>
            </w:pPr>
            <w:r w:rsidRPr="00774DDE">
              <w:rPr>
                <w:iCs/>
                <w:sz w:val="22"/>
                <w:szCs w:val="22"/>
                <w:shd w:val="clear" w:color="auto" w:fill="F8F9FA"/>
              </w:rPr>
              <w:t>Linaria vulgaris</w:t>
            </w:r>
            <w:r w:rsidRPr="00774DDE">
              <w:rPr>
                <w:iCs/>
                <w:sz w:val="22"/>
                <w:szCs w:val="22"/>
                <w:shd w:val="clear" w:color="auto" w:fill="F8F9FA"/>
                <w:lang w:val="en-US"/>
              </w:rPr>
              <w:t xml:space="preserve"> Mill.</w:t>
            </w:r>
          </w:p>
        </w:tc>
        <w:tc>
          <w:tcPr>
            <w:tcW w:w="387"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Sp.</w:t>
            </w:r>
          </w:p>
        </w:tc>
      </w:tr>
      <w:tr w:rsidR="00CD63A8" w:rsidRPr="00774DDE" w:rsidTr="00474283">
        <w:trPr>
          <w:trHeight w:val="129"/>
        </w:trPr>
        <w:tc>
          <w:tcPr>
            <w:tcW w:w="5000" w:type="pct"/>
            <w:gridSpan w:val="1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color w:val="FF0000"/>
                <w:sz w:val="22"/>
                <w:szCs w:val="22"/>
              </w:rPr>
            </w:pPr>
            <w:r w:rsidRPr="00774DDE">
              <w:rPr>
                <w:sz w:val="22"/>
                <w:szCs w:val="22"/>
              </w:rPr>
              <w:t xml:space="preserve">Семейство </w:t>
            </w:r>
            <w:proofErr w:type="gramStart"/>
            <w:r w:rsidRPr="00774DDE">
              <w:rPr>
                <w:sz w:val="22"/>
                <w:szCs w:val="22"/>
              </w:rPr>
              <w:t>Кипрейные</w:t>
            </w:r>
            <w:proofErr w:type="gramEnd"/>
            <w:r w:rsidRPr="00774DDE">
              <w:rPr>
                <w:sz w:val="22"/>
                <w:szCs w:val="22"/>
              </w:rPr>
              <w:t xml:space="preserve"> (</w:t>
            </w:r>
            <w:r w:rsidRPr="00774DDE">
              <w:rPr>
                <w:rFonts w:eastAsiaTheme="minorHAnsi"/>
                <w:sz w:val="22"/>
                <w:szCs w:val="22"/>
                <w:lang w:eastAsia="en-US"/>
              </w:rPr>
              <w:t>Onagraceae</w:t>
            </w:r>
            <w:r w:rsidRPr="00774DDE">
              <w:rPr>
                <w:sz w:val="22"/>
                <w:szCs w:val="22"/>
              </w:rPr>
              <w:t>)</w:t>
            </w:r>
          </w:p>
        </w:tc>
      </w:tr>
      <w:tr w:rsidR="00CD63A8" w:rsidRPr="00774DDE" w:rsidTr="00474283">
        <w:trPr>
          <w:trHeight w:val="119"/>
        </w:trPr>
        <w:tc>
          <w:tcPr>
            <w:tcW w:w="1524"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Кипрей узколистный</w:t>
            </w:r>
          </w:p>
        </w:tc>
        <w:tc>
          <w:tcPr>
            <w:tcW w:w="1762" w:type="pct"/>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Chamerion angustifolium (L.) Holub</w:t>
            </w:r>
          </w:p>
        </w:tc>
        <w:tc>
          <w:tcPr>
            <w:tcW w:w="387"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С</w:t>
            </w:r>
          </w:p>
        </w:tc>
        <w:tc>
          <w:tcPr>
            <w:tcW w:w="82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цветение</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lang w:val="en-US"/>
              </w:rPr>
            </w:pPr>
            <w:r w:rsidRPr="00774DDE">
              <w:rPr>
                <w:sz w:val="22"/>
                <w:szCs w:val="22"/>
                <w:lang w:val="en-US"/>
              </w:rPr>
              <w:t>Cop.1</w:t>
            </w:r>
          </w:p>
        </w:tc>
      </w:tr>
      <w:tr w:rsidR="00CD63A8" w:rsidRPr="00774DDE" w:rsidTr="00474283">
        <w:trPr>
          <w:trHeight w:val="147"/>
        </w:trPr>
        <w:tc>
          <w:tcPr>
            <w:tcW w:w="5000" w:type="pct"/>
            <w:gridSpan w:val="1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rFonts w:eastAsiaTheme="minorHAnsi"/>
                <w:sz w:val="22"/>
                <w:szCs w:val="22"/>
                <w:lang w:eastAsia="en-US"/>
              </w:rPr>
            </w:pPr>
            <w:r w:rsidRPr="00774DDE">
              <w:rPr>
                <w:rFonts w:eastAsiaTheme="minorHAnsi"/>
                <w:sz w:val="22"/>
                <w:szCs w:val="22"/>
                <w:lang w:eastAsia="en-US"/>
              </w:rPr>
              <w:t>Семейство Сапиндовые (Sapindaceae)</w:t>
            </w:r>
          </w:p>
        </w:tc>
      </w:tr>
      <w:tr w:rsidR="00CD63A8" w:rsidRPr="00774DDE" w:rsidTr="00474283">
        <w:trPr>
          <w:trHeight w:val="156"/>
        </w:trPr>
        <w:tc>
          <w:tcPr>
            <w:tcW w:w="1508"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Клен ясенелистный</w:t>
            </w:r>
          </w:p>
        </w:tc>
        <w:tc>
          <w:tcPr>
            <w:tcW w:w="1778" w:type="pct"/>
            <w:gridSpan w:val="6"/>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val="en-US" w:eastAsia="en-US"/>
              </w:rPr>
            </w:pPr>
            <w:r w:rsidRPr="00774DDE">
              <w:rPr>
                <w:rFonts w:eastAsiaTheme="minorHAnsi"/>
                <w:sz w:val="22"/>
                <w:szCs w:val="22"/>
                <w:lang w:eastAsia="en-US"/>
              </w:rPr>
              <w:t>Acer negundo</w:t>
            </w:r>
            <w:r w:rsidRPr="00774DDE">
              <w:rPr>
                <w:rFonts w:eastAsiaTheme="minorHAnsi"/>
                <w:sz w:val="22"/>
                <w:szCs w:val="22"/>
                <w:lang w:val="en-US" w:eastAsia="en-US"/>
              </w:rPr>
              <w:t xml:space="preserve"> L.</w:t>
            </w:r>
          </w:p>
        </w:tc>
        <w:tc>
          <w:tcPr>
            <w:tcW w:w="387"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А</w:t>
            </w:r>
          </w:p>
        </w:tc>
        <w:tc>
          <w:tcPr>
            <w:tcW w:w="820"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lang w:val="en-US"/>
              </w:rPr>
              <w:t>Sp.</w:t>
            </w:r>
          </w:p>
        </w:tc>
      </w:tr>
      <w:tr w:rsidR="00CD63A8" w:rsidRPr="00774DDE" w:rsidTr="00474283">
        <w:trPr>
          <w:trHeight w:val="184"/>
        </w:trPr>
        <w:tc>
          <w:tcPr>
            <w:tcW w:w="5000" w:type="pct"/>
            <w:gridSpan w:val="1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rFonts w:eastAsiaTheme="minorHAnsi"/>
                <w:sz w:val="22"/>
                <w:szCs w:val="22"/>
                <w:lang w:eastAsia="en-US"/>
              </w:rPr>
            </w:pPr>
            <w:bookmarkStart w:id="71" w:name="_Toc491535890"/>
            <w:r w:rsidRPr="00774DDE">
              <w:rPr>
                <w:rFonts w:eastAsiaTheme="minorHAnsi"/>
                <w:sz w:val="22"/>
                <w:szCs w:val="22"/>
                <w:lang w:eastAsia="en-US"/>
              </w:rPr>
              <w:t xml:space="preserve">Семейство </w:t>
            </w:r>
            <w:proofErr w:type="gramStart"/>
            <w:r w:rsidRPr="00774DDE">
              <w:rPr>
                <w:rFonts w:eastAsiaTheme="minorHAnsi"/>
                <w:sz w:val="22"/>
                <w:szCs w:val="22"/>
                <w:lang w:eastAsia="en-US"/>
              </w:rPr>
              <w:t>Березовые</w:t>
            </w:r>
            <w:proofErr w:type="gramEnd"/>
            <w:r w:rsidRPr="00774DDE">
              <w:rPr>
                <w:rFonts w:eastAsiaTheme="minorHAnsi"/>
                <w:sz w:val="22"/>
                <w:szCs w:val="22"/>
                <w:lang w:eastAsia="en-US"/>
              </w:rPr>
              <w:t xml:space="preserve"> (Betulaceae)</w:t>
            </w:r>
          </w:p>
        </w:tc>
      </w:tr>
      <w:tr w:rsidR="00CD63A8" w:rsidRPr="00774DDE" w:rsidTr="00474283">
        <w:trPr>
          <w:trHeight w:val="156"/>
        </w:trPr>
        <w:tc>
          <w:tcPr>
            <w:tcW w:w="1548" w:type="pct"/>
            <w:gridSpan w:val="5"/>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lastRenderedPageBreak/>
              <w:t>Береза повислая</w:t>
            </w:r>
          </w:p>
        </w:tc>
        <w:tc>
          <w:tcPr>
            <w:tcW w:w="1748" w:type="pct"/>
            <w:gridSpan w:val="3"/>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rFonts w:eastAsiaTheme="minorHAnsi"/>
                <w:sz w:val="22"/>
                <w:szCs w:val="22"/>
                <w:lang w:eastAsia="en-US"/>
              </w:rPr>
            </w:pPr>
            <w:r w:rsidRPr="00774DDE">
              <w:rPr>
                <w:rFonts w:eastAsiaTheme="minorHAnsi"/>
                <w:sz w:val="22"/>
                <w:szCs w:val="22"/>
                <w:lang w:eastAsia="en-US"/>
              </w:rPr>
              <w:t>Betula pendula</w:t>
            </w:r>
            <w:r w:rsidRPr="00774DDE">
              <w:rPr>
                <w:rFonts w:asciiTheme="minorHAnsi" w:eastAsiaTheme="minorHAnsi" w:hAnsiTheme="minorHAnsi" w:cstheme="minorBidi"/>
                <w:sz w:val="22"/>
                <w:szCs w:val="22"/>
                <w:lang w:eastAsia="en-US"/>
              </w:rPr>
              <w:t xml:space="preserve"> </w:t>
            </w:r>
            <w:r w:rsidRPr="00774DDE">
              <w:rPr>
                <w:rFonts w:eastAsiaTheme="minorHAnsi"/>
                <w:sz w:val="22"/>
                <w:szCs w:val="22"/>
                <w:lang w:eastAsia="en-US"/>
              </w:rPr>
              <w:t>Roth</w:t>
            </w:r>
          </w:p>
        </w:tc>
        <w:tc>
          <w:tcPr>
            <w:tcW w:w="384" w:type="pct"/>
            <w:gridSpan w:val="2"/>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А</w:t>
            </w:r>
          </w:p>
        </w:tc>
        <w:tc>
          <w:tcPr>
            <w:tcW w:w="813"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вегетация</w:t>
            </w:r>
          </w:p>
        </w:tc>
        <w:tc>
          <w:tcPr>
            <w:tcW w:w="507" w:type="pct"/>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lang w:val="en-US"/>
              </w:rPr>
              <w:t>Cop.</w:t>
            </w:r>
            <w:r w:rsidRPr="00774DDE">
              <w:rPr>
                <w:sz w:val="22"/>
                <w:szCs w:val="22"/>
              </w:rPr>
              <w:t>2</w:t>
            </w:r>
          </w:p>
        </w:tc>
      </w:tr>
    </w:tbl>
    <w:p w:rsidR="00CD63A8" w:rsidRPr="00774DDE" w:rsidRDefault="00CD63A8" w:rsidP="00CD63A8">
      <w:pPr>
        <w:spacing w:after="200" w:line="276" w:lineRule="auto"/>
        <w:ind w:left="0" w:firstLine="0"/>
        <w:rPr>
          <w:rFonts w:asciiTheme="minorHAnsi" w:eastAsiaTheme="minorHAnsi" w:hAnsiTheme="minorHAnsi" w:cstheme="minorBidi"/>
          <w:sz w:val="22"/>
          <w:szCs w:val="22"/>
          <w:lang w:eastAsia="en-US"/>
        </w:rPr>
      </w:pPr>
    </w:p>
    <w:p w:rsidR="00CD63A8" w:rsidRPr="00774DDE" w:rsidRDefault="00CD63A8" w:rsidP="00CD63A8">
      <w:pPr>
        <w:keepNext/>
        <w:keepLines/>
        <w:shd w:val="clear" w:color="auto" w:fill="FFFFFF"/>
        <w:spacing w:line="360" w:lineRule="auto"/>
        <w:ind w:left="0" w:firstLine="709"/>
        <w:jc w:val="both"/>
        <w:outlineLvl w:val="1"/>
        <w:rPr>
          <w:rFonts w:eastAsia="TimesNewRomanPSMT" w:cs="Cambria"/>
          <w:b/>
          <w:noProof/>
          <w:kern w:val="28"/>
          <w:sz w:val="24"/>
          <w:szCs w:val="24"/>
          <w:lang w:eastAsia="en-US"/>
        </w:rPr>
      </w:pPr>
      <w:r w:rsidRPr="00774DDE">
        <w:rPr>
          <w:rFonts w:eastAsia="TimesNewRomanPSMT" w:cs="Cambria"/>
          <w:b/>
          <w:noProof/>
          <w:kern w:val="28"/>
          <w:sz w:val="24"/>
          <w:szCs w:val="24"/>
          <w:lang w:eastAsia="en-US"/>
        </w:rPr>
        <w:t>2.5.1.2 Сведения о полезных дикорастущих видах растений</w:t>
      </w:r>
      <w:bookmarkEnd w:id="71"/>
    </w:p>
    <w:p w:rsidR="00CD63A8" w:rsidRPr="00774DDE" w:rsidRDefault="00CD63A8" w:rsidP="00474283">
      <w:pPr>
        <w:spacing w:line="360" w:lineRule="auto"/>
        <w:ind w:left="283" w:right="283" w:firstLine="709"/>
        <w:jc w:val="both"/>
        <w:rPr>
          <w:sz w:val="24"/>
          <w:szCs w:val="24"/>
        </w:rPr>
      </w:pPr>
      <w:r w:rsidRPr="00774DDE">
        <w:rPr>
          <w:sz w:val="24"/>
          <w:szCs w:val="24"/>
        </w:rPr>
        <w:t>Наиболее ценными видами растений являются лекарственные виды. На территории изысканий к таким видам относятся рудеральные растения. Промышленных заготовок на да</w:t>
      </w:r>
      <w:r w:rsidRPr="00774DDE">
        <w:rPr>
          <w:sz w:val="24"/>
          <w:szCs w:val="24"/>
        </w:rPr>
        <w:t>н</w:t>
      </w:r>
      <w:r w:rsidRPr="00774DDE">
        <w:rPr>
          <w:sz w:val="24"/>
          <w:szCs w:val="24"/>
        </w:rPr>
        <w:t>ной территории не ведется. Характеристика наиболее ценных лекарственных и промысловых видов раст</w:t>
      </w:r>
      <w:r w:rsidR="00313E2A" w:rsidRPr="00774DDE">
        <w:rPr>
          <w:sz w:val="24"/>
          <w:szCs w:val="24"/>
        </w:rPr>
        <w:t>ений представлена в таблице 2.9</w:t>
      </w:r>
      <w:r w:rsidRPr="00774DDE">
        <w:rPr>
          <w:sz w:val="24"/>
          <w:szCs w:val="24"/>
        </w:rPr>
        <w:t>.</w:t>
      </w:r>
    </w:p>
    <w:p w:rsidR="00CD63A8" w:rsidRPr="00774DDE" w:rsidRDefault="00313E2A" w:rsidP="00474283">
      <w:pPr>
        <w:spacing w:line="360" w:lineRule="auto"/>
        <w:ind w:left="283" w:right="283" w:firstLine="709"/>
        <w:jc w:val="both"/>
        <w:rPr>
          <w:sz w:val="24"/>
          <w:szCs w:val="24"/>
        </w:rPr>
      </w:pPr>
      <w:r w:rsidRPr="00774DDE">
        <w:rPr>
          <w:sz w:val="24"/>
          <w:szCs w:val="24"/>
        </w:rPr>
        <w:t>Таблица 2.9</w:t>
      </w:r>
      <w:r w:rsidR="00CD63A8" w:rsidRPr="00774DDE">
        <w:rPr>
          <w:sz w:val="24"/>
          <w:szCs w:val="24"/>
        </w:rPr>
        <w:t xml:space="preserve"> – Характеристика наиболее ценных лекарственных видов растений</w:t>
      </w:r>
    </w:p>
    <w:tbl>
      <w:tblPr>
        <w:tblW w:w="0" w:type="auto"/>
        <w:jc w:val="center"/>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1795"/>
        <w:gridCol w:w="1923"/>
        <w:gridCol w:w="1622"/>
        <w:gridCol w:w="2218"/>
        <w:gridCol w:w="1208"/>
        <w:gridCol w:w="1480"/>
      </w:tblGrid>
      <w:tr w:rsidR="00CD63A8" w:rsidRPr="00774DDE" w:rsidTr="00474283">
        <w:trPr>
          <w:trHeight w:val="486"/>
          <w:tblHeade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eastAsia="en-US"/>
              </w:rPr>
            </w:pPr>
            <w:r w:rsidRPr="00774DDE">
              <w:rPr>
                <w:sz w:val="22"/>
                <w:szCs w:val="22"/>
              </w:rPr>
              <w:t>Наименование вида растений</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eastAsia="en-US"/>
              </w:rPr>
            </w:pPr>
            <w:r w:rsidRPr="00774DDE">
              <w:rPr>
                <w:sz w:val="22"/>
                <w:szCs w:val="22"/>
              </w:rPr>
              <w:t>Распространение</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eastAsia="en-US"/>
              </w:rPr>
            </w:pPr>
            <w:r w:rsidRPr="00774DDE">
              <w:rPr>
                <w:sz w:val="22"/>
                <w:szCs w:val="22"/>
              </w:rPr>
              <w:t>Вид сырья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eastAsia="en-US"/>
              </w:rPr>
            </w:pPr>
            <w:r w:rsidRPr="00774DDE">
              <w:rPr>
                <w:sz w:val="22"/>
                <w:szCs w:val="22"/>
              </w:rPr>
              <w:t>Ориентировочные з</w:t>
            </w:r>
            <w:r w:rsidRPr="00774DDE">
              <w:rPr>
                <w:sz w:val="22"/>
                <w:szCs w:val="22"/>
              </w:rPr>
              <w:t>а</w:t>
            </w:r>
            <w:r w:rsidRPr="00774DDE">
              <w:rPr>
                <w:sz w:val="22"/>
                <w:szCs w:val="22"/>
              </w:rPr>
              <w:t xml:space="preserve">пасы, </w:t>
            </w:r>
            <w:proofErr w:type="gramStart"/>
            <w:r w:rsidRPr="00774DDE">
              <w:rPr>
                <w:sz w:val="22"/>
                <w:szCs w:val="22"/>
              </w:rPr>
              <w:t>кг</w:t>
            </w:r>
            <w:proofErr w:type="gramEnd"/>
            <w:r w:rsidRPr="00774DDE">
              <w:rPr>
                <w:sz w:val="22"/>
                <w:szCs w:val="22"/>
              </w:rPr>
              <w:t>/га*</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eastAsia="en-US"/>
              </w:rPr>
            </w:pPr>
            <w:r w:rsidRPr="00774DDE">
              <w:rPr>
                <w:sz w:val="22"/>
                <w:szCs w:val="22"/>
              </w:rPr>
              <w:t>Форма з</w:t>
            </w:r>
            <w:r w:rsidRPr="00774DDE">
              <w:rPr>
                <w:sz w:val="22"/>
                <w:szCs w:val="22"/>
              </w:rPr>
              <w:t>а</w:t>
            </w:r>
            <w:r w:rsidRPr="00774DDE">
              <w:rPr>
                <w:sz w:val="22"/>
                <w:szCs w:val="22"/>
              </w:rPr>
              <w:t>готовки</w:t>
            </w:r>
          </w:p>
        </w:tc>
        <w:tc>
          <w:tcPr>
            <w:tcW w:w="1480"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eastAsia="en-US"/>
              </w:rPr>
            </w:pPr>
            <w:r w:rsidRPr="00774DDE">
              <w:rPr>
                <w:sz w:val="22"/>
                <w:szCs w:val="22"/>
              </w:rPr>
              <w:t xml:space="preserve">Форма </w:t>
            </w:r>
            <w:r w:rsidRPr="00774DDE">
              <w:rPr>
                <w:sz w:val="22"/>
                <w:szCs w:val="22"/>
              </w:rPr>
              <w:br/>
              <w:t>применения</w:t>
            </w:r>
          </w:p>
        </w:tc>
      </w:tr>
      <w:tr w:rsidR="00CD63A8" w:rsidRPr="00774DDE" w:rsidTr="00474283">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lang w:eastAsia="en-US"/>
              </w:rPr>
            </w:pPr>
            <w:r w:rsidRPr="00774DDE">
              <w:rPr>
                <w:sz w:val="22"/>
                <w:szCs w:val="22"/>
              </w:rPr>
              <w:t>Тысячелистник обыкновенный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eastAsia="en-US"/>
              </w:rPr>
            </w:pPr>
            <w:r w:rsidRPr="00774DDE">
              <w:rPr>
                <w:sz w:val="22"/>
                <w:szCs w:val="22"/>
              </w:rPr>
              <w:t>На нарушенных участках</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val="en-US" w:eastAsia="en-US"/>
              </w:rPr>
            </w:pPr>
            <w:r w:rsidRPr="00774DDE">
              <w:rPr>
                <w:sz w:val="22"/>
                <w:szCs w:val="22"/>
              </w:rPr>
              <w:t>Трава, соцветия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eastAsia="en-US"/>
              </w:rPr>
            </w:pPr>
            <w:r w:rsidRPr="00774DDE">
              <w:rPr>
                <w:sz w:val="22"/>
                <w:szCs w:val="22"/>
              </w:rPr>
              <w:t>Не изучалось</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lang w:eastAsia="en-US"/>
              </w:rPr>
              <w:t>–</w:t>
            </w:r>
          </w:p>
        </w:tc>
        <w:tc>
          <w:tcPr>
            <w:tcW w:w="1480"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lang w:eastAsia="en-US"/>
              </w:rPr>
            </w:pPr>
            <w:r w:rsidRPr="00774DDE">
              <w:rPr>
                <w:sz w:val="22"/>
                <w:szCs w:val="22"/>
              </w:rPr>
              <w:t>Лекарственное сырье</w:t>
            </w:r>
          </w:p>
        </w:tc>
      </w:tr>
      <w:tr w:rsidR="00CD63A8" w:rsidRPr="00774DDE" w:rsidTr="00474283">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Ромашка </w:t>
            </w:r>
            <w:r w:rsidRPr="00774DDE">
              <w:rPr>
                <w:sz w:val="22"/>
                <w:szCs w:val="22"/>
              </w:rPr>
              <w:br/>
              <w:t>обыкновенная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 нарушенных участках</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Цветочные ко</w:t>
            </w:r>
            <w:r w:rsidRPr="00774DDE">
              <w:rPr>
                <w:sz w:val="22"/>
                <w:szCs w:val="22"/>
              </w:rPr>
              <w:t>р</w:t>
            </w:r>
            <w:r w:rsidRPr="00774DDE">
              <w:rPr>
                <w:sz w:val="22"/>
                <w:szCs w:val="22"/>
              </w:rPr>
              <w:t>зинки</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Не изучалось</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w:t>
            </w:r>
          </w:p>
        </w:tc>
        <w:tc>
          <w:tcPr>
            <w:tcW w:w="1480"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Лекарственное сырье</w:t>
            </w:r>
          </w:p>
        </w:tc>
      </w:tr>
      <w:tr w:rsidR="00CD63A8" w:rsidRPr="00774DDE" w:rsidTr="00474283">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Полынь </w:t>
            </w:r>
            <w:r w:rsidRPr="00774DDE">
              <w:rPr>
                <w:sz w:val="22"/>
                <w:szCs w:val="22"/>
              </w:rPr>
              <w:br/>
              <w:t>обыкновенная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 нарушенных участках</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Листья, стебель, цветы</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Не изучалось</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w:t>
            </w:r>
          </w:p>
        </w:tc>
        <w:tc>
          <w:tcPr>
            <w:tcW w:w="1480"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Лекарственное сырье</w:t>
            </w:r>
          </w:p>
        </w:tc>
      </w:tr>
      <w:tr w:rsidR="00CD63A8" w:rsidRPr="00774DDE" w:rsidTr="00474283">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Подорожник большой</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 нарушенных участках</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Листья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Не изучалось</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w:t>
            </w:r>
          </w:p>
        </w:tc>
        <w:tc>
          <w:tcPr>
            <w:tcW w:w="1480"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Лекарственное сырье</w:t>
            </w:r>
          </w:p>
        </w:tc>
      </w:tr>
      <w:tr w:rsidR="00CD63A8" w:rsidRPr="00774DDE" w:rsidTr="00474283">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 xml:space="preserve">Крапива </w:t>
            </w:r>
            <w:r w:rsidRPr="00774DDE">
              <w:rPr>
                <w:sz w:val="22"/>
                <w:szCs w:val="22"/>
              </w:rPr>
              <w:br/>
              <w:t>двудомная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 нарушенных участках</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Трава</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Не изучалось</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w:t>
            </w:r>
          </w:p>
        </w:tc>
        <w:tc>
          <w:tcPr>
            <w:tcW w:w="1480"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Лекарственное сырье</w:t>
            </w:r>
          </w:p>
        </w:tc>
      </w:tr>
      <w:tr w:rsidR="00CD63A8" w:rsidRPr="00774DDE" w:rsidTr="00474283">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iCs/>
                <w:sz w:val="22"/>
                <w:szCs w:val="22"/>
              </w:rPr>
              <w:t>Марь белая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 нарушенных участках</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Трава</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Не изучалось</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w:t>
            </w:r>
          </w:p>
        </w:tc>
        <w:tc>
          <w:tcPr>
            <w:tcW w:w="1480"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Лекарственное сырье</w:t>
            </w:r>
          </w:p>
        </w:tc>
      </w:tr>
      <w:tr w:rsidR="00CD63A8" w:rsidRPr="00774DDE" w:rsidTr="00474283">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Горец</w:t>
            </w:r>
            <w:r w:rsidRPr="00774DDE">
              <w:rPr>
                <w:sz w:val="22"/>
                <w:szCs w:val="22"/>
                <w:lang w:val="en-US"/>
              </w:rPr>
              <w:t xml:space="preserve"> </w:t>
            </w:r>
            <w:r w:rsidRPr="00774DDE">
              <w:rPr>
                <w:sz w:val="22"/>
                <w:szCs w:val="22"/>
              </w:rPr>
              <w:t>птичий</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 нарушенных участках</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Трава</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Не изучалось</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w:t>
            </w:r>
          </w:p>
        </w:tc>
        <w:tc>
          <w:tcPr>
            <w:tcW w:w="1480"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Лекарственное сырье</w:t>
            </w:r>
          </w:p>
        </w:tc>
      </w:tr>
      <w:tr w:rsidR="00CD63A8" w:rsidRPr="00774DDE" w:rsidTr="00474283">
        <w:trPr>
          <w:jc w:val="center"/>
        </w:trPr>
        <w:tc>
          <w:tcPr>
            <w:tcW w:w="1795"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sz w:val="22"/>
                <w:szCs w:val="22"/>
              </w:rPr>
              <w:t>Кипрей узк</w:t>
            </w:r>
            <w:r w:rsidRPr="00774DDE">
              <w:rPr>
                <w:sz w:val="22"/>
                <w:szCs w:val="22"/>
              </w:rPr>
              <w:t>о</w:t>
            </w:r>
            <w:r w:rsidRPr="00774DDE">
              <w:rPr>
                <w:sz w:val="22"/>
                <w:szCs w:val="22"/>
              </w:rPr>
              <w:t>листный</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На нарушенных участках</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Листья, цветы, корневище</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Не изучалось</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w:t>
            </w:r>
          </w:p>
        </w:tc>
        <w:tc>
          <w:tcPr>
            <w:tcW w:w="1480"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Лекарственное сырье</w:t>
            </w:r>
          </w:p>
        </w:tc>
      </w:tr>
      <w:tr w:rsidR="00CD63A8" w:rsidRPr="00774DDE" w:rsidTr="00474283">
        <w:trPr>
          <w:trHeight w:val="580"/>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rPr>
                <w:sz w:val="22"/>
                <w:szCs w:val="22"/>
              </w:rPr>
            </w:pPr>
            <w:r w:rsidRPr="00774DDE">
              <w:rPr>
                <w:sz w:val="22"/>
                <w:szCs w:val="22"/>
              </w:rPr>
              <w:t>Клевер белый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На нарушенных участках</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Цветочные г</w:t>
            </w:r>
            <w:r w:rsidRPr="00774DDE">
              <w:rPr>
                <w:sz w:val="22"/>
                <w:szCs w:val="22"/>
              </w:rPr>
              <w:t>о</w:t>
            </w:r>
            <w:r w:rsidRPr="00774DDE">
              <w:rPr>
                <w:sz w:val="22"/>
                <w:szCs w:val="22"/>
              </w:rPr>
              <w:t>ловки и листья</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Не изучалось</w:t>
            </w:r>
          </w:p>
        </w:tc>
        <w:tc>
          <w:tcPr>
            <w:tcW w:w="0" w:type="auto"/>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w:t>
            </w:r>
          </w:p>
        </w:tc>
        <w:tc>
          <w:tcPr>
            <w:tcW w:w="1480" w:type="dxa"/>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Лекарственное сырье</w:t>
            </w:r>
          </w:p>
        </w:tc>
      </w:tr>
      <w:tr w:rsidR="00CD63A8" w:rsidRPr="00774DDE" w:rsidTr="00474283">
        <w:trPr>
          <w:trHeight w:val="190"/>
          <w:jc w:val="center"/>
        </w:trPr>
        <w:tc>
          <w:tcPr>
            <w:tcW w:w="1795"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rPr>
                <w:sz w:val="22"/>
                <w:szCs w:val="22"/>
              </w:rPr>
            </w:pPr>
            <w:r w:rsidRPr="00774DDE">
              <w:rPr>
                <w:sz w:val="22"/>
                <w:szCs w:val="22"/>
              </w:rPr>
              <w:t>Донник лека</w:t>
            </w:r>
            <w:r w:rsidRPr="00774DDE">
              <w:rPr>
                <w:sz w:val="22"/>
                <w:szCs w:val="22"/>
              </w:rPr>
              <w:t>р</w:t>
            </w:r>
            <w:r w:rsidRPr="00774DDE">
              <w:rPr>
                <w:sz w:val="22"/>
                <w:szCs w:val="22"/>
              </w:rPr>
              <w:t>ственный</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На нарушенных участках</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Трава</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Не изучалось</w:t>
            </w:r>
          </w:p>
        </w:tc>
        <w:tc>
          <w:tcPr>
            <w:tcW w:w="0" w:type="auto"/>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w:t>
            </w:r>
          </w:p>
        </w:tc>
        <w:tc>
          <w:tcPr>
            <w:tcW w:w="1480" w:type="dxa"/>
            <w:tcBorders>
              <w:top w:val="single" w:sz="4" w:space="0" w:color="auto"/>
              <w:left w:val="single" w:sz="4" w:space="0" w:color="auto"/>
              <w:bottom w:val="single" w:sz="4" w:space="0" w:color="auto"/>
              <w:right w:val="single" w:sz="4" w:space="0" w:color="auto"/>
            </w:tcBorders>
            <w:vAlign w:val="center"/>
          </w:tcPr>
          <w:p w:rsidR="00CD63A8" w:rsidRPr="00774DDE" w:rsidRDefault="00CD63A8" w:rsidP="00CD63A8">
            <w:pPr>
              <w:spacing w:line="240" w:lineRule="auto"/>
              <w:ind w:left="0" w:firstLine="0"/>
              <w:jc w:val="center"/>
              <w:rPr>
                <w:sz w:val="22"/>
                <w:szCs w:val="22"/>
              </w:rPr>
            </w:pPr>
            <w:r w:rsidRPr="00774DDE">
              <w:rPr>
                <w:sz w:val="22"/>
                <w:szCs w:val="22"/>
              </w:rPr>
              <w:t>Лекарственное сырье</w:t>
            </w:r>
          </w:p>
        </w:tc>
      </w:tr>
    </w:tbl>
    <w:p w:rsidR="00CD63A8" w:rsidRPr="00774DDE" w:rsidRDefault="00CD63A8" w:rsidP="00CD63A8">
      <w:pPr>
        <w:spacing w:line="240" w:lineRule="auto"/>
        <w:ind w:left="0" w:firstLine="0"/>
        <w:jc w:val="both"/>
        <w:rPr>
          <w:sz w:val="20"/>
        </w:rPr>
      </w:pPr>
      <w:r w:rsidRPr="00774DDE">
        <w:rPr>
          <w:sz w:val="20"/>
        </w:rPr>
        <w:t xml:space="preserve">* изучение по выявлению биопродуктивности лекарственных растений за </w:t>
      </w:r>
      <w:proofErr w:type="gramStart"/>
      <w:r w:rsidRPr="00774DDE">
        <w:rPr>
          <w:sz w:val="20"/>
        </w:rPr>
        <w:t>последние</w:t>
      </w:r>
      <w:proofErr w:type="gramEnd"/>
      <w:r w:rsidRPr="00774DDE">
        <w:rPr>
          <w:sz w:val="20"/>
        </w:rPr>
        <w:t xml:space="preserve"> 15–20 лет не проводились</w:t>
      </w:r>
    </w:p>
    <w:p w:rsidR="00CD63A8" w:rsidRPr="00774DDE" w:rsidRDefault="00CD63A8" w:rsidP="00CD63A8">
      <w:pPr>
        <w:spacing w:line="240" w:lineRule="auto"/>
        <w:ind w:left="0" w:firstLine="0"/>
        <w:jc w:val="both"/>
      </w:pPr>
    </w:p>
    <w:p w:rsidR="00CD63A8" w:rsidRPr="00774DDE" w:rsidRDefault="00CD63A8" w:rsidP="00474283">
      <w:pPr>
        <w:keepNext/>
        <w:keepLines/>
        <w:shd w:val="clear" w:color="auto" w:fill="FFFFFF"/>
        <w:spacing w:line="360" w:lineRule="auto"/>
        <w:ind w:left="283" w:right="283" w:firstLine="709"/>
        <w:jc w:val="both"/>
        <w:outlineLvl w:val="1"/>
        <w:rPr>
          <w:rFonts w:eastAsia="TimesNewRomanPSMT" w:cs="Cambria"/>
          <w:b/>
          <w:noProof/>
          <w:kern w:val="28"/>
          <w:sz w:val="24"/>
          <w:szCs w:val="24"/>
          <w:lang w:eastAsia="en-US"/>
        </w:rPr>
      </w:pPr>
      <w:bookmarkStart w:id="72" w:name="_Toc491535891"/>
      <w:r w:rsidRPr="00774DDE">
        <w:rPr>
          <w:rFonts w:eastAsia="TimesNewRomanPSMT" w:cs="Cambria"/>
          <w:b/>
          <w:noProof/>
          <w:kern w:val="28"/>
          <w:sz w:val="24"/>
          <w:szCs w:val="24"/>
          <w:lang w:eastAsia="en-US"/>
        </w:rPr>
        <w:t>2.5.1.3 Редкие и исчезающие виды растений, занесенные в Красную книгу РФ и Кемеровской области, их состояние и система охраны</w:t>
      </w:r>
      <w:bookmarkEnd w:id="72"/>
    </w:p>
    <w:p w:rsidR="00CD63A8" w:rsidRPr="00774DDE" w:rsidRDefault="00CD63A8" w:rsidP="00474283">
      <w:pPr>
        <w:tabs>
          <w:tab w:val="left" w:pos="9923"/>
        </w:tabs>
        <w:spacing w:line="360" w:lineRule="auto"/>
        <w:ind w:left="283" w:right="283" w:firstLine="709"/>
        <w:jc w:val="both"/>
        <w:rPr>
          <w:kern w:val="28"/>
          <w:sz w:val="24"/>
          <w:szCs w:val="24"/>
        </w:rPr>
      </w:pPr>
      <w:r w:rsidRPr="00774DDE">
        <w:rPr>
          <w:kern w:val="28"/>
          <w:sz w:val="24"/>
          <w:szCs w:val="24"/>
        </w:rPr>
        <w:t>Согласно информации письма Департамента природных ресурсов и экологии Кемеро</w:t>
      </w:r>
      <w:r w:rsidRPr="00774DDE">
        <w:rPr>
          <w:kern w:val="28"/>
          <w:sz w:val="24"/>
          <w:szCs w:val="24"/>
        </w:rPr>
        <w:t>в</w:t>
      </w:r>
      <w:r w:rsidRPr="00774DDE">
        <w:rPr>
          <w:kern w:val="28"/>
          <w:sz w:val="24"/>
          <w:szCs w:val="24"/>
        </w:rPr>
        <w:t xml:space="preserve">ской области № 5478-ос от 18.08.2017 г. (приложение </w:t>
      </w:r>
      <w:r w:rsidR="00FD1533" w:rsidRPr="00774DDE">
        <w:rPr>
          <w:kern w:val="28"/>
          <w:sz w:val="24"/>
          <w:szCs w:val="24"/>
        </w:rPr>
        <w:t>Д</w:t>
      </w:r>
      <w:r w:rsidRPr="00774DDE">
        <w:rPr>
          <w:kern w:val="28"/>
          <w:sz w:val="24"/>
          <w:szCs w:val="24"/>
        </w:rPr>
        <w:t>), территория ведения инженерно-экологических изысканий попадает в ареалы распространения растений, занесенных в Кра</w:t>
      </w:r>
      <w:r w:rsidRPr="00774DDE">
        <w:rPr>
          <w:kern w:val="28"/>
          <w:sz w:val="24"/>
          <w:szCs w:val="24"/>
        </w:rPr>
        <w:t>с</w:t>
      </w:r>
      <w:r w:rsidRPr="00774DDE">
        <w:rPr>
          <w:kern w:val="28"/>
          <w:sz w:val="24"/>
          <w:szCs w:val="24"/>
        </w:rPr>
        <w:t>ную книгу Кемеровской области:</w:t>
      </w:r>
    </w:p>
    <w:p w:rsidR="00CD63A8" w:rsidRPr="00774DDE" w:rsidRDefault="00CD63A8" w:rsidP="005D612E">
      <w:pPr>
        <w:numPr>
          <w:ilvl w:val="0"/>
          <w:numId w:val="113"/>
        </w:numPr>
        <w:tabs>
          <w:tab w:val="left" w:pos="1134"/>
        </w:tabs>
        <w:spacing w:after="200" w:line="360" w:lineRule="auto"/>
        <w:ind w:left="283" w:right="283" w:firstLine="709"/>
        <w:contextualSpacing/>
        <w:jc w:val="both"/>
        <w:rPr>
          <w:sz w:val="24"/>
          <w:szCs w:val="24"/>
        </w:rPr>
      </w:pPr>
      <w:r w:rsidRPr="00774DDE">
        <w:rPr>
          <w:sz w:val="24"/>
          <w:szCs w:val="24"/>
        </w:rPr>
        <w:t>растения 2 категории (сокращающиеся в численности) – триния ветвистая (</w:t>
      </w:r>
      <w:r w:rsidRPr="00774DDE">
        <w:rPr>
          <w:i/>
          <w:sz w:val="24"/>
          <w:szCs w:val="24"/>
        </w:rPr>
        <w:t>Trinia kitaibelii</w:t>
      </w:r>
      <w:r w:rsidRPr="00774DDE">
        <w:rPr>
          <w:sz w:val="24"/>
          <w:szCs w:val="24"/>
        </w:rPr>
        <w:t>), желтушник алтайский (</w:t>
      </w:r>
      <w:r w:rsidRPr="00774DDE">
        <w:rPr>
          <w:rFonts w:eastAsiaTheme="majorEastAsia"/>
          <w:i/>
          <w:sz w:val="24"/>
          <w:szCs w:val="24"/>
        </w:rPr>
        <w:t>Erysimum</w:t>
      </w:r>
      <w:r w:rsidRPr="00774DDE">
        <w:rPr>
          <w:i/>
          <w:sz w:val="24"/>
          <w:szCs w:val="24"/>
        </w:rPr>
        <w:t xml:space="preserve"> </w:t>
      </w:r>
      <w:r w:rsidRPr="00774DDE">
        <w:rPr>
          <w:rFonts w:eastAsiaTheme="majorEastAsia"/>
          <w:i/>
          <w:sz w:val="24"/>
          <w:szCs w:val="24"/>
        </w:rPr>
        <w:t>flavum</w:t>
      </w:r>
      <w:r w:rsidRPr="00774DDE">
        <w:rPr>
          <w:sz w:val="24"/>
          <w:szCs w:val="24"/>
        </w:rPr>
        <w:t>), лук Водопьяновой (</w:t>
      </w:r>
      <w:r w:rsidRPr="00774DDE">
        <w:rPr>
          <w:rFonts w:eastAsiaTheme="majorEastAsia"/>
          <w:i/>
          <w:sz w:val="24"/>
          <w:szCs w:val="24"/>
        </w:rPr>
        <w:t>Allium</w:t>
      </w:r>
      <w:r w:rsidRPr="00774DDE">
        <w:rPr>
          <w:i/>
          <w:sz w:val="24"/>
          <w:szCs w:val="24"/>
        </w:rPr>
        <w:t xml:space="preserve"> </w:t>
      </w:r>
      <w:r w:rsidRPr="00774DDE">
        <w:rPr>
          <w:rFonts w:eastAsiaTheme="majorEastAsia"/>
          <w:i/>
          <w:sz w:val="24"/>
          <w:szCs w:val="24"/>
        </w:rPr>
        <w:t>vodopjanovae</w:t>
      </w:r>
      <w:r w:rsidRPr="00774DDE">
        <w:rPr>
          <w:sz w:val="24"/>
          <w:szCs w:val="24"/>
        </w:rPr>
        <w:t>), копеечник Турчанинова (</w:t>
      </w:r>
      <w:r w:rsidRPr="00774DDE">
        <w:rPr>
          <w:rFonts w:eastAsiaTheme="majorEastAsia"/>
          <w:i/>
          <w:sz w:val="24"/>
          <w:szCs w:val="24"/>
        </w:rPr>
        <w:t>Hedysarum</w:t>
      </w:r>
      <w:r w:rsidRPr="00774DDE">
        <w:rPr>
          <w:i/>
          <w:sz w:val="24"/>
          <w:szCs w:val="24"/>
        </w:rPr>
        <w:t> </w:t>
      </w:r>
      <w:r w:rsidRPr="00774DDE">
        <w:rPr>
          <w:rFonts w:eastAsiaTheme="majorEastAsia"/>
          <w:i/>
          <w:sz w:val="24"/>
          <w:szCs w:val="24"/>
        </w:rPr>
        <w:t>turczaninovii</w:t>
      </w:r>
      <w:r w:rsidRPr="00774DDE">
        <w:rPr>
          <w:sz w:val="24"/>
          <w:szCs w:val="24"/>
        </w:rPr>
        <w:t>), ковыль Залесского (</w:t>
      </w:r>
      <w:r w:rsidRPr="00774DDE">
        <w:rPr>
          <w:rFonts w:eastAsiaTheme="majorEastAsia"/>
          <w:i/>
          <w:sz w:val="24"/>
          <w:szCs w:val="24"/>
        </w:rPr>
        <w:t>Stipa zalesskii</w:t>
      </w:r>
      <w:r w:rsidRPr="00774DDE">
        <w:rPr>
          <w:sz w:val="24"/>
          <w:szCs w:val="24"/>
        </w:rPr>
        <w:t xml:space="preserve">), ковыль </w:t>
      </w:r>
      <w:r w:rsidRPr="00774DDE">
        <w:rPr>
          <w:sz w:val="24"/>
          <w:szCs w:val="24"/>
        </w:rPr>
        <w:lastRenderedPageBreak/>
        <w:t>пушистый (</w:t>
      </w:r>
      <w:r w:rsidRPr="00774DDE">
        <w:rPr>
          <w:i/>
          <w:sz w:val="24"/>
          <w:szCs w:val="24"/>
        </w:rPr>
        <w:t>Stipa dasyphylla</w:t>
      </w:r>
      <w:r w:rsidRPr="00774DDE">
        <w:rPr>
          <w:sz w:val="24"/>
          <w:szCs w:val="24"/>
        </w:rPr>
        <w:t>), лапчатка изящнейшая (</w:t>
      </w:r>
      <w:r w:rsidRPr="00774DDE">
        <w:rPr>
          <w:rFonts w:eastAsiaTheme="majorEastAsia"/>
          <w:i/>
          <w:sz w:val="24"/>
          <w:szCs w:val="24"/>
        </w:rPr>
        <w:t>Potentilla elegans</w:t>
      </w:r>
      <w:r w:rsidRPr="00774DDE">
        <w:rPr>
          <w:sz w:val="24"/>
          <w:szCs w:val="24"/>
        </w:rPr>
        <w:t>), володушка двустебел</w:t>
      </w:r>
      <w:r w:rsidRPr="00774DDE">
        <w:rPr>
          <w:sz w:val="24"/>
          <w:szCs w:val="24"/>
        </w:rPr>
        <w:t>ь</w:t>
      </w:r>
      <w:r w:rsidRPr="00774DDE">
        <w:rPr>
          <w:sz w:val="24"/>
          <w:szCs w:val="24"/>
        </w:rPr>
        <w:t>ная (</w:t>
      </w:r>
      <w:r w:rsidRPr="00774DDE">
        <w:rPr>
          <w:rFonts w:eastAsiaTheme="majorEastAsia"/>
          <w:i/>
          <w:sz w:val="24"/>
          <w:szCs w:val="24"/>
        </w:rPr>
        <w:t>Bupleurum</w:t>
      </w:r>
      <w:r w:rsidRPr="00774DDE">
        <w:rPr>
          <w:i/>
          <w:sz w:val="24"/>
          <w:szCs w:val="24"/>
        </w:rPr>
        <w:t xml:space="preserve"> </w:t>
      </w:r>
      <w:r w:rsidRPr="00774DDE">
        <w:rPr>
          <w:rFonts w:eastAsiaTheme="majorEastAsia"/>
          <w:i/>
          <w:sz w:val="24"/>
          <w:szCs w:val="24"/>
        </w:rPr>
        <w:t>bicaule</w:t>
      </w:r>
      <w:r w:rsidRPr="00774DDE">
        <w:rPr>
          <w:sz w:val="24"/>
          <w:szCs w:val="24"/>
        </w:rPr>
        <w:t>);</w:t>
      </w:r>
    </w:p>
    <w:p w:rsidR="00CD63A8" w:rsidRPr="00774DDE" w:rsidRDefault="00CD63A8" w:rsidP="005D612E">
      <w:pPr>
        <w:numPr>
          <w:ilvl w:val="0"/>
          <w:numId w:val="113"/>
        </w:numPr>
        <w:tabs>
          <w:tab w:val="left" w:pos="1134"/>
        </w:tabs>
        <w:spacing w:after="200" w:line="360" w:lineRule="auto"/>
        <w:ind w:left="283" w:right="283" w:firstLine="709"/>
        <w:contextualSpacing/>
        <w:jc w:val="both"/>
        <w:rPr>
          <w:sz w:val="24"/>
          <w:szCs w:val="24"/>
        </w:rPr>
      </w:pPr>
      <w:r w:rsidRPr="00774DDE">
        <w:rPr>
          <w:sz w:val="24"/>
          <w:szCs w:val="24"/>
        </w:rPr>
        <w:t>растения категории 3 (редкие) – пальчатокоренник Фурса (</w:t>
      </w:r>
      <w:r w:rsidRPr="00774DDE">
        <w:rPr>
          <w:rFonts w:eastAsiaTheme="majorEastAsia"/>
          <w:i/>
          <w:sz w:val="24"/>
          <w:szCs w:val="24"/>
        </w:rPr>
        <w:t>Dactylorhiza fuchsii</w:t>
      </w:r>
      <w:r w:rsidRPr="00774DDE">
        <w:rPr>
          <w:sz w:val="24"/>
          <w:szCs w:val="24"/>
        </w:rPr>
        <w:t>), к</w:t>
      </w:r>
      <w:r w:rsidRPr="00774DDE">
        <w:rPr>
          <w:sz w:val="24"/>
          <w:szCs w:val="24"/>
        </w:rPr>
        <w:t>о</w:t>
      </w:r>
      <w:r w:rsidRPr="00774DDE">
        <w:rPr>
          <w:sz w:val="24"/>
          <w:szCs w:val="24"/>
        </w:rPr>
        <w:t>выль перистый (</w:t>
      </w:r>
      <w:r w:rsidRPr="00774DDE">
        <w:rPr>
          <w:i/>
          <w:sz w:val="24"/>
          <w:szCs w:val="24"/>
        </w:rPr>
        <w:t>Stipa pennata</w:t>
      </w:r>
      <w:r w:rsidRPr="00774DDE">
        <w:rPr>
          <w:sz w:val="24"/>
          <w:szCs w:val="24"/>
        </w:rPr>
        <w:t>), кандык сибирский (</w:t>
      </w:r>
      <w:r w:rsidRPr="00774DDE">
        <w:rPr>
          <w:i/>
          <w:sz w:val="24"/>
          <w:szCs w:val="24"/>
        </w:rPr>
        <w:t>Erythronium sibiricum</w:t>
      </w:r>
      <w:r w:rsidRPr="00774DDE">
        <w:rPr>
          <w:sz w:val="24"/>
          <w:szCs w:val="24"/>
        </w:rPr>
        <w:t xml:space="preserve">). </w:t>
      </w:r>
    </w:p>
    <w:p w:rsidR="00CD63A8" w:rsidRPr="00774DDE" w:rsidRDefault="00CD63A8" w:rsidP="00474283">
      <w:pPr>
        <w:spacing w:line="360" w:lineRule="auto"/>
        <w:ind w:left="283" w:right="283" w:firstLine="709"/>
        <w:jc w:val="both"/>
        <w:rPr>
          <w:kern w:val="28"/>
          <w:sz w:val="24"/>
          <w:szCs w:val="24"/>
        </w:rPr>
      </w:pPr>
      <w:r w:rsidRPr="00774DDE">
        <w:rPr>
          <w:kern w:val="28"/>
          <w:sz w:val="24"/>
          <w:szCs w:val="24"/>
        </w:rPr>
        <w:t>В процессе полевых работ на территории изысканий виды растений и грибов, занесе</w:t>
      </w:r>
      <w:r w:rsidRPr="00774DDE">
        <w:rPr>
          <w:kern w:val="28"/>
          <w:sz w:val="24"/>
          <w:szCs w:val="24"/>
        </w:rPr>
        <w:t>н</w:t>
      </w:r>
      <w:r w:rsidRPr="00774DDE">
        <w:rPr>
          <w:kern w:val="28"/>
          <w:sz w:val="24"/>
          <w:szCs w:val="24"/>
        </w:rPr>
        <w:t>ных в Красную книгу Российской Федерации и Кемеровской области, встречены не были.</w:t>
      </w:r>
    </w:p>
    <w:p w:rsidR="00CD63A8" w:rsidRPr="00774DDE" w:rsidRDefault="00CD63A8" w:rsidP="00474283">
      <w:pPr>
        <w:spacing w:line="360" w:lineRule="auto"/>
        <w:ind w:left="283" w:right="283" w:firstLine="709"/>
        <w:jc w:val="both"/>
      </w:pPr>
    </w:p>
    <w:p w:rsidR="00CD63A8" w:rsidRPr="00774DDE" w:rsidRDefault="00CD63A8" w:rsidP="00474283">
      <w:pPr>
        <w:keepNext/>
        <w:keepLines/>
        <w:shd w:val="clear" w:color="auto" w:fill="FFFFFF"/>
        <w:spacing w:line="360" w:lineRule="auto"/>
        <w:ind w:left="283" w:right="283" w:firstLine="709"/>
        <w:jc w:val="both"/>
        <w:outlineLvl w:val="1"/>
        <w:rPr>
          <w:rFonts w:eastAsia="TimesNewRomanPSMT" w:cs="Cambria"/>
          <w:b/>
          <w:noProof/>
          <w:kern w:val="28"/>
          <w:sz w:val="24"/>
          <w:szCs w:val="24"/>
          <w:lang w:eastAsia="en-US"/>
        </w:rPr>
      </w:pPr>
      <w:bookmarkStart w:id="73" w:name="_Toc491535892"/>
      <w:r w:rsidRPr="00774DDE">
        <w:rPr>
          <w:rFonts w:eastAsia="TimesNewRomanPSMT" w:cs="Cambria"/>
          <w:b/>
          <w:noProof/>
          <w:kern w:val="28"/>
          <w:sz w:val="24"/>
          <w:szCs w:val="24"/>
          <w:lang w:eastAsia="en-US"/>
        </w:rPr>
        <w:t>2.5.2 Животный мир</w:t>
      </w:r>
      <w:bookmarkEnd w:id="73"/>
    </w:p>
    <w:p w:rsidR="00CD63A8" w:rsidRPr="00774DDE" w:rsidRDefault="00CD63A8" w:rsidP="00474283">
      <w:pPr>
        <w:keepNext/>
        <w:keepLines/>
        <w:shd w:val="clear" w:color="auto" w:fill="FFFFFF"/>
        <w:spacing w:line="360" w:lineRule="auto"/>
        <w:ind w:left="283" w:right="283" w:firstLine="709"/>
        <w:jc w:val="both"/>
        <w:outlineLvl w:val="1"/>
        <w:rPr>
          <w:rFonts w:eastAsia="TimesNewRomanPSMT" w:cs="Cambria"/>
          <w:b/>
          <w:noProof/>
          <w:kern w:val="28"/>
          <w:sz w:val="24"/>
          <w:szCs w:val="24"/>
          <w:lang w:eastAsia="en-US"/>
        </w:rPr>
      </w:pPr>
      <w:bookmarkStart w:id="74" w:name="_Toc491535893"/>
      <w:r w:rsidRPr="00774DDE">
        <w:rPr>
          <w:rFonts w:eastAsia="TimesNewRomanPSMT" w:cs="Cambria"/>
          <w:b/>
          <w:noProof/>
          <w:kern w:val="28"/>
          <w:sz w:val="24"/>
          <w:szCs w:val="24"/>
          <w:lang w:eastAsia="en-US"/>
        </w:rPr>
        <w:t>2.5.2.1 Характеристика животного мира на территории изысканий</w:t>
      </w:r>
      <w:bookmarkEnd w:id="74"/>
    </w:p>
    <w:p w:rsidR="00CD63A8" w:rsidRPr="00774DDE" w:rsidRDefault="00CD63A8" w:rsidP="00474283">
      <w:pPr>
        <w:spacing w:line="360" w:lineRule="auto"/>
        <w:ind w:left="283" w:right="283" w:firstLine="720"/>
        <w:jc w:val="both"/>
        <w:rPr>
          <w:rFonts w:eastAsia="TimesNewRomanPSMT"/>
          <w:kern w:val="28"/>
          <w:sz w:val="24"/>
          <w:szCs w:val="24"/>
        </w:rPr>
      </w:pPr>
      <w:r w:rsidRPr="00774DDE">
        <w:rPr>
          <w:rFonts w:eastAsia="TimesNewRomanPSMT"/>
          <w:kern w:val="28"/>
          <w:sz w:val="24"/>
          <w:szCs w:val="24"/>
        </w:rPr>
        <w:t>На территории изысканий значительная часть участка нарушена в результате хозя</w:t>
      </w:r>
      <w:r w:rsidRPr="00774DDE">
        <w:rPr>
          <w:rFonts w:eastAsia="TimesNewRomanPSMT"/>
          <w:kern w:val="28"/>
          <w:sz w:val="24"/>
          <w:szCs w:val="24"/>
        </w:rPr>
        <w:t>й</w:t>
      </w:r>
      <w:r w:rsidRPr="00774DDE">
        <w:rPr>
          <w:rFonts w:eastAsia="TimesNewRomanPSMT"/>
          <w:kern w:val="28"/>
          <w:sz w:val="24"/>
          <w:szCs w:val="24"/>
        </w:rPr>
        <w:t xml:space="preserve">ственной деятельности человека, вследствие чего из представителей животного мира наиболее разнообразна фауна </w:t>
      </w:r>
      <w:r w:rsidRPr="00774DDE">
        <w:rPr>
          <w:rFonts w:eastAsia="TimesNewRomanPSMT"/>
          <w:b/>
          <w:kern w:val="28"/>
          <w:sz w:val="24"/>
          <w:szCs w:val="24"/>
        </w:rPr>
        <w:t>наземных беспозвоночных</w:t>
      </w:r>
      <w:r w:rsidRPr="00774DDE">
        <w:rPr>
          <w:rFonts w:eastAsia="TimesNewRomanPSMT"/>
          <w:kern w:val="28"/>
          <w:sz w:val="24"/>
          <w:szCs w:val="24"/>
        </w:rPr>
        <w:t>. Местообитание их сконцентрировано на площадях с наличием растительного покрова. В синантропной растительности основу числе</w:t>
      </w:r>
      <w:r w:rsidRPr="00774DDE">
        <w:rPr>
          <w:rFonts w:eastAsia="TimesNewRomanPSMT"/>
          <w:kern w:val="28"/>
          <w:sz w:val="24"/>
          <w:szCs w:val="24"/>
        </w:rPr>
        <w:t>н</w:t>
      </w:r>
      <w:r w:rsidRPr="00774DDE">
        <w:rPr>
          <w:rFonts w:eastAsia="TimesNewRomanPSMT"/>
          <w:kern w:val="28"/>
          <w:sz w:val="24"/>
          <w:szCs w:val="24"/>
        </w:rPr>
        <w:t>ности составляют представители подотряда клопы (</w:t>
      </w:r>
      <w:r w:rsidRPr="00774DDE">
        <w:rPr>
          <w:i/>
          <w:iCs/>
          <w:sz w:val="24"/>
          <w:szCs w:val="24"/>
          <w:shd w:val="clear" w:color="auto" w:fill="FFFFFF"/>
          <w:lang w:val="la-Latn"/>
        </w:rPr>
        <w:t>Heteroptera</w:t>
      </w:r>
      <w:r w:rsidRPr="00774DDE">
        <w:rPr>
          <w:rFonts w:eastAsia="TimesNewRomanPSMT"/>
          <w:kern w:val="28"/>
          <w:sz w:val="24"/>
          <w:szCs w:val="24"/>
        </w:rPr>
        <w:t>), отрядов жесткокрылые (</w:t>
      </w:r>
      <w:r w:rsidRPr="00774DDE">
        <w:rPr>
          <w:i/>
          <w:iCs/>
          <w:sz w:val="24"/>
          <w:szCs w:val="24"/>
          <w:shd w:val="clear" w:color="auto" w:fill="FFFFFF"/>
          <w:lang w:val="la-Latn"/>
        </w:rPr>
        <w:t>Coleoptera</w:t>
      </w:r>
      <w:r w:rsidRPr="00774DDE">
        <w:rPr>
          <w:iCs/>
          <w:sz w:val="24"/>
          <w:szCs w:val="24"/>
          <w:shd w:val="clear" w:color="auto" w:fill="FFFFFF"/>
        </w:rPr>
        <w:t>) и прямокрылые (</w:t>
      </w:r>
      <w:r w:rsidRPr="00774DDE">
        <w:rPr>
          <w:i/>
          <w:iCs/>
          <w:sz w:val="24"/>
          <w:szCs w:val="24"/>
          <w:shd w:val="clear" w:color="auto" w:fill="FFFFFF"/>
          <w:lang w:val="la-Latn"/>
        </w:rPr>
        <w:t>Orthoptera</w:t>
      </w:r>
      <w:r w:rsidRPr="00774DDE">
        <w:rPr>
          <w:iCs/>
          <w:sz w:val="24"/>
          <w:szCs w:val="24"/>
          <w:shd w:val="clear" w:color="auto" w:fill="FFFFFF"/>
        </w:rPr>
        <w:t>).</w:t>
      </w:r>
      <w:r w:rsidRPr="00774DDE">
        <w:rPr>
          <w:rFonts w:eastAsia="TimesNewRomanPSMT"/>
          <w:kern w:val="28"/>
          <w:sz w:val="24"/>
          <w:szCs w:val="24"/>
        </w:rPr>
        <w:t xml:space="preserve"> Также встречены представители отряда </w:t>
      </w:r>
      <w:proofErr w:type="gramStart"/>
      <w:r w:rsidRPr="00774DDE">
        <w:rPr>
          <w:rFonts w:eastAsia="TimesNewRomanPSMT"/>
          <w:kern w:val="28"/>
          <w:sz w:val="24"/>
          <w:szCs w:val="24"/>
        </w:rPr>
        <w:t>чешуекр</w:t>
      </w:r>
      <w:r w:rsidRPr="00774DDE">
        <w:rPr>
          <w:rFonts w:eastAsia="TimesNewRomanPSMT"/>
          <w:kern w:val="28"/>
          <w:sz w:val="24"/>
          <w:szCs w:val="24"/>
        </w:rPr>
        <w:t>ы</w:t>
      </w:r>
      <w:r w:rsidRPr="00774DDE">
        <w:rPr>
          <w:rFonts w:eastAsia="TimesNewRomanPSMT"/>
          <w:kern w:val="28"/>
          <w:sz w:val="24"/>
          <w:szCs w:val="24"/>
        </w:rPr>
        <w:t>лых</w:t>
      </w:r>
      <w:proofErr w:type="gramEnd"/>
      <w:r w:rsidRPr="00774DDE">
        <w:rPr>
          <w:rFonts w:eastAsia="TimesNewRomanPSMT"/>
          <w:kern w:val="28"/>
          <w:sz w:val="24"/>
          <w:szCs w:val="24"/>
        </w:rPr>
        <w:t xml:space="preserve"> (</w:t>
      </w:r>
      <w:r w:rsidRPr="00774DDE">
        <w:rPr>
          <w:i/>
          <w:iCs/>
          <w:sz w:val="24"/>
          <w:szCs w:val="24"/>
          <w:shd w:val="clear" w:color="auto" w:fill="FFFFFF"/>
        </w:rPr>
        <w:t>Lepid</w:t>
      </w:r>
      <w:r w:rsidRPr="00774DDE">
        <w:rPr>
          <w:i/>
          <w:iCs/>
          <w:sz w:val="24"/>
          <w:szCs w:val="24"/>
          <w:shd w:val="clear" w:color="auto" w:fill="FFFFFF"/>
          <w:lang w:val="en-US"/>
        </w:rPr>
        <w:t>o</w:t>
      </w:r>
      <w:r w:rsidRPr="00774DDE">
        <w:rPr>
          <w:i/>
          <w:iCs/>
          <w:sz w:val="24"/>
          <w:szCs w:val="24"/>
          <w:shd w:val="clear" w:color="auto" w:fill="FFFFFF"/>
        </w:rPr>
        <w:t>pter</w:t>
      </w:r>
      <w:r w:rsidRPr="00774DDE">
        <w:rPr>
          <w:rFonts w:eastAsia="TimesNewRomanPSMT"/>
          <w:kern w:val="28"/>
          <w:sz w:val="24"/>
          <w:szCs w:val="24"/>
        </w:rPr>
        <w:t>), перепончатокрылых (</w:t>
      </w:r>
      <w:r w:rsidRPr="00774DDE">
        <w:rPr>
          <w:i/>
          <w:iCs/>
          <w:sz w:val="24"/>
          <w:szCs w:val="24"/>
          <w:shd w:val="clear" w:color="auto" w:fill="FFFFFF"/>
          <w:lang w:val="la-Latn"/>
        </w:rPr>
        <w:t>Hymenoptera</w:t>
      </w:r>
      <w:r w:rsidRPr="00774DDE">
        <w:rPr>
          <w:i/>
          <w:iCs/>
          <w:sz w:val="24"/>
          <w:szCs w:val="24"/>
          <w:shd w:val="clear" w:color="auto" w:fill="FFFFFF"/>
        </w:rPr>
        <w:t>)</w:t>
      </w:r>
      <w:r w:rsidRPr="00774DDE">
        <w:rPr>
          <w:rFonts w:eastAsia="TimesNewRomanPSMT"/>
          <w:kern w:val="28"/>
          <w:sz w:val="24"/>
          <w:szCs w:val="24"/>
        </w:rPr>
        <w:t xml:space="preserve"> и двукрылых (</w:t>
      </w:r>
      <w:r w:rsidRPr="00774DDE">
        <w:rPr>
          <w:i/>
          <w:iCs/>
          <w:sz w:val="24"/>
          <w:szCs w:val="24"/>
          <w:shd w:val="clear" w:color="auto" w:fill="FFFFFF"/>
        </w:rPr>
        <w:t>Diptera</w:t>
      </w:r>
      <w:r w:rsidRPr="00774DDE">
        <w:rPr>
          <w:rFonts w:eastAsia="TimesNewRomanPSMT"/>
          <w:kern w:val="28"/>
          <w:sz w:val="24"/>
          <w:szCs w:val="24"/>
        </w:rPr>
        <w:t>).</w:t>
      </w:r>
      <w:r w:rsidRPr="00774DDE">
        <w:rPr>
          <w:rFonts w:eastAsia="TimesNewRomanPSMT"/>
          <w:kern w:val="28"/>
          <w:sz w:val="20"/>
          <w:szCs w:val="24"/>
        </w:rPr>
        <w:t xml:space="preserve"> </w:t>
      </w:r>
      <w:proofErr w:type="gramStart"/>
      <w:r w:rsidRPr="00774DDE">
        <w:rPr>
          <w:rFonts w:eastAsia="TimesNewRomanPSMT"/>
          <w:kern w:val="28"/>
          <w:sz w:val="24"/>
          <w:szCs w:val="24"/>
        </w:rPr>
        <w:t>Среди клопов встречаются щитник зеленый древесный (</w:t>
      </w:r>
      <w:r w:rsidRPr="00774DDE">
        <w:rPr>
          <w:i/>
          <w:sz w:val="24"/>
          <w:szCs w:val="24"/>
          <w:shd w:val="clear" w:color="auto" w:fill="FFFFFF"/>
        </w:rPr>
        <w:t>Palomena prasina</w:t>
      </w:r>
      <w:r w:rsidRPr="00774DDE">
        <w:rPr>
          <w:rFonts w:eastAsia="TimesNewRomanPSMT"/>
          <w:kern w:val="28"/>
          <w:sz w:val="24"/>
          <w:szCs w:val="24"/>
        </w:rPr>
        <w:t>), щитник ягодный (</w:t>
      </w:r>
      <w:r w:rsidRPr="00774DDE">
        <w:rPr>
          <w:i/>
          <w:sz w:val="24"/>
          <w:szCs w:val="24"/>
          <w:shd w:val="clear" w:color="auto" w:fill="FFFFFF"/>
        </w:rPr>
        <w:t>Dolycoris baccarum</w:t>
      </w:r>
      <w:r w:rsidRPr="00774DDE">
        <w:rPr>
          <w:rFonts w:eastAsia="TimesNewRomanPSMT"/>
          <w:kern w:val="28"/>
          <w:sz w:val="24"/>
          <w:szCs w:val="24"/>
        </w:rPr>
        <w:t>), слепняки (</w:t>
      </w:r>
      <w:r w:rsidRPr="00774DDE">
        <w:rPr>
          <w:rFonts w:eastAsia="TimesNewRomanPSMT"/>
          <w:i/>
          <w:kern w:val="28"/>
          <w:sz w:val="24"/>
          <w:szCs w:val="24"/>
        </w:rPr>
        <w:t>Miridae</w:t>
      </w:r>
      <w:r w:rsidRPr="00774DDE">
        <w:rPr>
          <w:rFonts w:eastAsia="TimesNewRomanPSMT"/>
          <w:kern w:val="28"/>
          <w:sz w:val="24"/>
          <w:szCs w:val="24"/>
        </w:rPr>
        <w:t xml:space="preserve">); из числа жесткокрылых – </w:t>
      </w:r>
      <w:r w:rsidRPr="00774DDE">
        <w:rPr>
          <w:rFonts w:eastAsia="TimesNewRomanPSMT"/>
          <w:bCs/>
          <w:kern w:val="28"/>
          <w:sz w:val="24"/>
          <w:szCs w:val="24"/>
        </w:rPr>
        <w:t>бронзовка золотистая</w:t>
      </w:r>
      <w:r w:rsidRPr="00774DDE">
        <w:rPr>
          <w:rFonts w:eastAsia="TimesNewRomanPSMT"/>
          <w:b/>
          <w:bCs/>
          <w:kern w:val="28"/>
          <w:sz w:val="24"/>
          <w:szCs w:val="24"/>
        </w:rPr>
        <w:t xml:space="preserve"> (</w:t>
      </w:r>
      <w:r w:rsidRPr="00774DDE">
        <w:rPr>
          <w:rFonts w:eastAsia="TimesNewRomanPSMT"/>
          <w:i/>
          <w:iCs/>
          <w:kern w:val="28"/>
          <w:sz w:val="24"/>
          <w:szCs w:val="24"/>
          <w:lang w:val="la-Latn"/>
        </w:rPr>
        <w:t>Cetonia aurata</w:t>
      </w:r>
      <w:r w:rsidRPr="00774DDE">
        <w:rPr>
          <w:rFonts w:eastAsia="TimesNewRomanPSMT"/>
          <w:kern w:val="28"/>
          <w:sz w:val="24"/>
          <w:szCs w:val="24"/>
        </w:rPr>
        <w:t xml:space="preserve">), </w:t>
      </w:r>
      <w:r w:rsidRPr="00774DDE">
        <w:rPr>
          <w:sz w:val="24"/>
        </w:rPr>
        <w:t>головастая жужелица (</w:t>
      </w:r>
      <w:r w:rsidRPr="00774DDE">
        <w:rPr>
          <w:i/>
          <w:sz w:val="24"/>
          <w:lang w:val="la-Latn"/>
        </w:rPr>
        <w:t>Broscus cephalotes</w:t>
      </w:r>
      <w:r w:rsidRPr="00774DDE">
        <w:rPr>
          <w:sz w:val="24"/>
        </w:rPr>
        <w:t>)</w:t>
      </w:r>
      <w:r w:rsidRPr="00774DDE">
        <w:rPr>
          <w:rFonts w:ascii="Arial" w:hAnsi="Arial" w:cs="Arial"/>
          <w:sz w:val="20"/>
          <w:szCs w:val="21"/>
          <w:shd w:val="clear" w:color="auto" w:fill="FFFFFF"/>
        </w:rPr>
        <w:t>,</w:t>
      </w:r>
      <w:r w:rsidRPr="00774DDE">
        <w:rPr>
          <w:rFonts w:eastAsia="TimesNewRomanPSMT"/>
          <w:kern w:val="28"/>
          <w:sz w:val="22"/>
          <w:szCs w:val="24"/>
        </w:rPr>
        <w:t xml:space="preserve"> </w:t>
      </w:r>
      <w:r w:rsidRPr="00774DDE">
        <w:rPr>
          <w:rFonts w:eastAsia="TimesNewRomanPSMT"/>
          <w:kern w:val="28"/>
          <w:sz w:val="24"/>
          <w:szCs w:val="24"/>
        </w:rPr>
        <w:t>прямокрылых – зеленый кузнечик (</w:t>
      </w:r>
      <w:r w:rsidRPr="00774DDE">
        <w:rPr>
          <w:i/>
          <w:iCs/>
          <w:sz w:val="24"/>
          <w:szCs w:val="24"/>
          <w:shd w:val="clear" w:color="auto" w:fill="FFFFFF"/>
          <w:lang w:val="la-Latn"/>
        </w:rPr>
        <w:t>Tettigonia viridissima</w:t>
      </w:r>
      <w:r w:rsidRPr="00774DDE">
        <w:rPr>
          <w:rFonts w:ascii="Arial" w:hAnsi="Arial" w:cs="Arial"/>
          <w:i/>
          <w:iCs/>
          <w:sz w:val="21"/>
          <w:szCs w:val="21"/>
          <w:shd w:val="clear" w:color="auto" w:fill="FFFFFF"/>
        </w:rPr>
        <w:t>)</w:t>
      </w:r>
      <w:r w:rsidRPr="00774DDE">
        <w:rPr>
          <w:rFonts w:eastAsia="TimesNewRomanPSMT"/>
          <w:kern w:val="28"/>
          <w:sz w:val="24"/>
          <w:szCs w:val="24"/>
        </w:rPr>
        <w:t>; из перепончатокрылых – представители семейства настоящие пилил</w:t>
      </w:r>
      <w:r w:rsidRPr="00774DDE">
        <w:rPr>
          <w:rFonts w:eastAsia="TimesNewRomanPSMT"/>
          <w:kern w:val="28"/>
          <w:sz w:val="24"/>
          <w:szCs w:val="24"/>
        </w:rPr>
        <w:t>ь</w:t>
      </w:r>
      <w:r w:rsidRPr="00774DDE">
        <w:rPr>
          <w:rFonts w:eastAsia="TimesNewRomanPSMT"/>
          <w:kern w:val="28"/>
          <w:sz w:val="24"/>
          <w:szCs w:val="24"/>
        </w:rPr>
        <w:t>щики (</w:t>
      </w:r>
      <w:r w:rsidRPr="00774DDE">
        <w:rPr>
          <w:i/>
          <w:sz w:val="24"/>
          <w:szCs w:val="24"/>
        </w:rPr>
        <w:t>Tenthredinidae</w:t>
      </w:r>
      <w:r w:rsidRPr="00774DDE">
        <w:rPr>
          <w:rFonts w:eastAsia="TimesNewRomanPSMT"/>
          <w:sz w:val="24"/>
          <w:szCs w:val="24"/>
        </w:rPr>
        <w:t>)</w:t>
      </w:r>
      <w:r w:rsidRPr="00774DDE">
        <w:rPr>
          <w:rFonts w:eastAsia="TimesNewRomanPSMT"/>
          <w:kern w:val="28"/>
          <w:sz w:val="24"/>
          <w:szCs w:val="24"/>
        </w:rPr>
        <w:t>; из чешуекрылых – белянка капустная (</w:t>
      </w:r>
      <w:r w:rsidRPr="00774DDE">
        <w:rPr>
          <w:i/>
          <w:sz w:val="24"/>
          <w:szCs w:val="24"/>
          <w:shd w:val="clear" w:color="auto" w:fill="FFFFFF"/>
        </w:rPr>
        <w:t>Pieris brassicae</w:t>
      </w:r>
      <w:r w:rsidRPr="00774DDE">
        <w:rPr>
          <w:rFonts w:eastAsia="TimesNewRomanPSMT"/>
          <w:kern w:val="28"/>
          <w:sz w:val="24"/>
          <w:szCs w:val="24"/>
        </w:rPr>
        <w:t xml:space="preserve">), </w:t>
      </w:r>
      <w:r w:rsidRPr="00774DDE">
        <w:rPr>
          <w:sz w:val="24"/>
          <w:szCs w:val="24"/>
        </w:rPr>
        <w:t>крапивница (</w:t>
      </w:r>
      <w:r w:rsidRPr="00774DDE">
        <w:rPr>
          <w:i/>
          <w:sz w:val="24"/>
          <w:szCs w:val="24"/>
          <w:lang w:val="la-Latn"/>
        </w:rPr>
        <w:t>Aglais urticae</w:t>
      </w:r>
      <w:r w:rsidRPr="00774DDE">
        <w:rPr>
          <w:sz w:val="24"/>
          <w:szCs w:val="24"/>
        </w:rPr>
        <w:t>), представители семейства ночницы (</w:t>
      </w:r>
      <w:r w:rsidRPr="00774DDE">
        <w:rPr>
          <w:i/>
          <w:sz w:val="24"/>
          <w:szCs w:val="24"/>
          <w:lang w:val="la-Latn"/>
        </w:rPr>
        <w:t>Noctuidae</w:t>
      </w:r>
      <w:r w:rsidRPr="00774DDE">
        <w:rPr>
          <w:sz w:val="24"/>
          <w:szCs w:val="24"/>
        </w:rPr>
        <w:t>) и др.</w:t>
      </w:r>
      <w:proofErr w:type="gramEnd"/>
    </w:p>
    <w:p w:rsidR="00CD63A8" w:rsidRPr="00774DDE" w:rsidRDefault="00CD63A8" w:rsidP="00474283">
      <w:pPr>
        <w:spacing w:line="360" w:lineRule="auto"/>
        <w:ind w:left="283" w:right="283" w:firstLine="720"/>
        <w:jc w:val="both"/>
        <w:rPr>
          <w:rFonts w:eastAsia="TimesNewRomanPSMT"/>
          <w:kern w:val="28"/>
          <w:sz w:val="24"/>
          <w:szCs w:val="24"/>
        </w:rPr>
      </w:pPr>
      <w:r w:rsidRPr="00774DDE">
        <w:rPr>
          <w:rFonts w:eastAsia="TimesNewRomanPSMT"/>
          <w:kern w:val="28"/>
          <w:sz w:val="24"/>
          <w:szCs w:val="24"/>
        </w:rPr>
        <w:t>Перечень отрядов и семейств беспозвоночных, встреченных на территории изысканий, представлен в таблице 2.1</w:t>
      </w:r>
      <w:r w:rsidR="00313E2A" w:rsidRPr="00774DDE">
        <w:rPr>
          <w:rFonts w:eastAsia="TimesNewRomanPSMT"/>
          <w:kern w:val="28"/>
          <w:sz w:val="24"/>
          <w:szCs w:val="24"/>
        </w:rPr>
        <w:t>0</w:t>
      </w:r>
      <w:r w:rsidRPr="00774DDE">
        <w:rPr>
          <w:rFonts w:eastAsia="TimesNewRomanPSMT"/>
          <w:kern w:val="28"/>
          <w:sz w:val="24"/>
          <w:szCs w:val="24"/>
        </w:rPr>
        <w:t xml:space="preserve">. </w:t>
      </w:r>
    </w:p>
    <w:p w:rsidR="00CD63A8" w:rsidRPr="00774DDE" w:rsidRDefault="00CD63A8" w:rsidP="00474283">
      <w:pPr>
        <w:spacing w:line="360" w:lineRule="auto"/>
        <w:ind w:left="283" w:right="283" w:firstLine="720"/>
        <w:jc w:val="both"/>
        <w:rPr>
          <w:rFonts w:eastAsia="TimesNewRomanPSMT"/>
          <w:kern w:val="28"/>
          <w:sz w:val="24"/>
          <w:szCs w:val="24"/>
        </w:rPr>
      </w:pPr>
      <w:bookmarkStart w:id="75" w:name="_Toc347947323"/>
      <w:r w:rsidRPr="00774DDE">
        <w:rPr>
          <w:rFonts w:eastAsia="TimesNewRomanPSMT"/>
          <w:kern w:val="28"/>
          <w:sz w:val="24"/>
          <w:szCs w:val="24"/>
        </w:rPr>
        <w:t>Таблица 2.1</w:t>
      </w:r>
      <w:r w:rsidR="00313E2A" w:rsidRPr="00774DDE">
        <w:rPr>
          <w:rFonts w:eastAsia="TimesNewRomanPSMT"/>
          <w:kern w:val="28"/>
          <w:sz w:val="24"/>
          <w:szCs w:val="24"/>
        </w:rPr>
        <w:t>0</w:t>
      </w:r>
      <w:r w:rsidRPr="00774DDE">
        <w:rPr>
          <w:rFonts w:eastAsia="TimesNewRomanPSMT"/>
          <w:kern w:val="28"/>
          <w:sz w:val="24"/>
          <w:szCs w:val="24"/>
        </w:rPr>
        <w:t xml:space="preserve"> – Отряды и семейства беспозвоночных</w:t>
      </w:r>
      <w:bookmarkEnd w:id="75"/>
      <w:r w:rsidRPr="00774DDE">
        <w:rPr>
          <w:rFonts w:eastAsia="TimesNewRomanPSMT"/>
          <w:kern w:val="28"/>
          <w:sz w:val="24"/>
          <w:szCs w:val="24"/>
        </w:rPr>
        <w:t xml:space="preserve"> животных, представленных на территории изысканий</w:t>
      </w:r>
    </w:p>
    <w:tbl>
      <w:tblPr>
        <w:tblW w:w="4722" w:type="pct"/>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2"/>
        <w:gridCol w:w="4935"/>
      </w:tblGrid>
      <w:tr w:rsidR="00CD63A8" w:rsidRPr="00774DDE" w:rsidTr="00474283">
        <w:trPr>
          <w:trHeight w:val="20"/>
          <w:tblHeader/>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rFonts w:eastAsia="TimesNewRomanPSMT"/>
                <w:kern w:val="28"/>
                <w:sz w:val="22"/>
                <w:szCs w:val="22"/>
              </w:rPr>
            </w:pPr>
            <w:r w:rsidRPr="00774DDE">
              <w:rPr>
                <w:rFonts w:eastAsia="TimesNewRomanPSMT"/>
                <w:kern w:val="28"/>
                <w:sz w:val="22"/>
                <w:szCs w:val="22"/>
              </w:rPr>
              <w:t>Русское название</w:t>
            </w:r>
          </w:p>
        </w:tc>
        <w:tc>
          <w:tcPr>
            <w:tcW w:w="2473"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Латинское название</w:t>
            </w:r>
          </w:p>
        </w:tc>
      </w:tr>
      <w:tr w:rsidR="00CD63A8" w:rsidRPr="00774DDE" w:rsidTr="0047428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Отряд</w:t>
            </w:r>
            <w:r w:rsidRPr="00774DDE">
              <w:rPr>
                <w:rFonts w:eastAsia="TimesNewRomanPSMT"/>
                <w:kern w:val="28"/>
                <w:sz w:val="22"/>
                <w:szCs w:val="22"/>
              </w:rPr>
              <w:t xml:space="preserve"> Клопы</w:t>
            </w:r>
            <w:r w:rsidRPr="00774DDE">
              <w:rPr>
                <w:rFonts w:eastAsia="TimesNewRomanPSMT"/>
                <w:b/>
                <w:kern w:val="28"/>
                <w:sz w:val="22"/>
                <w:szCs w:val="22"/>
              </w:rPr>
              <w:t xml:space="preserve"> (</w:t>
            </w:r>
            <w:r w:rsidRPr="00774DDE">
              <w:rPr>
                <w:sz w:val="22"/>
                <w:szCs w:val="22"/>
              </w:rPr>
              <w:t>Hemiptera)</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Настоящие щитники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Pentatomidae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Слепняки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Miridae</w:t>
            </w:r>
          </w:p>
        </w:tc>
      </w:tr>
      <w:tr w:rsidR="00CD63A8" w:rsidRPr="00774DDE" w:rsidTr="0047428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Отряд</w:t>
            </w:r>
            <w:r w:rsidRPr="00774DDE">
              <w:rPr>
                <w:rFonts w:eastAsia="TimesNewRomanPSMT"/>
                <w:kern w:val="28"/>
                <w:sz w:val="22"/>
                <w:szCs w:val="22"/>
              </w:rPr>
              <w:t xml:space="preserve"> </w:t>
            </w:r>
            <w:proofErr w:type="gramStart"/>
            <w:r w:rsidRPr="00774DDE">
              <w:rPr>
                <w:rFonts w:eastAsia="TimesNewRomanPSMT"/>
                <w:kern w:val="28"/>
                <w:sz w:val="22"/>
                <w:szCs w:val="22"/>
              </w:rPr>
              <w:t>Жесткокрылые</w:t>
            </w:r>
            <w:proofErr w:type="gramEnd"/>
            <w:r w:rsidRPr="00774DDE">
              <w:rPr>
                <w:rFonts w:eastAsia="TimesNewRomanPSMT"/>
                <w:kern w:val="28"/>
                <w:sz w:val="22"/>
                <w:szCs w:val="22"/>
              </w:rPr>
              <w:t xml:space="preserve"> (</w:t>
            </w:r>
            <w:r w:rsidRPr="00774DDE">
              <w:rPr>
                <w:sz w:val="22"/>
                <w:szCs w:val="22"/>
              </w:rPr>
              <w:t>Coleoptera)</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Божьи коровки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Coccinellidae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Жужелицы</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Carabidae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Листоеды</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Chrysomelidae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 xml:space="preserve">Семейство </w:t>
            </w:r>
            <w:r w:rsidRPr="00774DDE">
              <w:rPr>
                <w:rFonts w:eastAsia="TimesNewRomanPSMT"/>
                <w:kern w:val="28"/>
                <w:sz w:val="22"/>
                <w:szCs w:val="22"/>
              </w:rPr>
              <w:t>Мягкотелки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Cantharidae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Семейство Пластинчатоусые</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Scarabaeidae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 xml:space="preserve">Семейство </w:t>
            </w:r>
            <w:r w:rsidRPr="00774DDE">
              <w:rPr>
                <w:rFonts w:eastAsia="TimesNewRomanPSMT"/>
                <w:kern w:val="28"/>
                <w:sz w:val="22"/>
                <w:szCs w:val="22"/>
              </w:rPr>
              <w:t>Чернотелки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Tenebrionidae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Щелкуны</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Elateridae</w:t>
            </w:r>
          </w:p>
        </w:tc>
      </w:tr>
      <w:tr w:rsidR="00CD63A8" w:rsidRPr="00774DDE" w:rsidTr="0047428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lastRenderedPageBreak/>
              <w:t>Отряд</w:t>
            </w:r>
            <w:r w:rsidRPr="00774DDE">
              <w:rPr>
                <w:rFonts w:eastAsia="TimesNewRomanPSMT"/>
                <w:b/>
                <w:kern w:val="28"/>
                <w:sz w:val="22"/>
                <w:szCs w:val="22"/>
              </w:rPr>
              <w:t xml:space="preserve"> </w:t>
            </w:r>
            <w:proofErr w:type="gramStart"/>
            <w:r w:rsidRPr="00774DDE">
              <w:rPr>
                <w:rFonts w:eastAsia="TimesNewRomanPSMT"/>
                <w:kern w:val="28"/>
                <w:sz w:val="22"/>
                <w:szCs w:val="22"/>
              </w:rPr>
              <w:t>Чешуекрылые</w:t>
            </w:r>
            <w:proofErr w:type="gramEnd"/>
            <w:r w:rsidRPr="00774DDE">
              <w:rPr>
                <w:rFonts w:eastAsia="TimesNewRomanPSMT"/>
                <w:b/>
                <w:kern w:val="28"/>
                <w:sz w:val="22"/>
                <w:szCs w:val="22"/>
              </w:rPr>
              <w:t xml:space="preserve"> (</w:t>
            </w:r>
            <w:r w:rsidRPr="00774DDE">
              <w:rPr>
                <w:sz w:val="22"/>
                <w:szCs w:val="22"/>
              </w:rPr>
              <w:t>Lepidoptera)</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Белянки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Pieridae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Голубянки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Lycaenidae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rPr>
              <w:t xml:space="preserve">Семейство </w:t>
            </w:r>
            <w:r w:rsidRPr="00774DDE">
              <w:rPr>
                <w:bCs/>
                <w:sz w:val="22"/>
                <w:szCs w:val="22"/>
                <w:shd w:val="clear" w:color="auto" w:fill="FFFFFF"/>
              </w:rPr>
              <w:t>Нимфалиды</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lang w:val="la-Latn"/>
              </w:rPr>
              <w:t>Nymphalidae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 Ночницы</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lang w:val="la-Latn"/>
              </w:rPr>
              <w:t>Noctuidae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sz w:val="22"/>
                <w:szCs w:val="22"/>
              </w:rPr>
            </w:pPr>
            <w:r w:rsidRPr="00774DDE">
              <w:rPr>
                <w:sz w:val="22"/>
                <w:szCs w:val="22"/>
                <w:shd w:val="clear" w:color="auto" w:fill="FFFFFF"/>
              </w:rPr>
              <w:t xml:space="preserve">Семейство Сатириды </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lang w:val="la-Latn"/>
              </w:rPr>
            </w:pPr>
            <w:r w:rsidRPr="00774DDE">
              <w:rPr>
                <w:sz w:val="22"/>
                <w:szCs w:val="22"/>
                <w:shd w:val="clear" w:color="auto" w:fill="FFFFFF"/>
              </w:rPr>
              <w:t>Satyridae</w:t>
            </w:r>
          </w:p>
        </w:tc>
      </w:tr>
      <w:tr w:rsidR="00CD63A8" w:rsidRPr="00774DDE" w:rsidTr="0047428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Отряд</w:t>
            </w:r>
            <w:r w:rsidRPr="00774DDE">
              <w:rPr>
                <w:rFonts w:eastAsia="TimesNewRomanPSMT"/>
                <w:b/>
                <w:kern w:val="28"/>
                <w:sz w:val="22"/>
                <w:szCs w:val="22"/>
              </w:rPr>
              <w:t xml:space="preserve"> </w:t>
            </w:r>
            <w:proofErr w:type="gramStart"/>
            <w:r w:rsidRPr="00774DDE">
              <w:rPr>
                <w:rFonts w:eastAsia="TimesNewRomanPSMT"/>
                <w:kern w:val="28"/>
                <w:sz w:val="22"/>
                <w:szCs w:val="22"/>
              </w:rPr>
              <w:t>Перепончатокрылые</w:t>
            </w:r>
            <w:proofErr w:type="gramEnd"/>
            <w:r w:rsidRPr="00774DDE">
              <w:rPr>
                <w:rFonts w:eastAsia="TimesNewRomanPSMT"/>
                <w:b/>
                <w:kern w:val="28"/>
                <w:sz w:val="22"/>
                <w:szCs w:val="22"/>
              </w:rPr>
              <w:t xml:space="preserve"> (</w:t>
            </w:r>
            <w:r w:rsidRPr="00774DDE">
              <w:rPr>
                <w:sz w:val="22"/>
                <w:szCs w:val="22"/>
              </w:rPr>
              <w:t>Hymenoptera)</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Муравьи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Formicidae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Настоящие пилильщики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Tentredinidae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w:t>
            </w:r>
            <w:proofErr w:type="gramStart"/>
            <w:r w:rsidRPr="00774DDE">
              <w:rPr>
                <w:rFonts w:eastAsia="TimesNewRomanPSMT"/>
                <w:kern w:val="28"/>
                <w:sz w:val="22"/>
                <w:szCs w:val="22"/>
              </w:rPr>
              <w:t>Пчелиные</w:t>
            </w:r>
            <w:proofErr w:type="gramEnd"/>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Apidae</w:t>
            </w:r>
          </w:p>
        </w:tc>
      </w:tr>
      <w:tr w:rsidR="00CD63A8" w:rsidRPr="00774DDE" w:rsidTr="0047428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Отряд </w:t>
            </w:r>
            <w:proofErr w:type="gramStart"/>
            <w:r w:rsidRPr="00774DDE">
              <w:rPr>
                <w:rFonts w:eastAsia="TimesNewRomanPSMT"/>
                <w:kern w:val="28"/>
                <w:sz w:val="22"/>
                <w:szCs w:val="22"/>
              </w:rPr>
              <w:t>Двукрылые</w:t>
            </w:r>
            <w:proofErr w:type="gramEnd"/>
            <w:r w:rsidRPr="00774DDE">
              <w:rPr>
                <w:sz w:val="22"/>
                <w:szCs w:val="22"/>
              </w:rPr>
              <w:t xml:space="preserve"> (Diptera)</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 xml:space="preserve">Семейство </w:t>
            </w:r>
            <w:r w:rsidRPr="00774DDE">
              <w:rPr>
                <w:rFonts w:eastAsia="TimesNewRomanPSMT"/>
                <w:kern w:val="28"/>
                <w:sz w:val="22"/>
                <w:szCs w:val="22"/>
              </w:rPr>
              <w:t>Журчалки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Sirphidae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Комары-долгоножки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Tipulidae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 xml:space="preserve">Семейство </w:t>
            </w:r>
            <w:r w:rsidRPr="00774DDE">
              <w:rPr>
                <w:rFonts w:eastAsia="TimesNewRomanPSMT"/>
                <w:kern w:val="28"/>
                <w:sz w:val="22"/>
                <w:szCs w:val="22"/>
              </w:rPr>
              <w:t>Кровососущие комары</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Culicidae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 xml:space="preserve">Семейство </w:t>
            </w:r>
            <w:r w:rsidRPr="00774DDE">
              <w:rPr>
                <w:rFonts w:eastAsia="TimesNewRomanPSMT"/>
                <w:kern w:val="28"/>
                <w:sz w:val="22"/>
                <w:szCs w:val="22"/>
              </w:rPr>
              <w:t>Настоящие мухи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Muscidae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Слепни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Tabanidae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 xml:space="preserve">Семейство </w:t>
            </w:r>
            <w:r w:rsidRPr="00774DDE">
              <w:rPr>
                <w:rFonts w:eastAsia="TimesNewRomanPSMT"/>
                <w:kern w:val="28"/>
                <w:sz w:val="22"/>
                <w:szCs w:val="22"/>
              </w:rPr>
              <w:t>Цветочные мухи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Anthomiidae</w:t>
            </w:r>
          </w:p>
        </w:tc>
      </w:tr>
      <w:tr w:rsidR="00CD63A8" w:rsidRPr="00774DDE" w:rsidTr="0047428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rFonts w:eastAsia="TimesNewRomanPSMT"/>
                <w:kern w:val="28"/>
                <w:sz w:val="22"/>
                <w:szCs w:val="22"/>
              </w:rPr>
              <w:t xml:space="preserve">Отряд </w:t>
            </w:r>
            <w:proofErr w:type="gramStart"/>
            <w:r w:rsidRPr="00774DDE">
              <w:rPr>
                <w:rFonts w:eastAsia="TimesNewRomanPSMT"/>
                <w:kern w:val="28"/>
                <w:sz w:val="22"/>
                <w:szCs w:val="22"/>
              </w:rPr>
              <w:t>Прямокрылые</w:t>
            </w:r>
            <w:proofErr w:type="gramEnd"/>
            <w:r w:rsidRPr="00774DDE">
              <w:rPr>
                <w:rFonts w:eastAsia="TimesNewRomanPSMT"/>
                <w:b/>
                <w:kern w:val="28"/>
                <w:sz w:val="22"/>
                <w:szCs w:val="22"/>
              </w:rPr>
              <w:t xml:space="preserve"> (</w:t>
            </w:r>
            <w:r w:rsidRPr="00774DDE">
              <w:rPr>
                <w:sz w:val="22"/>
                <w:szCs w:val="22"/>
              </w:rPr>
              <w:t>Orthoptera)</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w:t>
            </w:r>
            <w:proofErr w:type="gramStart"/>
            <w:r w:rsidRPr="00774DDE">
              <w:rPr>
                <w:rFonts w:eastAsia="TimesNewRomanPSMT"/>
                <w:kern w:val="28"/>
                <w:sz w:val="22"/>
                <w:szCs w:val="22"/>
              </w:rPr>
              <w:t>Кузнечиковые</w:t>
            </w:r>
            <w:proofErr w:type="gramEnd"/>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Tettigoniidae</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w:t>
            </w:r>
            <w:proofErr w:type="gramStart"/>
            <w:r w:rsidRPr="00774DDE">
              <w:rPr>
                <w:rFonts w:eastAsia="TimesNewRomanPSMT"/>
                <w:kern w:val="28"/>
                <w:sz w:val="22"/>
                <w:szCs w:val="22"/>
              </w:rPr>
              <w:t>Настоящие</w:t>
            </w:r>
            <w:proofErr w:type="gramEnd"/>
            <w:r w:rsidRPr="00774DDE">
              <w:rPr>
                <w:rFonts w:eastAsia="TimesNewRomanPSMT"/>
                <w:kern w:val="28"/>
                <w:sz w:val="22"/>
                <w:szCs w:val="22"/>
              </w:rPr>
              <w:t xml:space="preserve"> саранчовые</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Acrididae</w:t>
            </w:r>
          </w:p>
        </w:tc>
      </w:tr>
      <w:tr w:rsidR="00CD63A8" w:rsidRPr="00774DDE" w:rsidTr="0047428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center"/>
              <w:rPr>
                <w:sz w:val="22"/>
                <w:szCs w:val="22"/>
              </w:rPr>
            </w:pPr>
            <w:r w:rsidRPr="00774DDE">
              <w:rPr>
                <w:sz w:val="22"/>
                <w:szCs w:val="22"/>
              </w:rPr>
              <w:t xml:space="preserve">Отряд </w:t>
            </w:r>
            <w:r w:rsidRPr="00774DDE">
              <w:rPr>
                <w:rFonts w:eastAsia="TimesNewRomanPSMT"/>
                <w:kern w:val="28"/>
                <w:sz w:val="22"/>
                <w:szCs w:val="22"/>
              </w:rPr>
              <w:t>Стрекозы (</w:t>
            </w:r>
            <w:r w:rsidRPr="00774DDE">
              <w:rPr>
                <w:sz w:val="22"/>
                <w:szCs w:val="22"/>
              </w:rPr>
              <w:t>Odonatoptera)</w:t>
            </w:r>
          </w:p>
        </w:tc>
      </w:tr>
      <w:tr w:rsidR="00CD63A8" w:rsidRPr="00774DDE" w:rsidTr="00474283">
        <w:trPr>
          <w:trHeight w:val="20"/>
          <w:jc w:val="center"/>
        </w:trPr>
        <w:tc>
          <w:tcPr>
            <w:tcW w:w="2527" w:type="pct"/>
            <w:tcBorders>
              <w:top w:val="single" w:sz="4" w:space="0" w:color="auto"/>
              <w:left w:val="single" w:sz="4" w:space="0" w:color="auto"/>
              <w:bottom w:val="single" w:sz="4" w:space="0" w:color="auto"/>
              <w:right w:val="single" w:sz="4" w:space="0" w:color="auto"/>
            </w:tcBorders>
            <w:vAlign w:val="center"/>
            <w:hideMark/>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Стрелки</w:t>
            </w:r>
          </w:p>
        </w:tc>
        <w:tc>
          <w:tcPr>
            <w:tcW w:w="2473" w:type="pct"/>
            <w:tcBorders>
              <w:top w:val="single" w:sz="4" w:space="0" w:color="auto"/>
              <w:left w:val="single" w:sz="4" w:space="0" w:color="auto"/>
              <w:bottom w:val="single" w:sz="4" w:space="0" w:color="auto"/>
              <w:right w:val="single" w:sz="4" w:space="0" w:color="auto"/>
            </w:tcBorders>
            <w:hideMark/>
          </w:tcPr>
          <w:p w:rsidR="00CD63A8" w:rsidRPr="00774DDE" w:rsidRDefault="00CD63A8" w:rsidP="00CD63A8">
            <w:pPr>
              <w:spacing w:line="240" w:lineRule="auto"/>
              <w:ind w:left="0" w:firstLine="0"/>
              <w:jc w:val="both"/>
              <w:rPr>
                <w:sz w:val="22"/>
                <w:szCs w:val="22"/>
              </w:rPr>
            </w:pPr>
            <w:r w:rsidRPr="00774DDE">
              <w:rPr>
                <w:sz w:val="22"/>
                <w:szCs w:val="22"/>
              </w:rPr>
              <w:t>Coenagrionidae</w:t>
            </w:r>
          </w:p>
        </w:tc>
      </w:tr>
    </w:tbl>
    <w:p w:rsidR="00CD63A8" w:rsidRPr="00774DDE" w:rsidRDefault="00CD63A8" w:rsidP="00474283">
      <w:pPr>
        <w:spacing w:before="240" w:line="360" w:lineRule="auto"/>
        <w:ind w:left="283" w:right="283" w:firstLine="720"/>
        <w:jc w:val="both"/>
        <w:rPr>
          <w:rFonts w:eastAsia="TimesNewRomanPSMT"/>
          <w:kern w:val="28"/>
          <w:sz w:val="24"/>
          <w:szCs w:val="24"/>
        </w:rPr>
      </w:pPr>
      <w:r w:rsidRPr="00774DDE">
        <w:rPr>
          <w:rFonts w:eastAsia="TimesNewRomanPSMT"/>
          <w:kern w:val="28"/>
          <w:sz w:val="24"/>
          <w:szCs w:val="24"/>
        </w:rPr>
        <w:t>Таким образом, фауна наземных беспозвоночных на исследуемой территории относ</w:t>
      </w:r>
      <w:r w:rsidRPr="00774DDE">
        <w:rPr>
          <w:rFonts w:eastAsia="TimesNewRomanPSMT"/>
          <w:kern w:val="28"/>
          <w:sz w:val="24"/>
          <w:szCs w:val="24"/>
        </w:rPr>
        <w:t>и</w:t>
      </w:r>
      <w:r w:rsidRPr="00774DDE">
        <w:rPr>
          <w:rFonts w:eastAsia="TimesNewRomanPSMT"/>
          <w:kern w:val="28"/>
          <w:sz w:val="24"/>
          <w:szCs w:val="24"/>
        </w:rPr>
        <w:t xml:space="preserve">тельно разнообразна и является типичной для данной геоботанической зоны. </w:t>
      </w:r>
    </w:p>
    <w:p w:rsidR="00CD63A8" w:rsidRPr="00774DDE" w:rsidRDefault="00CD63A8" w:rsidP="00474283">
      <w:pPr>
        <w:spacing w:line="360" w:lineRule="auto"/>
        <w:ind w:left="283" w:right="283" w:firstLine="720"/>
        <w:jc w:val="both"/>
        <w:rPr>
          <w:rFonts w:eastAsia="TimesNewRomanPSMT"/>
          <w:kern w:val="28"/>
          <w:sz w:val="24"/>
          <w:szCs w:val="24"/>
        </w:rPr>
      </w:pPr>
      <w:r w:rsidRPr="00774DDE">
        <w:rPr>
          <w:rFonts w:eastAsia="TimesNewRomanPSMT"/>
          <w:b/>
          <w:kern w:val="28"/>
          <w:sz w:val="24"/>
          <w:szCs w:val="24"/>
        </w:rPr>
        <w:t>Орнитофауна</w:t>
      </w:r>
      <w:r w:rsidRPr="00774DDE">
        <w:rPr>
          <w:rFonts w:eastAsia="TimesNewRomanPSMT"/>
          <w:kern w:val="28"/>
          <w:sz w:val="24"/>
          <w:szCs w:val="24"/>
        </w:rPr>
        <w:t xml:space="preserve"> представлена видами из семейств </w:t>
      </w:r>
      <w:proofErr w:type="gramStart"/>
      <w:r w:rsidRPr="00774DDE">
        <w:rPr>
          <w:rFonts w:eastAsia="TimesNewRomanPSMT"/>
          <w:kern w:val="28"/>
          <w:sz w:val="24"/>
          <w:szCs w:val="24"/>
        </w:rPr>
        <w:t>воробьиные</w:t>
      </w:r>
      <w:proofErr w:type="gramEnd"/>
      <w:r w:rsidRPr="00774DDE">
        <w:rPr>
          <w:rFonts w:eastAsia="TimesNewRomanPSMT"/>
          <w:kern w:val="28"/>
          <w:sz w:val="24"/>
          <w:szCs w:val="24"/>
        </w:rPr>
        <w:t xml:space="preserve"> (</w:t>
      </w:r>
      <w:r w:rsidRPr="00774DDE">
        <w:rPr>
          <w:i/>
          <w:sz w:val="24"/>
          <w:szCs w:val="24"/>
          <w:lang w:val="la-Latn"/>
        </w:rPr>
        <w:t>Passeridae</w:t>
      </w:r>
      <w:r w:rsidRPr="00774DDE">
        <w:rPr>
          <w:sz w:val="24"/>
          <w:szCs w:val="24"/>
        </w:rPr>
        <w:t>),</w:t>
      </w:r>
      <w:r w:rsidRPr="00774DDE">
        <w:rPr>
          <w:rFonts w:eastAsia="TimesNewRomanPSMT"/>
          <w:kern w:val="28"/>
          <w:sz w:val="24"/>
          <w:szCs w:val="24"/>
        </w:rPr>
        <w:t xml:space="preserve"> голубиные (</w:t>
      </w:r>
      <w:r w:rsidRPr="00774DDE">
        <w:rPr>
          <w:i/>
          <w:sz w:val="24"/>
          <w:szCs w:val="24"/>
          <w:shd w:val="clear" w:color="auto" w:fill="FFFFFF"/>
        </w:rPr>
        <w:t>Columbidae</w:t>
      </w:r>
      <w:r w:rsidRPr="00774DDE">
        <w:rPr>
          <w:rFonts w:eastAsia="TimesNewRomanPSMT"/>
          <w:kern w:val="28"/>
          <w:sz w:val="24"/>
          <w:szCs w:val="24"/>
        </w:rPr>
        <w:t>), трясогузковые (</w:t>
      </w:r>
      <w:r w:rsidRPr="00774DDE">
        <w:rPr>
          <w:i/>
          <w:sz w:val="24"/>
          <w:szCs w:val="24"/>
          <w:shd w:val="clear" w:color="auto" w:fill="FFFFFF"/>
        </w:rPr>
        <w:t>Motacillidae</w:t>
      </w:r>
      <w:r w:rsidRPr="00774DDE">
        <w:rPr>
          <w:rFonts w:eastAsia="TimesNewRomanPSMT"/>
          <w:kern w:val="28"/>
          <w:sz w:val="24"/>
          <w:szCs w:val="24"/>
        </w:rPr>
        <w:t xml:space="preserve">), </w:t>
      </w:r>
      <w:r w:rsidRPr="00774DDE">
        <w:rPr>
          <w:rFonts w:eastAsia="TimesNewRomanPSMT"/>
          <w:kern w:val="28"/>
          <w:sz w:val="24"/>
          <w:szCs w:val="24"/>
          <w:lang w:eastAsia="en-US"/>
        </w:rPr>
        <w:t>вьюрковые (</w:t>
      </w:r>
      <w:r w:rsidRPr="00774DDE">
        <w:rPr>
          <w:rFonts w:eastAsiaTheme="minorHAnsi"/>
          <w:i/>
          <w:sz w:val="24"/>
          <w:szCs w:val="24"/>
          <w:lang w:eastAsia="en-US"/>
        </w:rPr>
        <w:t>Fringillidae</w:t>
      </w:r>
      <w:r w:rsidRPr="00774DDE">
        <w:rPr>
          <w:rFonts w:eastAsia="TimesNewRomanPSMT"/>
          <w:kern w:val="28"/>
          <w:sz w:val="24"/>
          <w:szCs w:val="24"/>
          <w:lang w:eastAsia="en-US"/>
        </w:rPr>
        <w:t>)</w:t>
      </w:r>
      <w:r w:rsidRPr="00774DDE">
        <w:rPr>
          <w:rFonts w:eastAsia="TimesNewRomanPSMT"/>
          <w:kern w:val="28"/>
          <w:sz w:val="24"/>
          <w:szCs w:val="24"/>
        </w:rPr>
        <w:t>. Наиболее многочисле</w:t>
      </w:r>
      <w:r w:rsidRPr="00774DDE">
        <w:rPr>
          <w:rFonts w:eastAsia="TimesNewRomanPSMT"/>
          <w:kern w:val="28"/>
          <w:sz w:val="24"/>
          <w:szCs w:val="24"/>
        </w:rPr>
        <w:t>н</w:t>
      </w:r>
      <w:r w:rsidRPr="00774DDE">
        <w:rPr>
          <w:rFonts w:eastAsia="TimesNewRomanPSMT"/>
          <w:kern w:val="28"/>
          <w:sz w:val="24"/>
          <w:szCs w:val="24"/>
        </w:rPr>
        <w:t>ным видом в пределах территории изысканий является</w:t>
      </w:r>
      <w:r w:rsidRPr="00774DDE">
        <w:rPr>
          <w:rFonts w:eastAsia="TimesNewRomanPSMT"/>
          <w:sz w:val="24"/>
          <w:szCs w:val="24"/>
        </w:rPr>
        <w:t xml:space="preserve"> </w:t>
      </w:r>
      <w:r w:rsidRPr="00774DDE">
        <w:rPr>
          <w:sz w:val="24"/>
          <w:szCs w:val="24"/>
        </w:rPr>
        <w:t>домовый воробей (</w:t>
      </w:r>
      <w:r w:rsidRPr="00774DDE">
        <w:rPr>
          <w:i/>
          <w:sz w:val="24"/>
          <w:szCs w:val="24"/>
        </w:rPr>
        <w:t>Passer domesticus</w:t>
      </w:r>
      <w:r w:rsidRPr="00774DDE">
        <w:rPr>
          <w:sz w:val="24"/>
          <w:szCs w:val="24"/>
        </w:rPr>
        <w:t>),</w:t>
      </w:r>
      <w:r w:rsidRPr="00774DDE">
        <w:rPr>
          <w:rFonts w:eastAsia="TimesNewRomanPSMT"/>
          <w:kern w:val="28"/>
          <w:sz w:val="24"/>
          <w:szCs w:val="24"/>
        </w:rPr>
        <w:t xml:space="preserve"> сизый голубь (</w:t>
      </w:r>
      <w:r w:rsidRPr="00774DDE">
        <w:rPr>
          <w:i/>
          <w:sz w:val="24"/>
          <w:szCs w:val="24"/>
        </w:rPr>
        <w:t>Columba livia</w:t>
      </w:r>
      <w:r w:rsidRPr="00774DDE">
        <w:rPr>
          <w:rFonts w:ascii="Arial" w:hAnsi="Arial" w:cs="Arial"/>
          <w:sz w:val="20"/>
          <w:shd w:val="clear" w:color="auto" w:fill="FFFFFF"/>
        </w:rPr>
        <w:t xml:space="preserve">), </w:t>
      </w:r>
      <w:r w:rsidRPr="00774DDE">
        <w:rPr>
          <w:rFonts w:eastAsia="TimesNewRomanPSMT"/>
          <w:kern w:val="28"/>
          <w:sz w:val="24"/>
          <w:szCs w:val="24"/>
        </w:rPr>
        <w:t>сороки (</w:t>
      </w:r>
      <w:r w:rsidRPr="00774DDE">
        <w:rPr>
          <w:rFonts w:eastAsia="TimesNewRomanPSMT"/>
          <w:i/>
          <w:iCs/>
          <w:kern w:val="28"/>
          <w:sz w:val="24"/>
          <w:szCs w:val="24"/>
        </w:rPr>
        <w:t>Pica pica</w:t>
      </w:r>
      <w:r w:rsidRPr="00774DDE">
        <w:rPr>
          <w:rFonts w:eastAsia="TimesNewRomanPSMT"/>
          <w:iCs/>
          <w:kern w:val="28"/>
          <w:sz w:val="24"/>
          <w:szCs w:val="24"/>
        </w:rPr>
        <w:t xml:space="preserve">), </w:t>
      </w:r>
      <w:r w:rsidRPr="00774DDE">
        <w:rPr>
          <w:rFonts w:eastAsia="TimesNewRomanPSMT"/>
          <w:kern w:val="28"/>
          <w:sz w:val="24"/>
          <w:szCs w:val="24"/>
        </w:rPr>
        <w:t>серые вороны (</w:t>
      </w:r>
      <w:r w:rsidRPr="00774DDE">
        <w:rPr>
          <w:rFonts w:eastAsia="TimesNewRomanPSMT"/>
          <w:i/>
          <w:iCs/>
          <w:kern w:val="28"/>
          <w:sz w:val="24"/>
          <w:szCs w:val="24"/>
        </w:rPr>
        <w:t>Corvus cornix</w:t>
      </w:r>
      <w:r w:rsidRPr="00774DDE">
        <w:rPr>
          <w:rFonts w:eastAsia="TimesNewRomanPSMT"/>
          <w:iCs/>
          <w:kern w:val="28"/>
          <w:sz w:val="24"/>
          <w:szCs w:val="24"/>
        </w:rPr>
        <w:t xml:space="preserve">), </w:t>
      </w:r>
      <w:r w:rsidRPr="00774DDE">
        <w:rPr>
          <w:sz w:val="24"/>
          <w:szCs w:val="24"/>
        </w:rPr>
        <w:t>обыкновенный скворец (</w:t>
      </w:r>
      <w:r w:rsidRPr="00774DDE">
        <w:rPr>
          <w:i/>
          <w:iCs/>
          <w:sz w:val="24"/>
          <w:szCs w:val="24"/>
        </w:rPr>
        <w:t>Sturnus vulgarus</w:t>
      </w:r>
      <w:r w:rsidRPr="00774DDE">
        <w:rPr>
          <w:iCs/>
          <w:sz w:val="24"/>
          <w:szCs w:val="24"/>
        </w:rPr>
        <w:t>)</w:t>
      </w:r>
      <w:r w:rsidRPr="00774DDE">
        <w:rPr>
          <w:sz w:val="24"/>
          <w:szCs w:val="24"/>
        </w:rPr>
        <w:t xml:space="preserve">. </w:t>
      </w:r>
      <w:r w:rsidRPr="00774DDE">
        <w:rPr>
          <w:rFonts w:eastAsia="TimesNewRomanPSMT"/>
          <w:kern w:val="28"/>
          <w:sz w:val="24"/>
          <w:szCs w:val="24"/>
          <w:lang w:eastAsia="en-US"/>
        </w:rPr>
        <w:t>В</w:t>
      </w:r>
      <w:r w:rsidRPr="00774DDE">
        <w:rPr>
          <w:rFonts w:eastAsiaTheme="minorHAnsi"/>
          <w:sz w:val="24"/>
          <w:szCs w:val="24"/>
          <w:lang w:eastAsia="en-US"/>
        </w:rPr>
        <w:t xml:space="preserve"> зимний период основу орнитофауны составляют </w:t>
      </w:r>
      <w:r w:rsidRPr="00774DDE">
        <w:rPr>
          <w:rFonts w:eastAsia="TimesNewRomanPSMT"/>
          <w:kern w:val="28"/>
          <w:sz w:val="24"/>
          <w:szCs w:val="24"/>
          <w:lang w:eastAsia="en-US"/>
        </w:rPr>
        <w:t>сороки (</w:t>
      </w:r>
      <w:r w:rsidRPr="00774DDE">
        <w:rPr>
          <w:rFonts w:eastAsia="TimesNewRomanPSMT"/>
          <w:i/>
          <w:iCs/>
          <w:kern w:val="28"/>
          <w:sz w:val="24"/>
          <w:szCs w:val="24"/>
          <w:lang w:eastAsia="en-US"/>
        </w:rPr>
        <w:t>Pica pica</w:t>
      </w:r>
      <w:r w:rsidRPr="00774DDE">
        <w:rPr>
          <w:rFonts w:eastAsia="TimesNewRomanPSMT"/>
          <w:iCs/>
          <w:kern w:val="28"/>
          <w:sz w:val="24"/>
          <w:szCs w:val="24"/>
          <w:lang w:eastAsia="en-US"/>
        </w:rPr>
        <w:t xml:space="preserve">), </w:t>
      </w:r>
      <w:r w:rsidRPr="00774DDE">
        <w:rPr>
          <w:rFonts w:eastAsia="TimesNewRomanPSMT"/>
          <w:kern w:val="28"/>
          <w:sz w:val="24"/>
          <w:szCs w:val="24"/>
          <w:lang w:eastAsia="en-US"/>
        </w:rPr>
        <w:t>серые вороны (</w:t>
      </w:r>
      <w:r w:rsidRPr="00774DDE">
        <w:rPr>
          <w:rFonts w:eastAsia="TimesNewRomanPSMT"/>
          <w:i/>
          <w:iCs/>
          <w:kern w:val="28"/>
          <w:sz w:val="24"/>
          <w:szCs w:val="24"/>
          <w:lang w:eastAsia="en-US"/>
        </w:rPr>
        <w:t>Corvus cornix</w:t>
      </w:r>
      <w:r w:rsidRPr="00774DDE">
        <w:rPr>
          <w:rFonts w:eastAsia="TimesNewRomanPSMT"/>
          <w:iCs/>
          <w:kern w:val="28"/>
          <w:sz w:val="24"/>
          <w:szCs w:val="24"/>
          <w:lang w:eastAsia="en-US"/>
        </w:rPr>
        <w:t xml:space="preserve">), </w:t>
      </w:r>
      <w:r w:rsidRPr="00774DDE">
        <w:rPr>
          <w:rFonts w:eastAsiaTheme="minorHAnsi"/>
          <w:sz w:val="24"/>
          <w:szCs w:val="24"/>
          <w:lang w:eastAsia="en-US"/>
        </w:rPr>
        <w:t>домовый воробей (</w:t>
      </w:r>
      <w:r w:rsidRPr="00774DDE">
        <w:rPr>
          <w:rFonts w:eastAsiaTheme="minorHAnsi"/>
          <w:i/>
          <w:sz w:val="24"/>
          <w:szCs w:val="24"/>
          <w:lang w:eastAsia="en-US"/>
        </w:rPr>
        <w:t>Passer domesticus</w:t>
      </w:r>
      <w:r w:rsidRPr="00774DDE">
        <w:rPr>
          <w:rFonts w:eastAsiaTheme="minorHAnsi"/>
          <w:sz w:val="24"/>
          <w:szCs w:val="24"/>
          <w:lang w:eastAsia="en-US"/>
        </w:rPr>
        <w:t>)</w:t>
      </w:r>
      <w:r w:rsidRPr="00774DDE">
        <w:rPr>
          <w:rFonts w:eastAsia="TimesNewRomanPSMT"/>
          <w:kern w:val="28"/>
          <w:sz w:val="24"/>
          <w:szCs w:val="24"/>
        </w:rPr>
        <w:t xml:space="preserve">. </w:t>
      </w:r>
      <w:r w:rsidRPr="00774DDE">
        <w:rPr>
          <w:sz w:val="24"/>
          <w:szCs w:val="24"/>
          <w:shd w:val="clear" w:color="auto" w:fill="FFFFFF"/>
        </w:rPr>
        <w:t>Из перелетных в</w:t>
      </w:r>
      <w:r w:rsidRPr="00774DDE">
        <w:rPr>
          <w:sz w:val="24"/>
          <w:szCs w:val="24"/>
          <w:shd w:val="clear" w:color="auto" w:fill="FFFFFF"/>
        </w:rPr>
        <w:t>и</w:t>
      </w:r>
      <w:r w:rsidRPr="00774DDE">
        <w:rPr>
          <w:sz w:val="24"/>
          <w:szCs w:val="24"/>
          <w:shd w:val="clear" w:color="auto" w:fill="FFFFFF"/>
        </w:rPr>
        <w:t>дов в летний период на территории изысканий встречена белая трясогузка (</w:t>
      </w:r>
      <w:r w:rsidRPr="00774DDE">
        <w:rPr>
          <w:i/>
          <w:sz w:val="24"/>
          <w:szCs w:val="24"/>
          <w:shd w:val="clear" w:color="auto" w:fill="FFFFFF"/>
        </w:rPr>
        <w:t>Motacilla alba</w:t>
      </w:r>
      <w:r w:rsidRPr="00774DDE">
        <w:rPr>
          <w:sz w:val="24"/>
          <w:szCs w:val="24"/>
          <w:shd w:val="clear" w:color="auto" w:fill="FFFFFF"/>
        </w:rPr>
        <w:t>). В зимний период возможно пребывание большой синицы (</w:t>
      </w:r>
      <w:r w:rsidRPr="00774DDE">
        <w:rPr>
          <w:i/>
          <w:sz w:val="24"/>
          <w:szCs w:val="24"/>
        </w:rPr>
        <w:t>Parus major</w:t>
      </w:r>
      <w:r w:rsidRPr="00774DDE">
        <w:rPr>
          <w:sz w:val="24"/>
          <w:szCs w:val="24"/>
          <w:shd w:val="clear" w:color="auto" w:fill="FFFFFF"/>
        </w:rPr>
        <w:t>).</w:t>
      </w:r>
    </w:p>
    <w:p w:rsidR="00CD63A8" w:rsidRPr="00774DDE" w:rsidRDefault="00CD63A8" w:rsidP="00474283">
      <w:pPr>
        <w:spacing w:line="360" w:lineRule="auto"/>
        <w:ind w:left="283" w:right="283" w:firstLine="720"/>
        <w:jc w:val="both"/>
        <w:rPr>
          <w:rFonts w:eastAsia="TimesNewRomanPSMT"/>
          <w:kern w:val="28"/>
          <w:sz w:val="24"/>
          <w:szCs w:val="24"/>
        </w:rPr>
      </w:pPr>
      <w:r w:rsidRPr="00774DDE">
        <w:rPr>
          <w:rFonts w:eastAsia="TimesNewRomanPSMT"/>
          <w:kern w:val="28"/>
          <w:sz w:val="24"/>
          <w:szCs w:val="24"/>
        </w:rPr>
        <w:t>В пределах территории изысканий места гнездования встречены не были.</w:t>
      </w:r>
    </w:p>
    <w:p w:rsidR="00CD63A8" w:rsidRPr="00774DDE" w:rsidRDefault="00CD63A8" w:rsidP="00474283">
      <w:pPr>
        <w:spacing w:line="360" w:lineRule="auto"/>
        <w:ind w:left="283" w:right="283" w:firstLine="709"/>
        <w:jc w:val="both"/>
        <w:rPr>
          <w:kern w:val="28"/>
          <w:sz w:val="24"/>
          <w:szCs w:val="24"/>
        </w:rPr>
      </w:pPr>
      <w:r w:rsidRPr="00774DDE">
        <w:rPr>
          <w:rFonts w:eastAsia="TimesNewRomanPSMT"/>
          <w:kern w:val="28"/>
          <w:sz w:val="24"/>
          <w:szCs w:val="24"/>
        </w:rPr>
        <w:t>Перечень отрядов и семейств позвоночных животных, встреченных на территории изыск</w:t>
      </w:r>
      <w:r w:rsidR="00313E2A" w:rsidRPr="00774DDE">
        <w:rPr>
          <w:rFonts w:eastAsia="TimesNewRomanPSMT"/>
          <w:kern w:val="28"/>
          <w:sz w:val="24"/>
          <w:szCs w:val="24"/>
        </w:rPr>
        <w:t>аний, представлен в таблице 2.11</w:t>
      </w:r>
      <w:r w:rsidRPr="00774DDE">
        <w:rPr>
          <w:rFonts w:eastAsia="TimesNewRomanPSMT"/>
          <w:kern w:val="28"/>
          <w:sz w:val="24"/>
          <w:szCs w:val="24"/>
        </w:rPr>
        <w:t>.</w:t>
      </w:r>
    </w:p>
    <w:p w:rsidR="00CD63A8" w:rsidRPr="00774DDE" w:rsidRDefault="00CD63A8" w:rsidP="00474283">
      <w:pPr>
        <w:spacing w:line="360" w:lineRule="auto"/>
        <w:ind w:left="283" w:right="283" w:firstLine="720"/>
        <w:jc w:val="both"/>
        <w:rPr>
          <w:rFonts w:eastAsia="TimesNewRomanPSMT"/>
          <w:kern w:val="28"/>
          <w:sz w:val="24"/>
          <w:szCs w:val="24"/>
        </w:rPr>
      </w:pPr>
      <w:r w:rsidRPr="00774DDE">
        <w:rPr>
          <w:rFonts w:eastAsia="TimesNewRomanPSMT"/>
          <w:kern w:val="28"/>
          <w:sz w:val="24"/>
          <w:szCs w:val="24"/>
        </w:rPr>
        <w:t>Таблица 2.1</w:t>
      </w:r>
      <w:r w:rsidR="00313E2A" w:rsidRPr="00774DDE">
        <w:rPr>
          <w:rFonts w:eastAsia="TimesNewRomanPSMT"/>
          <w:kern w:val="28"/>
          <w:sz w:val="24"/>
          <w:szCs w:val="24"/>
        </w:rPr>
        <w:t>1</w:t>
      </w:r>
      <w:r w:rsidRPr="00774DDE">
        <w:rPr>
          <w:rFonts w:eastAsia="TimesNewRomanPSMT"/>
          <w:kern w:val="28"/>
          <w:sz w:val="24"/>
          <w:szCs w:val="24"/>
        </w:rPr>
        <w:t xml:space="preserve"> – Отряды и семейства позвоночных животных, представленные на терр</w:t>
      </w:r>
      <w:r w:rsidRPr="00774DDE">
        <w:rPr>
          <w:rFonts w:eastAsia="TimesNewRomanPSMT"/>
          <w:kern w:val="28"/>
          <w:sz w:val="24"/>
          <w:szCs w:val="24"/>
        </w:rPr>
        <w:t>и</w:t>
      </w:r>
      <w:r w:rsidRPr="00774DDE">
        <w:rPr>
          <w:rFonts w:eastAsia="TimesNewRomanPSMT"/>
          <w:kern w:val="28"/>
          <w:sz w:val="24"/>
          <w:szCs w:val="24"/>
        </w:rPr>
        <w:t>тории изысканий</w:t>
      </w:r>
    </w:p>
    <w:tbl>
      <w:tblPr>
        <w:tblW w:w="4675" w:type="pct"/>
        <w:jc w:val="center"/>
        <w:tblInd w:w="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65"/>
        <w:gridCol w:w="5112"/>
      </w:tblGrid>
      <w:tr w:rsidR="00CD63A8" w:rsidRPr="00774DDE" w:rsidTr="00474283">
        <w:trPr>
          <w:trHeight w:val="201"/>
          <w:tblHeader/>
          <w:jc w:val="center"/>
        </w:trPr>
        <w:tc>
          <w:tcPr>
            <w:tcW w:w="5000" w:type="pct"/>
            <w:gridSpan w:val="2"/>
            <w:vAlign w:val="center"/>
          </w:tcPr>
          <w:p w:rsidR="00CD63A8" w:rsidRPr="00774DDE" w:rsidRDefault="00CD63A8" w:rsidP="00CD63A8">
            <w:pPr>
              <w:spacing w:line="240" w:lineRule="auto"/>
              <w:ind w:left="0" w:firstLine="0"/>
              <w:jc w:val="center"/>
              <w:rPr>
                <w:sz w:val="22"/>
                <w:szCs w:val="22"/>
              </w:rPr>
            </w:pPr>
            <w:r w:rsidRPr="00774DDE">
              <w:rPr>
                <w:sz w:val="22"/>
                <w:szCs w:val="22"/>
              </w:rPr>
              <w:t>Название таксона</w:t>
            </w:r>
          </w:p>
        </w:tc>
      </w:tr>
      <w:tr w:rsidR="00CD63A8" w:rsidRPr="00774DDE" w:rsidTr="00474283">
        <w:trPr>
          <w:trHeight w:val="218"/>
          <w:tblHeader/>
          <w:jc w:val="center"/>
        </w:trPr>
        <w:tc>
          <w:tcPr>
            <w:tcW w:w="2412" w:type="pct"/>
            <w:vAlign w:val="center"/>
          </w:tcPr>
          <w:p w:rsidR="00CD63A8" w:rsidRPr="00774DDE" w:rsidRDefault="00CD63A8" w:rsidP="00CD63A8">
            <w:pPr>
              <w:spacing w:line="240" w:lineRule="auto"/>
              <w:ind w:left="0" w:firstLine="0"/>
              <w:jc w:val="center"/>
              <w:rPr>
                <w:rFonts w:eastAsia="TimesNewRomanPSMT"/>
                <w:kern w:val="28"/>
                <w:sz w:val="22"/>
                <w:szCs w:val="22"/>
              </w:rPr>
            </w:pPr>
            <w:r w:rsidRPr="00774DDE">
              <w:rPr>
                <w:rFonts w:eastAsia="TimesNewRomanPSMT"/>
                <w:kern w:val="28"/>
                <w:sz w:val="22"/>
                <w:szCs w:val="22"/>
              </w:rPr>
              <w:t>русское</w:t>
            </w:r>
          </w:p>
        </w:tc>
        <w:tc>
          <w:tcPr>
            <w:tcW w:w="2588" w:type="pct"/>
            <w:vAlign w:val="center"/>
          </w:tcPr>
          <w:p w:rsidR="00CD63A8" w:rsidRPr="00774DDE" w:rsidRDefault="00CD63A8" w:rsidP="00CD63A8">
            <w:pPr>
              <w:spacing w:line="240" w:lineRule="auto"/>
              <w:ind w:left="0" w:firstLine="0"/>
              <w:jc w:val="center"/>
              <w:rPr>
                <w:sz w:val="22"/>
                <w:szCs w:val="22"/>
              </w:rPr>
            </w:pPr>
            <w:r w:rsidRPr="00774DDE">
              <w:rPr>
                <w:sz w:val="22"/>
                <w:szCs w:val="22"/>
              </w:rPr>
              <w:t>латинское</w:t>
            </w:r>
          </w:p>
        </w:tc>
      </w:tr>
      <w:tr w:rsidR="00CD63A8" w:rsidRPr="00774DDE" w:rsidTr="00474283">
        <w:trPr>
          <w:jc w:val="center"/>
        </w:trPr>
        <w:tc>
          <w:tcPr>
            <w:tcW w:w="5000" w:type="pct"/>
            <w:gridSpan w:val="2"/>
            <w:vAlign w:val="center"/>
          </w:tcPr>
          <w:p w:rsidR="00CD63A8" w:rsidRPr="00774DDE" w:rsidRDefault="00CD63A8" w:rsidP="00CD63A8">
            <w:pPr>
              <w:spacing w:line="240" w:lineRule="auto"/>
              <w:ind w:left="0" w:firstLine="0"/>
              <w:jc w:val="center"/>
              <w:rPr>
                <w:sz w:val="22"/>
                <w:szCs w:val="22"/>
              </w:rPr>
            </w:pPr>
            <w:r w:rsidRPr="00774DDE">
              <w:rPr>
                <w:sz w:val="22"/>
                <w:szCs w:val="22"/>
              </w:rPr>
              <w:t>Отряд</w:t>
            </w:r>
            <w:r w:rsidRPr="00774DDE">
              <w:rPr>
                <w:rFonts w:eastAsia="TimesNewRomanPSMT"/>
                <w:kern w:val="28"/>
                <w:sz w:val="22"/>
                <w:szCs w:val="22"/>
              </w:rPr>
              <w:t xml:space="preserve"> Воробьинообразные</w:t>
            </w:r>
            <w:r w:rsidRPr="00774DDE">
              <w:rPr>
                <w:rFonts w:eastAsia="TimesNewRomanPSMT"/>
                <w:b/>
                <w:kern w:val="28"/>
                <w:sz w:val="22"/>
                <w:szCs w:val="22"/>
              </w:rPr>
              <w:t xml:space="preserve"> (</w:t>
            </w:r>
            <w:r w:rsidRPr="00774DDE">
              <w:rPr>
                <w:iCs/>
                <w:sz w:val="22"/>
                <w:szCs w:val="22"/>
                <w:shd w:val="clear" w:color="auto" w:fill="FFFFFF"/>
                <w:lang w:val="la-Latn"/>
              </w:rPr>
              <w:t>Passeriformes</w:t>
            </w:r>
            <w:r w:rsidRPr="00774DDE">
              <w:rPr>
                <w:sz w:val="22"/>
                <w:szCs w:val="22"/>
              </w:rPr>
              <w:t>)</w:t>
            </w:r>
          </w:p>
        </w:tc>
      </w:tr>
      <w:tr w:rsidR="00CD63A8" w:rsidRPr="00774DDE" w:rsidTr="00474283">
        <w:trPr>
          <w:trHeight w:val="169"/>
          <w:jc w:val="center"/>
        </w:trPr>
        <w:tc>
          <w:tcPr>
            <w:tcW w:w="2412" w:type="pct"/>
            <w:vAlign w:val="center"/>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w:t>
            </w:r>
            <w:proofErr w:type="gramStart"/>
            <w:r w:rsidRPr="00774DDE">
              <w:rPr>
                <w:rFonts w:eastAsia="TimesNewRomanPSMT"/>
                <w:kern w:val="28"/>
                <w:sz w:val="22"/>
                <w:szCs w:val="22"/>
              </w:rPr>
              <w:t>Воробьиные</w:t>
            </w:r>
            <w:proofErr w:type="gramEnd"/>
          </w:p>
        </w:tc>
        <w:tc>
          <w:tcPr>
            <w:tcW w:w="2588" w:type="pct"/>
          </w:tcPr>
          <w:p w:rsidR="00CD63A8" w:rsidRPr="00774DDE" w:rsidRDefault="00CD63A8" w:rsidP="00CD63A8">
            <w:pPr>
              <w:spacing w:line="240" w:lineRule="auto"/>
              <w:ind w:left="0" w:firstLine="0"/>
              <w:jc w:val="both"/>
              <w:rPr>
                <w:sz w:val="22"/>
                <w:szCs w:val="22"/>
              </w:rPr>
            </w:pPr>
            <w:r w:rsidRPr="00774DDE">
              <w:rPr>
                <w:iCs/>
                <w:sz w:val="22"/>
                <w:szCs w:val="22"/>
                <w:lang w:val="la-Latn"/>
              </w:rPr>
              <w:t>Passeridae</w:t>
            </w:r>
          </w:p>
        </w:tc>
      </w:tr>
      <w:tr w:rsidR="00CD63A8" w:rsidRPr="00774DDE" w:rsidTr="00474283">
        <w:trPr>
          <w:trHeight w:val="170"/>
          <w:jc w:val="center"/>
        </w:trPr>
        <w:tc>
          <w:tcPr>
            <w:tcW w:w="2412" w:type="pct"/>
            <w:vAlign w:val="center"/>
          </w:tcPr>
          <w:p w:rsidR="00CD63A8" w:rsidRPr="00774DDE" w:rsidRDefault="00CD63A8" w:rsidP="00CD63A8">
            <w:pPr>
              <w:spacing w:line="240" w:lineRule="auto"/>
              <w:ind w:left="0" w:firstLine="0"/>
              <w:jc w:val="both"/>
              <w:rPr>
                <w:sz w:val="22"/>
                <w:szCs w:val="22"/>
              </w:rPr>
            </w:pPr>
            <w:r w:rsidRPr="00774DDE">
              <w:rPr>
                <w:sz w:val="22"/>
                <w:szCs w:val="22"/>
              </w:rPr>
              <w:t>Семейство Врановые</w:t>
            </w:r>
          </w:p>
        </w:tc>
        <w:tc>
          <w:tcPr>
            <w:tcW w:w="2588" w:type="pct"/>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lang w:val="la-Latn"/>
              </w:rPr>
              <w:t>Corvidae</w:t>
            </w:r>
          </w:p>
        </w:tc>
      </w:tr>
      <w:tr w:rsidR="00CD63A8" w:rsidRPr="00774DDE" w:rsidTr="00474283">
        <w:trPr>
          <w:trHeight w:val="73"/>
          <w:jc w:val="center"/>
        </w:trPr>
        <w:tc>
          <w:tcPr>
            <w:tcW w:w="2412" w:type="pct"/>
            <w:vAlign w:val="center"/>
          </w:tcPr>
          <w:p w:rsidR="00CD63A8" w:rsidRPr="00774DDE" w:rsidRDefault="00CD63A8" w:rsidP="00CD63A8">
            <w:pPr>
              <w:spacing w:line="240" w:lineRule="auto"/>
              <w:ind w:left="0" w:firstLine="0"/>
              <w:jc w:val="both"/>
              <w:rPr>
                <w:sz w:val="22"/>
                <w:szCs w:val="22"/>
              </w:rPr>
            </w:pPr>
            <w:r w:rsidRPr="00774DDE">
              <w:rPr>
                <w:sz w:val="22"/>
                <w:szCs w:val="22"/>
              </w:rPr>
              <w:t xml:space="preserve">Семейство </w:t>
            </w:r>
            <w:proofErr w:type="gramStart"/>
            <w:r w:rsidRPr="00774DDE">
              <w:rPr>
                <w:sz w:val="22"/>
                <w:szCs w:val="22"/>
              </w:rPr>
              <w:t>Вьюрковые</w:t>
            </w:r>
            <w:proofErr w:type="gramEnd"/>
          </w:p>
        </w:tc>
        <w:tc>
          <w:tcPr>
            <w:tcW w:w="2588" w:type="pct"/>
          </w:tcPr>
          <w:p w:rsidR="00CD63A8" w:rsidRPr="00774DDE" w:rsidRDefault="00CD63A8" w:rsidP="00CD63A8">
            <w:pPr>
              <w:spacing w:line="240" w:lineRule="auto"/>
              <w:ind w:left="0" w:firstLine="0"/>
              <w:rPr>
                <w:sz w:val="22"/>
                <w:szCs w:val="22"/>
              </w:rPr>
            </w:pPr>
            <w:r w:rsidRPr="00774DDE">
              <w:rPr>
                <w:sz w:val="22"/>
                <w:szCs w:val="22"/>
              </w:rPr>
              <w:t>Fringillidae</w:t>
            </w:r>
          </w:p>
        </w:tc>
      </w:tr>
      <w:tr w:rsidR="00CD63A8" w:rsidRPr="00774DDE" w:rsidTr="00474283">
        <w:trPr>
          <w:trHeight w:val="169"/>
          <w:jc w:val="center"/>
        </w:trPr>
        <w:tc>
          <w:tcPr>
            <w:tcW w:w="2412" w:type="pct"/>
            <w:vAlign w:val="center"/>
          </w:tcPr>
          <w:p w:rsidR="00CD63A8" w:rsidRPr="00774DDE" w:rsidRDefault="00CD63A8" w:rsidP="00CD63A8">
            <w:pPr>
              <w:spacing w:line="240" w:lineRule="auto"/>
              <w:ind w:left="0" w:firstLine="0"/>
              <w:jc w:val="both"/>
              <w:rPr>
                <w:sz w:val="22"/>
                <w:szCs w:val="22"/>
              </w:rPr>
            </w:pPr>
            <w:r w:rsidRPr="00774DDE">
              <w:rPr>
                <w:sz w:val="22"/>
                <w:szCs w:val="22"/>
              </w:rPr>
              <w:lastRenderedPageBreak/>
              <w:t xml:space="preserve">Семейство </w:t>
            </w:r>
            <w:proofErr w:type="gramStart"/>
            <w:r w:rsidRPr="00774DDE">
              <w:rPr>
                <w:sz w:val="22"/>
                <w:szCs w:val="22"/>
              </w:rPr>
              <w:t>Синицевые</w:t>
            </w:r>
            <w:proofErr w:type="gramEnd"/>
          </w:p>
        </w:tc>
        <w:tc>
          <w:tcPr>
            <w:tcW w:w="2588" w:type="pct"/>
          </w:tcPr>
          <w:p w:rsidR="00CD63A8" w:rsidRPr="00774DDE" w:rsidRDefault="00CD63A8" w:rsidP="00CD63A8">
            <w:pPr>
              <w:spacing w:line="240" w:lineRule="auto"/>
              <w:ind w:left="0" w:firstLine="0"/>
              <w:jc w:val="both"/>
              <w:rPr>
                <w:sz w:val="22"/>
                <w:szCs w:val="22"/>
              </w:rPr>
            </w:pPr>
            <w:r w:rsidRPr="00774DDE">
              <w:rPr>
                <w:sz w:val="22"/>
                <w:szCs w:val="22"/>
              </w:rPr>
              <w:t>Paridae</w:t>
            </w:r>
          </w:p>
        </w:tc>
      </w:tr>
      <w:tr w:rsidR="00CD63A8" w:rsidRPr="00774DDE" w:rsidTr="00474283">
        <w:trPr>
          <w:trHeight w:val="97"/>
          <w:jc w:val="center"/>
        </w:trPr>
        <w:tc>
          <w:tcPr>
            <w:tcW w:w="2412" w:type="pct"/>
            <w:vAlign w:val="center"/>
          </w:tcPr>
          <w:p w:rsidR="00CD63A8" w:rsidRPr="00774DDE" w:rsidRDefault="00CD63A8" w:rsidP="00CD63A8">
            <w:pPr>
              <w:spacing w:line="240" w:lineRule="auto"/>
              <w:ind w:left="0" w:firstLine="0"/>
              <w:jc w:val="both"/>
              <w:rPr>
                <w:sz w:val="22"/>
                <w:szCs w:val="22"/>
              </w:rPr>
            </w:pPr>
            <w:r w:rsidRPr="00774DDE">
              <w:rPr>
                <w:sz w:val="22"/>
                <w:szCs w:val="22"/>
              </w:rPr>
              <w:t xml:space="preserve">Семейство </w:t>
            </w:r>
            <w:proofErr w:type="gramStart"/>
            <w:r w:rsidRPr="00774DDE">
              <w:rPr>
                <w:sz w:val="22"/>
                <w:szCs w:val="22"/>
              </w:rPr>
              <w:t>Скворцовые</w:t>
            </w:r>
            <w:proofErr w:type="gramEnd"/>
          </w:p>
        </w:tc>
        <w:tc>
          <w:tcPr>
            <w:tcW w:w="2588" w:type="pct"/>
          </w:tcPr>
          <w:p w:rsidR="00CD63A8" w:rsidRPr="00774DDE" w:rsidRDefault="00CD63A8" w:rsidP="00CD63A8">
            <w:pPr>
              <w:spacing w:line="240" w:lineRule="auto"/>
              <w:ind w:left="0" w:firstLine="0"/>
              <w:rPr>
                <w:sz w:val="22"/>
                <w:szCs w:val="22"/>
              </w:rPr>
            </w:pPr>
            <w:r w:rsidRPr="00774DDE">
              <w:rPr>
                <w:sz w:val="22"/>
                <w:szCs w:val="22"/>
              </w:rPr>
              <w:t>Sturnidae</w:t>
            </w:r>
          </w:p>
        </w:tc>
      </w:tr>
      <w:tr w:rsidR="00CD63A8" w:rsidRPr="00774DDE" w:rsidTr="00474283">
        <w:trPr>
          <w:trHeight w:val="169"/>
          <w:jc w:val="center"/>
        </w:trPr>
        <w:tc>
          <w:tcPr>
            <w:tcW w:w="2412" w:type="pct"/>
            <w:vAlign w:val="center"/>
          </w:tcPr>
          <w:p w:rsidR="00CD63A8" w:rsidRPr="00774DDE" w:rsidRDefault="00CD63A8" w:rsidP="00CD63A8">
            <w:pPr>
              <w:spacing w:line="240" w:lineRule="auto"/>
              <w:ind w:left="0" w:firstLine="0"/>
              <w:jc w:val="both"/>
              <w:rPr>
                <w:sz w:val="22"/>
                <w:szCs w:val="22"/>
              </w:rPr>
            </w:pPr>
            <w:r w:rsidRPr="00774DDE">
              <w:rPr>
                <w:sz w:val="22"/>
                <w:szCs w:val="22"/>
              </w:rPr>
              <w:t xml:space="preserve">Семейство </w:t>
            </w:r>
            <w:proofErr w:type="gramStart"/>
            <w:r w:rsidRPr="00774DDE">
              <w:rPr>
                <w:sz w:val="22"/>
                <w:szCs w:val="22"/>
              </w:rPr>
              <w:t>Трясогузковые</w:t>
            </w:r>
            <w:proofErr w:type="gramEnd"/>
          </w:p>
        </w:tc>
        <w:tc>
          <w:tcPr>
            <w:tcW w:w="2588" w:type="pct"/>
          </w:tcPr>
          <w:p w:rsidR="00CD63A8" w:rsidRPr="00774DDE" w:rsidRDefault="00CD63A8" w:rsidP="00CD63A8">
            <w:pPr>
              <w:spacing w:line="240" w:lineRule="auto"/>
              <w:ind w:left="0" w:firstLine="0"/>
              <w:jc w:val="both"/>
              <w:rPr>
                <w:iCs/>
                <w:sz w:val="22"/>
                <w:szCs w:val="22"/>
                <w:lang w:val="la-Latn"/>
              </w:rPr>
            </w:pPr>
            <w:r w:rsidRPr="00774DDE">
              <w:rPr>
                <w:iCs/>
                <w:sz w:val="22"/>
                <w:szCs w:val="22"/>
                <w:shd w:val="clear" w:color="auto" w:fill="FFFFFF"/>
              </w:rPr>
              <w:t>Motacillidae</w:t>
            </w:r>
          </w:p>
        </w:tc>
      </w:tr>
      <w:tr w:rsidR="00CD63A8" w:rsidRPr="00774DDE" w:rsidTr="00474283">
        <w:trPr>
          <w:jc w:val="center"/>
        </w:trPr>
        <w:tc>
          <w:tcPr>
            <w:tcW w:w="5000" w:type="pct"/>
            <w:gridSpan w:val="2"/>
            <w:vAlign w:val="center"/>
          </w:tcPr>
          <w:p w:rsidR="00CD63A8" w:rsidRPr="00774DDE" w:rsidRDefault="00CD63A8" w:rsidP="00CD63A8">
            <w:pPr>
              <w:spacing w:line="240" w:lineRule="auto"/>
              <w:ind w:left="0" w:firstLine="0"/>
              <w:jc w:val="center"/>
              <w:rPr>
                <w:sz w:val="22"/>
                <w:szCs w:val="22"/>
              </w:rPr>
            </w:pPr>
            <w:r w:rsidRPr="00774DDE">
              <w:rPr>
                <w:sz w:val="22"/>
                <w:szCs w:val="22"/>
              </w:rPr>
              <w:t>Отряд</w:t>
            </w:r>
            <w:r w:rsidRPr="00774DDE">
              <w:rPr>
                <w:rFonts w:eastAsia="TimesNewRomanPSMT"/>
                <w:kern w:val="28"/>
                <w:sz w:val="22"/>
                <w:szCs w:val="22"/>
              </w:rPr>
              <w:t xml:space="preserve"> Голубеобразные (</w:t>
            </w:r>
            <w:proofErr w:type="gramStart"/>
            <w:r w:rsidRPr="00774DDE">
              <w:rPr>
                <w:sz w:val="22"/>
                <w:szCs w:val="22"/>
              </w:rPr>
              <w:t>Со</w:t>
            </w:r>
            <w:proofErr w:type="gramEnd"/>
            <w:r w:rsidRPr="00774DDE">
              <w:rPr>
                <w:sz w:val="22"/>
                <w:szCs w:val="22"/>
              </w:rPr>
              <w:t>lumbinae)</w:t>
            </w:r>
          </w:p>
        </w:tc>
      </w:tr>
      <w:tr w:rsidR="00CD63A8" w:rsidRPr="00774DDE" w:rsidTr="00474283">
        <w:trPr>
          <w:trHeight w:val="133"/>
          <w:jc w:val="center"/>
        </w:trPr>
        <w:tc>
          <w:tcPr>
            <w:tcW w:w="2412" w:type="pct"/>
            <w:vAlign w:val="center"/>
          </w:tcPr>
          <w:p w:rsidR="00CD63A8" w:rsidRPr="00774DDE" w:rsidRDefault="00CD63A8" w:rsidP="00CD63A8">
            <w:pPr>
              <w:spacing w:line="240" w:lineRule="auto"/>
              <w:ind w:left="0" w:firstLine="0"/>
              <w:jc w:val="both"/>
              <w:rPr>
                <w:rFonts w:eastAsia="TimesNewRomanPSMT"/>
                <w:kern w:val="28"/>
                <w:sz w:val="22"/>
                <w:szCs w:val="22"/>
              </w:rPr>
            </w:pPr>
            <w:r w:rsidRPr="00774DDE">
              <w:rPr>
                <w:sz w:val="22"/>
                <w:szCs w:val="22"/>
              </w:rPr>
              <w:t>Семейство</w:t>
            </w:r>
            <w:r w:rsidRPr="00774DDE">
              <w:rPr>
                <w:rFonts w:eastAsia="TimesNewRomanPSMT"/>
                <w:kern w:val="28"/>
                <w:sz w:val="22"/>
                <w:szCs w:val="22"/>
              </w:rPr>
              <w:t xml:space="preserve"> </w:t>
            </w:r>
            <w:proofErr w:type="gramStart"/>
            <w:r w:rsidRPr="00774DDE">
              <w:rPr>
                <w:rFonts w:eastAsia="TimesNewRomanPSMT"/>
                <w:kern w:val="28"/>
                <w:sz w:val="22"/>
                <w:szCs w:val="22"/>
              </w:rPr>
              <w:t>Голубиные</w:t>
            </w:r>
            <w:proofErr w:type="gramEnd"/>
          </w:p>
        </w:tc>
        <w:tc>
          <w:tcPr>
            <w:tcW w:w="2588" w:type="pct"/>
          </w:tcPr>
          <w:p w:rsidR="00CD63A8" w:rsidRPr="00774DDE" w:rsidRDefault="00CD63A8" w:rsidP="00CD63A8">
            <w:pPr>
              <w:spacing w:line="240" w:lineRule="auto"/>
              <w:ind w:left="0" w:firstLine="0"/>
              <w:jc w:val="both"/>
              <w:rPr>
                <w:sz w:val="22"/>
                <w:szCs w:val="22"/>
              </w:rPr>
            </w:pPr>
            <w:r w:rsidRPr="00774DDE">
              <w:rPr>
                <w:iCs/>
                <w:sz w:val="22"/>
                <w:szCs w:val="22"/>
                <w:shd w:val="clear" w:color="auto" w:fill="FFFFFF"/>
                <w:lang w:val="la-Latn"/>
              </w:rPr>
              <w:t>Columbidae</w:t>
            </w:r>
          </w:p>
        </w:tc>
      </w:tr>
      <w:tr w:rsidR="00CD63A8" w:rsidRPr="00774DDE" w:rsidTr="00474283">
        <w:trPr>
          <w:trHeight w:val="120"/>
          <w:jc w:val="center"/>
        </w:trPr>
        <w:tc>
          <w:tcPr>
            <w:tcW w:w="5000" w:type="pct"/>
            <w:gridSpan w:val="2"/>
            <w:vAlign w:val="center"/>
          </w:tcPr>
          <w:p w:rsidR="00CD63A8" w:rsidRPr="00774DDE" w:rsidRDefault="00CD63A8" w:rsidP="00CD63A8">
            <w:pPr>
              <w:spacing w:line="240" w:lineRule="auto"/>
              <w:ind w:left="0" w:firstLine="0"/>
              <w:jc w:val="center"/>
              <w:rPr>
                <w:sz w:val="22"/>
                <w:szCs w:val="22"/>
              </w:rPr>
            </w:pPr>
            <w:r w:rsidRPr="00774DDE">
              <w:rPr>
                <w:sz w:val="22"/>
                <w:szCs w:val="22"/>
              </w:rPr>
              <w:t>Отряд Кукушкообразные (Cuculiformes)</w:t>
            </w:r>
          </w:p>
        </w:tc>
      </w:tr>
      <w:tr w:rsidR="00CD63A8" w:rsidRPr="00774DDE" w:rsidTr="00474283">
        <w:trPr>
          <w:trHeight w:val="121"/>
          <w:jc w:val="center"/>
        </w:trPr>
        <w:tc>
          <w:tcPr>
            <w:tcW w:w="2412" w:type="pct"/>
            <w:vAlign w:val="center"/>
          </w:tcPr>
          <w:p w:rsidR="00CD63A8" w:rsidRPr="00774DDE" w:rsidRDefault="00CD63A8" w:rsidP="00CD63A8">
            <w:pPr>
              <w:spacing w:line="240" w:lineRule="auto"/>
              <w:ind w:left="0" w:firstLine="0"/>
              <w:rPr>
                <w:sz w:val="22"/>
                <w:szCs w:val="22"/>
              </w:rPr>
            </w:pPr>
            <w:r w:rsidRPr="00774DDE">
              <w:rPr>
                <w:sz w:val="22"/>
                <w:szCs w:val="22"/>
              </w:rPr>
              <w:t>Семейство Кукушковые</w:t>
            </w:r>
          </w:p>
        </w:tc>
        <w:tc>
          <w:tcPr>
            <w:tcW w:w="2588" w:type="pct"/>
          </w:tcPr>
          <w:p w:rsidR="00CD63A8" w:rsidRPr="00774DDE" w:rsidRDefault="00CD63A8" w:rsidP="00CD63A8">
            <w:pPr>
              <w:spacing w:line="240" w:lineRule="auto"/>
              <w:ind w:left="0" w:firstLine="0"/>
              <w:rPr>
                <w:sz w:val="22"/>
                <w:szCs w:val="22"/>
              </w:rPr>
            </w:pPr>
            <w:r w:rsidRPr="00774DDE">
              <w:rPr>
                <w:sz w:val="22"/>
                <w:szCs w:val="22"/>
              </w:rPr>
              <w:t>Cuculidae</w:t>
            </w:r>
          </w:p>
        </w:tc>
      </w:tr>
    </w:tbl>
    <w:p w:rsidR="00CD63A8" w:rsidRPr="00774DDE" w:rsidRDefault="00CD63A8" w:rsidP="00CD63A8">
      <w:pPr>
        <w:spacing w:line="240" w:lineRule="auto"/>
        <w:ind w:left="0" w:firstLine="0"/>
        <w:jc w:val="both"/>
      </w:pPr>
    </w:p>
    <w:p w:rsidR="00CD63A8" w:rsidRPr="00774DDE" w:rsidRDefault="00CD63A8" w:rsidP="00474283">
      <w:pPr>
        <w:keepNext/>
        <w:keepLines/>
        <w:shd w:val="clear" w:color="auto" w:fill="FFFFFF"/>
        <w:spacing w:line="360" w:lineRule="auto"/>
        <w:ind w:left="283" w:right="283" w:firstLine="709"/>
        <w:jc w:val="both"/>
        <w:outlineLvl w:val="1"/>
        <w:rPr>
          <w:rFonts w:eastAsia="TimesNewRomanPSMT" w:cs="Cambria"/>
          <w:b/>
          <w:noProof/>
          <w:kern w:val="28"/>
          <w:sz w:val="24"/>
          <w:szCs w:val="24"/>
          <w:lang w:eastAsia="en-US"/>
        </w:rPr>
      </w:pPr>
      <w:bookmarkStart w:id="76" w:name="_Toc491535894"/>
      <w:r w:rsidRPr="00774DDE">
        <w:rPr>
          <w:rFonts w:eastAsia="TimesNewRomanPSMT" w:cs="Cambria"/>
          <w:b/>
          <w:noProof/>
          <w:kern w:val="28"/>
          <w:sz w:val="24"/>
          <w:szCs w:val="24"/>
          <w:lang w:eastAsia="en-US"/>
        </w:rPr>
        <w:t>2.5.2.2 Охотничьи ресурсы</w:t>
      </w:r>
      <w:bookmarkEnd w:id="76"/>
    </w:p>
    <w:p w:rsidR="00CD63A8" w:rsidRPr="00774DDE" w:rsidRDefault="00CD63A8" w:rsidP="00474283">
      <w:pPr>
        <w:spacing w:line="360" w:lineRule="auto"/>
        <w:ind w:left="283" w:right="283" w:firstLine="709"/>
        <w:jc w:val="both"/>
        <w:rPr>
          <w:sz w:val="24"/>
          <w:szCs w:val="24"/>
        </w:rPr>
      </w:pPr>
      <w:proofErr w:type="gramStart"/>
      <w:r w:rsidRPr="00774DDE">
        <w:rPr>
          <w:sz w:val="24"/>
          <w:szCs w:val="24"/>
        </w:rPr>
        <w:t>Согласно представленной информации Департамента по охране объектов животного мира Кемеровской области №01-19/1888 от 15.08.2017 г. (</w:t>
      </w:r>
      <w:r w:rsidR="00FD1533" w:rsidRPr="00774DDE">
        <w:rPr>
          <w:sz w:val="24"/>
          <w:szCs w:val="24"/>
        </w:rPr>
        <w:t>приложение Е</w:t>
      </w:r>
      <w:r w:rsidRPr="00774DDE">
        <w:rPr>
          <w:sz w:val="24"/>
          <w:szCs w:val="24"/>
        </w:rPr>
        <w:t>), на территории пр</w:t>
      </w:r>
      <w:r w:rsidRPr="00774DDE">
        <w:rPr>
          <w:sz w:val="24"/>
          <w:szCs w:val="24"/>
        </w:rPr>
        <w:t>о</w:t>
      </w:r>
      <w:r w:rsidRPr="00774DDE">
        <w:rPr>
          <w:sz w:val="24"/>
          <w:szCs w:val="24"/>
        </w:rPr>
        <w:t>ведения инженерно-экологических изысканий особо охраняемые природные территории рег</w:t>
      </w:r>
      <w:r w:rsidRPr="00774DDE">
        <w:rPr>
          <w:sz w:val="24"/>
          <w:szCs w:val="24"/>
        </w:rPr>
        <w:t>и</w:t>
      </w:r>
      <w:r w:rsidRPr="00774DDE">
        <w:rPr>
          <w:sz w:val="24"/>
          <w:szCs w:val="24"/>
        </w:rPr>
        <w:t>онального значения и пути миграции объектов животного мира отсутствуют.</w:t>
      </w:r>
      <w:proofErr w:type="gramEnd"/>
      <w:r w:rsidRPr="00774DDE">
        <w:rPr>
          <w:sz w:val="24"/>
          <w:szCs w:val="24"/>
        </w:rPr>
        <w:t xml:space="preserve"> Данные о вид</w:t>
      </w:r>
      <w:r w:rsidRPr="00774DDE">
        <w:rPr>
          <w:sz w:val="24"/>
          <w:szCs w:val="24"/>
        </w:rPr>
        <w:t>о</w:t>
      </w:r>
      <w:r w:rsidRPr="00774DDE">
        <w:rPr>
          <w:sz w:val="24"/>
          <w:szCs w:val="24"/>
        </w:rPr>
        <w:t>вом составе, численности и средней плотности объектов животного мира на территории Б</w:t>
      </w:r>
      <w:r w:rsidRPr="00774DDE">
        <w:rPr>
          <w:sz w:val="24"/>
          <w:szCs w:val="24"/>
        </w:rPr>
        <w:t>е</w:t>
      </w:r>
      <w:r w:rsidRPr="00774DDE">
        <w:rPr>
          <w:sz w:val="24"/>
          <w:szCs w:val="24"/>
        </w:rPr>
        <w:t xml:space="preserve">ловского района приведены </w:t>
      </w:r>
      <w:r w:rsidR="00CA7D7F" w:rsidRPr="00774DDE">
        <w:rPr>
          <w:sz w:val="24"/>
          <w:szCs w:val="24"/>
        </w:rPr>
        <w:t>в таблице 2.12</w:t>
      </w:r>
      <w:r w:rsidRPr="00774DDE">
        <w:rPr>
          <w:sz w:val="24"/>
          <w:szCs w:val="24"/>
        </w:rPr>
        <w:t>.</w:t>
      </w:r>
    </w:p>
    <w:p w:rsidR="00CD63A8" w:rsidRPr="00774DDE" w:rsidRDefault="00CD63A8" w:rsidP="00474283">
      <w:pPr>
        <w:spacing w:line="360" w:lineRule="auto"/>
        <w:ind w:left="283" w:right="283" w:firstLine="709"/>
        <w:jc w:val="both"/>
        <w:rPr>
          <w:sz w:val="24"/>
          <w:szCs w:val="24"/>
        </w:rPr>
      </w:pPr>
      <w:r w:rsidRPr="00774DDE">
        <w:rPr>
          <w:sz w:val="24"/>
          <w:szCs w:val="24"/>
        </w:rPr>
        <w:t>Таблица 2.1</w:t>
      </w:r>
      <w:r w:rsidR="00CA7D7F" w:rsidRPr="00774DDE">
        <w:rPr>
          <w:sz w:val="24"/>
          <w:szCs w:val="24"/>
        </w:rPr>
        <w:t>2</w:t>
      </w:r>
      <w:r w:rsidRPr="00774DDE">
        <w:rPr>
          <w:sz w:val="24"/>
          <w:szCs w:val="24"/>
        </w:rPr>
        <w:t xml:space="preserve"> – Данные о видовом составе, численности и средней плотности объектов животного мира, отнесенных к объектам охоты, обитающих на террито</w:t>
      </w:r>
      <w:r w:rsidR="00CA7D7F" w:rsidRPr="00774DDE">
        <w:rPr>
          <w:sz w:val="24"/>
          <w:szCs w:val="24"/>
        </w:rPr>
        <w:t>рии Беловского района за 2017 г</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2268"/>
        <w:gridCol w:w="1843"/>
        <w:gridCol w:w="1984"/>
        <w:gridCol w:w="1560"/>
      </w:tblGrid>
      <w:tr w:rsidR="00CD63A8" w:rsidRPr="00774DDE" w:rsidTr="00474283">
        <w:trPr>
          <w:tblHeader/>
        </w:trPr>
        <w:tc>
          <w:tcPr>
            <w:tcW w:w="2126" w:type="dxa"/>
            <w:vMerge w:val="restart"/>
            <w:vAlign w:val="center"/>
          </w:tcPr>
          <w:p w:rsidR="00CD63A8" w:rsidRPr="00774DDE" w:rsidRDefault="00CD63A8" w:rsidP="00474283">
            <w:pPr>
              <w:spacing w:line="240" w:lineRule="auto"/>
              <w:ind w:left="0" w:firstLine="0"/>
              <w:jc w:val="center"/>
              <w:rPr>
                <w:sz w:val="22"/>
                <w:szCs w:val="22"/>
              </w:rPr>
            </w:pPr>
            <w:r w:rsidRPr="00774DDE">
              <w:rPr>
                <w:sz w:val="22"/>
                <w:szCs w:val="22"/>
              </w:rPr>
              <w:t>Вид животного</w:t>
            </w:r>
          </w:p>
        </w:tc>
        <w:tc>
          <w:tcPr>
            <w:tcW w:w="2268" w:type="dxa"/>
            <w:vMerge w:val="restart"/>
            <w:vAlign w:val="center"/>
          </w:tcPr>
          <w:p w:rsidR="00CD63A8" w:rsidRPr="00774DDE" w:rsidRDefault="00CD63A8" w:rsidP="00474283">
            <w:pPr>
              <w:spacing w:line="240" w:lineRule="auto"/>
              <w:ind w:left="0" w:firstLine="0"/>
              <w:jc w:val="center"/>
              <w:rPr>
                <w:sz w:val="22"/>
                <w:szCs w:val="22"/>
              </w:rPr>
            </w:pPr>
            <w:r w:rsidRPr="00774DDE">
              <w:rPr>
                <w:sz w:val="22"/>
                <w:szCs w:val="22"/>
              </w:rPr>
              <w:t>Численность (голов)</w:t>
            </w:r>
          </w:p>
        </w:tc>
        <w:tc>
          <w:tcPr>
            <w:tcW w:w="5387" w:type="dxa"/>
            <w:gridSpan w:val="3"/>
          </w:tcPr>
          <w:p w:rsidR="00CD63A8" w:rsidRPr="00774DDE" w:rsidRDefault="00CD63A8" w:rsidP="00CD63A8">
            <w:pPr>
              <w:spacing w:line="240" w:lineRule="auto"/>
              <w:ind w:left="0" w:firstLine="0"/>
              <w:jc w:val="center"/>
              <w:rPr>
                <w:sz w:val="22"/>
                <w:szCs w:val="22"/>
              </w:rPr>
            </w:pPr>
            <w:r w:rsidRPr="00774DDE">
              <w:rPr>
                <w:sz w:val="22"/>
                <w:szCs w:val="22"/>
              </w:rPr>
              <w:t>Плотность особей на 1000 га</w:t>
            </w:r>
          </w:p>
        </w:tc>
      </w:tr>
      <w:tr w:rsidR="00CD63A8" w:rsidRPr="00774DDE" w:rsidTr="00474283">
        <w:trPr>
          <w:tblHeader/>
        </w:trPr>
        <w:tc>
          <w:tcPr>
            <w:tcW w:w="2126" w:type="dxa"/>
            <w:vMerge/>
          </w:tcPr>
          <w:p w:rsidR="00CD63A8" w:rsidRPr="00774DDE" w:rsidRDefault="00CD63A8" w:rsidP="00CD63A8">
            <w:pPr>
              <w:spacing w:line="240" w:lineRule="auto"/>
              <w:ind w:left="0" w:firstLine="0"/>
              <w:jc w:val="center"/>
              <w:rPr>
                <w:sz w:val="22"/>
                <w:szCs w:val="22"/>
              </w:rPr>
            </w:pPr>
          </w:p>
        </w:tc>
        <w:tc>
          <w:tcPr>
            <w:tcW w:w="2268" w:type="dxa"/>
            <w:vMerge/>
          </w:tcPr>
          <w:p w:rsidR="00CD63A8" w:rsidRPr="00774DDE" w:rsidRDefault="00CD63A8" w:rsidP="00CD63A8">
            <w:pPr>
              <w:spacing w:line="240" w:lineRule="auto"/>
              <w:ind w:left="0" w:firstLine="0"/>
              <w:jc w:val="center"/>
              <w:rPr>
                <w:sz w:val="22"/>
                <w:szCs w:val="22"/>
              </w:rPr>
            </w:pP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лес</w:t>
            </w:r>
          </w:p>
        </w:tc>
        <w:tc>
          <w:tcPr>
            <w:tcW w:w="1984" w:type="dxa"/>
          </w:tcPr>
          <w:p w:rsidR="00CD63A8" w:rsidRPr="00774DDE" w:rsidRDefault="00CD63A8" w:rsidP="00CD63A8">
            <w:pPr>
              <w:spacing w:line="240" w:lineRule="auto"/>
              <w:ind w:left="0" w:firstLine="0"/>
              <w:jc w:val="center"/>
              <w:rPr>
                <w:sz w:val="22"/>
                <w:szCs w:val="22"/>
              </w:rPr>
            </w:pPr>
            <w:r w:rsidRPr="00774DDE">
              <w:rPr>
                <w:sz w:val="22"/>
                <w:szCs w:val="22"/>
              </w:rPr>
              <w:t>поле</w:t>
            </w:r>
          </w:p>
        </w:tc>
        <w:tc>
          <w:tcPr>
            <w:tcW w:w="1560" w:type="dxa"/>
          </w:tcPr>
          <w:p w:rsidR="00CD63A8" w:rsidRPr="00774DDE" w:rsidRDefault="00CD63A8" w:rsidP="00CD63A8">
            <w:pPr>
              <w:spacing w:line="240" w:lineRule="auto"/>
              <w:ind w:left="0" w:firstLine="0"/>
              <w:jc w:val="center"/>
              <w:rPr>
                <w:sz w:val="22"/>
                <w:szCs w:val="22"/>
              </w:rPr>
            </w:pPr>
            <w:r w:rsidRPr="00774DDE">
              <w:rPr>
                <w:sz w:val="22"/>
                <w:szCs w:val="22"/>
              </w:rPr>
              <w:t>болото</w:t>
            </w:r>
          </w:p>
        </w:tc>
      </w:tr>
      <w:tr w:rsidR="00CD63A8" w:rsidRPr="00774DDE" w:rsidTr="00474283">
        <w:trPr>
          <w:trHeight w:val="257"/>
        </w:trPr>
        <w:tc>
          <w:tcPr>
            <w:tcW w:w="2126" w:type="dxa"/>
          </w:tcPr>
          <w:p w:rsidR="00CD63A8" w:rsidRPr="00774DDE" w:rsidRDefault="00CD63A8" w:rsidP="00CD63A8">
            <w:pPr>
              <w:spacing w:line="240" w:lineRule="auto"/>
              <w:ind w:left="0" w:firstLine="0"/>
              <w:rPr>
                <w:sz w:val="22"/>
                <w:szCs w:val="22"/>
              </w:rPr>
            </w:pPr>
            <w:r w:rsidRPr="00774DDE">
              <w:rPr>
                <w:sz w:val="22"/>
                <w:szCs w:val="22"/>
              </w:rPr>
              <w:t>Белка</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91</w:t>
            </w: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0,81</w:t>
            </w:r>
          </w:p>
        </w:tc>
        <w:tc>
          <w:tcPr>
            <w:tcW w:w="1984" w:type="dxa"/>
          </w:tcPr>
          <w:p w:rsidR="00CD63A8" w:rsidRPr="00774DDE" w:rsidRDefault="00CD63A8" w:rsidP="00CD63A8">
            <w:pPr>
              <w:spacing w:line="240" w:lineRule="auto"/>
              <w:ind w:left="0" w:firstLine="0"/>
              <w:jc w:val="center"/>
              <w:rPr>
                <w:sz w:val="22"/>
                <w:szCs w:val="22"/>
              </w:rPr>
            </w:pP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rPr>
          <w:trHeight w:val="156"/>
        </w:trPr>
        <w:tc>
          <w:tcPr>
            <w:tcW w:w="2126" w:type="dxa"/>
          </w:tcPr>
          <w:p w:rsidR="00CD63A8" w:rsidRPr="00774DDE" w:rsidRDefault="00CD63A8" w:rsidP="00CD63A8">
            <w:pPr>
              <w:spacing w:line="240" w:lineRule="auto"/>
              <w:ind w:left="0" w:firstLine="0"/>
              <w:rPr>
                <w:sz w:val="22"/>
                <w:szCs w:val="22"/>
              </w:rPr>
            </w:pPr>
            <w:r w:rsidRPr="00774DDE">
              <w:rPr>
                <w:sz w:val="22"/>
                <w:szCs w:val="22"/>
              </w:rPr>
              <w:t>Заяц-беляк</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1312</w:t>
            </w: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5,57</w:t>
            </w:r>
          </w:p>
        </w:tc>
        <w:tc>
          <w:tcPr>
            <w:tcW w:w="1984" w:type="dxa"/>
          </w:tcPr>
          <w:p w:rsidR="00CD63A8" w:rsidRPr="00774DDE" w:rsidRDefault="00CD63A8" w:rsidP="00CD63A8">
            <w:pPr>
              <w:spacing w:line="240" w:lineRule="auto"/>
              <w:ind w:left="0" w:firstLine="0"/>
              <w:jc w:val="center"/>
              <w:rPr>
                <w:sz w:val="22"/>
                <w:szCs w:val="22"/>
              </w:rPr>
            </w:pPr>
            <w:r w:rsidRPr="00774DDE">
              <w:rPr>
                <w:sz w:val="22"/>
                <w:szCs w:val="22"/>
              </w:rPr>
              <w:t>5,0</w:t>
            </w: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rPr>
          <w:trHeight w:val="156"/>
        </w:trPr>
        <w:tc>
          <w:tcPr>
            <w:tcW w:w="2126" w:type="dxa"/>
          </w:tcPr>
          <w:p w:rsidR="00CD63A8" w:rsidRPr="00774DDE" w:rsidRDefault="00CD63A8" w:rsidP="00CD63A8">
            <w:pPr>
              <w:spacing w:line="240" w:lineRule="auto"/>
              <w:ind w:left="0" w:firstLine="0"/>
              <w:rPr>
                <w:sz w:val="22"/>
                <w:szCs w:val="22"/>
              </w:rPr>
            </w:pPr>
            <w:r w:rsidRPr="00774DDE">
              <w:rPr>
                <w:sz w:val="22"/>
                <w:szCs w:val="22"/>
              </w:rPr>
              <w:t>Колонок</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14</w:t>
            </w:r>
          </w:p>
        </w:tc>
        <w:tc>
          <w:tcPr>
            <w:tcW w:w="1843" w:type="dxa"/>
          </w:tcPr>
          <w:p w:rsidR="00CD63A8" w:rsidRPr="00774DDE" w:rsidRDefault="00CD63A8" w:rsidP="00CD63A8">
            <w:pPr>
              <w:spacing w:line="240" w:lineRule="auto"/>
              <w:ind w:left="0" w:firstLine="0"/>
              <w:jc w:val="center"/>
              <w:rPr>
                <w:sz w:val="22"/>
                <w:szCs w:val="22"/>
              </w:rPr>
            </w:pPr>
          </w:p>
        </w:tc>
        <w:tc>
          <w:tcPr>
            <w:tcW w:w="1984" w:type="dxa"/>
          </w:tcPr>
          <w:p w:rsidR="00CD63A8" w:rsidRPr="00774DDE" w:rsidRDefault="00CD63A8" w:rsidP="00CD63A8">
            <w:pPr>
              <w:spacing w:line="240" w:lineRule="auto"/>
              <w:ind w:left="0" w:firstLine="0"/>
              <w:jc w:val="center"/>
              <w:rPr>
                <w:sz w:val="22"/>
                <w:szCs w:val="22"/>
              </w:rPr>
            </w:pPr>
            <w:r w:rsidRPr="00774DDE">
              <w:rPr>
                <w:sz w:val="22"/>
                <w:szCs w:val="22"/>
              </w:rPr>
              <w:t>0,1</w:t>
            </w: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rPr>
          <w:trHeight w:val="238"/>
        </w:trPr>
        <w:tc>
          <w:tcPr>
            <w:tcW w:w="2126" w:type="dxa"/>
          </w:tcPr>
          <w:p w:rsidR="00CD63A8" w:rsidRPr="00774DDE" w:rsidRDefault="00CD63A8" w:rsidP="00CD63A8">
            <w:pPr>
              <w:spacing w:line="240" w:lineRule="auto"/>
              <w:ind w:left="0" w:firstLine="0"/>
              <w:rPr>
                <w:sz w:val="22"/>
                <w:szCs w:val="22"/>
              </w:rPr>
            </w:pPr>
            <w:r w:rsidRPr="00774DDE">
              <w:rPr>
                <w:sz w:val="22"/>
                <w:szCs w:val="22"/>
              </w:rPr>
              <w:t>Лисица</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110</w:t>
            </w: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0,12</w:t>
            </w:r>
          </w:p>
        </w:tc>
        <w:tc>
          <w:tcPr>
            <w:tcW w:w="1984" w:type="dxa"/>
          </w:tcPr>
          <w:p w:rsidR="00CD63A8" w:rsidRPr="00774DDE" w:rsidRDefault="00CD63A8" w:rsidP="00CD63A8">
            <w:pPr>
              <w:spacing w:line="240" w:lineRule="auto"/>
              <w:ind w:left="0" w:firstLine="0"/>
              <w:jc w:val="center"/>
              <w:rPr>
                <w:sz w:val="22"/>
                <w:szCs w:val="22"/>
              </w:rPr>
            </w:pPr>
            <w:r w:rsidRPr="00774DDE">
              <w:rPr>
                <w:sz w:val="22"/>
                <w:szCs w:val="22"/>
              </w:rPr>
              <w:t>0,71</w:t>
            </w: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rPr>
          <w:trHeight w:val="202"/>
        </w:trPr>
        <w:tc>
          <w:tcPr>
            <w:tcW w:w="2126" w:type="dxa"/>
          </w:tcPr>
          <w:p w:rsidR="00CD63A8" w:rsidRPr="00774DDE" w:rsidRDefault="00CD63A8" w:rsidP="00CD63A8">
            <w:pPr>
              <w:spacing w:line="240" w:lineRule="auto"/>
              <w:ind w:left="0" w:firstLine="0"/>
              <w:rPr>
                <w:sz w:val="22"/>
                <w:szCs w:val="22"/>
              </w:rPr>
            </w:pPr>
            <w:r w:rsidRPr="00774DDE">
              <w:rPr>
                <w:sz w:val="22"/>
                <w:szCs w:val="22"/>
              </w:rPr>
              <w:t>Лось</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160</w:t>
            </w: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1,43</w:t>
            </w:r>
          </w:p>
        </w:tc>
        <w:tc>
          <w:tcPr>
            <w:tcW w:w="1984" w:type="dxa"/>
          </w:tcPr>
          <w:p w:rsidR="00CD63A8" w:rsidRPr="00774DDE" w:rsidRDefault="00CD63A8" w:rsidP="00CD63A8">
            <w:pPr>
              <w:spacing w:line="240" w:lineRule="auto"/>
              <w:ind w:left="0" w:firstLine="0"/>
              <w:jc w:val="center"/>
              <w:rPr>
                <w:sz w:val="22"/>
                <w:szCs w:val="22"/>
              </w:rPr>
            </w:pP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rPr>
          <w:trHeight w:val="238"/>
        </w:trPr>
        <w:tc>
          <w:tcPr>
            <w:tcW w:w="2126" w:type="dxa"/>
          </w:tcPr>
          <w:p w:rsidR="00CD63A8" w:rsidRPr="00774DDE" w:rsidRDefault="00CD63A8" w:rsidP="00CD63A8">
            <w:pPr>
              <w:spacing w:line="240" w:lineRule="auto"/>
              <w:ind w:left="0" w:firstLine="0"/>
              <w:rPr>
                <w:sz w:val="22"/>
                <w:szCs w:val="22"/>
              </w:rPr>
            </w:pPr>
            <w:r w:rsidRPr="00774DDE">
              <w:rPr>
                <w:sz w:val="22"/>
                <w:szCs w:val="22"/>
              </w:rPr>
              <w:t>Росомаха</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1</w:t>
            </w: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0,01</w:t>
            </w:r>
          </w:p>
        </w:tc>
        <w:tc>
          <w:tcPr>
            <w:tcW w:w="1984" w:type="dxa"/>
          </w:tcPr>
          <w:p w:rsidR="00CD63A8" w:rsidRPr="00774DDE" w:rsidRDefault="00CD63A8" w:rsidP="00CD63A8">
            <w:pPr>
              <w:spacing w:line="240" w:lineRule="auto"/>
              <w:ind w:left="0" w:firstLine="0"/>
              <w:jc w:val="center"/>
              <w:rPr>
                <w:sz w:val="22"/>
                <w:szCs w:val="22"/>
              </w:rPr>
            </w:pP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rPr>
          <w:trHeight w:val="220"/>
        </w:trPr>
        <w:tc>
          <w:tcPr>
            <w:tcW w:w="2126" w:type="dxa"/>
          </w:tcPr>
          <w:p w:rsidR="00CD63A8" w:rsidRPr="00774DDE" w:rsidRDefault="00CD63A8" w:rsidP="00CD63A8">
            <w:pPr>
              <w:spacing w:line="240" w:lineRule="auto"/>
              <w:ind w:left="0" w:firstLine="0"/>
              <w:rPr>
                <w:sz w:val="22"/>
                <w:szCs w:val="22"/>
              </w:rPr>
            </w:pPr>
            <w:r w:rsidRPr="00774DDE">
              <w:rPr>
                <w:sz w:val="22"/>
                <w:szCs w:val="22"/>
              </w:rPr>
              <w:t>Рысь</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1</w:t>
            </w: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0,01</w:t>
            </w:r>
          </w:p>
        </w:tc>
        <w:tc>
          <w:tcPr>
            <w:tcW w:w="1984" w:type="dxa"/>
          </w:tcPr>
          <w:p w:rsidR="00CD63A8" w:rsidRPr="00774DDE" w:rsidRDefault="00CD63A8" w:rsidP="00CD63A8">
            <w:pPr>
              <w:spacing w:line="240" w:lineRule="auto"/>
              <w:ind w:left="0" w:firstLine="0"/>
              <w:jc w:val="center"/>
              <w:rPr>
                <w:sz w:val="22"/>
                <w:szCs w:val="22"/>
              </w:rPr>
            </w:pP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rPr>
          <w:trHeight w:val="229"/>
        </w:trPr>
        <w:tc>
          <w:tcPr>
            <w:tcW w:w="2126" w:type="dxa"/>
          </w:tcPr>
          <w:p w:rsidR="00CD63A8" w:rsidRPr="00774DDE" w:rsidRDefault="00CD63A8" w:rsidP="00CD63A8">
            <w:pPr>
              <w:spacing w:line="240" w:lineRule="auto"/>
              <w:ind w:left="0" w:firstLine="0"/>
              <w:rPr>
                <w:sz w:val="22"/>
                <w:szCs w:val="22"/>
              </w:rPr>
            </w:pPr>
            <w:r w:rsidRPr="00774DDE">
              <w:rPr>
                <w:sz w:val="22"/>
                <w:szCs w:val="22"/>
              </w:rPr>
              <w:t>Соболь</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204</w:t>
            </w: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1,82</w:t>
            </w:r>
          </w:p>
        </w:tc>
        <w:tc>
          <w:tcPr>
            <w:tcW w:w="1984" w:type="dxa"/>
          </w:tcPr>
          <w:p w:rsidR="00CD63A8" w:rsidRPr="00774DDE" w:rsidRDefault="00CD63A8" w:rsidP="00CD63A8">
            <w:pPr>
              <w:spacing w:line="240" w:lineRule="auto"/>
              <w:ind w:left="0" w:firstLine="0"/>
              <w:jc w:val="center"/>
              <w:rPr>
                <w:sz w:val="22"/>
                <w:szCs w:val="22"/>
              </w:rPr>
            </w:pP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rPr>
          <w:trHeight w:val="183"/>
        </w:trPr>
        <w:tc>
          <w:tcPr>
            <w:tcW w:w="2126" w:type="dxa"/>
          </w:tcPr>
          <w:p w:rsidR="00CD63A8" w:rsidRPr="00774DDE" w:rsidRDefault="00CD63A8" w:rsidP="00CD63A8">
            <w:pPr>
              <w:spacing w:line="240" w:lineRule="auto"/>
              <w:ind w:left="0" w:firstLine="0"/>
              <w:rPr>
                <w:sz w:val="22"/>
                <w:szCs w:val="22"/>
              </w:rPr>
            </w:pPr>
            <w:r w:rsidRPr="00774DDE">
              <w:rPr>
                <w:sz w:val="22"/>
                <w:szCs w:val="22"/>
              </w:rPr>
              <w:t>Хорь светлый</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10</w:t>
            </w:r>
          </w:p>
        </w:tc>
        <w:tc>
          <w:tcPr>
            <w:tcW w:w="1843" w:type="dxa"/>
          </w:tcPr>
          <w:p w:rsidR="00CD63A8" w:rsidRPr="00774DDE" w:rsidRDefault="00CD63A8" w:rsidP="00CD63A8">
            <w:pPr>
              <w:spacing w:line="240" w:lineRule="auto"/>
              <w:ind w:left="0" w:firstLine="0"/>
              <w:jc w:val="center"/>
              <w:rPr>
                <w:sz w:val="22"/>
                <w:szCs w:val="22"/>
              </w:rPr>
            </w:pPr>
          </w:p>
        </w:tc>
        <w:tc>
          <w:tcPr>
            <w:tcW w:w="1984" w:type="dxa"/>
          </w:tcPr>
          <w:p w:rsidR="00CD63A8" w:rsidRPr="00774DDE" w:rsidRDefault="00CD63A8" w:rsidP="00CD63A8">
            <w:pPr>
              <w:spacing w:line="240" w:lineRule="auto"/>
              <w:ind w:left="0" w:firstLine="0"/>
              <w:jc w:val="center"/>
              <w:rPr>
                <w:sz w:val="22"/>
                <w:szCs w:val="22"/>
              </w:rPr>
            </w:pPr>
            <w:r w:rsidRPr="00774DDE">
              <w:rPr>
                <w:sz w:val="22"/>
                <w:szCs w:val="22"/>
              </w:rPr>
              <w:t>0,07</w:t>
            </w: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rPr>
          <w:trHeight w:val="238"/>
        </w:trPr>
        <w:tc>
          <w:tcPr>
            <w:tcW w:w="2126" w:type="dxa"/>
          </w:tcPr>
          <w:p w:rsidR="00CD63A8" w:rsidRPr="00774DDE" w:rsidRDefault="00CD63A8" w:rsidP="00CD63A8">
            <w:pPr>
              <w:spacing w:line="240" w:lineRule="auto"/>
              <w:ind w:left="0" w:firstLine="0"/>
              <w:rPr>
                <w:sz w:val="22"/>
                <w:szCs w:val="22"/>
              </w:rPr>
            </w:pPr>
            <w:r w:rsidRPr="00774DDE">
              <w:rPr>
                <w:sz w:val="22"/>
                <w:szCs w:val="22"/>
              </w:rPr>
              <w:t>Глухарь</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415</w:t>
            </w: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3,7</w:t>
            </w:r>
          </w:p>
        </w:tc>
        <w:tc>
          <w:tcPr>
            <w:tcW w:w="1984" w:type="dxa"/>
          </w:tcPr>
          <w:p w:rsidR="00CD63A8" w:rsidRPr="00774DDE" w:rsidRDefault="00CD63A8" w:rsidP="00CD63A8">
            <w:pPr>
              <w:spacing w:line="240" w:lineRule="auto"/>
              <w:ind w:left="0" w:firstLine="0"/>
              <w:jc w:val="center"/>
              <w:rPr>
                <w:sz w:val="22"/>
                <w:szCs w:val="22"/>
              </w:rPr>
            </w:pP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rPr>
          <w:trHeight w:val="211"/>
        </w:trPr>
        <w:tc>
          <w:tcPr>
            <w:tcW w:w="2126" w:type="dxa"/>
          </w:tcPr>
          <w:p w:rsidR="00CD63A8" w:rsidRPr="00774DDE" w:rsidRDefault="00CD63A8" w:rsidP="00CD63A8">
            <w:pPr>
              <w:spacing w:line="240" w:lineRule="auto"/>
              <w:ind w:left="0" w:firstLine="0"/>
              <w:rPr>
                <w:sz w:val="22"/>
                <w:szCs w:val="22"/>
              </w:rPr>
            </w:pPr>
            <w:r w:rsidRPr="00774DDE">
              <w:rPr>
                <w:sz w:val="22"/>
                <w:szCs w:val="22"/>
              </w:rPr>
              <w:t>Рябчик</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9794</w:t>
            </w: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87,3</w:t>
            </w:r>
          </w:p>
        </w:tc>
        <w:tc>
          <w:tcPr>
            <w:tcW w:w="1984" w:type="dxa"/>
          </w:tcPr>
          <w:p w:rsidR="00CD63A8" w:rsidRPr="00774DDE" w:rsidRDefault="00CD63A8" w:rsidP="00CD63A8">
            <w:pPr>
              <w:spacing w:line="240" w:lineRule="auto"/>
              <w:ind w:left="0" w:firstLine="0"/>
              <w:jc w:val="center"/>
              <w:rPr>
                <w:sz w:val="22"/>
                <w:szCs w:val="22"/>
              </w:rPr>
            </w:pP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c>
          <w:tcPr>
            <w:tcW w:w="2126" w:type="dxa"/>
          </w:tcPr>
          <w:p w:rsidR="00CD63A8" w:rsidRPr="00774DDE" w:rsidRDefault="00CD63A8" w:rsidP="00CD63A8">
            <w:pPr>
              <w:spacing w:line="240" w:lineRule="auto"/>
              <w:ind w:left="0" w:firstLine="0"/>
              <w:rPr>
                <w:sz w:val="22"/>
                <w:szCs w:val="22"/>
              </w:rPr>
            </w:pPr>
            <w:r w:rsidRPr="00774DDE">
              <w:rPr>
                <w:sz w:val="22"/>
                <w:szCs w:val="22"/>
              </w:rPr>
              <w:t>Тетерев</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21142</w:t>
            </w: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90,8</w:t>
            </w:r>
          </w:p>
        </w:tc>
        <w:tc>
          <w:tcPr>
            <w:tcW w:w="1984" w:type="dxa"/>
          </w:tcPr>
          <w:p w:rsidR="00CD63A8" w:rsidRPr="00774DDE" w:rsidRDefault="00CD63A8" w:rsidP="00CD63A8">
            <w:pPr>
              <w:spacing w:line="240" w:lineRule="auto"/>
              <w:ind w:left="0" w:firstLine="0"/>
              <w:jc w:val="center"/>
              <w:rPr>
                <w:sz w:val="22"/>
                <w:szCs w:val="22"/>
              </w:rPr>
            </w:pPr>
            <w:r w:rsidRPr="00774DDE">
              <w:rPr>
                <w:sz w:val="22"/>
                <w:szCs w:val="22"/>
              </w:rPr>
              <w:t>80,3</w:t>
            </w: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c>
          <w:tcPr>
            <w:tcW w:w="2126" w:type="dxa"/>
          </w:tcPr>
          <w:p w:rsidR="00CD63A8" w:rsidRPr="00774DDE" w:rsidRDefault="00CD63A8" w:rsidP="00CD63A8">
            <w:pPr>
              <w:spacing w:line="240" w:lineRule="auto"/>
              <w:ind w:left="0" w:firstLine="0"/>
              <w:rPr>
                <w:sz w:val="22"/>
                <w:szCs w:val="22"/>
              </w:rPr>
            </w:pPr>
            <w:r w:rsidRPr="00774DDE">
              <w:rPr>
                <w:sz w:val="22"/>
                <w:szCs w:val="22"/>
              </w:rPr>
              <w:t>Косуля</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128</w:t>
            </w:r>
          </w:p>
        </w:tc>
        <w:tc>
          <w:tcPr>
            <w:tcW w:w="1843" w:type="dxa"/>
          </w:tcPr>
          <w:p w:rsidR="00CD63A8" w:rsidRPr="00774DDE" w:rsidRDefault="00CD63A8" w:rsidP="00CD63A8">
            <w:pPr>
              <w:spacing w:line="240" w:lineRule="auto"/>
              <w:ind w:left="0" w:firstLine="0"/>
              <w:jc w:val="center"/>
              <w:rPr>
                <w:sz w:val="22"/>
                <w:szCs w:val="22"/>
              </w:rPr>
            </w:pPr>
            <w:r w:rsidRPr="00774DDE">
              <w:rPr>
                <w:sz w:val="22"/>
                <w:szCs w:val="22"/>
              </w:rPr>
              <w:t>0,73</w:t>
            </w:r>
          </w:p>
        </w:tc>
        <w:tc>
          <w:tcPr>
            <w:tcW w:w="1984" w:type="dxa"/>
          </w:tcPr>
          <w:p w:rsidR="00CD63A8" w:rsidRPr="00774DDE" w:rsidRDefault="00CD63A8" w:rsidP="00CD63A8">
            <w:pPr>
              <w:spacing w:line="240" w:lineRule="auto"/>
              <w:ind w:left="0" w:firstLine="0"/>
              <w:jc w:val="center"/>
              <w:rPr>
                <w:sz w:val="22"/>
                <w:szCs w:val="22"/>
              </w:rPr>
            </w:pPr>
            <w:r w:rsidRPr="00774DDE">
              <w:rPr>
                <w:sz w:val="22"/>
                <w:szCs w:val="22"/>
              </w:rPr>
              <w:t>0,34</w:t>
            </w: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c>
          <w:tcPr>
            <w:tcW w:w="2126" w:type="dxa"/>
          </w:tcPr>
          <w:p w:rsidR="00CD63A8" w:rsidRPr="00774DDE" w:rsidRDefault="00CD63A8" w:rsidP="00CD63A8">
            <w:pPr>
              <w:spacing w:line="240" w:lineRule="auto"/>
              <w:ind w:left="0" w:firstLine="0"/>
              <w:rPr>
                <w:sz w:val="22"/>
                <w:szCs w:val="22"/>
              </w:rPr>
            </w:pPr>
            <w:r w:rsidRPr="00774DDE">
              <w:rPr>
                <w:sz w:val="22"/>
                <w:szCs w:val="22"/>
              </w:rPr>
              <w:t>Куропатка серая</w:t>
            </w:r>
          </w:p>
        </w:tc>
        <w:tc>
          <w:tcPr>
            <w:tcW w:w="2268" w:type="dxa"/>
          </w:tcPr>
          <w:p w:rsidR="00CD63A8" w:rsidRPr="00774DDE" w:rsidRDefault="00CD63A8" w:rsidP="00CD63A8">
            <w:pPr>
              <w:spacing w:line="240" w:lineRule="auto"/>
              <w:ind w:left="0" w:firstLine="0"/>
              <w:jc w:val="center"/>
              <w:rPr>
                <w:sz w:val="22"/>
                <w:szCs w:val="22"/>
              </w:rPr>
            </w:pPr>
          </w:p>
        </w:tc>
        <w:tc>
          <w:tcPr>
            <w:tcW w:w="1843" w:type="dxa"/>
          </w:tcPr>
          <w:p w:rsidR="00CD63A8" w:rsidRPr="00774DDE" w:rsidRDefault="00CD63A8" w:rsidP="00CD63A8">
            <w:pPr>
              <w:spacing w:line="240" w:lineRule="auto"/>
              <w:ind w:left="0" w:firstLine="0"/>
              <w:jc w:val="center"/>
              <w:rPr>
                <w:sz w:val="22"/>
                <w:szCs w:val="22"/>
              </w:rPr>
            </w:pPr>
          </w:p>
        </w:tc>
        <w:tc>
          <w:tcPr>
            <w:tcW w:w="1984" w:type="dxa"/>
          </w:tcPr>
          <w:p w:rsidR="00CD63A8" w:rsidRPr="00774DDE" w:rsidRDefault="00CD63A8" w:rsidP="00CD63A8">
            <w:pPr>
              <w:spacing w:line="240" w:lineRule="auto"/>
              <w:ind w:left="0" w:firstLine="0"/>
              <w:jc w:val="center"/>
              <w:rPr>
                <w:sz w:val="22"/>
                <w:szCs w:val="22"/>
              </w:rPr>
            </w:pPr>
          </w:p>
        </w:tc>
        <w:tc>
          <w:tcPr>
            <w:tcW w:w="1560" w:type="dxa"/>
          </w:tcPr>
          <w:p w:rsidR="00CD63A8" w:rsidRPr="00774DDE" w:rsidRDefault="00CD63A8" w:rsidP="00CD63A8">
            <w:pPr>
              <w:spacing w:line="240" w:lineRule="auto"/>
              <w:ind w:left="0" w:firstLine="0"/>
              <w:jc w:val="center"/>
              <w:rPr>
                <w:sz w:val="22"/>
                <w:szCs w:val="22"/>
              </w:rPr>
            </w:pPr>
          </w:p>
        </w:tc>
      </w:tr>
      <w:tr w:rsidR="00CD63A8" w:rsidRPr="00774DDE" w:rsidTr="00474283">
        <w:tc>
          <w:tcPr>
            <w:tcW w:w="2126" w:type="dxa"/>
          </w:tcPr>
          <w:p w:rsidR="00CD63A8" w:rsidRPr="00774DDE" w:rsidRDefault="00CD63A8" w:rsidP="00CD63A8">
            <w:pPr>
              <w:spacing w:line="240" w:lineRule="auto"/>
              <w:ind w:left="0" w:firstLine="0"/>
              <w:rPr>
                <w:sz w:val="22"/>
                <w:szCs w:val="22"/>
              </w:rPr>
            </w:pPr>
            <w:r w:rsidRPr="00774DDE">
              <w:rPr>
                <w:sz w:val="22"/>
                <w:szCs w:val="22"/>
              </w:rPr>
              <w:t>Медведь бурый</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61</w:t>
            </w:r>
          </w:p>
        </w:tc>
        <w:tc>
          <w:tcPr>
            <w:tcW w:w="5387" w:type="dxa"/>
            <w:gridSpan w:val="3"/>
          </w:tcPr>
          <w:p w:rsidR="00CD63A8" w:rsidRPr="00774DDE" w:rsidRDefault="00CD63A8" w:rsidP="00CD63A8">
            <w:pPr>
              <w:spacing w:line="240" w:lineRule="auto"/>
              <w:ind w:left="0" w:firstLine="0"/>
              <w:rPr>
                <w:sz w:val="22"/>
                <w:szCs w:val="22"/>
              </w:rPr>
            </w:pPr>
            <w:r w:rsidRPr="00774DDE">
              <w:rPr>
                <w:sz w:val="22"/>
                <w:szCs w:val="22"/>
              </w:rPr>
              <w:t>0,076 ср. плотность на 1 кв. км</w:t>
            </w:r>
          </w:p>
        </w:tc>
      </w:tr>
      <w:tr w:rsidR="00CD63A8" w:rsidRPr="00774DDE" w:rsidTr="00474283">
        <w:trPr>
          <w:trHeight w:val="248"/>
        </w:trPr>
        <w:tc>
          <w:tcPr>
            <w:tcW w:w="2126" w:type="dxa"/>
          </w:tcPr>
          <w:p w:rsidR="00CD63A8" w:rsidRPr="00774DDE" w:rsidRDefault="00CD63A8" w:rsidP="00CD63A8">
            <w:pPr>
              <w:spacing w:line="240" w:lineRule="auto"/>
              <w:ind w:left="0" w:firstLine="0"/>
              <w:rPr>
                <w:sz w:val="22"/>
                <w:szCs w:val="22"/>
              </w:rPr>
            </w:pPr>
            <w:r w:rsidRPr="00774DDE">
              <w:rPr>
                <w:sz w:val="22"/>
                <w:szCs w:val="22"/>
              </w:rPr>
              <w:t>Сурок</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331</w:t>
            </w:r>
          </w:p>
        </w:tc>
        <w:tc>
          <w:tcPr>
            <w:tcW w:w="5387" w:type="dxa"/>
            <w:gridSpan w:val="3"/>
          </w:tcPr>
          <w:p w:rsidR="00CD63A8" w:rsidRPr="00774DDE" w:rsidRDefault="00CD63A8" w:rsidP="00CD63A8">
            <w:pPr>
              <w:spacing w:line="240" w:lineRule="auto"/>
              <w:ind w:left="0" w:firstLine="0"/>
              <w:rPr>
                <w:sz w:val="22"/>
                <w:szCs w:val="22"/>
              </w:rPr>
            </w:pPr>
            <w:r w:rsidRPr="00774DDE">
              <w:rPr>
                <w:sz w:val="22"/>
                <w:szCs w:val="22"/>
              </w:rPr>
              <w:t>1,62 плотность на 1 га</w:t>
            </w:r>
          </w:p>
        </w:tc>
      </w:tr>
      <w:tr w:rsidR="00CD63A8" w:rsidRPr="00774DDE" w:rsidTr="00474283">
        <w:trPr>
          <w:trHeight w:val="176"/>
        </w:trPr>
        <w:tc>
          <w:tcPr>
            <w:tcW w:w="2126" w:type="dxa"/>
          </w:tcPr>
          <w:p w:rsidR="00CD63A8" w:rsidRPr="00774DDE" w:rsidRDefault="00CD63A8" w:rsidP="00CD63A8">
            <w:pPr>
              <w:spacing w:line="240" w:lineRule="auto"/>
              <w:ind w:left="0" w:firstLine="0"/>
              <w:rPr>
                <w:sz w:val="22"/>
                <w:szCs w:val="22"/>
              </w:rPr>
            </w:pPr>
            <w:r w:rsidRPr="00774DDE">
              <w:rPr>
                <w:sz w:val="22"/>
                <w:szCs w:val="22"/>
              </w:rPr>
              <w:t>Барсук</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214</w:t>
            </w:r>
          </w:p>
        </w:tc>
        <w:tc>
          <w:tcPr>
            <w:tcW w:w="5387" w:type="dxa"/>
            <w:gridSpan w:val="3"/>
          </w:tcPr>
          <w:p w:rsidR="00CD63A8" w:rsidRPr="00774DDE" w:rsidRDefault="00CD63A8" w:rsidP="00CD63A8">
            <w:pPr>
              <w:spacing w:line="240" w:lineRule="auto"/>
              <w:ind w:left="0" w:firstLine="0"/>
              <w:rPr>
                <w:sz w:val="22"/>
                <w:szCs w:val="22"/>
              </w:rPr>
            </w:pPr>
            <w:r w:rsidRPr="00774DDE">
              <w:rPr>
                <w:sz w:val="22"/>
                <w:szCs w:val="22"/>
              </w:rPr>
              <w:t>3,95</w:t>
            </w:r>
          </w:p>
        </w:tc>
      </w:tr>
      <w:tr w:rsidR="00CD63A8" w:rsidRPr="00774DDE" w:rsidTr="00474283">
        <w:trPr>
          <w:trHeight w:val="229"/>
        </w:trPr>
        <w:tc>
          <w:tcPr>
            <w:tcW w:w="2126" w:type="dxa"/>
          </w:tcPr>
          <w:p w:rsidR="00CD63A8" w:rsidRPr="00774DDE" w:rsidRDefault="00CD63A8" w:rsidP="00CD63A8">
            <w:pPr>
              <w:spacing w:line="240" w:lineRule="auto"/>
              <w:ind w:left="0" w:firstLine="0"/>
              <w:rPr>
                <w:sz w:val="22"/>
                <w:szCs w:val="22"/>
              </w:rPr>
            </w:pPr>
            <w:r w:rsidRPr="00774DDE">
              <w:rPr>
                <w:sz w:val="22"/>
                <w:szCs w:val="22"/>
              </w:rPr>
              <w:t>Водоплавающая дичь</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2863</w:t>
            </w:r>
          </w:p>
        </w:tc>
        <w:tc>
          <w:tcPr>
            <w:tcW w:w="5387" w:type="dxa"/>
            <w:gridSpan w:val="3"/>
          </w:tcPr>
          <w:p w:rsidR="00CD63A8" w:rsidRPr="00774DDE" w:rsidRDefault="00CD63A8" w:rsidP="00CD63A8">
            <w:pPr>
              <w:spacing w:line="240" w:lineRule="auto"/>
              <w:ind w:left="0" w:firstLine="0"/>
              <w:rPr>
                <w:sz w:val="22"/>
                <w:szCs w:val="22"/>
              </w:rPr>
            </w:pPr>
            <w:r w:rsidRPr="00774DDE">
              <w:rPr>
                <w:sz w:val="22"/>
                <w:szCs w:val="22"/>
              </w:rPr>
              <w:t>751,44 на 1000 га водно-болотных угодий</w:t>
            </w:r>
          </w:p>
        </w:tc>
      </w:tr>
      <w:tr w:rsidR="00CD63A8" w:rsidRPr="00774DDE" w:rsidTr="00474283">
        <w:trPr>
          <w:trHeight w:val="185"/>
        </w:trPr>
        <w:tc>
          <w:tcPr>
            <w:tcW w:w="2126" w:type="dxa"/>
          </w:tcPr>
          <w:p w:rsidR="00CD63A8" w:rsidRPr="00774DDE" w:rsidRDefault="00CD63A8" w:rsidP="00CD63A8">
            <w:pPr>
              <w:spacing w:line="240" w:lineRule="auto"/>
              <w:ind w:left="0" w:firstLine="0"/>
              <w:rPr>
                <w:sz w:val="22"/>
                <w:szCs w:val="22"/>
              </w:rPr>
            </w:pPr>
            <w:r w:rsidRPr="00774DDE">
              <w:rPr>
                <w:sz w:val="22"/>
                <w:szCs w:val="22"/>
              </w:rPr>
              <w:t>Болотно-луговая дичь</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1268</w:t>
            </w:r>
          </w:p>
        </w:tc>
        <w:tc>
          <w:tcPr>
            <w:tcW w:w="5387" w:type="dxa"/>
            <w:gridSpan w:val="3"/>
          </w:tcPr>
          <w:p w:rsidR="00CD63A8" w:rsidRPr="00774DDE" w:rsidRDefault="00CD63A8" w:rsidP="00CD63A8">
            <w:pPr>
              <w:spacing w:line="240" w:lineRule="auto"/>
              <w:ind w:left="0" w:firstLine="0"/>
              <w:rPr>
                <w:sz w:val="22"/>
                <w:szCs w:val="22"/>
              </w:rPr>
            </w:pPr>
            <w:r w:rsidRPr="00774DDE">
              <w:rPr>
                <w:sz w:val="22"/>
                <w:szCs w:val="22"/>
              </w:rPr>
              <w:t>на 100 га водно-болотных угодий</w:t>
            </w:r>
          </w:p>
        </w:tc>
      </w:tr>
      <w:tr w:rsidR="00CD63A8" w:rsidRPr="00774DDE" w:rsidTr="00474283">
        <w:trPr>
          <w:trHeight w:val="257"/>
        </w:trPr>
        <w:tc>
          <w:tcPr>
            <w:tcW w:w="2126" w:type="dxa"/>
          </w:tcPr>
          <w:p w:rsidR="00CD63A8" w:rsidRPr="00774DDE" w:rsidRDefault="00CD63A8" w:rsidP="00CD63A8">
            <w:pPr>
              <w:spacing w:line="240" w:lineRule="auto"/>
              <w:ind w:left="0" w:firstLine="0"/>
              <w:rPr>
                <w:sz w:val="22"/>
                <w:szCs w:val="22"/>
              </w:rPr>
            </w:pPr>
            <w:r w:rsidRPr="00774DDE">
              <w:rPr>
                <w:sz w:val="22"/>
                <w:szCs w:val="22"/>
              </w:rPr>
              <w:t>Бобр</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406</w:t>
            </w:r>
          </w:p>
        </w:tc>
        <w:tc>
          <w:tcPr>
            <w:tcW w:w="5387" w:type="dxa"/>
            <w:gridSpan w:val="3"/>
          </w:tcPr>
          <w:p w:rsidR="00CD63A8" w:rsidRPr="00774DDE" w:rsidRDefault="00CD63A8" w:rsidP="00CD63A8">
            <w:pPr>
              <w:spacing w:line="240" w:lineRule="auto"/>
              <w:ind w:left="0" w:firstLine="0"/>
              <w:rPr>
                <w:sz w:val="22"/>
                <w:szCs w:val="22"/>
              </w:rPr>
            </w:pPr>
            <w:r w:rsidRPr="00774DDE">
              <w:rPr>
                <w:sz w:val="22"/>
                <w:szCs w:val="22"/>
              </w:rPr>
              <w:t>0,82 на 1 км протяженности водоема</w:t>
            </w:r>
          </w:p>
        </w:tc>
      </w:tr>
      <w:tr w:rsidR="00CD63A8" w:rsidRPr="00774DDE" w:rsidTr="00474283">
        <w:trPr>
          <w:trHeight w:val="275"/>
        </w:trPr>
        <w:tc>
          <w:tcPr>
            <w:tcW w:w="2126" w:type="dxa"/>
          </w:tcPr>
          <w:p w:rsidR="00CD63A8" w:rsidRPr="00774DDE" w:rsidRDefault="00CD63A8" w:rsidP="00CD63A8">
            <w:pPr>
              <w:spacing w:line="240" w:lineRule="auto"/>
              <w:ind w:left="0" w:firstLine="0"/>
              <w:rPr>
                <w:sz w:val="22"/>
                <w:szCs w:val="22"/>
              </w:rPr>
            </w:pPr>
            <w:r w:rsidRPr="00774DDE">
              <w:rPr>
                <w:sz w:val="22"/>
                <w:szCs w:val="22"/>
              </w:rPr>
              <w:t>Норка</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741</w:t>
            </w:r>
          </w:p>
        </w:tc>
        <w:tc>
          <w:tcPr>
            <w:tcW w:w="5387" w:type="dxa"/>
            <w:gridSpan w:val="3"/>
          </w:tcPr>
          <w:p w:rsidR="00CD63A8" w:rsidRPr="00774DDE" w:rsidRDefault="00CD63A8" w:rsidP="00CD63A8">
            <w:pPr>
              <w:spacing w:line="240" w:lineRule="auto"/>
              <w:ind w:left="0" w:firstLine="0"/>
              <w:rPr>
                <w:sz w:val="22"/>
                <w:szCs w:val="22"/>
              </w:rPr>
            </w:pPr>
            <w:r w:rsidRPr="00774DDE">
              <w:rPr>
                <w:sz w:val="22"/>
                <w:szCs w:val="22"/>
              </w:rPr>
              <w:t>6,9 на 10 км береговой линии водоема</w:t>
            </w:r>
          </w:p>
        </w:tc>
      </w:tr>
      <w:tr w:rsidR="00CD63A8" w:rsidRPr="00774DDE" w:rsidTr="00474283">
        <w:trPr>
          <w:trHeight w:val="130"/>
        </w:trPr>
        <w:tc>
          <w:tcPr>
            <w:tcW w:w="2126" w:type="dxa"/>
          </w:tcPr>
          <w:p w:rsidR="00CD63A8" w:rsidRPr="00774DDE" w:rsidRDefault="00CD63A8" w:rsidP="00CD63A8">
            <w:pPr>
              <w:spacing w:line="240" w:lineRule="auto"/>
              <w:ind w:left="0" w:firstLine="0"/>
              <w:rPr>
                <w:sz w:val="22"/>
                <w:szCs w:val="22"/>
              </w:rPr>
            </w:pPr>
            <w:r w:rsidRPr="00774DDE">
              <w:rPr>
                <w:sz w:val="22"/>
                <w:szCs w:val="22"/>
              </w:rPr>
              <w:t>Ондатра</w:t>
            </w:r>
          </w:p>
        </w:tc>
        <w:tc>
          <w:tcPr>
            <w:tcW w:w="2268" w:type="dxa"/>
          </w:tcPr>
          <w:p w:rsidR="00CD63A8" w:rsidRPr="00774DDE" w:rsidRDefault="00CD63A8" w:rsidP="00CD63A8">
            <w:pPr>
              <w:spacing w:line="240" w:lineRule="auto"/>
              <w:ind w:left="0" w:firstLine="0"/>
              <w:jc w:val="center"/>
              <w:rPr>
                <w:sz w:val="22"/>
                <w:szCs w:val="22"/>
              </w:rPr>
            </w:pPr>
            <w:r w:rsidRPr="00774DDE">
              <w:rPr>
                <w:sz w:val="22"/>
                <w:szCs w:val="22"/>
              </w:rPr>
              <w:t>893</w:t>
            </w:r>
          </w:p>
        </w:tc>
        <w:tc>
          <w:tcPr>
            <w:tcW w:w="5387" w:type="dxa"/>
            <w:gridSpan w:val="3"/>
          </w:tcPr>
          <w:p w:rsidR="00CD63A8" w:rsidRPr="00774DDE" w:rsidRDefault="00CD63A8" w:rsidP="00CD63A8">
            <w:pPr>
              <w:spacing w:line="240" w:lineRule="auto"/>
              <w:ind w:left="0" w:firstLine="0"/>
              <w:rPr>
                <w:sz w:val="22"/>
                <w:szCs w:val="22"/>
              </w:rPr>
            </w:pPr>
            <w:r w:rsidRPr="00774DDE">
              <w:rPr>
                <w:sz w:val="22"/>
                <w:szCs w:val="22"/>
              </w:rPr>
              <w:t>7,8 на 10 км береговой линии водоема</w:t>
            </w:r>
          </w:p>
        </w:tc>
      </w:tr>
    </w:tbl>
    <w:p w:rsidR="00CD63A8" w:rsidRPr="00774DDE" w:rsidRDefault="00CD63A8" w:rsidP="00CD63A8">
      <w:pPr>
        <w:spacing w:line="360" w:lineRule="auto"/>
        <w:ind w:left="0" w:firstLine="709"/>
        <w:jc w:val="both"/>
        <w:rPr>
          <w:sz w:val="24"/>
          <w:szCs w:val="24"/>
        </w:rPr>
      </w:pPr>
    </w:p>
    <w:p w:rsidR="00CD63A8" w:rsidRPr="00774DDE" w:rsidRDefault="00CD63A8" w:rsidP="00474283">
      <w:pPr>
        <w:keepNext/>
        <w:keepLines/>
        <w:shd w:val="clear" w:color="auto" w:fill="FFFFFF"/>
        <w:spacing w:line="360" w:lineRule="auto"/>
        <w:ind w:left="283" w:right="283" w:firstLine="709"/>
        <w:jc w:val="both"/>
        <w:outlineLvl w:val="1"/>
        <w:rPr>
          <w:rFonts w:eastAsia="TimesNewRomanPSMT" w:cs="Cambria"/>
          <w:b/>
          <w:noProof/>
          <w:kern w:val="28"/>
          <w:sz w:val="24"/>
          <w:szCs w:val="24"/>
          <w:lang w:eastAsia="en-US"/>
        </w:rPr>
      </w:pPr>
      <w:bookmarkStart w:id="77" w:name="_Toc491535895"/>
      <w:r w:rsidRPr="00774DDE">
        <w:rPr>
          <w:rFonts w:eastAsia="TimesNewRomanPSMT" w:cs="Cambria"/>
          <w:b/>
          <w:noProof/>
          <w:kern w:val="28"/>
          <w:sz w:val="24"/>
          <w:szCs w:val="24"/>
          <w:lang w:eastAsia="en-US"/>
        </w:rPr>
        <w:lastRenderedPageBreak/>
        <w:t>2.5.2.3 Редкие и исчезающие виды животных, занесенные в Красную книгу РФ и Кемеровской области, их состояние и система охраны</w:t>
      </w:r>
      <w:bookmarkEnd w:id="77"/>
    </w:p>
    <w:p w:rsidR="00CD63A8" w:rsidRPr="00774DDE" w:rsidRDefault="00CD63A8" w:rsidP="00474283">
      <w:pPr>
        <w:tabs>
          <w:tab w:val="left" w:pos="9923"/>
        </w:tabs>
        <w:spacing w:line="360" w:lineRule="auto"/>
        <w:ind w:left="283" w:right="283" w:firstLine="709"/>
        <w:jc w:val="both"/>
        <w:rPr>
          <w:kern w:val="28"/>
          <w:sz w:val="24"/>
          <w:szCs w:val="24"/>
        </w:rPr>
      </w:pPr>
      <w:r w:rsidRPr="00774DDE">
        <w:rPr>
          <w:kern w:val="28"/>
          <w:sz w:val="24"/>
          <w:szCs w:val="24"/>
        </w:rPr>
        <w:t>Согласно информации письма Департамента природных ресурсов и экологии Кемеро</w:t>
      </w:r>
      <w:r w:rsidRPr="00774DDE">
        <w:rPr>
          <w:kern w:val="28"/>
          <w:sz w:val="24"/>
          <w:szCs w:val="24"/>
        </w:rPr>
        <w:t>в</w:t>
      </w:r>
      <w:r w:rsidRPr="00774DDE">
        <w:rPr>
          <w:kern w:val="28"/>
          <w:sz w:val="24"/>
          <w:szCs w:val="24"/>
        </w:rPr>
        <w:t xml:space="preserve">ской области № 5478-ос от 18.08.2017 г. (приложение </w:t>
      </w:r>
      <w:r w:rsidR="00FD1533" w:rsidRPr="00774DDE">
        <w:rPr>
          <w:kern w:val="28"/>
          <w:sz w:val="24"/>
          <w:szCs w:val="24"/>
        </w:rPr>
        <w:t>Д</w:t>
      </w:r>
      <w:r w:rsidRPr="00774DDE">
        <w:rPr>
          <w:kern w:val="28"/>
          <w:sz w:val="24"/>
          <w:szCs w:val="24"/>
        </w:rPr>
        <w:t>), территория ведения инженерно-экологических изысканий попадает в ареалы распространения животных, занесенных в Кра</w:t>
      </w:r>
      <w:r w:rsidRPr="00774DDE">
        <w:rPr>
          <w:kern w:val="28"/>
          <w:sz w:val="24"/>
          <w:szCs w:val="24"/>
        </w:rPr>
        <w:t>с</w:t>
      </w:r>
      <w:r w:rsidRPr="00774DDE">
        <w:rPr>
          <w:kern w:val="28"/>
          <w:sz w:val="24"/>
          <w:szCs w:val="24"/>
        </w:rPr>
        <w:t xml:space="preserve">ную книгу Кемеровской области: </w:t>
      </w:r>
    </w:p>
    <w:p w:rsidR="00CD63A8" w:rsidRPr="00774DDE" w:rsidRDefault="00CD63A8" w:rsidP="005D612E">
      <w:pPr>
        <w:numPr>
          <w:ilvl w:val="0"/>
          <w:numId w:val="113"/>
        </w:numPr>
        <w:tabs>
          <w:tab w:val="left" w:pos="1418"/>
        </w:tabs>
        <w:spacing w:after="200" w:line="360" w:lineRule="auto"/>
        <w:ind w:left="283" w:right="283" w:firstLine="709"/>
        <w:contextualSpacing/>
        <w:jc w:val="both"/>
        <w:rPr>
          <w:kern w:val="28"/>
          <w:sz w:val="24"/>
          <w:szCs w:val="24"/>
        </w:rPr>
      </w:pPr>
      <w:r w:rsidRPr="00774DDE">
        <w:rPr>
          <w:kern w:val="28"/>
          <w:sz w:val="24"/>
          <w:szCs w:val="24"/>
        </w:rPr>
        <w:t>животные 1 категории (находящиеся под угрозой исчезновения) – подорлик бол</w:t>
      </w:r>
      <w:r w:rsidRPr="00774DDE">
        <w:rPr>
          <w:kern w:val="28"/>
          <w:sz w:val="24"/>
          <w:szCs w:val="24"/>
        </w:rPr>
        <w:t>ь</w:t>
      </w:r>
      <w:r w:rsidRPr="00774DDE">
        <w:rPr>
          <w:kern w:val="28"/>
          <w:sz w:val="24"/>
          <w:szCs w:val="24"/>
        </w:rPr>
        <w:t>шой (</w:t>
      </w:r>
      <w:r w:rsidRPr="00774DDE">
        <w:rPr>
          <w:i/>
          <w:sz w:val="24"/>
        </w:rPr>
        <w:t>Aquila clanga</w:t>
      </w:r>
      <w:r w:rsidRPr="00774DDE">
        <w:rPr>
          <w:kern w:val="28"/>
          <w:sz w:val="24"/>
          <w:szCs w:val="24"/>
        </w:rPr>
        <w:t>), суслик краснощекий (</w:t>
      </w:r>
      <w:r w:rsidRPr="00774DDE">
        <w:rPr>
          <w:i/>
          <w:sz w:val="24"/>
        </w:rPr>
        <w:t>Spermophilus erythrogenys</w:t>
      </w:r>
      <w:r w:rsidRPr="00774DDE">
        <w:rPr>
          <w:kern w:val="28"/>
          <w:sz w:val="24"/>
          <w:szCs w:val="24"/>
        </w:rPr>
        <w:t xml:space="preserve">), мышовка </w:t>
      </w:r>
      <w:proofErr w:type="gramStart"/>
      <w:r w:rsidRPr="00774DDE">
        <w:rPr>
          <w:kern w:val="28"/>
          <w:sz w:val="24"/>
          <w:szCs w:val="24"/>
        </w:rPr>
        <w:t>степная</w:t>
      </w:r>
      <w:proofErr w:type="gramEnd"/>
      <w:r w:rsidRPr="00774DDE">
        <w:rPr>
          <w:kern w:val="28"/>
          <w:sz w:val="24"/>
          <w:szCs w:val="24"/>
        </w:rPr>
        <w:t xml:space="preserve"> (</w:t>
      </w:r>
      <w:r w:rsidRPr="00774DDE">
        <w:rPr>
          <w:i/>
          <w:sz w:val="24"/>
        </w:rPr>
        <w:t>Sicista subtilis</w:t>
      </w:r>
      <w:r w:rsidRPr="00774DDE">
        <w:rPr>
          <w:kern w:val="28"/>
          <w:sz w:val="24"/>
          <w:szCs w:val="24"/>
        </w:rPr>
        <w:t>);</w:t>
      </w:r>
    </w:p>
    <w:p w:rsidR="00CD63A8" w:rsidRPr="00774DDE" w:rsidRDefault="00CD63A8" w:rsidP="005D612E">
      <w:pPr>
        <w:numPr>
          <w:ilvl w:val="0"/>
          <w:numId w:val="113"/>
        </w:numPr>
        <w:tabs>
          <w:tab w:val="left" w:pos="1418"/>
        </w:tabs>
        <w:spacing w:after="200" w:line="360" w:lineRule="auto"/>
        <w:ind w:left="283" w:right="283" w:firstLine="709"/>
        <w:contextualSpacing/>
        <w:jc w:val="both"/>
        <w:rPr>
          <w:kern w:val="28"/>
          <w:sz w:val="24"/>
          <w:szCs w:val="24"/>
        </w:rPr>
      </w:pPr>
      <w:r w:rsidRPr="00774DDE">
        <w:rPr>
          <w:kern w:val="28"/>
          <w:sz w:val="24"/>
          <w:szCs w:val="24"/>
        </w:rPr>
        <w:t>животные 2 категории (сокращающиеся в численности) – лунь степной (</w:t>
      </w:r>
      <w:r w:rsidRPr="00774DDE">
        <w:rPr>
          <w:i/>
          <w:sz w:val="24"/>
        </w:rPr>
        <w:t>Circus macrourus</w:t>
      </w:r>
      <w:r w:rsidRPr="00774DDE">
        <w:rPr>
          <w:kern w:val="28"/>
          <w:sz w:val="24"/>
          <w:szCs w:val="24"/>
        </w:rPr>
        <w:t>), лунь луговой (</w:t>
      </w:r>
      <w:r w:rsidRPr="00774DDE">
        <w:rPr>
          <w:i/>
          <w:sz w:val="24"/>
        </w:rPr>
        <w:t>Circus pygargus</w:t>
      </w:r>
      <w:r w:rsidRPr="00774DDE">
        <w:rPr>
          <w:kern w:val="28"/>
          <w:sz w:val="24"/>
          <w:szCs w:val="24"/>
        </w:rPr>
        <w:t>), трещетка бугорчатая (</w:t>
      </w:r>
      <w:r w:rsidRPr="00774DDE">
        <w:rPr>
          <w:i/>
          <w:sz w:val="24"/>
        </w:rPr>
        <w:t>Bryodema tuberculatum</w:t>
      </w:r>
      <w:r w:rsidRPr="00774DDE">
        <w:rPr>
          <w:kern w:val="28"/>
          <w:sz w:val="24"/>
          <w:szCs w:val="24"/>
        </w:rPr>
        <w:t>), к</w:t>
      </w:r>
      <w:r w:rsidRPr="00774DDE">
        <w:rPr>
          <w:kern w:val="28"/>
          <w:sz w:val="24"/>
          <w:szCs w:val="24"/>
        </w:rPr>
        <w:t>у</w:t>
      </w:r>
      <w:r w:rsidRPr="00774DDE">
        <w:rPr>
          <w:kern w:val="28"/>
          <w:sz w:val="24"/>
          <w:szCs w:val="24"/>
        </w:rPr>
        <w:t>ропатка серая (</w:t>
      </w:r>
      <w:r w:rsidRPr="00774DDE">
        <w:rPr>
          <w:i/>
          <w:sz w:val="24"/>
        </w:rPr>
        <w:t>Perdix perdix</w:t>
      </w:r>
      <w:r w:rsidRPr="00774DDE">
        <w:rPr>
          <w:kern w:val="28"/>
          <w:sz w:val="24"/>
          <w:szCs w:val="24"/>
        </w:rPr>
        <w:t>), куропатка белая (</w:t>
      </w:r>
      <w:r w:rsidRPr="00774DDE">
        <w:rPr>
          <w:i/>
          <w:sz w:val="24"/>
        </w:rPr>
        <w:t>Lagopus lagopus</w:t>
      </w:r>
      <w:r w:rsidRPr="00774DDE">
        <w:rPr>
          <w:kern w:val="28"/>
          <w:sz w:val="24"/>
          <w:szCs w:val="24"/>
        </w:rPr>
        <w:t>), сова белая (</w:t>
      </w:r>
      <w:r w:rsidRPr="00774DDE">
        <w:rPr>
          <w:i/>
          <w:sz w:val="24"/>
        </w:rPr>
        <w:t>Bubo scandiacus</w:t>
      </w:r>
      <w:r w:rsidRPr="00774DDE">
        <w:rPr>
          <w:kern w:val="28"/>
          <w:sz w:val="24"/>
          <w:szCs w:val="24"/>
        </w:rPr>
        <w:t>);</w:t>
      </w:r>
    </w:p>
    <w:p w:rsidR="00CD63A8" w:rsidRPr="00774DDE" w:rsidRDefault="00CD63A8" w:rsidP="005D612E">
      <w:pPr>
        <w:numPr>
          <w:ilvl w:val="0"/>
          <w:numId w:val="113"/>
        </w:numPr>
        <w:tabs>
          <w:tab w:val="left" w:pos="1418"/>
        </w:tabs>
        <w:spacing w:after="200" w:line="360" w:lineRule="auto"/>
        <w:ind w:left="283" w:right="283" w:firstLine="709"/>
        <w:contextualSpacing/>
        <w:jc w:val="both"/>
        <w:rPr>
          <w:kern w:val="28"/>
          <w:sz w:val="24"/>
          <w:szCs w:val="24"/>
        </w:rPr>
      </w:pPr>
      <w:r w:rsidRPr="00774DDE">
        <w:rPr>
          <w:kern w:val="28"/>
          <w:sz w:val="24"/>
          <w:szCs w:val="24"/>
        </w:rPr>
        <w:t>животные 3 категории (редкие) – дербник (</w:t>
      </w:r>
      <w:r w:rsidRPr="00774DDE">
        <w:rPr>
          <w:i/>
          <w:sz w:val="24"/>
        </w:rPr>
        <w:t>Falco columbarius</w:t>
      </w:r>
      <w:r w:rsidRPr="00774DDE">
        <w:rPr>
          <w:kern w:val="28"/>
          <w:sz w:val="24"/>
          <w:szCs w:val="24"/>
        </w:rPr>
        <w:t>), шмель моховой (</w:t>
      </w:r>
      <w:r w:rsidRPr="00774DDE">
        <w:rPr>
          <w:i/>
          <w:sz w:val="24"/>
        </w:rPr>
        <w:t>Bombus muscorum</w:t>
      </w:r>
      <w:r w:rsidRPr="00774DDE">
        <w:rPr>
          <w:kern w:val="28"/>
          <w:sz w:val="24"/>
          <w:szCs w:val="24"/>
        </w:rPr>
        <w:t>);</w:t>
      </w:r>
    </w:p>
    <w:p w:rsidR="00CD63A8" w:rsidRPr="00774DDE" w:rsidRDefault="00CD63A8" w:rsidP="005D612E">
      <w:pPr>
        <w:numPr>
          <w:ilvl w:val="0"/>
          <w:numId w:val="113"/>
        </w:numPr>
        <w:tabs>
          <w:tab w:val="left" w:pos="1418"/>
        </w:tabs>
        <w:spacing w:after="200" w:line="360" w:lineRule="auto"/>
        <w:ind w:left="283" w:right="283" w:firstLine="709"/>
        <w:contextualSpacing/>
        <w:jc w:val="both"/>
        <w:rPr>
          <w:kern w:val="28"/>
          <w:sz w:val="24"/>
          <w:szCs w:val="24"/>
        </w:rPr>
      </w:pPr>
      <w:r w:rsidRPr="00774DDE">
        <w:rPr>
          <w:kern w:val="28"/>
          <w:sz w:val="24"/>
          <w:szCs w:val="24"/>
        </w:rPr>
        <w:t>животные 5 категории (восстанавливаемые и восстанавливающийся) – аполлон обыкновенный (</w:t>
      </w:r>
      <w:r w:rsidRPr="00774DDE">
        <w:rPr>
          <w:i/>
          <w:sz w:val="24"/>
        </w:rPr>
        <w:t>Parnassius apollo</w:t>
      </w:r>
      <w:r w:rsidRPr="00774DDE">
        <w:rPr>
          <w:kern w:val="28"/>
          <w:sz w:val="24"/>
          <w:szCs w:val="24"/>
        </w:rPr>
        <w:t>).</w:t>
      </w:r>
    </w:p>
    <w:p w:rsidR="00CD63A8" w:rsidRPr="00774DDE" w:rsidRDefault="00CD63A8" w:rsidP="00474283">
      <w:pPr>
        <w:tabs>
          <w:tab w:val="left" w:pos="1418"/>
        </w:tabs>
        <w:spacing w:line="360" w:lineRule="auto"/>
        <w:ind w:left="283" w:right="283" w:firstLine="709"/>
        <w:jc w:val="both"/>
        <w:rPr>
          <w:kern w:val="28"/>
          <w:sz w:val="24"/>
          <w:szCs w:val="24"/>
        </w:rPr>
      </w:pPr>
      <w:r w:rsidRPr="00774DDE">
        <w:rPr>
          <w:kern w:val="28"/>
          <w:sz w:val="24"/>
          <w:szCs w:val="24"/>
        </w:rPr>
        <w:t>В процессе полевых работ по территории изысканий животные, занесенные в Красную книгу Российской Федерации и Кемеровской области, встречены не были.</w:t>
      </w:r>
    </w:p>
    <w:p w:rsidR="00CF61CF" w:rsidRPr="00774DDE" w:rsidRDefault="00CF61CF" w:rsidP="002A6225">
      <w:pPr>
        <w:spacing w:line="360" w:lineRule="auto"/>
        <w:ind w:left="284" w:right="284" w:firstLine="709"/>
        <w:jc w:val="both"/>
        <w:rPr>
          <w:sz w:val="24"/>
          <w:szCs w:val="24"/>
        </w:rPr>
      </w:pPr>
    </w:p>
    <w:p w:rsidR="00CF61CF" w:rsidRPr="00774DDE" w:rsidRDefault="00CF61CF" w:rsidP="002A6225">
      <w:pPr>
        <w:pStyle w:val="1ffffd"/>
        <w:ind w:left="284" w:right="284"/>
      </w:pPr>
      <w:bookmarkStart w:id="78" w:name="_Toc492369629"/>
      <w:r w:rsidRPr="00774DDE">
        <w:t>2.</w:t>
      </w:r>
      <w:r w:rsidR="00E4560C" w:rsidRPr="00774DDE">
        <w:t>6</w:t>
      </w:r>
      <w:r w:rsidRPr="00774DDE">
        <w:t xml:space="preserve"> Социально-экономические условия территории, в том числе сведения о составе и структуре хозяйственного использования территории, инфраструктуры</w:t>
      </w:r>
      <w:bookmarkEnd w:id="78"/>
      <w:r w:rsidRPr="00774DDE">
        <w:t xml:space="preserve"> </w:t>
      </w:r>
    </w:p>
    <w:p w:rsidR="00CF61CF" w:rsidRPr="00774DDE" w:rsidRDefault="00CF61CF" w:rsidP="002A6225">
      <w:pPr>
        <w:pStyle w:val="1ffffd"/>
        <w:ind w:left="284" w:right="284"/>
      </w:pPr>
      <w:bookmarkStart w:id="79" w:name="_Toc492369630"/>
      <w:r w:rsidRPr="00774DDE">
        <w:t>2.</w:t>
      </w:r>
      <w:r w:rsidR="00E4560C" w:rsidRPr="00774DDE">
        <w:t>6.</w:t>
      </w:r>
      <w:r w:rsidRPr="00774DDE">
        <w:t>1</w:t>
      </w:r>
      <w:r w:rsidR="00803904" w:rsidRPr="00774DDE">
        <w:t xml:space="preserve"> </w:t>
      </w:r>
      <w:r w:rsidRPr="00774DDE">
        <w:t>Хозяйственное использование территории</w:t>
      </w:r>
      <w:bookmarkEnd w:id="79"/>
    </w:p>
    <w:bookmarkEnd w:id="65"/>
    <w:bookmarkEnd w:id="66"/>
    <w:bookmarkEnd w:id="67"/>
    <w:p w:rsidR="00DE26D3" w:rsidRPr="00774DDE" w:rsidRDefault="00DE26D3" w:rsidP="006E3AD2">
      <w:pPr>
        <w:spacing w:line="360" w:lineRule="auto"/>
        <w:ind w:left="284" w:right="284" w:firstLine="709"/>
        <w:jc w:val="both"/>
        <w:rPr>
          <w:sz w:val="24"/>
          <w:szCs w:val="24"/>
        </w:rPr>
      </w:pPr>
      <w:r w:rsidRPr="00774DDE">
        <w:rPr>
          <w:sz w:val="24"/>
          <w:szCs w:val="24"/>
        </w:rPr>
        <w:t>Площадь района 3,3 тыс.кв. км, что составляет 3,4 процента территории Кемеровской области, из них сельхозугодья -50,8% (в т.ч. пашня -28,4%), леса-38,1%, прочие земли- 8,4%.</w:t>
      </w:r>
    </w:p>
    <w:p w:rsidR="006E3AD2" w:rsidRPr="00774DDE" w:rsidRDefault="006E3AD2" w:rsidP="006E3AD2">
      <w:pPr>
        <w:spacing w:line="360" w:lineRule="auto"/>
        <w:ind w:left="284" w:right="284" w:firstLine="709"/>
        <w:jc w:val="both"/>
        <w:rPr>
          <w:sz w:val="24"/>
          <w:szCs w:val="24"/>
        </w:rPr>
      </w:pPr>
      <w:r w:rsidRPr="00774DDE">
        <w:rPr>
          <w:sz w:val="24"/>
          <w:szCs w:val="24"/>
        </w:rPr>
        <w:t>Район расположен в центре Кемеровской области. На Евтинском сельском поселении находится знак, указывающий географический Центр Кузбасса. </w:t>
      </w:r>
    </w:p>
    <w:p w:rsidR="00DE26D3" w:rsidRPr="00774DDE" w:rsidRDefault="00DE26D3" w:rsidP="00DE26D3">
      <w:pPr>
        <w:spacing w:line="360" w:lineRule="auto"/>
        <w:ind w:left="284" w:right="284" w:firstLine="709"/>
        <w:jc w:val="both"/>
        <w:rPr>
          <w:sz w:val="24"/>
          <w:szCs w:val="24"/>
        </w:rPr>
      </w:pPr>
      <w:r w:rsidRPr="00774DDE">
        <w:rPr>
          <w:sz w:val="24"/>
          <w:szCs w:val="24"/>
        </w:rPr>
        <w:t xml:space="preserve">Беловский муниципальный район на севере граничит с </w:t>
      </w:r>
      <w:proofErr w:type="gramStart"/>
      <w:r w:rsidRPr="00774DDE">
        <w:rPr>
          <w:sz w:val="24"/>
          <w:szCs w:val="24"/>
        </w:rPr>
        <w:t>Ленинск-Кузнецким</w:t>
      </w:r>
      <w:proofErr w:type="gramEnd"/>
      <w:r w:rsidRPr="00774DDE">
        <w:rPr>
          <w:sz w:val="24"/>
          <w:szCs w:val="24"/>
        </w:rPr>
        <w:t xml:space="preserve"> муниц</w:t>
      </w:r>
      <w:r w:rsidRPr="00774DDE">
        <w:rPr>
          <w:sz w:val="24"/>
          <w:szCs w:val="24"/>
        </w:rPr>
        <w:t>и</w:t>
      </w:r>
      <w:r w:rsidRPr="00774DDE">
        <w:rPr>
          <w:sz w:val="24"/>
          <w:szCs w:val="24"/>
        </w:rPr>
        <w:t>пальным районом, на востоке – с Крапивинским, на юге с Прокопьевским и на юго-западе с Гурьевским муниципальными районами.</w:t>
      </w:r>
    </w:p>
    <w:p w:rsidR="00DE26D3" w:rsidRPr="00774DDE" w:rsidRDefault="00DE26D3" w:rsidP="00DE26D3">
      <w:pPr>
        <w:spacing w:line="360" w:lineRule="auto"/>
        <w:ind w:left="284" w:right="284" w:firstLine="709"/>
        <w:jc w:val="both"/>
        <w:rPr>
          <w:sz w:val="24"/>
          <w:szCs w:val="24"/>
        </w:rPr>
      </w:pPr>
      <w:r w:rsidRPr="00774DDE">
        <w:rPr>
          <w:sz w:val="24"/>
          <w:szCs w:val="24"/>
        </w:rPr>
        <w:t>Административно Беловский район разделен на 9 муниципальных образований, в т.ч. 1 муниципальный район, 8 сельских поселений, 47 населенных пунктов, из которых наиболее крупные – п. Старобачаты, с</w:t>
      </w:r>
      <w:proofErr w:type="gramStart"/>
      <w:r w:rsidRPr="00774DDE">
        <w:rPr>
          <w:sz w:val="24"/>
          <w:szCs w:val="24"/>
        </w:rPr>
        <w:t>.С</w:t>
      </w:r>
      <w:proofErr w:type="gramEnd"/>
      <w:r w:rsidRPr="00774DDE">
        <w:rPr>
          <w:sz w:val="24"/>
          <w:szCs w:val="24"/>
        </w:rPr>
        <w:t xml:space="preserve">таропестерево, с. Мохово, с. Пермяки, с. Новобачаты, п. Новый Каракан, с.Менчереп, с. Евтино. </w:t>
      </w:r>
    </w:p>
    <w:p w:rsidR="00E446F3" w:rsidRPr="00774DDE" w:rsidRDefault="00E446F3" w:rsidP="00E446F3">
      <w:pPr>
        <w:spacing w:line="360" w:lineRule="auto"/>
        <w:ind w:left="284" w:right="284" w:firstLine="709"/>
        <w:jc w:val="both"/>
        <w:rPr>
          <w:sz w:val="24"/>
          <w:szCs w:val="24"/>
        </w:rPr>
      </w:pPr>
      <w:r w:rsidRPr="00774DDE">
        <w:rPr>
          <w:sz w:val="24"/>
          <w:szCs w:val="24"/>
        </w:rPr>
        <w:lastRenderedPageBreak/>
        <w:t>Протяженность района с запада на восток – 110 километров, с севера на юг – 72 кил</w:t>
      </w:r>
      <w:r w:rsidRPr="00774DDE">
        <w:rPr>
          <w:sz w:val="24"/>
          <w:szCs w:val="24"/>
        </w:rPr>
        <w:t>о</w:t>
      </w:r>
      <w:r w:rsidRPr="00774DDE">
        <w:rPr>
          <w:sz w:val="24"/>
          <w:szCs w:val="24"/>
        </w:rPr>
        <w:t>метра.</w:t>
      </w:r>
    </w:p>
    <w:p w:rsidR="006E3AD2" w:rsidRPr="00774DDE" w:rsidRDefault="006E3AD2" w:rsidP="006E3AD2">
      <w:pPr>
        <w:spacing w:line="360" w:lineRule="auto"/>
        <w:ind w:left="284" w:right="284" w:firstLine="709"/>
        <w:jc w:val="both"/>
        <w:rPr>
          <w:sz w:val="24"/>
          <w:szCs w:val="24"/>
        </w:rPr>
      </w:pPr>
      <w:r w:rsidRPr="00774DDE">
        <w:rPr>
          <w:sz w:val="24"/>
          <w:szCs w:val="24"/>
        </w:rPr>
        <w:t>Беловский район располагается в юго-западной части Кемеровской области и относи</w:t>
      </w:r>
      <w:r w:rsidRPr="00774DDE">
        <w:rPr>
          <w:sz w:val="24"/>
          <w:szCs w:val="24"/>
        </w:rPr>
        <w:t>т</w:t>
      </w:r>
      <w:r w:rsidRPr="00774DDE">
        <w:rPr>
          <w:sz w:val="24"/>
          <w:szCs w:val="24"/>
        </w:rPr>
        <w:t xml:space="preserve">ся к </w:t>
      </w:r>
      <w:proofErr w:type="gramStart"/>
      <w:r w:rsidRPr="00774DDE">
        <w:rPr>
          <w:sz w:val="24"/>
          <w:szCs w:val="24"/>
        </w:rPr>
        <w:t>Алтае-Саянской</w:t>
      </w:r>
      <w:proofErr w:type="gramEnd"/>
      <w:r w:rsidRPr="00774DDE">
        <w:rPr>
          <w:sz w:val="24"/>
          <w:szCs w:val="24"/>
        </w:rPr>
        <w:t xml:space="preserve"> зоне. Территория района целиком или частично перекрывает площадь семи геолого-экономических районов Кузнецкого угольного бассейна – Бачатского, Беловск</w:t>
      </w:r>
      <w:r w:rsidRPr="00774DDE">
        <w:rPr>
          <w:sz w:val="24"/>
          <w:szCs w:val="24"/>
        </w:rPr>
        <w:t>о</w:t>
      </w:r>
      <w:r w:rsidRPr="00774DDE">
        <w:rPr>
          <w:sz w:val="24"/>
          <w:szCs w:val="24"/>
        </w:rPr>
        <w:t>го, Ленинского, Прокопьевско-Киселевского, Ускитского, Ерунаковского и Центрального. В пределах Беловского района условно выделены три месторождения каменных углей: Бача</w:t>
      </w:r>
      <w:r w:rsidRPr="00774DDE">
        <w:rPr>
          <w:sz w:val="24"/>
          <w:szCs w:val="24"/>
        </w:rPr>
        <w:t>т</w:t>
      </w:r>
      <w:r w:rsidRPr="00774DDE">
        <w:rPr>
          <w:sz w:val="24"/>
          <w:szCs w:val="24"/>
        </w:rPr>
        <w:t>ское, Шестаковское, Караканское, открыты месторождения железных и гематитовых руд, ра</w:t>
      </w:r>
      <w:r w:rsidRPr="00774DDE">
        <w:rPr>
          <w:sz w:val="24"/>
          <w:szCs w:val="24"/>
        </w:rPr>
        <w:t>з</w:t>
      </w:r>
      <w:r w:rsidRPr="00774DDE">
        <w:rPr>
          <w:sz w:val="24"/>
          <w:szCs w:val="24"/>
        </w:rPr>
        <w:t>веданы запасы нерудного сырья – цементные тугоплавные огнеупорные глины, флюсовые, цементные известняки, строительный камень, баллястное сырье.</w:t>
      </w:r>
    </w:p>
    <w:p w:rsidR="00DE26D3" w:rsidRPr="00774DDE" w:rsidRDefault="00DE26D3" w:rsidP="00DE26D3">
      <w:pPr>
        <w:spacing w:line="360" w:lineRule="auto"/>
        <w:ind w:left="284" w:right="284" w:firstLine="709"/>
        <w:jc w:val="both"/>
        <w:rPr>
          <w:sz w:val="24"/>
          <w:szCs w:val="24"/>
        </w:rPr>
      </w:pPr>
      <w:r w:rsidRPr="00774DDE">
        <w:rPr>
          <w:sz w:val="24"/>
          <w:szCs w:val="24"/>
        </w:rPr>
        <w:t>Угольная промышленность является ведущим сектором экономки Беловского муниц</w:t>
      </w:r>
      <w:r w:rsidRPr="00774DDE">
        <w:rPr>
          <w:sz w:val="24"/>
          <w:szCs w:val="24"/>
        </w:rPr>
        <w:t>и</w:t>
      </w:r>
      <w:r w:rsidRPr="00774DDE">
        <w:rPr>
          <w:sz w:val="24"/>
          <w:szCs w:val="24"/>
        </w:rPr>
        <w:t>пального района (72,6 % оборота предприятий всех отраслей).</w:t>
      </w:r>
    </w:p>
    <w:p w:rsidR="00DE26D3" w:rsidRPr="00774DDE" w:rsidRDefault="00DE26D3" w:rsidP="00DE26D3">
      <w:pPr>
        <w:spacing w:line="360" w:lineRule="auto"/>
        <w:ind w:left="284" w:right="284" w:firstLine="709"/>
        <w:jc w:val="both"/>
        <w:rPr>
          <w:sz w:val="24"/>
          <w:szCs w:val="24"/>
        </w:rPr>
      </w:pPr>
      <w:r w:rsidRPr="00774DDE">
        <w:rPr>
          <w:sz w:val="24"/>
          <w:szCs w:val="24"/>
        </w:rPr>
        <w:t>На территории Беловского муниципального района в 2015 году добычей полезных и</w:t>
      </w:r>
      <w:r w:rsidRPr="00774DDE">
        <w:rPr>
          <w:sz w:val="24"/>
          <w:szCs w:val="24"/>
        </w:rPr>
        <w:t>с</w:t>
      </w:r>
      <w:r w:rsidRPr="00774DDE">
        <w:rPr>
          <w:sz w:val="24"/>
          <w:szCs w:val="24"/>
        </w:rPr>
        <w:t xml:space="preserve">копаемых занимались </w:t>
      </w:r>
      <w:r w:rsidRPr="00774DDE">
        <w:rPr>
          <w:b/>
          <w:bCs/>
          <w:sz w:val="24"/>
          <w:szCs w:val="24"/>
        </w:rPr>
        <w:t>9</w:t>
      </w:r>
      <w:r w:rsidRPr="00774DDE">
        <w:rPr>
          <w:sz w:val="24"/>
          <w:szCs w:val="24"/>
        </w:rPr>
        <w:t xml:space="preserve"> угледобывающих предприятий, основная часть которых входящих в состав 7 крупных угольных компаний:</w:t>
      </w:r>
    </w:p>
    <w:p w:rsidR="00DE26D3" w:rsidRPr="00774DDE" w:rsidRDefault="00DE26D3" w:rsidP="005D612E">
      <w:pPr>
        <w:numPr>
          <w:ilvl w:val="0"/>
          <w:numId w:val="112"/>
        </w:numPr>
        <w:spacing w:line="360" w:lineRule="auto"/>
        <w:ind w:right="284"/>
        <w:jc w:val="both"/>
        <w:rPr>
          <w:sz w:val="24"/>
          <w:szCs w:val="24"/>
        </w:rPr>
      </w:pPr>
      <w:r w:rsidRPr="00774DDE">
        <w:rPr>
          <w:sz w:val="24"/>
          <w:szCs w:val="24"/>
        </w:rPr>
        <w:t>ОАО «Кузбасская топливная компания» (Филиал ОАО «Кузбасская топливная ко</w:t>
      </w:r>
      <w:r w:rsidRPr="00774DDE">
        <w:rPr>
          <w:sz w:val="24"/>
          <w:szCs w:val="24"/>
        </w:rPr>
        <w:t>м</w:t>
      </w:r>
      <w:r w:rsidRPr="00774DDE">
        <w:rPr>
          <w:sz w:val="24"/>
          <w:szCs w:val="24"/>
        </w:rPr>
        <w:t>пания» «Разрез Виноградовский»);</w:t>
      </w:r>
    </w:p>
    <w:p w:rsidR="00DE26D3" w:rsidRPr="00774DDE" w:rsidRDefault="00DE26D3" w:rsidP="005D612E">
      <w:pPr>
        <w:numPr>
          <w:ilvl w:val="0"/>
          <w:numId w:val="112"/>
        </w:numPr>
        <w:spacing w:line="360" w:lineRule="auto"/>
        <w:ind w:right="284"/>
        <w:jc w:val="both"/>
        <w:rPr>
          <w:sz w:val="24"/>
          <w:szCs w:val="24"/>
        </w:rPr>
      </w:pPr>
      <w:r w:rsidRPr="00774DDE">
        <w:rPr>
          <w:sz w:val="24"/>
          <w:szCs w:val="24"/>
        </w:rPr>
        <w:t>ОАО «Русский Уголь» (ООО «Русский Уголь-Кузбасс», ООО «Разрез Задубро</w:t>
      </w:r>
      <w:r w:rsidRPr="00774DDE">
        <w:rPr>
          <w:sz w:val="24"/>
          <w:szCs w:val="24"/>
        </w:rPr>
        <w:t>в</w:t>
      </w:r>
      <w:r w:rsidRPr="00774DDE">
        <w:rPr>
          <w:sz w:val="24"/>
          <w:szCs w:val="24"/>
        </w:rPr>
        <w:t>ский»);</w:t>
      </w:r>
    </w:p>
    <w:p w:rsidR="00DE26D3" w:rsidRPr="00774DDE" w:rsidRDefault="00DE26D3" w:rsidP="005D612E">
      <w:pPr>
        <w:numPr>
          <w:ilvl w:val="0"/>
          <w:numId w:val="112"/>
        </w:numPr>
        <w:spacing w:line="360" w:lineRule="auto"/>
        <w:ind w:right="284"/>
        <w:jc w:val="both"/>
        <w:rPr>
          <w:sz w:val="24"/>
          <w:szCs w:val="24"/>
        </w:rPr>
      </w:pPr>
      <w:r w:rsidRPr="00774DDE">
        <w:rPr>
          <w:sz w:val="24"/>
          <w:szCs w:val="24"/>
        </w:rPr>
        <w:t>ЗАО «Стройсервис» (ООО «Разрез Пермяковский»);</w:t>
      </w:r>
    </w:p>
    <w:p w:rsidR="00DE26D3" w:rsidRPr="00774DDE" w:rsidRDefault="00DE26D3" w:rsidP="005D612E">
      <w:pPr>
        <w:numPr>
          <w:ilvl w:val="0"/>
          <w:numId w:val="112"/>
        </w:numPr>
        <w:spacing w:line="360" w:lineRule="auto"/>
        <w:ind w:right="284"/>
        <w:jc w:val="both"/>
        <w:rPr>
          <w:sz w:val="24"/>
          <w:szCs w:val="24"/>
        </w:rPr>
      </w:pPr>
      <w:r w:rsidRPr="00774DDE">
        <w:rPr>
          <w:sz w:val="24"/>
          <w:szCs w:val="24"/>
        </w:rPr>
        <w:t>ООО «Объединенная Угольная Компания - Менеджмент» (АО «Разрез Инской»);</w:t>
      </w:r>
    </w:p>
    <w:p w:rsidR="00DE26D3" w:rsidRPr="00774DDE" w:rsidRDefault="00DE26D3" w:rsidP="005D612E">
      <w:pPr>
        <w:numPr>
          <w:ilvl w:val="0"/>
          <w:numId w:val="112"/>
        </w:numPr>
        <w:spacing w:line="360" w:lineRule="auto"/>
        <w:ind w:right="284"/>
        <w:jc w:val="both"/>
        <w:rPr>
          <w:sz w:val="24"/>
          <w:szCs w:val="24"/>
        </w:rPr>
      </w:pPr>
      <w:r w:rsidRPr="00774DDE">
        <w:rPr>
          <w:sz w:val="24"/>
          <w:szCs w:val="24"/>
        </w:rPr>
        <w:t>ОАО «Угольная компания «Кузбассразрезуголь» (Филиал ОАО «Угольная компания «Кузбассразрезуголь» «Моховский угольный разрез», ООО «Шахта Байкаимская»);</w:t>
      </w:r>
    </w:p>
    <w:p w:rsidR="00DE26D3" w:rsidRPr="00774DDE" w:rsidRDefault="00DE26D3" w:rsidP="005D612E">
      <w:pPr>
        <w:numPr>
          <w:ilvl w:val="0"/>
          <w:numId w:val="112"/>
        </w:numPr>
        <w:spacing w:line="360" w:lineRule="auto"/>
        <w:ind w:right="284"/>
        <w:jc w:val="both"/>
        <w:rPr>
          <w:sz w:val="24"/>
          <w:szCs w:val="24"/>
        </w:rPr>
      </w:pPr>
      <w:r w:rsidRPr="00774DDE">
        <w:rPr>
          <w:sz w:val="24"/>
          <w:szCs w:val="24"/>
        </w:rPr>
        <w:t>ООО «Каракан Инвест» (ЗАО «Шахта Беловская»);</w:t>
      </w:r>
    </w:p>
    <w:p w:rsidR="00DE26D3" w:rsidRPr="00774DDE" w:rsidRDefault="00DE26D3" w:rsidP="005D612E">
      <w:pPr>
        <w:numPr>
          <w:ilvl w:val="0"/>
          <w:numId w:val="112"/>
        </w:numPr>
        <w:spacing w:line="360" w:lineRule="auto"/>
        <w:ind w:right="284"/>
        <w:jc w:val="both"/>
        <w:rPr>
          <w:sz w:val="24"/>
          <w:szCs w:val="24"/>
        </w:rPr>
      </w:pPr>
      <w:r w:rsidRPr="00774DDE">
        <w:rPr>
          <w:sz w:val="24"/>
          <w:szCs w:val="24"/>
        </w:rPr>
        <w:t>ООО «Разрез Новобачатский».</w:t>
      </w:r>
    </w:p>
    <w:p w:rsidR="00E446F3" w:rsidRPr="00774DDE" w:rsidRDefault="00E446F3" w:rsidP="00E446F3">
      <w:pPr>
        <w:spacing w:line="360" w:lineRule="auto"/>
        <w:ind w:left="284" w:right="284" w:firstLine="709"/>
        <w:jc w:val="both"/>
        <w:rPr>
          <w:sz w:val="24"/>
          <w:szCs w:val="24"/>
        </w:rPr>
      </w:pPr>
      <w:r w:rsidRPr="00774DDE">
        <w:rPr>
          <w:sz w:val="24"/>
          <w:szCs w:val="24"/>
        </w:rPr>
        <w:t>Помимо угольной отрасли в районе действуют предприятия лесной, деревообрабат</w:t>
      </w:r>
      <w:r w:rsidRPr="00774DDE">
        <w:rPr>
          <w:sz w:val="24"/>
          <w:szCs w:val="24"/>
        </w:rPr>
        <w:t>ы</w:t>
      </w:r>
      <w:r w:rsidRPr="00774DDE">
        <w:rPr>
          <w:sz w:val="24"/>
          <w:szCs w:val="24"/>
        </w:rPr>
        <w:t>вающей, пищевой промышленности, развивается производство строительных материалов.</w:t>
      </w:r>
    </w:p>
    <w:p w:rsidR="006E3AD2" w:rsidRPr="00774DDE" w:rsidRDefault="006E3AD2" w:rsidP="006E3AD2">
      <w:pPr>
        <w:spacing w:line="360" w:lineRule="auto"/>
        <w:ind w:left="284" w:right="284" w:firstLine="709"/>
        <w:jc w:val="both"/>
        <w:rPr>
          <w:sz w:val="24"/>
          <w:szCs w:val="24"/>
        </w:rPr>
      </w:pPr>
      <w:r w:rsidRPr="00774DDE">
        <w:rPr>
          <w:sz w:val="24"/>
          <w:szCs w:val="24"/>
        </w:rPr>
        <w:t>Площадь земли в районе 330,5 тысяч гектаров. Трудовые ресурсы 19,3 тысяч человек. Беловский район имеет высокий уровень промышленного развития. В его экономике в наст</w:t>
      </w:r>
      <w:r w:rsidRPr="00774DDE">
        <w:rPr>
          <w:sz w:val="24"/>
          <w:szCs w:val="24"/>
        </w:rPr>
        <w:t>о</w:t>
      </w:r>
      <w:r w:rsidRPr="00774DDE">
        <w:rPr>
          <w:sz w:val="24"/>
          <w:szCs w:val="24"/>
        </w:rPr>
        <w:t>ящее время сложился промышленный компле</w:t>
      </w:r>
      <w:proofErr w:type="gramStart"/>
      <w:r w:rsidRPr="00774DDE">
        <w:rPr>
          <w:sz w:val="24"/>
          <w:szCs w:val="24"/>
        </w:rPr>
        <w:t>кс с пр</w:t>
      </w:r>
      <w:proofErr w:type="gramEnd"/>
      <w:r w:rsidRPr="00774DDE">
        <w:rPr>
          <w:sz w:val="24"/>
          <w:szCs w:val="24"/>
        </w:rPr>
        <w:t>еимущественным развитием предприятий угольной промышленности.</w:t>
      </w:r>
    </w:p>
    <w:p w:rsidR="006E3AD2" w:rsidRPr="00774DDE" w:rsidRDefault="006E3AD2" w:rsidP="006E3AD2">
      <w:pPr>
        <w:spacing w:line="360" w:lineRule="auto"/>
        <w:ind w:left="284" w:right="284" w:firstLine="709"/>
        <w:jc w:val="both"/>
        <w:rPr>
          <w:sz w:val="24"/>
          <w:szCs w:val="24"/>
        </w:rPr>
      </w:pPr>
      <w:r w:rsidRPr="00774DDE">
        <w:rPr>
          <w:sz w:val="24"/>
          <w:szCs w:val="24"/>
        </w:rPr>
        <w:t>Протяженность железнодорожных путей – 73 километра, автомобильных дорог с тве</w:t>
      </w:r>
      <w:r w:rsidRPr="00774DDE">
        <w:rPr>
          <w:sz w:val="24"/>
          <w:szCs w:val="24"/>
        </w:rPr>
        <w:t>р</w:t>
      </w:r>
      <w:r w:rsidRPr="00774DDE">
        <w:rPr>
          <w:sz w:val="24"/>
          <w:szCs w:val="24"/>
        </w:rPr>
        <w:t xml:space="preserve">дым покрытием – 120 км.  </w:t>
      </w:r>
    </w:p>
    <w:p w:rsidR="00DE26D3" w:rsidRPr="00774DDE" w:rsidRDefault="006E3AD2" w:rsidP="00DE26D3">
      <w:pPr>
        <w:spacing w:line="360" w:lineRule="auto"/>
        <w:ind w:left="284" w:right="284" w:firstLine="709"/>
        <w:jc w:val="both"/>
        <w:rPr>
          <w:sz w:val="24"/>
          <w:szCs w:val="24"/>
        </w:rPr>
      </w:pPr>
      <w:r w:rsidRPr="00774DDE">
        <w:rPr>
          <w:sz w:val="24"/>
          <w:szCs w:val="24"/>
        </w:rPr>
        <w:lastRenderedPageBreak/>
        <w:t>Не менее важной отраслью в районе считается сельское хозяйство. В его структуре 12 крупных и средних сельскохозяйственных предприятий и 60 крестьянских фермерских х</w:t>
      </w:r>
      <w:r w:rsidRPr="00774DDE">
        <w:rPr>
          <w:sz w:val="24"/>
          <w:szCs w:val="24"/>
        </w:rPr>
        <w:t>о</w:t>
      </w:r>
      <w:r w:rsidRPr="00774DDE">
        <w:rPr>
          <w:sz w:val="24"/>
          <w:szCs w:val="24"/>
        </w:rPr>
        <w:t>зяйств.</w:t>
      </w:r>
      <w:r w:rsidR="00DE26D3" w:rsidRPr="00774DDE">
        <w:rPr>
          <w:sz w:val="24"/>
          <w:szCs w:val="24"/>
        </w:rPr>
        <w:t xml:space="preserve"> На долю сельского хозяйства приходится  12,9  % оборота предприятий.</w:t>
      </w:r>
    </w:p>
    <w:p w:rsidR="00DE26D3" w:rsidRPr="00774DDE" w:rsidRDefault="00DE26D3" w:rsidP="00DE26D3">
      <w:pPr>
        <w:spacing w:line="360" w:lineRule="auto"/>
        <w:ind w:left="284" w:right="284" w:firstLine="709"/>
        <w:jc w:val="both"/>
        <w:rPr>
          <w:sz w:val="24"/>
          <w:szCs w:val="24"/>
        </w:rPr>
      </w:pPr>
      <w:r w:rsidRPr="00774DDE">
        <w:rPr>
          <w:sz w:val="24"/>
          <w:szCs w:val="24"/>
        </w:rPr>
        <w:t>Основные направления сельскохозяйственного производства растениеводство и живо</w:t>
      </w:r>
      <w:r w:rsidRPr="00774DDE">
        <w:rPr>
          <w:sz w:val="24"/>
          <w:szCs w:val="24"/>
        </w:rPr>
        <w:t>т</w:t>
      </w:r>
      <w:r w:rsidRPr="00774DDE">
        <w:rPr>
          <w:sz w:val="24"/>
          <w:szCs w:val="24"/>
        </w:rPr>
        <w:t>новодство. Выращивается яровая пшеница, ячмень, овес, озимая рожь, рапс, картофель и ов</w:t>
      </w:r>
      <w:r w:rsidRPr="00774DDE">
        <w:rPr>
          <w:sz w:val="24"/>
          <w:szCs w:val="24"/>
        </w:rPr>
        <w:t>о</w:t>
      </w:r>
      <w:r w:rsidRPr="00774DDE">
        <w:rPr>
          <w:sz w:val="24"/>
          <w:szCs w:val="24"/>
        </w:rPr>
        <w:t>щи.</w:t>
      </w:r>
    </w:p>
    <w:p w:rsidR="006E3AD2" w:rsidRPr="00774DDE" w:rsidRDefault="006E3AD2" w:rsidP="006E3AD2">
      <w:pPr>
        <w:spacing w:line="360" w:lineRule="auto"/>
        <w:ind w:left="284" w:right="284" w:firstLine="709"/>
        <w:jc w:val="both"/>
        <w:rPr>
          <w:sz w:val="24"/>
          <w:szCs w:val="24"/>
        </w:rPr>
      </w:pPr>
      <w:r w:rsidRPr="00774DDE">
        <w:rPr>
          <w:sz w:val="24"/>
          <w:szCs w:val="24"/>
        </w:rPr>
        <w:t>Розничный товарооборот составляет 809 млн</w:t>
      </w:r>
      <w:proofErr w:type="gramStart"/>
      <w:r w:rsidRPr="00774DDE">
        <w:rPr>
          <w:sz w:val="24"/>
          <w:szCs w:val="24"/>
        </w:rPr>
        <w:t>.р</w:t>
      </w:r>
      <w:proofErr w:type="gramEnd"/>
      <w:r w:rsidRPr="00774DDE">
        <w:rPr>
          <w:sz w:val="24"/>
          <w:szCs w:val="24"/>
        </w:rPr>
        <w:t>ублей, денежные доходы на душу нас</w:t>
      </w:r>
      <w:r w:rsidRPr="00774DDE">
        <w:rPr>
          <w:sz w:val="24"/>
          <w:szCs w:val="24"/>
        </w:rPr>
        <w:t>е</w:t>
      </w:r>
      <w:r w:rsidRPr="00774DDE">
        <w:rPr>
          <w:sz w:val="24"/>
          <w:szCs w:val="24"/>
        </w:rPr>
        <w:t>ления 21,3 тыс.рублей. Среднемесячная заработная плата на одного занятого работника с</w:t>
      </w:r>
      <w:r w:rsidRPr="00774DDE">
        <w:rPr>
          <w:sz w:val="24"/>
          <w:szCs w:val="24"/>
        </w:rPr>
        <w:t>о</w:t>
      </w:r>
      <w:r w:rsidRPr="00774DDE">
        <w:rPr>
          <w:sz w:val="24"/>
          <w:szCs w:val="24"/>
        </w:rPr>
        <w:t>ставляет 33221 рублей.</w:t>
      </w:r>
    </w:p>
    <w:p w:rsidR="00CF61CF" w:rsidRPr="00774DDE" w:rsidRDefault="00CF61CF" w:rsidP="002A6225">
      <w:pPr>
        <w:spacing w:line="360" w:lineRule="auto"/>
        <w:ind w:left="284" w:right="284" w:firstLine="709"/>
        <w:jc w:val="both"/>
        <w:rPr>
          <w:sz w:val="24"/>
          <w:szCs w:val="24"/>
        </w:rPr>
      </w:pPr>
    </w:p>
    <w:p w:rsidR="00CF61CF" w:rsidRPr="00774DDE" w:rsidRDefault="00E4560C" w:rsidP="002A6225">
      <w:pPr>
        <w:pStyle w:val="1ffffd"/>
        <w:ind w:left="284" w:right="284"/>
      </w:pPr>
      <w:bookmarkStart w:id="80" w:name="_Toc492369631"/>
      <w:r w:rsidRPr="00774DDE">
        <w:t>2.</w:t>
      </w:r>
      <w:r w:rsidR="00CF61CF" w:rsidRPr="00774DDE">
        <w:t>6.1</w:t>
      </w:r>
      <w:r w:rsidRPr="00774DDE">
        <w:t>.1</w:t>
      </w:r>
      <w:r w:rsidR="00CF61CF" w:rsidRPr="00774DDE">
        <w:t xml:space="preserve"> Хозяйственное использование территории ведения изысканий</w:t>
      </w:r>
      <w:bookmarkEnd w:id="80"/>
    </w:p>
    <w:p w:rsidR="00E446F3" w:rsidRPr="00774DDE" w:rsidRDefault="00E446F3" w:rsidP="00E446F3">
      <w:pPr>
        <w:spacing w:line="360" w:lineRule="auto"/>
        <w:ind w:left="284" w:right="284" w:firstLine="709"/>
        <w:jc w:val="both"/>
        <w:rPr>
          <w:sz w:val="24"/>
          <w:szCs w:val="24"/>
        </w:rPr>
      </w:pPr>
      <w:r w:rsidRPr="00774DDE">
        <w:rPr>
          <w:sz w:val="24"/>
          <w:szCs w:val="24"/>
        </w:rPr>
        <w:t>Инженерно-экологические изыскания проводятся для территории железнодорожной станции необщего пользования Каракан, на которой расположены существующие здания и с</w:t>
      </w:r>
      <w:r w:rsidRPr="00774DDE">
        <w:rPr>
          <w:sz w:val="24"/>
          <w:szCs w:val="24"/>
        </w:rPr>
        <w:t>о</w:t>
      </w:r>
      <w:r w:rsidRPr="00774DDE">
        <w:rPr>
          <w:sz w:val="24"/>
          <w:szCs w:val="24"/>
        </w:rPr>
        <w:t>оружения, которые в настоящее время не используются по назначению и подлежат демонт</w:t>
      </w:r>
      <w:r w:rsidRPr="00774DDE">
        <w:rPr>
          <w:sz w:val="24"/>
          <w:szCs w:val="24"/>
        </w:rPr>
        <w:t>а</w:t>
      </w:r>
      <w:r w:rsidRPr="00774DDE">
        <w:rPr>
          <w:sz w:val="24"/>
          <w:szCs w:val="24"/>
        </w:rPr>
        <w:t>жу:</w:t>
      </w:r>
      <w:r w:rsidRPr="00774DDE">
        <w:t xml:space="preserve"> </w:t>
      </w:r>
      <w:r w:rsidRPr="00774DDE">
        <w:rPr>
          <w:sz w:val="24"/>
          <w:szCs w:val="24"/>
        </w:rPr>
        <w:t xml:space="preserve">здание хозяйственного склада, помещение растарки, конвейерная галерея, пункт загрузки ЗСМ, здание пожарного инвентаря, здание хранилища </w:t>
      </w:r>
      <w:proofErr w:type="gramStart"/>
      <w:r w:rsidRPr="00774DDE">
        <w:rPr>
          <w:sz w:val="24"/>
          <w:szCs w:val="24"/>
        </w:rPr>
        <w:t>ВВ</w:t>
      </w:r>
      <w:proofErr w:type="gramEnd"/>
      <w:r w:rsidRPr="00774DDE">
        <w:rPr>
          <w:sz w:val="24"/>
          <w:szCs w:val="24"/>
        </w:rPr>
        <w:t>, здание склада СВ.</w:t>
      </w:r>
    </w:p>
    <w:p w:rsidR="00E4560C" w:rsidRPr="00774DDE" w:rsidRDefault="00E4560C" w:rsidP="002A6225">
      <w:pPr>
        <w:spacing w:line="360" w:lineRule="auto"/>
        <w:ind w:left="284" w:right="284" w:firstLine="709"/>
        <w:jc w:val="both"/>
        <w:rPr>
          <w:sz w:val="24"/>
          <w:szCs w:val="24"/>
        </w:rPr>
      </w:pPr>
    </w:p>
    <w:p w:rsidR="00E4560C" w:rsidRPr="00774DDE" w:rsidRDefault="00E4560C" w:rsidP="002A6225">
      <w:pPr>
        <w:pStyle w:val="1ffffd"/>
        <w:ind w:left="284" w:right="284"/>
      </w:pPr>
      <w:bookmarkStart w:id="81" w:name="_Toc492369632"/>
      <w:r w:rsidRPr="00774DDE">
        <w:t>2.6.2 Социально-экономические показатели</w:t>
      </w:r>
      <w:bookmarkEnd w:id="81"/>
    </w:p>
    <w:p w:rsidR="00B0288F" w:rsidRPr="00774DDE" w:rsidRDefault="00B0288F" w:rsidP="002A6225">
      <w:pPr>
        <w:spacing w:line="360" w:lineRule="auto"/>
        <w:ind w:left="284" w:right="284" w:firstLine="709"/>
        <w:jc w:val="both"/>
        <w:rPr>
          <w:bCs/>
          <w:sz w:val="24"/>
          <w:szCs w:val="24"/>
        </w:rPr>
      </w:pPr>
      <w:r w:rsidRPr="00774DDE">
        <w:rPr>
          <w:bCs/>
          <w:sz w:val="24"/>
          <w:szCs w:val="24"/>
        </w:rPr>
        <w:t>Основные социально-экономические показатели Беловского района по данным инв</w:t>
      </w:r>
      <w:r w:rsidRPr="00774DDE">
        <w:rPr>
          <w:bCs/>
          <w:sz w:val="24"/>
          <w:szCs w:val="24"/>
        </w:rPr>
        <w:t>е</w:t>
      </w:r>
      <w:r w:rsidRPr="00774DDE">
        <w:rPr>
          <w:bCs/>
          <w:sz w:val="24"/>
          <w:szCs w:val="24"/>
        </w:rPr>
        <w:t>стиционного паспорта Беловского муниципального района за 2016 год представлены в табл</w:t>
      </w:r>
      <w:r w:rsidRPr="00774DDE">
        <w:rPr>
          <w:bCs/>
          <w:sz w:val="24"/>
          <w:szCs w:val="24"/>
        </w:rPr>
        <w:t>и</w:t>
      </w:r>
      <w:r w:rsidRPr="00774DDE">
        <w:rPr>
          <w:bCs/>
          <w:sz w:val="24"/>
          <w:szCs w:val="24"/>
        </w:rPr>
        <w:t>це 2.</w:t>
      </w:r>
      <w:r w:rsidR="00CA7D7F" w:rsidRPr="00774DDE">
        <w:rPr>
          <w:bCs/>
          <w:sz w:val="24"/>
          <w:szCs w:val="24"/>
        </w:rPr>
        <w:t>13</w:t>
      </w:r>
      <w:r w:rsidRPr="00774DDE">
        <w:rPr>
          <w:bCs/>
          <w:sz w:val="24"/>
          <w:szCs w:val="24"/>
        </w:rPr>
        <w:t>.</w:t>
      </w:r>
    </w:p>
    <w:p w:rsidR="00B0288F" w:rsidRPr="00774DDE" w:rsidRDefault="00B0288F" w:rsidP="002A6225">
      <w:pPr>
        <w:spacing w:line="360" w:lineRule="auto"/>
        <w:ind w:left="284" w:right="284" w:firstLine="709"/>
        <w:jc w:val="both"/>
        <w:rPr>
          <w:bCs/>
          <w:sz w:val="24"/>
          <w:szCs w:val="24"/>
        </w:rPr>
      </w:pPr>
      <w:r w:rsidRPr="00774DDE">
        <w:rPr>
          <w:bCs/>
          <w:sz w:val="24"/>
          <w:szCs w:val="24"/>
        </w:rPr>
        <w:t>Таблица 2.</w:t>
      </w:r>
      <w:r w:rsidR="00CA7D7F" w:rsidRPr="00774DDE">
        <w:rPr>
          <w:bCs/>
          <w:sz w:val="24"/>
          <w:szCs w:val="24"/>
        </w:rPr>
        <w:t>13</w:t>
      </w:r>
      <w:r w:rsidRPr="00774DDE">
        <w:rPr>
          <w:bCs/>
          <w:sz w:val="24"/>
          <w:szCs w:val="24"/>
        </w:rPr>
        <w:t xml:space="preserve"> - Основные социально-экономические показатели Беловского района </w:t>
      </w:r>
    </w:p>
    <w:tbl>
      <w:tblPr>
        <w:tblW w:w="9258" w:type="dxa"/>
        <w:tblInd w:w="468" w:type="dxa"/>
        <w:tblBorders>
          <w:top w:val="single" w:sz="4" w:space="0" w:color="333366"/>
          <w:left w:val="single" w:sz="4" w:space="0" w:color="333366"/>
          <w:bottom w:val="single" w:sz="4" w:space="0" w:color="333366"/>
          <w:right w:val="single" w:sz="4" w:space="0" w:color="333366"/>
          <w:insideH w:val="single" w:sz="4" w:space="0" w:color="333366"/>
          <w:insideV w:val="single" w:sz="4" w:space="0" w:color="333366"/>
        </w:tblBorders>
        <w:tblLook w:val="01E0" w:firstRow="1" w:lastRow="1" w:firstColumn="1" w:lastColumn="1" w:noHBand="0" w:noVBand="0"/>
      </w:tblPr>
      <w:tblGrid>
        <w:gridCol w:w="5027"/>
        <w:gridCol w:w="1445"/>
        <w:gridCol w:w="1408"/>
        <w:gridCol w:w="1378"/>
      </w:tblGrid>
      <w:tr w:rsidR="00B0288F" w:rsidRPr="00774DDE" w:rsidTr="00CA7D7F">
        <w:trPr>
          <w:tblHeader/>
        </w:trPr>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rPr>
                <w:sz w:val="22"/>
                <w:szCs w:val="22"/>
              </w:rPr>
            </w:pPr>
            <w:r w:rsidRPr="00774DDE">
              <w:rPr>
                <w:sz w:val="22"/>
                <w:szCs w:val="22"/>
              </w:rPr>
              <w:t>Основные показатели</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единица</w:t>
            </w:r>
          </w:p>
          <w:p w:rsidR="00B0288F" w:rsidRPr="00774DDE" w:rsidRDefault="00B0288F" w:rsidP="00B0288F">
            <w:pPr>
              <w:spacing w:line="240" w:lineRule="auto"/>
              <w:ind w:left="0" w:firstLine="0"/>
              <w:jc w:val="center"/>
              <w:rPr>
                <w:sz w:val="22"/>
                <w:szCs w:val="22"/>
              </w:rPr>
            </w:pPr>
            <w:r w:rsidRPr="00774DDE">
              <w:rPr>
                <w:sz w:val="22"/>
                <w:szCs w:val="22"/>
              </w:rPr>
              <w:t>измерения</w:t>
            </w:r>
          </w:p>
        </w:tc>
        <w:tc>
          <w:tcPr>
            <w:tcW w:w="140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2014 год</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2015 год</w:t>
            </w: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CA7D7F" w:rsidP="00B0288F">
            <w:pPr>
              <w:spacing w:line="240" w:lineRule="auto"/>
              <w:ind w:left="0" w:firstLine="0"/>
              <w:rPr>
                <w:sz w:val="22"/>
                <w:szCs w:val="22"/>
              </w:rPr>
            </w:pPr>
            <w:r w:rsidRPr="00774DDE">
              <w:rPr>
                <w:sz w:val="22"/>
                <w:szCs w:val="22"/>
              </w:rPr>
              <w:t>Количество населенных пунктов</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bCs/>
                <w:sz w:val="22"/>
                <w:szCs w:val="22"/>
              </w:rPr>
            </w:pPr>
            <w:r w:rsidRPr="00774DDE">
              <w:rPr>
                <w:bCs/>
                <w:sz w:val="22"/>
                <w:szCs w:val="22"/>
              </w:rPr>
              <w:t>единиц</w:t>
            </w:r>
          </w:p>
        </w:tc>
        <w:tc>
          <w:tcPr>
            <w:tcW w:w="140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47</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47</w:t>
            </w: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rPr>
                <w:sz w:val="22"/>
                <w:szCs w:val="22"/>
              </w:rPr>
            </w:pPr>
            <w:r w:rsidRPr="00774DDE">
              <w:rPr>
                <w:sz w:val="22"/>
                <w:szCs w:val="22"/>
              </w:rPr>
              <w:t>Численность постоянного населения (на начало года)</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bCs/>
                <w:sz w:val="22"/>
                <w:szCs w:val="22"/>
              </w:rPr>
            </w:pPr>
            <w:r w:rsidRPr="00774DDE">
              <w:rPr>
                <w:bCs/>
                <w:sz w:val="22"/>
                <w:szCs w:val="22"/>
              </w:rPr>
              <w:t>тыс. чел.</w:t>
            </w:r>
          </w:p>
        </w:tc>
        <w:tc>
          <w:tcPr>
            <w:tcW w:w="140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28,508</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28,204</w:t>
            </w: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CA7D7F" w:rsidP="00B0288F">
            <w:pPr>
              <w:spacing w:line="240" w:lineRule="auto"/>
              <w:ind w:left="0" w:firstLine="0"/>
              <w:rPr>
                <w:sz w:val="22"/>
                <w:szCs w:val="22"/>
              </w:rPr>
            </w:pPr>
            <w:r w:rsidRPr="00774DDE">
              <w:rPr>
                <w:sz w:val="22"/>
                <w:szCs w:val="22"/>
              </w:rPr>
              <w:t>Общая площадь территории</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bCs/>
                <w:sz w:val="22"/>
                <w:szCs w:val="22"/>
              </w:rPr>
            </w:pPr>
            <w:r w:rsidRPr="00774DDE">
              <w:rPr>
                <w:bCs/>
                <w:sz w:val="22"/>
                <w:szCs w:val="22"/>
              </w:rPr>
              <w:t>тыс. га</w:t>
            </w:r>
          </w:p>
        </w:tc>
        <w:tc>
          <w:tcPr>
            <w:tcW w:w="140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330,5</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330,5</w:t>
            </w: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CA7D7F" w:rsidP="00B0288F">
            <w:pPr>
              <w:spacing w:line="240" w:lineRule="auto"/>
              <w:ind w:left="0" w:firstLine="0"/>
              <w:rPr>
                <w:sz w:val="22"/>
                <w:szCs w:val="22"/>
              </w:rPr>
            </w:pPr>
            <w:r w:rsidRPr="00774DDE">
              <w:rPr>
                <w:sz w:val="22"/>
                <w:szCs w:val="22"/>
              </w:rPr>
              <w:t>Демографическая ситуация</w:t>
            </w:r>
          </w:p>
        </w:tc>
        <w:tc>
          <w:tcPr>
            <w:tcW w:w="1445" w:type="dxa"/>
            <w:tcBorders>
              <w:top w:val="single" w:sz="4" w:space="0" w:color="333366"/>
              <w:left w:val="single" w:sz="4" w:space="0" w:color="333366"/>
              <w:bottom w:val="single" w:sz="4" w:space="0" w:color="333366"/>
              <w:right w:val="single" w:sz="4" w:space="0" w:color="333366"/>
            </w:tcBorders>
          </w:tcPr>
          <w:p w:rsidR="00B0288F" w:rsidRPr="00774DDE" w:rsidRDefault="00B0288F" w:rsidP="00B0288F">
            <w:pPr>
              <w:spacing w:line="240" w:lineRule="auto"/>
              <w:ind w:left="0" w:firstLine="0"/>
              <w:jc w:val="center"/>
              <w:rPr>
                <w:sz w:val="22"/>
                <w:szCs w:val="22"/>
              </w:rPr>
            </w:pPr>
          </w:p>
        </w:tc>
        <w:tc>
          <w:tcPr>
            <w:tcW w:w="1408" w:type="dxa"/>
            <w:tcBorders>
              <w:top w:val="single" w:sz="4" w:space="0" w:color="333366"/>
              <w:left w:val="single" w:sz="4" w:space="0" w:color="333366"/>
              <w:bottom w:val="single" w:sz="4" w:space="0" w:color="333366"/>
              <w:right w:val="single" w:sz="4" w:space="0" w:color="333366"/>
            </w:tcBorders>
          </w:tcPr>
          <w:p w:rsidR="00B0288F" w:rsidRPr="00774DDE" w:rsidRDefault="00B0288F" w:rsidP="00B0288F">
            <w:pPr>
              <w:spacing w:line="240" w:lineRule="auto"/>
              <w:ind w:left="0" w:firstLine="0"/>
              <w:jc w:val="center"/>
              <w:rPr>
                <w:sz w:val="22"/>
                <w:szCs w:val="22"/>
              </w:rPr>
            </w:pPr>
          </w:p>
        </w:tc>
        <w:tc>
          <w:tcPr>
            <w:tcW w:w="1378" w:type="dxa"/>
            <w:tcBorders>
              <w:top w:val="single" w:sz="4" w:space="0" w:color="333366"/>
              <w:left w:val="single" w:sz="4" w:space="0" w:color="333366"/>
              <w:bottom w:val="single" w:sz="4" w:space="0" w:color="333366"/>
              <w:right w:val="single" w:sz="4" w:space="0" w:color="333366"/>
            </w:tcBorders>
          </w:tcPr>
          <w:p w:rsidR="00B0288F" w:rsidRPr="00774DDE" w:rsidRDefault="00B0288F" w:rsidP="00B0288F">
            <w:pPr>
              <w:spacing w:line="240" w:lineRule="auto"/>
              <w:ind w:left="0" w:firstLine="0"/>
              <w:jc w:val="center"/>
              <w:rPr>
                <w:sz w:val="22"/>
                <w:szCs w:val="22"/>
              </w:rPr>
            </w:pP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rPr>
                <w:sz w:val="22"/>
                <w:szCs w:val="22"/>
              </w:rPr>
            </w:pPr>
            <w:r w:rsidRPr="00774DDE">
              <w:rPr>
                <w:sz w:val="22"/>
                <w:szCs w:val="22"/>
              </w:rPr>
              <w:t>Рождаемость</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на 1000 населения</w:t>
            </w:r>
          </w:p>
        </w:tc>
        <w:tc>
          <w:tcPr>
            <w:tcW w:w="140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17,6</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16,5</w:t>
            </w: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rPr>
                <w:sz w:val="22"/>
                <w:szCs w:val="22"/>
              </w:rPr>
            </w:pPr>
            <w:r w:rsidRPr="00774DDE">
              <w:rPr>
                <w:sz w:val="22"/>
                <w:szCs w:val="22"/>
              </w:rPr>
              <w:t>Смертность</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на 1000 населения</w:t>
            </w:r>
          </w:p>
        </w:tc>
        <w:tc>
          <w:tcPr>
            <w:tcW w:w="140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15,2</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14,8</w:t>
            </w: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rPr>
                <w:sz w:val="22"/>
                <w:szCs w:val="22"/>
              </w:rPr>
            </w:pPr>
            <w:r w:rsidRPr="00774DDE">
              <w:rPr>
                <w:sz w:val="22"/>
                <w:szCs w:val="22"/>
              </w:rPr>
              <w:t>Доля жителей в трудоспособном возрасте</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w:t>
            </w:r>
          </w:p>
        </w:tc>
        <w:tc>
          <w:tcPr>
            <w:tcW w:w="140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57,1</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55,6</w:t>
            </w: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rPr>
                <w:sz w:val="22"/>
                <w:szCs w:val="22"/>
              </w:rPr>
            </w:pPr>
            <w:r w:rsidRPr="00774DDE">
              <w:rPr>
                <w:sz w:val="22"/>
                <w:szCs w:val="22"/>
              </w:rPr>
              <w:t>Доля жителей старше трудоспособного возраста</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w:t>
            </w:r>
          </w:p>
        </w:tc>
        <w:tc>
          <w:tcPr>
            <w:tcW w:w="140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20,6</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21,5</w:t>
            </w: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rPr>
                <w:sz w:val="22"/>
                <w:szCs w:val="22"/>
              </w:rPr>
            </w:pPr>
            <w:r w:rsidRPr="00774DDE">
              <w:rPr>
                <w:sz w:val="22"/>
                <w:szCs w:val="22"/>
              </w:rPr>
              <w:t>Доля мужчин в населении</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w:t>
            </w:r>
          </w:p>
        </w:tc>
        <w:tc>
          <w:tcPr>
            <w:tcW w:w="140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48,3</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48,6</w:t>
            </w: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rPr>
                <w:sz w:val="22"/>
                <w:szCs w:val="22"/>
              </w:rPr>
            </w:pPr>
            <w:r w:rsidRPr="00774DDE">
              <w:rPr>
                <w:sz w:val="22"/>
                <w:szCs w:val="22"/>
              </w:rPr>
              <w:t xml:space="preserve">Население </w:t>
            </w:r>
            <w:r w:rsidR="00CA7D7F" w:rsidRPr="00774DDE">
              <w:rPr>
                <w:sz w:val="22"/>
                <w:szCs w:val="22"/>
              </w:rPr>
              <w:t>в трудоспособном возрасте всего</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bCs/>
                <w:sz w:val="22"/>
                <w:szCs w:val="22"/>
              </w:rPr>
            </w:pPr>
            <w:r w:rsidRPr="00774DDE">
              <w:rPr>
                <w:bCs/>
                <w:sz w:val="22"/>
                <w:szCs w:val="22"/>
              </w:rPr>
              <w:t>тыс. чел.</w:t>
            </w:r>
          </w:p>
        </w:tc>
        <w:tc>
          <w:tcPr>
            <w:tcW w:w="140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16,3</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15,7</w:t>
            </w: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rPr>
                <w:sz w:val="22"/>
                <w:szCs w:val="22"/>
              </w:rPr>
            </w:pPr>
            <w:r w:rsidRPr="00774DDE">
              <w:rPr>
                <w:sz w:val="22"/>
                <w:szCs w:val="22"/>
              </w:rPr>
              <w:t>в том числе:</w:t>
            </w:r>
          </w:p>
        </w:tc>
        <w:tc>
          <w:tcPr>
            <w:tcW w:w="1445" w:type="dxa"/>
            <w:tcBorders>
              <w:top w:val="single" w:sz="4" w:space="0" w:color="333366"/>
              <w:left w:val="single" w:sz="4" w:space="0" w:color="333366"/>
              <w:bottom w:val="single" w:sz="4" w:space="0" w:color="333366"/>
              <w:right w:val="single" w:sz="4" w:space="0" w:color="333366"/>
            </w:tcBorders>
          </w:tcPr>
          <w:p w:rsidR="00B0288F" w:rsidRPr="00774DDE" w:rsidRDefault="00B0288F" w:rsidP="00B0288F">
            <w:pPr>
              <w:spacing w:line="240" w:lineRule="auto"/>
              <w:ind w:left="0" w:firstLine="0"/>
              <w:jc w:val="center"/>
              <w:rPr>
                <w:sz w:val="22"/>
                <w:szCs w:val="22"/>
              </w:rPr>
            </w:pPr>
          </w:p>
        </w:tc>
        <w:tc>
          <w:tcPr>
            <w:tcW w:w="1408" w:type="dxa"/>
            <w:tcBorders>
              <w:top w:val="single" w:sz="4" w:space="0" w:color="333366"/>
              <w:left w:val="single" w:sz="4" w:space="0" w:color="333366"/>
              <w:bottom w:val="single" w:sz="4" w:space="0" w:color="333366"/>
              <w:right w:val="single" w:sz="4" w:space="0" w:color="333366"/>
            </w:tcBorders>
          </w:tcPr>
          <w:p w:rsidR="00B0288F" w:rsidRPr="00774DDE" w:rsidRDefault="00B0288F" w:rsidP="00B0288F">
            <w:pPr>
              <w:spacing w:line="240" w:lineRule="auto"/>
              <w:ind w:left="0" w:firstLine="0"/>
              <w:jc w:val="center"/>
              <w:rPr>
                <w:sz w:val="22"/>
                <w:szCs w:val="22"/>
              </w:rPr>
            </w:pPr>
          </w:p>
        </w:tc>
        <w:tc>
          <w:tcPr>
            <w:tcW w:w="1378" w:type="dxa"/>
            <w:tcBorders>
              <w:top w:val="single" w:sz="4" w:space="0" w:color="333366"/>
              <w:left w:val="single" w:sz="4" w:space="0" w:color="333366"/>
              <w:bottom w:val="single" w:sz="4" w:space="0" w:color="333366"/>
              <w:right w:val="single" w:sz="4" w:space="0" w:color="333366"/>
            </w:tcBorders>
          </w:tcPr>
          <w:p w:rsidR="00B0288F" w:rsidRPr="00774DDE" w:rsidRDefault="00B0288F" w:rsidP="00B0288F">
            <w:pPr>
              <w:spacing w:line="240" w:lineRule="auto"/>
              <w:ind w:left="0" w:firstLine="0"/>
              <w:jc w:val="center"/>
              <w:rPr>
                <w:sz w:val="22"/>
                <w:szCs w:val="22"/>
              </w:rPr>
            </w:pPr>
          </w:p>
        </w:tc>
      </w:tr>
      <w:tr w:rsidR="00B0288F" w:rsidRPr="00774DDE" w:rsidTr="00CA7D7F">
        <w:trPr>
          <w:trHeight w:val="271"/>
        </w:trPr>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rPr>
                <w:sz w:val="22"/>
                <w:szCs w:val="22"/>
              </w:rPr>
            </w:pPr>
            <w:r w:rsidRPr="00774DDE">
              <w:rPr>
                <w:sz w:val="22"/>
                <w:szCs w:val="22"/>
              </w:rPr>
              <w:t>численность безработных, всего</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чел.</w:t>
            </w:r>
          </w:p>
        </w:tc>
        <w:tc>
          <w:tcPr>
            <w:tcW w:w="1408" w:type="dxa"/>
            <w:tcBorders>
              <w:top w:val="single" w:sz="4" w:space="0" w:color="333366"/>
              <w:left w:val="single" w:sz="4" w:space="0" w:color="333366"/>
              <w:bottom w:val="single" w:sz="4" w:space="0" w:color="333366"/>
              <w:right w:val="single" w:sz="4" w:space="0" w:color="333366"/>
            </w:tcBorders>
          </w:tcPr>
          <w:p w:rsidR="00B0288F" w:rsidRPr="00774DDE" w:rsidRDefault="00B0288F" w:rsidP="00B0288F">
            <w:pPr>
              <w:spacing w:line="240" w:lineRule="auto"/>
              <w:ind w:left="0" w:firstLine="0"/>
              <w:jc w:val="center"/>
              <w:rPr>
                <w:sz w:val="22"/>
                <w:szCs w:val="22"/>
              </w:rPr>
            </w:pPr>
            <w:r w:rsidRPr="00774DDE">
              <w:rPr>
                <w:sz w:val="22"/>
                <w:szCs w:val="22"/>
              </w:rPr>
              <w:t>332</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251</w:t>
            </w: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CA7D7F" w:rsidP="00B0288F">
            <w:pPr>
              <w:spacing w:line="240" w:lineRule="auto"/>
              <w:ind w:left="0" w:firstLine="0"/>
              <w:rPr>
                <w:sz w:val="22"/>
                <w:szCs w:val="22"/>
              </w:rPr>
            </w:pPr>
            <w:r w:rsidRPr="00774DDE">
              <w:rPr>
                <w:sz w:val="22"/>
                <w:szCs w:val="22"/>
              </w:rPr>
              <w:t>Доходы населения</w:t>
            </w:r>
          </w:p>
        </w:tc>
        <w:tc>
          <w:tcPr>
            <w:tcW w:w="1445" w:type="dxa"/>
            <w:tcBorders>
              <w:top w:val="single" w:sz="4" w:space="0" w:color="333366"/>
              <w:left w:val="single" w:sz="4" w:space="0" w:color="333366"/>
              <w:bottom w:val="single" w:sz="4" w:space="0" w:color="333366"/>
              <w:right w:val="single" w:sz="4" w:space="0" w:color="333366"/>
            </w:tcBorders>
          </w:tcPr>
          <w:p w:rsidR="00B0288F" w:rsidRPr="00774DDE" w:rsidRDefault="00B0288F" w:rsidP="00B0288F">
            <w:pPr>
              <w:spacing w:line="240" w:lineRule="auto"/>
              <w:ind w:left="0" w:firstLine="0"/>
              <w:jc w:val="center"/>
              <w:rPr>
                <w:sz w:val="22"/>
                <w:szCs w:val="22"/>
              </w:rPr>
            </w:pPr>
          </w:p>
        </w:tc>
        <w:tc>
          <w:tcPr>
            <w:tcW w:w="1408" w:type="dxa"/>
            <w:tcBorders>
              <w:top w:val="single" w:sz="4" w:space="0" w:color="333366"/>
              <w:left w:val="single" w:sz="4" w:space="0" w:color="333366"/>
              <w:bottom w:val="single" w:sz="4" w:space="0" w:color="333366"/>
              <w:right w:val="single" w:sz="4" w:space="0" w:color="333366"/>
            </w:tcBorders>
          </w:tcPr>
          <w:p w:rsidR="00B0288F" w:rsidRPr="00774DDE" w:rsidRDefault="00B0288F" w:rsidP="00B0288F">
            <w:pPr>
              <w:spacing w:line="240" w:lineRule="auto"/>
              <w:ind w:left="0" w:firstLine="0"/>
              <w:jc w:val="center"/>
              <w:rPr>
                <w:sz w:val="22"/>
                <w:szCs w:val="22"/>
              </w:rPr>
            </w:pPr>
          </w:p>
        </w:tc>
        <w:tc>
          <w:tcPr>
            <w:tcW w:w="1378" w:type="dxa"/>
            <w:tcBorders>
              <w:top w:val="single" w:sz="4" w:space="0" w:color="333366"/>
              <w:left w:val="single" w:sz="4" w:space="0" w:color="333366"/>
              <w:bottom w:val="single" w:sz="4" w:space="0" w:color="333366"/>
              <w:right w:val="single" w:sz="4" w:space="0" w:color="333366"/>
            </w:tcBorders>
          </w:tcPr>
          <w:p w:rsidR="00B0288F" w:rsidRPr="00774DDE" w:rsidRDefault="00B0288F" w:rsidP="00B0288F">
            <w:pPr>
              <w:spacing w:line="240" w:lineRule="auto"/>
              <w:ind w:left="0" w:firstLine="0"/>
              <w:jc w:val="center"/>
              <w:rPr>
                <w:sz w:val="22"/>
                <w:szCs w:val="22"/>
              </w:rPr>
            </w:pPr>
          </w:p>
        </w:tc>
      </w:tr>
      <w:tr w:rsidR="00B0288F" w:rsidRPr="00774DDE" w:rsidTr="00CA7D7F">
        <w:tc>
          <w:tcPr>
            <w:tcW w:w="5027"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rPr>
                <w:sz w:val="22"/>
                <w:szCs w:val="22"/>
              </w:rPr>
            </w:pPr>
            <w:r w:rsidRPr="00774DDE">
              <w:rPr>
                <w:sz w:val="22"/>
                <w:szCs w:val="22"/>
              </w:rPr>
              <w:t>Размер среднемесячной заработной платы</w:t>
            </w:r>
          </w:p>
        </w:tc>
        <w:tc>
          <w:tcPr>
            <w:tcW w:w="1445"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руб.</w:t>
            </w:r>
          </w:p>
        </w:tc>
        <w:tc>
          <w:tcPr>
            <w:tcW w:w="140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29966</w:t>
            </w:r>
          </w:p>
        </w:tc>
        <w:tc>
          <w:tcPr>
            <w:tcW w:w="1378" w:type="dxa"/>
            <w:tcBorders>
              <w:top w:val="single" w:sz="4" w:space="0" w:color="333366"/>
              <w:left w:val="single" w:sz="4" w:space="0" w:color="333366"/>
              <w:bottom w:val="single" w:sz="4" w:space="0" w:color="333366"/>
              <w:right w:val="single" w:sz="4" w:space="0" w:color="333366"/>
            </w:tcBorders>
            <w:hideMark/>
          </w:tcPr>
          <w:p w:rsidR="00B0288F" w:rsidRPr="00774DDE" w:rsidRDefault="00B0288F" w:rsidP="00B0288F">
            <w:pPr>
              <w:spacing w:line="240" w:lineRule="auto"/>
              <w:ind w:left="0" w:firstLine="0"/>
              <w:jc w:val="center"/>
              <w:rPr>
                <w:sz w:val="22"/>
                <w:szCs w:val="22"/>
              </w:rPr>
            </w:pPr>
            <w:r w:rsidRPr="00774DDE">
              <w:rPr>
                <w:sz w:val="22"/>
                <w:szCs w:val="22"/>
              </w:rPr>
              <w:t>33221</w:t>
            </w:r>
          </w:p>
        </w:tc>
      </w:tr>
    </w:tbl>
    <w:p w:rsidR="00DE26D3" w:rsidRPr="00774DDE" w:rsidRDefault="00DE26D3" w:rsidP="00DE26D3">
      <w:pPr>
        <w:spacing w:line="360" w:lineRule="auto"/>
        <w:ind w:left="284" w:right="284" w:firstLine="709"/>
        <w:jc w:val="both"/>
        <w:rPr>
          <w:sz w:val="24"/>
          <w:szCs w:val="24"/>
          <w:shd w:val="clear" w:color="auto" w:fill="FFFFFF"/>
        </w:rPr>
      </w:pPr>
      <w:r w:rsidRPr="00774DDE">
        <w:rPr>
          <w:sz w:val="24"/>
          <w:szCs w:val="24"/>
          <w:shd w:val="clear" w:color="auto" w:fill="FFFFFF"/>
        </w:rPr>
        <w:lastRenderedPageBreak/>
        <w:t>Научный и культурный потенциал района представлен учреждениями образования, культуры, здравоохранения и социальной защиты.</w:t>
      </w:r>
    </w:p>
    <w:p w:rsidR="00DE26D3" w:rsidRPr="00774DDE" w:rsidRDefault="00DE26D3" w:rsidP="00DE26D3">
      <w:pPr>
        <w:spacing w:line="360" w:lineRule="auto"/>
        <w:ind w:left="284" w:right="284" w:firstLine="709"/>
        <w:jc w:val="both"/>
        <w:rPr>
          <w:sz w:val="24"/>
          <w:szCs w:val="24"/>
          <w:shd w:val="clear" w:color="auto" w:fill="FFFFFF"/>
        </w:rPr>
      </w:pPr>
      <w:proofErr w:type="gramStart"/>
      <w:r w:rsidRPr="00774DDE">
        <w:rPr>
          <w:sz w:val="24"/>
          <w:szCs w:val="24"/>
          <w:shd w:val="clear" w:color="auto" w:fill="FFFFFF"/>
        </w:rPr>
        <w:t>В районе 9 дошкольных образовательных учреждений, Дом творчества, специальная (коррекционная) школа, 17 общеобразовательных организаций, из них: средних школ – 10, о</w:t>
      </w:r>
      <w:r w:rsidRPr="00774DDE">
        <w:rPr>
          <w:sz w:val="24"/>
          <w:szCs w:val="24"/>
          <w:shd w:val="clear" w:color="auto" w:fill="FFFFFF"/>
        </w:rPr>
        <w:t>с</w:t>
      </w:r>
      <w:r w:rsidRPr="00774DDE">
        <w:rPr>
          <w:sz w:val="24"/>
          <w:szCs w:val="24"/>
          <w:shd w:val="clear" w:color="auto" w:fill="FFFFFF"/>
        </w:rPr>
        <w:t>новных – 4, начальных – 3.</w:t>
      </w:r>
      <w:proofErr w:type="gramEnd"/>
      <w:r w:rsidRPr="00774DDE">
        <w:rPr>
          <w:sz w:val="24"/>
          <w:szCs w:val="24"/>
          <w:shd w:val="clear" w:color="auto" w:fill="FFFFFF"/>
        </w:rPr>
        <w:t xml:space="preserve">  В них обучается 3076 учащихся. </w:t>
      </w:r>
    </w:p>
    <w:p w:rsidR="00DE26D3" w:rsidRPr="00774DDE" w:rsidRDefault="00DE26D3" w:rsidP="00DE26D3">
      <w:pPr>
        <w:spacing w:line="360" w:lineRule="auto"/>
        <w:ind w:left="284" w:right="284" w:firstLine="709"/>
        <w:jc w:val="both"/>
        <w:rPr>
          <w:sz w:val="24"/>
          <w:szCs w:val="24"/>
          <w:shd w:val="clear" w:color="auto" w:fill="FFFFFF"/>
        </w:rPr>
      </w:pPr>
      <w:r w:rsidRPr="00774DDE">
        <w:rPr>
          <w:bCs/>
          <w:iCs/>
          <w:sz w:val="24"/>
          <w:szCs w:val="24"/>
          <w:shd w:val="clear" w:color="auto" w:fill="FFFFFF"/>
        </w:rPr>
        <w:t>Сеть культурно-досуговых учреждений Беловского муниципального  района</w:t>
      </w:r>
      <w:r w:rsidRPr="00774DDE">
        <w:rPr>
          <w:sz w:val="24"/>
          <w:szCs w:val="24"/>
          <w:shd w:val="clear" w:color="auto" w:fill="FFFFFF"/>
        </w:rPr>
        <w:t xml:space="preserve"> предста</w:t>
      </w:r>
      <w:r w:rsidRPr="00774DDE">
        <w:rPr>
          <w:sz w:val="24"/>
          <w:szCs w:val="24"/>
          <w:shd w:val="clear" w:color="auto" w:fill="FFFFFF"/>
        </w:rPr>
        <w:t>в</w:t>
      </w:r>
      <w:r w:rsidRPr="00774DDE">
        <w:rPr>
          <w:sz w:val="24"/>
          <w:szCs w:val="24"/>
          <w:shd w:val="clear" w:color="auto" w:fill="FFFFFF"/>
        </w:rPr>
        <w:t xml:space="preserve">лена МБУ «КДЦ Беловского муниципального района» в </w:t>
      </w:r>
      <w:proofErr w:type="gramStart"/>
      <w:r w:rsidRPr="00774DDE">
        <w:rPr>
          <w:sz w:val="24"/>
          <w:szCs w:val="24"/>
          <w:shd w:val="clear" w:color="auto" w:fill="FFFFFF"/>
        </w:rPr>
        <w:t>составе</w:t>
      </w:r>
      <w:proofErr w:type="gramEnd"/>
      <w:r w:rsidRPr="00774DDE">
        <w:rPr>
          <w:sz w:val="24"/>
          <w:szCs w:val="24"/>
          <w:shd w:val="clear" w:color="auto" w:fill="FFFFFF"/>
        </w:rPr>
        <w:t xml:space="preserve"> которого 34 сельских клуба и дома культуры, МБУК «Межпоселенческая централизованная библиотечная система Бело</w:t>
      </w:r>
      <w:r w:rsidRPr="00774DDE">
        <w:rPr>
          <w:sz w:val="24"/>
          <w:szCs w:val="24"/>
          <w:shd w:val="clear" w:color="auto" w:fill="FFFFFF"/>
        </w:rPr>
        <w:t>в</w:t>
      </w:r>
      <w:r w:rsidRPr="00774DDE">
        <w:rPr>
          <w:sz w:val="24"/>
          <w:szCs w:val="24"/>
          <w:shd w:val="clear" w:color="auto" w:fill="FFFFFF"/>
        </w:rPr>
        <w:t>ского муниципального района» в которую входят 29  библиотек, МБОУ ДОД «Детская школа искусств», МБУ «Историко-этнографический музей «Чолкой».</w:t>
      </w:r>
    </w:p>
    <w:p w:rsidR="00DE26D3" w:rsidRPr="00774DDE" w:rsidRDefault="00DE26D3" w:rsidP="00DE26D3">
      <w:pPr>
        <w:spacing w:line="360" w:lineRule="auto"/>
        <w:ind w:left="284" w:right="284" w:firstLine="709"/>
        <w:jc w:val="both"/>
        <w:rPr>
          <w:sz w:val="24"/>
          <w:szCs w:val="24"/>
          <w:shd w:val="clear" w:color="auto" w:fill="FFFFFF"/>
        </w:rPr>
      </w:pPr>
      <w:r w:rsidRPr="00774DDE">
        <w:rPr>
          <w:bCs/>
          <w:iCs/>
          <w:sz w:val="24"/>
          <w:szCs w:val="24"/>
          <w:shd w:val="clear" w:color="auto" w:fill="FFFFFF"/>
        </w:rPr>
        <w:t>В сфере здравоохранения</w:t>
      </w:r>
      <w:r w:rsidRPr="00774DDE">
        <w:rPr>
          <w:sz w:val="24"/>
          <w:szCs w:val="24"/>
          <w:shd w:val="clear" w:color="auto" w:fill="FFFFFF"/>
        </w:rPr>
        <w:t xml:space="preserve"> Беловского муниципального района функционируют: МУЗ «Центральная районная больница», 7 врачебных  амбулаторий, 30 ФАПов.</w:t>
      </w:r>
    </w:p>
    <w:p w:rsidR="00DE26D3" w:rsidRPr="00774DDE" w:rsidRDefault="00DE26D3" w:rsidP="00DE26D3">
      <w:pPr>
        <w:spacing w:line="360" w:lineRule="auto"/>
        <w:ind w:left="284" w:right="284" w:firstLine="709"/>
        <w:jc w:val="both"/>
        <w:rPr>
          <w:sz w:val="24"/>
          <w:szCs w:val="24"/>
          <w:shd w:val="clear" w:color="auto" w:fill="FFFFFF"/>
        </w:rPr>
      </w:pPr>
      <w:r w:rsidRPr="00774DDE">
        <w:rPr>
          <w:sz w:val="24"/>
          <w:szCs w:val="24"/>
          <w:shd w:val="clear" w:color="auto" w:fill="FFFFFF"/>
        </w:rPr>
        <w:t>Численность  врачей всех специальностей 67 человек, среднего медицинского персон</w:t>
      </w:r>
      <w:r w:rsidRPr="00774DDE">
        <w:rPr>
          <w:sz w:val="24"/>
          <w:szCs w:val="24"/>
          <w:shd w:val="clear" w:color="auto" w:fill="FFFFFF"/>
        </w:rPr>
        <w:t>а</w:t>
      </w:r>
      <w:r w:rsidRPr="00774DDE">
        <w:rPr>
          <w:sz w:val="24"/>
          <w:szCs w:val="24"/>
          <w:shd w:val="clear" w:color="auto" w:fill="FFFFFF"/>
        </w:rPr>
        <w:t xml:space="preserve">ла - 271 человека. </w:t>
      </w:r>
    </w:p>
    <w:p w:rsidR="00DE26D3" w:rsidRPr="00774DDE" w:rsidRDefault="00DE26D3" w:rsidP="002A6225">
      <w:pPr>
        <w:spacing w:line="360" w:lineRule="auto"/>
        <w:ind w:left="284" w:right="284" w:firstLine="709"/>
        <w:jc w:val="both"/>
        <w:rPr>
          <w:sz w:val="24"/>
          <w:szCs w:val="24"/>
          <w:shd w:val="clear" w:color="auto" w:fill="FFFFFF"/>
        </w:rPr>
      </w:pPr>
      <w:r w:rsidRPr="00774DDE">
        <w:rPr>
          <w:bCs/>
          <w:iCs/>
          <w:sz w:val="24"/>
          <w:szCs w:val="24"/>
          <w:shd w:val="clear" w:color="auto" w:fill="FFFFFF"/>
        </w:rPr>
        <w:t>Спортивная районная  база</w:t>
      </w:r>
      <w:r w:rsidRPr="00774DDE">
        <w:rPr>
          <w:sz w:val="24"/>
          <w:szCs w:val="24"/>
          <w:shd w:val="clear" w:color="auto" w:fill="FFFFFF"/>
        </w:rPr>
        <w:t xml:space="preserve"> включает 139 спортивных сооружений, из них:  74 пло</w:t>
      </w:r>
      <w:r w:rsidRPr="00774DDE">
        <w:rPr>
          <w:sz w:val="24"/>
          <w:szCs w:val="24"/>
          <w:shd w:val="clear" w:color="auto" w:fill="FFFFFF"/>
        </w:rPr>
        <w:t>с</w:t>
      </w:r>
      <w:r w:rsidRPr="00774DDE">
        <w:rPr>
          <w:sz w:val="24"/>
          <w:szCs w:val="24"/>
          <w:shd w:val="clear" w:color="auto" w:fill="FFFFFF"/>
        </w:rPr>
        <w:t>костных сооружения (то есть площадки на открытом воздухе - футбольное поле, волейбольная площадка, баскетбольная площадка, хоккейная площадка, ледовый каток), 21 спортивный зал, 1 плавательный бассейн (в школе п. Новый Каракан), 4 лыжные базы.</w:t>
      </w:r>
    </w:p>
    <w:p w:rsidR="00DE26D3" w:rsidRPr="00774DDE" w:rsidRDefault="00DE26D3" w:rsidP="002A6225">
      <w:pPr>
        <w:spacing w:line="360" w:lineRule="auto"/>
        <w:ind w:left="284" w:right="284" w:firstLine="709"/>
        <w:jc w:val="both"/>
        <w:rPr>
          <w:sz w:val="24"/>
          <w:szCs w:val="24"/>
          <w:shd w:val="clear" w:color="auto" w:fill="FFFFFF"/>
        </w:rPr>
      </w:pPr>
    </w:p>
    <w:p w:rsidR="00E4560C" w:rsidRPr="00774DDE" w:rsidRDefault="00E4560C" w:rsidP="002A6225">
      <w:pPr>
        <w:pStyle w:val="1ffffd"/>
        <w:ind w:left="284" w:right="284"/>
      </w:pPr>
      <w:bookmarkStart w:id="82" w:name="_Toc492369633"/>
      <w:r w:rsidRPr="00774DDE">
        <w:t>2.7 Сведения о существующих и предполагаемых источниках загрязнения окружающей среды</w:t>
      </w:r>
      <w:bookmarkEnd w:id="82"/>
    </w:p>
    <w:p w:rsidR="00961542" w:rsidRPr="00774DDE" w:rsidRDefault="00E4560C" w:rsidP="00961542">
      <w:pPr>
        <w:spacing w:line="360" w:lineRule="auto"/>
        <w:ind w:left="284" w:right="284" w:firstLine="709"/>
        <w:jc w:val="both"/>
        <w:rPr>
          <w:sz w:val="24"/>
          <w:szCs w:val="24"/>
        </w:rPr>
      </w:pPr>
      <w:r w:rsidRPr="00774DDE">
        <w:rPr>
          <w:sz w:val="24"/>
          <w:szCs w:val="24"/>
        </w:rPr>
        <w:t xml:space="preserve">Инженерно-экологические изыскания проводятся для территории </w:t>
      </w:r>
      <w:r w:rsidR="00446CE7" w:rsidRPr="00774DDE">
        <w:rPr>
          <w:sz w:val="24"/>
          <w:szCs w:val="24"/>
        </w:rPr>
        <w:t xml:space="preserve">железнодорожной станции необщего пользования Каракан, на которой расположены </w:t>
      </w:r>
      <w:r w:rsidR="00961542" w:rsidRPr="00774DDE">
        <w:rPr>
          <w:sz w:val="24"/>
          <w:szCs w:val="24"/>
        </w:rPr>
        <w:t>существующие здания и с</w:t>
      </w:r>
      <w:r w:rsidR="00961542" w:rsidRPr="00774DDE">
        <w:rPr>
          <w:sz w:val="24"/>
          <w:szCs w:val="24"/>
        </w:rPr>
        <w:t>о</w:t>
      </w:r>
      <w:r w:rsidR="00961542" w:rsidRPr="00774DDE">
        <w:rPr>
          <w:sz w:val="24"/>
          <w:szCs w:val="24"/>
        </w:rPr>
        <w:t>оружения, которые в настоящее время не используются по назначению и подлежат демонт</w:t>
      </w:r>
      <w:r w:rsidR="00961542" w:rsidRPr="00774DDE">
        <w:rPr>
          <w:sz w:val="24"/>
          <w:szCs w:val="24"/>
        </w:rPr>
        <w:t>а</w:t>
      </w:r>
      <w:r w:rsidR="00961542" w:rsidRPr="00774DDE">
        <w:rPr>
          <w:sz w:val="24"/>
          <w:szCs w:val="24"/>
        </w:rPr>
        <w:t>жу:</w:t>
      </w:r>
      <w:r w:rsidR="00961542" w:rsidRPr="00774DDE">
        <w:t xml:space="preserve"> </w:t>
      </w:r>
      <w:r w:rsidR="00961542" w:rsidRPr="00774DDE">
        <w:rPr>
          <w:sz w:val="24"/>
          <w:szCs w:val="24"/>
        </w:rPr>
        <w:t xml:space="preserve">здание хозяйственного склада, помещение растарки, конвейерная галерея, пункт загрузки ЗСМ, здание пожарного инвентаря, здание хранилища </w:t>
      </w:r>
      <w:proofErr w:type="gramStart"/>
      <w:r w:rsidR="00961542" w:rsidRPr="00774DDE">
        <w:rPr>
          <w:sz w:val="24"/>
          <w:szCs w:val="24"/>
        </w:rPr>
        <w:t>ВВ</w:t>
      </w:r>
      <w:proofErr w:type="gramEnd"/>
      <w:r w:rsidR="00961542" w:rsidRPr="00774DDE">
        <w:rPr>
          <w:sz w:val="24"/>
          <w:szCs w:val="24"/>
        </w:rPr>
        <w:t>, здание склада СВ.</w:t>
      </w:r>
    </w:p>
    <w:p w:rsidR="00E4560C" w:rsidRPr="00774DDE" w:rsidRDefault="00C44E2A" w:rsidP="002A6225">
      <w:pPr>
        <w:spacing w:line="360" w:lineRule="auto"/>
        <w:ind w:left="284" w:right="284" w:firstLine="709"/>
        <w:jc w:val="both"/>
        <w:rPr>
          <w:sz w:val="24"/>
          <w:szCs w:val="24"/>
        </w:rPr>
      </w:pPr>
      <w:r w:rsidRPr="00774DDE">
        <w:rPr>
          <w:sz w:val="24"/>
          <w:szCs w:val="24"/>
        </w:rPr>
        <w:t xml:space="preserve">Отходы от сноса зданий не используются повторно, строительный мусор вывозится в отвал на ближайший полигон ТКО в г. Белово, ООО «Белсах» (50 км), металлолом в пункт приема металлолома (40 км). </w:t>
      </w:r>
      <w:r w:rsidR="00547924" w:rsidRPr="00774DDE">
        <w:rPr>
          <w:sz w:val="24"/>
          <w:szCs w:val="24"/>
        </w:rPr>
        <w:t xml:space="preserve">Действующих источников загрязнения атмосферы на территории изысканий нет. </w:t>
      </w:r>
    </w:p>
    <w:p w:rsidR="00E4560C" w:rsidRPr="00774DDE" w:rsidRDefault="00E4560C" w:rsidP="002A6225">
      <w:pPr>
        <w:spacing w:line="360" w:lineRule="auto"/>
        <w:ind w:left="284" w:right="284" w:firstLine="709"/>
        <w:jc w:val="both"/>
        <w:rPr>
          <w:sz w:val="24"/>
          <w:szCs w:val="24"/>
        </w:rPr>
      </w:pPr>
      <w:r w:rsidRPr="00774DDE">
        <w:rPr>
          <w:sz w:val="24"/>
          <w:szCs w:val="24"/>
        </w:rPr>
        <w:t>Места размещения отходов, сброс сточных вод на участке реконструкции в настоящее время не располагаются.</w:t>
      </w:r>
    </w:p>
    <w:p w:rsidR="00E4560C" w:rsidRPr="00774DDE" w:rsidRDefault="00E4560C" w:rsidP="002A6225">
      <w:pPr>
        <w:spacing w:line="360" w:lineRule="auto"/>
        <w:ind w:left="284" w:right="284" w:firstLine="709"/>
        <w:jc w:val="both"/>
        <w:rPr>
          <w:sz w:val="24"/>
          <w:szCs w:val="24"/>
        </w:rPr>
      </w:pPr>
      <w:r w:rsidRPr="00774DDE">
        <w:rPr>
          <w:sz w:val="24"/>
          <w:szCs w:val="24"/>
        </w:rPr>
        <w:t>Негативное воздействие на окружающую среду (выброс загрязняющих веществ в атм</w:t>
      </w:r>
      <w:r w:rsidRPr="00774DDE">
        <w:rPr>
          <w:sz w:val="24"/>
          <w:szCs w:val="24"/>
        </w:rPr>
        <w:t>о</w:t>
      </w:r>
      <w:r w:rsidRPr="00774DDE">
        <w:rPr>
          <w:sz w:val="24"/>
          <w:szCs w:val="24"/>
        </w:rPr>
        <w:t>сферный возд</w:t>
      </w:r>
      <w:r w:rsidR="008E540F" w:rsidRPr="00774DDE">
        <w:rPr>
          <w:sz w:val="24"/>
          <w:szCs w:val="24"/>
        </w:rPr>
        <w:t>ух, образование отходов, шумовое</w:t>
      </w:r>
      <w:r w:rsidRPr="00774DDE">
        <w:rPr>
          <w:sz w:val="24"/>
          <w:szCs w:val="24"/>
        </w:rPr>
        <w:t xml:space="preserve"> воздействие и т.д.), оказываемое в период </w:t>
      </w:r>
      <w:r w:rsidR="00961542" w:rsidRPr="00774DDE">
        <w:rPr>
          <w:sz w:val="24"/>
          <w:szCs w:val="24"/>
        </w:rPr>
        <w:lastRenderedPageBreak/>
        <w:t>строительства</w:t>
      </w:r>
      <w:r w:rsidR="008E540F" w:rsidRPr="00774DDE">
        <w:rPr>
          <w:sz w:val="24"/>
          <w:szCs w:val="24"/>
        </w:rPr>
        <w:t>,</w:t>
      </w:r>
      <w:r w:rsidRPr="00774DDE">
        <w:rPr>
          <w:sz w:val="24"/>
          <w:szCs w:val="24"/>
        </w:rPr>
        <w:t xml:space="preserve"> будет кратковременным и после окончания работ </w:t>
      </w:r>
      <w:r w:rsidR="008E540F" w:rsidRPr="00774DDE">
        <w:rPr>
          <w:sz w:val="24"/>
          <w:szCs w:val="24"/>
        </w:rPr>
        <w:t>дополнительного негативн</w:t>
      </w:r>
      <w:r w:rsidR="008E540F" w:rsidRPr="00774DDE">
        <w:rPr>
          <w:sz w:val="24"/>
          <w:szCs w:val="24"/>
        </w:rPr>
        <w:t>о</w:t>
      </w:r>
      <w:r w:rsidR="008E540F" w:rsidRPr="00774DDE">
        <w:rPr>
          <w:sz w:val="24"/>
          <w:szCs w:val="24"/>
        </w:rPr>
        <w:t>го воздействия оказываться не будет.</w:t>
      </w:r>
    </w:p>
    <w:p w:rsidR="00961542" w:rsidRPr="00774DDE" w:rsidRDefault="00961542" w:rsidP="002A6225">
      <w:pPr>
        <w:spacing w:line="360" w:lineRule="auto"/>
        <w:ind w:left="284" w:right="284" w:firstLine="709"/>
        <w:jc w:val="both"/>
        <w:rPr>
          <w:sz w:val="24"/>
          <w:szCs w:val="24"/>
          <w:shd w:val="clear" w:color="auto" w:fill="FFFFFF"/>
        </w:rPr>
      </w:pPr>
      <w:r w:rsidRPr="00774DDE">
        <w:rPr>
          <w:sz w:val="24"/>
          <w:szCs w:val="24"/>
        </w:rPr>
        <w:t xml:space="preserve">На период эксплуатации негативное воздействие </w:t>
      </w:r>
      <w:r w:rsidR="00C44E2A" w:rsidRPr="00774DDE">
        <w:rPr>
          <w:sz w:val="24"/>
          <w:szCs w:val="24"/>
        </w:rPr>
        <w:t xml:space="preserve">на атмосферный воздух </w:t>
      </w:r>
      <w:r w:rsidRPr="00774DDE">
        <w:rPr>
          <w:sz w:val="24"/>
          <w:szCs w:val="24"/>
        </w:rPr>
        <w:t>будет оказ</w:t>
      </w:r>
      <w:r w:rsidRPr="00774DDE">
        <w:rPr>
          <w:sz w:val="24"/>
          <w:szCs w:val="24"/>
        </w:rPr>
        <w:t>ы</w:t>
      </w:r>
      <w:r w:rsidRPr="00774DDE">
        <w:rPr>
          <w:sz w:val="24"/>
          <w:szCs w:val="24"/>
        </w:rPr>
        <w:t>ваться от проходящих по железнодорожным путям поездов на тепловозной тяге, от открытых складов инертных материалов</w:t>
      </w:r>
      <w:r w:rsidR="00C44E2A" w:rsidRPr="00774DDE">
        <w:rPr>
          <w:sz w:val="24"/>
          <w:szCs w:val="24"/>
        </w:rPr>
        <w:t>, от двигателей техники, работающей на складах</w:t>
      </w:r>
      <w:r w:rsidRPr="00774DDE">
        <w:rPr>
          <w:sz w:val="24"/>
          <w:szCs w:val="24"/>
        </w:rPr>
        <w:t>.</w:t>
      </w:r>
    </w:p>
    <w:p w:rsidR="00E4560C" w:rsidRPr="00774DDE" w:rsidRDefault="00E4560C" w:rsidP="002A6225">
      <w:pPr>
        <w:spacing w:line="360" w:lineRule="auto"/>
        <w:ind w:left="284" w:right="284" w:firstLine="709"/>
        <w:jc w:val="both"/>
        <w:rPr>
          <w:sz w:val="24"/>
          <w:szCs w:val="24"/>
          <w:shd w:val="clear" w:color="auto" w:fill="FFFFFF"/>
        </w:rPr>
      </w:pPr>
    </w:p>
    <w:p w:rsidR="00387A5B" w:rsidRPr="00774DDE" w:rsidRDefault="00387A5B" w:rsidP="002A6225">
      <w:pPr>
        <w:spacing w:line="360" w:lineRule="auto"/>
        <w:ind w:left="284" w:right="284" w:firstLine="709"/>
        <w:jc w:val="both"/>
        <w:rPr>
          <w:bCs/>
          <w:sz w:val="24"/>
          <w:szCs w:val="24"/>
        </w:rPr>
      </w:pPr>
      <w:r w:rsidRPr="00774DDE">
        <w:rPr>
          <w:bCs/>
          <w:sz w:val="24"/>
          <w:szCs w:val="24"/>
        </w:rPr>
        <w:br w:type="page"/>
      </w:r>
    </w:p>
    <w:p w:rsidR="0000196C" w:rsidRPr="00774DDE" w:rsidRDefault="00387A5B" w:rsidP="00BF46A2">
      <w:pPr>
        <w:pStyle w:val="1fffffffff9"/>
        <w:spacing w:before="0" w:line="360" w:lineRule="auto"/>
        <w:ind w:left="284" w:right="284" w:firstLine="709"/>
        <w:jc w:val="both"/>
        <w:rPr>
          <w:szCs w:val="24"/>
        </w:rPr>
      </w:pPr>
      <w:bookmarkStart w:id="83" w:name="_Toc492369634"/>
      <w:r w:rsidRPr="00774DDE">
        <w:lastRenderedPageBreak/>
        <w:t>3 МЕТОДИКА И ТЕХНОЛОГИЯ ВЫПОЛНЕНИЯ</w:t>
      </w:r>
      <w:r w:rsidRPr="00774DDE">
        <w:rPr>
          <w:szCs w:val="24"/>
        </w:rPr>
        <w:t xml:space="preserve"> РАБОТ</w:t>
      </w:r>
      <w:bookmarkEnd w:id="83"/>
    </w:p>
    <w:p w:rsidR="00387A5B" w:rsidRPr="00774DDE" w:rsidRDefault="00387A5B" w:rsidP="00BF46A2">
      <w:pPr>
        <w:spacing w:line="360" w:lineRule="auto"/>
        <w:ind w:left="284" w:right="284" w:firstLine="709"/>
        <w:jc w:val="both"/>
        <w:rPr>
          <w:bCs/>
          <w:sz w:val="24"/>
          <w:szCs w:val="24"/>
        </w:rPr>
      </w:pPr>
    </w:p>
    <w:p w:rsidR="001C149A" w:rsidRPr="00774DDE" w:rsidRDefault="001C149A" w:rsidP="00BF46A2">
      <w:pPr>
        <w:pStyle w:val="1ffffd"/>
        <w:ind w:left="284" w:right="284"/>
      </w:pPr>
      <w:bookmarkStart w:id="84" w:name="_Toc492369635"/>
      <w:r w:rsidRPr="00774DDE">
        <w:t>3.1 Виды и объемы работ</w:t>
      </w:r>
      <w:bookmarkEnd w:id="84"/>
    </w:p>
    <w:p w:rsidR="008314FA" w:rsidRPr="00774DDE" w:rsidRDefault="008314FA" w:rsidP="00BF46A2">
      <w:pPr>
        <w:spacing w:line="360" w:lineRule="auto"/>
        <w:ind w:left="284" w:right="284" w:firstLine="709"/>
        <w:jc w:val="both"/>
        <w:rPr>
          <w:sz w:val="24"/>
          <w:szCs w:val="24"/>
        </w:rPr>
      </w:pPr>
      <w:r w:rsidRPr="00774DDE">
        <w:rPr>
          <w:sz w:val="24"/>
          <w:szCs w:val="24"/>
        </w:rPr>
        <w:t xml:space="preserve">В процессе изысканий выполнены следующие работы: </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сбор, обработка и анализ опубликованных и фондовых материалов, данных о с</w:t>
      </w:r>
      <w:r w:rsidRPr="00774DDE">
        <w:rPr>
          <w:sz w:val="24"/>
          <w:szCs w:val="24"/>
        </w:rPr>
        <w:t>о</w:t>
      </w:r>
      <w:r w:rsidRPr="00774DDE">
        <w:rPr>
          <w:sz w:val="24"/>
          <w:szCs w:val="24"/>
        </w:rPr>
        <w:t>стоянии природной среды и предварительная оценка экологического состояния территории;</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маршрутные наблюдения;</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изучение горных выработок для получения экологической информации проведено по отчету инженерно-геологических изысканий;</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почвенные исследования;</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геоэкологическое опробование и оценка загрязненности почв, поверхностных  и подземных вод;</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лабораторные химико-аналитические исследования;</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исследование и оценка радиационной обстановки;</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исследование и оценка физических воздействий;</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биологические (флористические, геоботанические, фаунистические) исследования;</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социально-экономические исследования по данным фондовых материалов и па</w:t>
      </w:r>
      <w:r w:rsidRPr="00774DDE">
        <w:rPr>
          <w:sz w:val="24"/>
          <w:szCs w:val="24"/>
        </w:rPr>
        <w:t>с</w:t>
      </w:r>
      <w:r w:rsidRPr="00774DDE">
        <w:rPr>
          <w:sz w:val="24"/>
          <w:szCs w:val="24"/>
        </w:rPr>
        <w:t xml:space="preserve">порта муниципального образования </w:t>
      </w:r>
      <w:r w:rsidR="00C44E2A" w:rsidRPr="00774DDE">
        <w:rPr>
          <w:sz w:val="24"/>
          <w:szCs w:val="24"/>
        </w:rPr>
        <w:t>Беловски</w:t>
      </w:r>
      <w:r w:rsidR="00547924" w:rsidRPr="00774DDE">
        <w:rPr>
          <w:sz w:val="24"/>
          <w:szCs w:val="24"/>
        </w:rPr>
        <w:t>й район Кемеровской</w:t>
      </w:r>
      <w:r w:rsidRPr="00774DDE">
        <w:rPr>
          <w:sz w:val="24"/>
          <w:szCs w:val="24"/>
        </w:rPr>
        <w:t xml:space="preserve"> области;</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санитарно-эпидемиологические и медико-биологические исследования по данным фондовых материалов и паспорта муниципального образования;</w:t>
      </w:r>
    </w:p>
    <w:p w:rsidR="008314FA" w:rsidRPr="00774DDE" w:rsidRDefault="008314FA" w:rsidP="005D612E">
      <w:pPr>
        <w:widowControl w:val="0"/>
        <w:numPr>
          <w:ilvl w:val="0"/>
          <w:numId w:val="28"/>
        </w:numPr>
        <w:autoSpaceDE w:val="0"/>
        <w:autoSpaceDN w:val="0"/>
        <w:adjustRightInd w:val="0"/>
        <w:spacing w:line="360" w:lineRule="auto"/>
        <w:ind w:left="284" w:right="284" w:firstLine="709"/>
        <w:jc w:val="both"/>
        <w:rPr>
          <w:sz w:val="24"/>
          <w:szCs w:val="24"/>
        </w:rPr>
      </w:pPr>
      <w:r w:rsidRPr="00774DDE">
        <w:rPr>
          <w:sz w:val="24"/>
          <w:szCs w:val="24"/>
        </w:rPr>
        <w:t>камеральная обработка материалов и составление отчета.</w:t>
      </w:r>
    </w:p>
    <w:p w:rsidR="008314FA" w:rsidRPr="00774DDE" w:rsidRDefault="008314FA" w:rsidP="00BF46A2">
      <w:pPr>
        <w:spacing w:line="360" w:lineRule="auto"/>
        <w:ind w:left="284" w:right="284" w:firstLine="709"/>
        <w:jc w:val="both"/>
      </w:pPr>
      <w:r w:rsidRPr="00774DDE">
        <w:rPr>
          <w:sz w:val="24"/>
          <w:szCs w:val="24"/>
        </w:rPr>
        <w:t>Специальные виды работ и исследований, входящие в состав инженерно-экологических изысканий, такие как социально-экономические, медико-биологические, санитарно-эпидемиологические и другие, нетрадиционные для инженерных изысканий, представлены по материалам государственных докладов о состоянии окружающей среды и санитарно-эпидемиологическом благополучии на территории.</w:t>
      </w:r>
    </w:p>
    <w:p w:rsidR="008314FA" w:rsidRPr="00774DDE" w:rsidRDefault="008314FA" w:rsidP="00BF46A2">
      <w:pPr>
        <w:spacing w:line="360" w:lineRule="auto"/>
        <w:ind w:left="284" w:right="284" w:firstLine="709"/>
        <w:jc w:val="both"/>
        <w:rPr>
          <w:sz w:val="24"/>
          <w:szCs w:val="24"/>
        </w:rPr>
      </w:pPr>
      <w:r w:rsidRPr="00774DDE">
        <w:rPr>
          <w:sz w:val="24"/>
          <w:szCs w:val="24"/>
        </w:rPr>
        <w:t>Состав и объемы выполненных работ представлены в таблице 3.1.</w:t>
      </w:r>
    </w:p>
    <w:p w:rsidR="008314FA" w:rsidRPr="00774DDE" w:rsidRDefault="008314FA" w:rsidP="00BF46A2">
      <w:pPr>
        <w:widowControl w:val="0"/>
        <w:snapToGrid w:val="0"/>
        <w:spacing w:line="360" w:lineRule="auto"/>
        <w:ind w:left="284" w:right="284" w:firstLine="709"/>
        <w:jc w:val="both"/>
        <w:rPr>
          <w:sz w:val="24"/>
          <w:szCs w:val="24"/>
        </w:rPr>
      </w:pPr>
      <w:r w:rsidRPr="00774DDE">
        <w:rPr>
          <w:sz w:val="24"/>
          <w:szCs w:val="24"/>
        </w:rPr>
        <w:t>Таблица 3.1 – Сводная таблица состава и объемов работ</w:t>
      </w:r>
    </w:p>
    <w:tbl>
      <w:tblPr>
        <w:tblW w:w="978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1701"/>
        <w:gridCol w:w="1559"/>
        <w:gridCol w:w="1843"/>
      </w:tblGrid>
      <w:tr w:rsidR="00924AFE" w:rsidRPr="00774DDE" w:rsidTr="006A1EE9">
        <w:trPr>
          <w:trHeight w:val="454"/>
          <w:tblHeader/>
        </w:trPr>
        <w:tc>
          <w:tcPr>
            <w:tcW w:w="4678" w:type="dxa"/>
            <w:vAlign w:val="center"/>
          </w:tcPr>
          <w:p w:rsidR="00924AFE" w:rsidRPr="00774DDE" w:rsidRDefault="00924AFE" w:rsidP="00924AFE">
            <w:pPr>
              <w:spacing w:line="240" w:lineRule="auto"/>
              <w:ind w:left="0" w:firstLine="0"/>
              <w:jc w:val="center"/>
              <w:rPr>
                <w:rFonts w:eastAsia="Calibri"/>
                <w:sz w:val="22"/>
                <w:szCs w:val="22"/>
                <w:lang w:eastAsia="en-US"/>
              </w:rPr>
            </w:pPr>
            <w:r w:rsidRPr="00774DDE">
              <w:rPr>
                <w:rFonts w:eastAsia="Calibri"/>
                <w:sz w:val="22"/>
                <w:szCs w:val="22"/>
                <w:lang w:eastAsia="en-US"/>
              </w:rPr>
              <w:t>Наименование работ</w:t>
            </w:r>
          </w:p>
        </w:tc>
        <w:tc>
          <w:tcPr>
            <w:tcW w:w="1701" w:type="dxa"/>
            <w:vAlign w:val="center"/>
          </w:tcPr>
          <w:p w:rsidR="00924AFE" w:rsidRPr="00774DDE" w:rsidRDefault="00924AFE" w:rsidP="00924AFE">
            <w:pPr>
              <w:spacing w:line="240" w:lineRule="auto"/>
              <w:ind w:left="0" w:firstLine="0"/>
              <w:jc w:val="center"/>
              <w:rPr>
                <w:rFonts w:eastAsia="Calibri"/>
                <w:sz w:val="22"/>
                <w:szCs w:val="22"/>
                <w:lang w:eastAsia="en-US"/>
              </w:rPr>
            </w:pPr>
            <w:r w:rsidRPr="00774DDE">
              <w:rPr>
                <w:rFonts w:eastAsia="Calibri"/>
                <w:sz w:val="22"/>
                <w:szCs w:val="22"/>
                <w:lang w:eastAsia="en-US"/>
              </w:rPr>
              <w:t xml:space="preserve">Единица </w:t>
            </w:r>
          </w:p>
          <w:p w:rsidR="00924AFE" w:rsidRPr="00774DDE" w:rsidRDefault="00924AFE" w:rsidP="00924AFE">
            <w:pPr>
              <w:spacing w:line="240" w:lineRule="auto"/>
              <w:ind w:left="0" w:firstLine="0"/>
              <w:jc w:val="center"/>
              <w:rPr>
                <w:rFonts w:eastAsia="Calibri"/>
                <w:sz w:val="22"/>
                <w:szCs w:val="22"/>
                <w:lang w:eastAsia="en-US"/>
              </w:rPr>
            </w:pPr>
            <w:r w:rsidRPr="00774DDE">
              <w:rPr>
                <w:rFonts w:eastAsia="Calibri"/>
                <w:sz w:val="22"/>
                <w:szCs w:val="22"/>
                <w:lang w:eastAsia="en-US"/>
              </w:rPr>
              <w:t>измерения</w:t>
            </w:r>
          </w:p>
        </w:tc>
        <w:tc>
          <w:tcPr>
            <w:tcW w:w="1559" w:type="dxa"/>
            <w:vAlign w:val="center"/>
          </w:tcPr>
          <w:p w:rsidR="00924AFE" w:rsidRPr="00774DDE" w:rsidRDefault="00924AFE" w:rsidP="00924AFE">
            <w:pPr>
              <w:spacing w:line="240" w:lineRule="auto"/>
              <w:ind w:left="0" w:firstLine="0"/>
              <w:jc w:val="center"/>
              <w:rPr>
                <w:rFonts w:eastAsia="Calibri"/>
                <w:sz w:val="22"/>
                <w:szCs w:val="22"/>
                <w:lang w:eastAsia="en-US"/>
              </w:rPr>
            </w:pPr>
            <w:r w:rsidRPr="00774DDE">
              <w:rPr>
                <w:rFonts w:eastAsia="Calibri"/>
                <w:sz w:val="22"/>
                <w:szCs w:val="22"/>
                <w:lang w:eastAsia="en-US"/>
              </w:rPr>
              <w:t>Объем</w:t>
            </w:r>
          </w:p>
        </w:tc>
        <w:tc>
          <w:tcPr>
            <w:tcW w:w="1843" w:type="dxa"/>
            <w:vAlign w:val="center"/>
          </w:tcPr>
          <w:p w:rsidR="00924AFE" w:rsidRPr="00774DDE" w:rsidRDefault="00924AFE" w:rsidP="00924AFE">
            <w:pPr>
              <w:spacing w:line="240" w:lineRule="auto"/>
              <w:ind w:left="0" w:firstLine="0"/>
              <w:jc w:val="center"/>
              <w:rPr>
                <w:rFonts w:eastAsia="Calibri"/>
                <w:sz w:val="22"/>
                <w:szCs w:val="22"/>
                <w:lang w:eastAsia="en-US"/>
              </w:rPr>
            </w:pPr>
            <w:r w:rsidRPr="00774DDE">
              <w:rPr>
                <w:rFonts w:eastAsia="Calibri"/>
                <w:sz w:val="22"/>
                <w:szCs w:val="22"/>
                <w:lang w:eastAsia="en-US"/>
              </w:rPr>
              <w:t>Фактическое выполнение</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Инженерно-экологическая рекогносцировка территории изысканий для выявления возмо</w:t>
            </w:r>
            <w:r w:rsidRPr="00774DDE">
              <w:rPr>
                <w:rFonts w:eastAsia="Calibri"/>
                <w:sz w:val="22"/>
                <w:szCs w:val="22"/>
                <w:lang w:eastAsia="en-US"/>
              </w:rPr>
              <w:t>ж</w:t>
            </w:r>
            <w:r w:rsidRPr="00774DDE">
              <w:rPr>
                <w:rFonts w:eastAsia="Calibri"/>
                <w:sz w:val="22"/>
                <w:szCs w:val="22"/>
                <w:lang w:eastAsia="en-US"/>
              </w:rPr>
              <w:t>ных источников загрязнения природной среды при удовлетворительной проходимости</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км</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Рекогносцировочное обследование повер</w:t>
            </w:r>
            <w:r w:rsidRPr="00774DDE">
              <w:rPr>
                <w:rFonts w:eastAsia="Calibri"/>
                <w:sz w:val="22"/>
                <w:szCs w:val="22"/>
                <w:lang w:eastAsia="en-US"/>
              </w:rPr>
              <w:t>х</w:t>
            </w:r>
            <w:r w:rsidRPr="00774DDE">
              <w:rPr>
                <w:rFonts w:eastAsia="Calibri"/>
                <w:sz w:val="22"/>
                <w:szCs w:val="22"/>
                <w:lang w:eastAsia="en-US"/>
              </w:rPr>
              <w:t>ностных водных объектов, попадающие под влияние ведения работ</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км</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lastRenderedPageBreak/>
              <w:t>Рекогносцировочное обследование акватории для оценки фонового состояния биоты повер</w:t>
            </w:r>
            <w:r w:rsidRPr="00774DDE">
              <w:rPr>
                <w:rFonts w:eastAsia="Calibri"/>
                <w:sz w:val="22"/>
                <w:szCs w:val="22"/>
                <w:lang w:eastAsia="en-US"/>
              </w:rPr>
              <w:t>х</w:t>
            </w:r>
            <w:r w:rsidRPr="00774DDE">
              <w:rPr>
                <w:rFonts w:eastAsia="Calibri"/>
                <w:sz w:val="22"/>
                <w:szCs w:val="22"/>
                <w:lang w:eastAsia="en-US"/>
              </w:rPr>
              <w:t>ностных водных объектов, попадающие под влияние ведения работ</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км</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Описание точек наблюдения на поверхнос</w:t>
            </w:r>
            <w:r w:rsidRPr="00774DDE">
              <w:rPr>
                <w:rFonts w:eastAsia="Calibri"/>
                <w:sz w:val="22"/>
                <w:szCs w:val="22"/>
                <w:lang w:eastAsia="en-US"/>
              </w:rPr>
              <w:t>т</w:t>
            </w:r>
            <w:r w:rsidRPr="00774DDE">
              <w:rPr>
                <w:rFonts w:eastAsia="Calibri"/>
                <w:sz w:val="22"/>
                <w:szCs w:val="22"/>
                <w:lang w:eastAsia="en-US"/>
              </w:rPr>
              <w:t>ных водных объектах, попадающие под вли</w:t>
            </w:r>
            <w:r w:rsidRPr="00774DDE">
              <w:rPr>
                <w:rFonts w:eastAsia="Calibri"/>
                <w:sz w:val="22"/>
                <w:szCs w:val="22"/>
                <w:lang w:eastAsia="en-US"/>
              </w:rPr>
              <w:t>я</w:t>
            </w:r>
            <w:r w:rsidRPr="00774DDE">
              <w:rPr>
                <w:rFonts w:eastAsia="Calibri"/>
                <w:sz w:val="22"/>
                <w:szCs w:val="22"/>
                <w:lang w:eastAsia="en-US"/>
              </w:rPr>
              <w:t>ние ведения работ</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точка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Отбор проб воды из поверхностных водных объектов, попадающие под влияние ведения работ</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Отбор проб донных отложений</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Наблюдения при передвижении по маршруту при составлении почвенной карты при удовл</w:t>
            </w:r>
            <w:r w:rsidRPr="00774DDE">
              <w:rPr>
                <w:rFonts w:eastAsia="Calibri"/>
                <w:sz w:val="22"/>
                <w:szCs w:val="22"/>
                <w:lang w:eastAsia="en-US"/>
              </w:rPr>
              <w:t>е</w:t>
            </w:r>
            <w:r w:rsidRPr="00774DDE">
              <w:rPr>
                <w:rFonts w:eastAsia="Calibri"/>
                <w:sz w:val="22"/>
                <w:szCs w:val="22"/>
                <w:lang w:eastAsia="en-US"/>
              </w:rPr>
              <w:t>творительной проходимости (территории строительства)</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км</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Описание точек наблюдения при составлении почвенной карты</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точка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 xml:space="preserve">Отбор проб почв на показатели плодородия </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Отбор проб почв на загрязненность</w:t>
            </w:r>
          </w:p>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(в т.ч. на химические, микробиологические, паразитологические показатели)</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5+5+5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5+5+5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 xml:space="preserve">Радиационное обследование трассы с </w:t>
            </w:r>
            <w:proofErr w:type="gramStart"/>
            <w:r w:rsidRPr="00774DDE">
              <w:rPr>
                <w:rFonts w:eastAsia="Calibri"/>
                <w:sz w:val="22"/>
                <w:szCs w:val="22"/>
                <w:lang w:eastAsia="en-US"/>
              </w:rPr>
              <w:t>гамма-съемкой</w:t>
            </w:r>
            <w:proofErr w:type="gramEnd"/>
            <w:r w:rsidRPr="00774DDE">
              <w:rPr>
                <w:rFonts w:eastAsia="Calibri"/>
                <w:sz w:val="22"/>
                <w:szCs w:val="22"/>
                <w:lang w:eastAsia="en-US"/>
              </w:rPr>
              <w:t>:</w:t>
            </w:r>
          </w:p>
          <w:p w:rsidR="006A1EE9" w:rsidRPr="00774DDE" w:rsidRDefault="006A1EE9" w:rsidP="005D612E">
            <w:pPr>
              <w:widowControl w:val="0"/>
              <w:numPr>
                <w:ilvl w:val="0"/>
                <w:numId w:val="49"/>
              </w:numPr>
              <w:snapToGrid w:val="0"/>
              <w:spacing w:line="240" w:lineRule="auto"/>
              <w:rPr>
                <w:rFonts w:eastAsia="Calibri"/>
                <w:sz w:val="22"/>
                <w:szCs w:val="22"/>
                <w:lang w:eastAsia="en-US"/>
              </w:rPr>
            </w:pPr>
            <w:r w:rsidRPr="00774DDE">
              <w:rPr>
                <w:rFonts w:eastAsia="Calibri"/>
                <w:sz w:val="22"/>
                <w:szCs w:val="22"/>
                <w:lang w:eastAsia="en-US"/>
              </w:rPr>
              <w:t>площадное</w:t>
            </w:r>
          </w:p>
          <w:p w:rsidR="006A1EE9" w:rsidRPr="00774DDE" w:rsidRDefault="006A1EE9" w:rsidP="005D612E">
            <w:pPr>
              <w:widowControl w:val="0"/>
              <w:numPr>
                <w:ilvl w:val="0"/>
                <w:numId w:val="49"/>
              </w:numPr>
              <w:snapToGrid w:val="0"/>
              <w:spacing w:line="240" w:lineRule="auto"/>
              <w:rPr>
                <w:rFonts w:eastAsia="Calibri"/>
                <w:sz w:val="22"/>
                <w:szCs w:val="22"/>
                <w:lang w:eastAsia="en-US"/>
              </w:rPr>
            </w:pPr>
            <w:r w:rsidRPr="00774DDE">
              <w:rPr>
                <w:rFonts w:eastAsia="Calibri"/>
                <w:sz w:val="22"/>
                <w:szCs w:val="22"/>
                <w:lang w:eastAsia="en-US"/>
              </w:rPr>
              <w:t>маршрутное</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0,1 га</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км</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200</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200</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Отбор проб грунтов на радиационные показ</w:t>
            </w:r>
            <w:r w:rsidRPr="00774DDE">
              <w:rPr>
                <w:rFonts w:eastAsia="Calibri"/>
                <w:sz w:val="22"/>
                <w:szCs w:val="22"/>
                <w:lang w:eastAsia="en-US"/>
              </w:rPr>
              <w:t>а</w:t>
            </w:r>
            <w:r w:rsidRPr="00774DDE">
              <w:rPr>
                <w:rFonts w:eastAsia="Calibri"/>
                <w:sz w:val="22"/>
                <w:szCs w:val="22"/>
                <w:lang w:eastAsia="en-US"/>
              </w:rPr>
              <w:t>тели</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4</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4</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Обследование на определение потока радона</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20 точек</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0,5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0,5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 xml:space="preserve">Наблюдения при передвижении по маршруту при составлении геоботанической карты при удовлетворительной проходимости </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км</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 xml:space="preserve">Описание точек наблюдения при составлении геоботанической карты </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точка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Составление экологических карт территории М 1:10000, 1:2000</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комплект</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Плановая привязка точек отбора проб</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км</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Обследование физических факторов</w:t>
            </w:r>
          </w:p>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 xml:space="preserve">(в т.ч. шум, вибрация, инфразвук, ЭМИ) </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измерение</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10</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10</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Отбор проб воды (подземной/грунтовой)</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пробы</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Фотоработы</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снимок</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100</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100</w:t>
            </w:r>
          </w:p>
        </w:tc>
      </w:tr>
      <w:tr w:rsidR="00924AFE" w:rsidRPr="00774DDE" w:rsidTr="00924AFE">
        <w:trPr>
          <w:trHeight w:val="454"/>
        </w:trPr>
        <w:tc>
          <w:tcPr>
            <w:tcW w:w="9781" w:type="dxa"/>
            <w:gridSpan w:val="4"/>
            <w:vAlign w:val="center"/>
          </w:tcPr>
          <w:p w:rsidR="00924AFE" w:rsidRPr="00774DDE" w:rsidRDefault="00924AFE" w:rsidP="00924AFE">
            <w:pPr>
              <w:spacing w:line="240" w:lineRule="auto"/>
              <w:ind w:left="0" w:firstLine="0"/>
              <w:jc w:val="center"/>
              <w:rPr>
                <w:rFonts w:eastAsia="Calibri"/>
                <w:sz w:val="22"/>
                <w:szCs w:val="22"/>
                <w:lang w:eastAsia="en-US"/>
              </w:rPr>
            </w:pPr>
            <w:r w:rsidRPr="00774DDE">
              <w:rPr>
                <w:rFonts w:eastAsia="Calibri"/>
                <w:sz w:val="22"/>
                <w:szCs w:val="22"/>
                <w:lang w:eastAsia="en-US"/>
              </w:rPr>
              <w:t>Лабораторные работы</w:t>
            </w:r>
          </w:p>
        </w:tc>
      </w:tr>
      <w:tr w:rsidR="006A1EE9" w:rsidRPr="00774DDE" w:rsidTr="00924AFE">
        <w:trPr>
          <w:trHeight w:val="454"/>
        </w:trPr>
        <w:tc>
          <w:tcPr>
            <w:tcW w:w="4678" w:type="dxa"/>
          </w:tcPr>
          <w:p w:rsidR="006A1EE9" w:rsidRPr="00774DDE" w:rsidRDefault="006A1EE9" w:rsidP="00924AFE">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Лабораторный анализ почв на показатели пл</w:t>
            </w:r>
            <w:r w:rsidRPr="00774DDE">
              <w:rPr>
                <w:rFonts w:eastAsia="Calibri"/>
                <w:sz w:val="22"/>
                <w:szCs w:val="22"/>
                <w:lang w:eastAsia="en-US"/>
              </w:rPr>
              <w:t>о</w:t>
            </w:r>
            <w:r w:rsidRPr="00774DDE">
              <w:rPr>
                <w:rFonts w:eastAsia="Calibri"/>
                <w:sz w:val="22"/>
                <w:szCs w:val="22"/>
                <w:lang w:eastAsia="en-US"/>
              </w:rPr>
              <w:t>дородия</w:t>
            </w:r>
          </w:p>
        </w:tc>
        <w:tc>
          <w:tcPr>
            <w:tcW w:w="1701" w:type="dxa"/>
            <w:vAlign w:val="center"/>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B04AAC">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924AFE">
        <w:trPr>
          <w:trHeight w:val="454"/>
        </w:trPr>
        <w:tc>
          <w:tcPr>
            <w:tcW w:w="4678" w:type="dxa"/>
          </w:tcPr>
          <w:p w:rsidR="006A1EE9" w:rsidRPr="00774DDE" w:rsidRDefault="006A1EE9" w:rsidP="00924AFE">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Лабораторный анализ почв на загрязненность</w:t>
            </w:r>
          </w:p>
          <w:p w:rsidR="006A1EE9" w:rsidRPr="00774DDE" w:rsidRDefault="006A1EE9" w:rsidP="00924AFE">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(в т.ч. на химические, микробиологические, паразитологические показатели)</w:t>
            </w:r>
          </w:p>
        </w:tc>
        <w:tc>
          <w:tcPr>
            <w:tcW w:w="1701" w:type="dxa"/>
            <w:vAlign w:val="center"/>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B04AAC">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B04AAC">
        <w:trPr>
          <w:trHeight w:val="454"/>
        </w:trPr>
        <w:tc>
          <w:tcPr>
            <w:tcW w:w="4678" w:type="dxa"/>
          </w:tcPr>
          <w:p w:rsidR="006A1EE9" w:rsidRPr="00774DDE" w:rsidRDefault="006A1EE9" w:rsidP="00924AFE">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Лабораторный анализ радиационного обслед</w:t>
            </w:r>
            <w:r w:rsidRPr="00774DDE">
              <w:rPr>
                <w:rFonts w:eastAsia="Calibri"/>
                <w:sz w:val="22"/>
                <w:szCs w:val="22"/>
                <w:lang w:eastAsia="en-US"/>
              </w:rPr>
              <w:t>о</w:t>
            </w:r>
            <w:r w:rsidRPr="00774DDE">
              <w:rPr>
                <w:rFonts w:eastAsia="Calibri"/>
                <w:sz w:val="22"/>
                <w:szCs w:val="22"/>
                <w:lang w:eastAsia="en-US"/>
              </w:rPr>
              <w:lastRenderedPageBreak/>
              <w:t>вания</w:t>
            </w:r>
          </w:p>
          <w:p w:rsidR="006A1EE9" w:rsidRPr="00774DDE" w:rsidRDefault="006A1EE9" w:rsidP="005D612E">
            <w:pPr>
              <w:widowControl w:val="0"/>
              <w:numPr>
                <w:ilvl w:val="0"/>
                <w:numId w:val="50"/>
              </w:numPr>
              <w:snapToGrid w:val="0"/>
              <w:spacing w:line="240" w:lineRule="auto"/>
              <w:rPr>
                <w:rFonts w:eastAsia="Calibri"/>
                <w:sz w:val="22"/>
                <w:szCs w:val="22"/>
                <w:lang w:eastAsia="en-US"/>
              </w:rPr>
            </w:pPr>
            <w:r w:rsidRPr="00774DDE">
              <w:rPr>
                <w:rFonts w:eastAsia="Calibri"/>
                <w:sz w:val="22"/>
                <w:szCs w:val="22"/>
                <w:lang w:eastAsia="en-US"/>
              </w:rPr>
              <w:t>площадное</w:t>
            </w:r>
          </w:p>
          <w:p w:rsidR="006A1EE9" w:rsidRPr="00774DDE" w:rsidRDefault="006A1EE9" w:rsidP="005D612E">
            <w:pPr>
              <w:widowControl w:val="0"/>
              <w:numPr>
                <w:ilvl w:val="0"/>
                <w:numId w:val="50"/>
              </w:numPr>
              <w:snapToGrid w:val="0"/>
              <w:spacing w:line="240" w:lineRule="auto"/>
              <w:rPr>
                <w:rFonts w:eastAsia="Calibri"/>
                <w:sz w:val="22"/>
                <w:szCs w:val="22"/>
                <w:lang w:eastAsia="en-US"/>
              </w:rPr>
            </w:pPr>
            <w:r w:rsidRPr="00774DDE">
              <w:rPr>
                <w:rFonts w:eastAsia="Calibri"/>
                <w:sz w:val="22"/>
                <w:szCs w:val="22"/>
                <w:lang w:eastAsia="en-US"/>
              </w:rPr>
              <w:t>маршрутное</w:t>
            </w:r>
          </w:p>
        </w:tc>
        <w:tc>
          <w:tcPr>
            <w:tcW w:w="1701" w:type="dxa"/>
          </w:tcPr>
          <w:p w:rsidR="006A1EE9" w:rsidRPr="00774DDE" w:rsidRDefault="006A1EE9" w:rsidP="00924AFE">
            <w:pPr>
              <w:widowControl w:val="0"/>
              <w:snapToGrid w:val="0"/>
              <w:spacing w:line="240" w:lineRule="auto"/>
              <w:ind w:left="0" w:firstLine="0"/>
              <w:jc w:val="center"/>
              <w:rPr>
                <w:rFonts w:eastAsia="Calibri"/>
                <w:sz w:val="22"/>
                <w:szCs w:val="22"/>
                <w:lang w:eastAsia="en-US"/>
              </w:rPr>
            </w:pPr>
          </w:p>
          <w:p w:rsidR="006A1EE9" w:rsidRPr="00774DDE" w:rsidRDefault="006A1EE9" w:rsidP="00924AFE">
            <w:pPr>
              <w:widowControl w:val="0"/>
              <w:snapToGrid w:val="0"/>
              <w:spacing w:line="240" w:lineRule="auto"/>
              <w:ind w:left="0" w:firstLine="0"/>
              <w:jc w:val="center"/>
              <w:rPr>
                <w:rFonts w:eastAsia="Calibri"/>
                <w:sz w:val="22"/>
                <w:szCs w:val="22"/>
                <w:lang w:eastAsia="en-US"/>
              </w:rPr>
            </w:pPr>
          </w:p>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0,1га</w:t>
            </w:r>
          </w:p>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км</w:t>
            </w:r>
          </w:p>
        </w:tc>
        <w:tc>
          <w:tcPr>
            <w:tcW w:w="1559" w:type="dxa"/>
          </w:tcPr>
          <w:p w:rsidR="006A1EE9" w:rsidRPr="00774DDE" w:rsidRDefault="006A1EE9" w:rsidP="00924AFE">
            <w:pPr>
              <w:widowControl w:val="0"/>
              <w:snapToGrid w:val="0"/>
              <w:spacing w:line="240" w:lineRule="auto"/>
              <w:ind w:left="0" w:firstLine="0"/>
              <w:jc w:val="center"/>
              <w:rPr>
                <w:rFonts w:eastAsia="Calibri"/>
                <w:sz w:val="22"/>
                <w:szCs w:val="22"/>
                <w:lang w:eastAsia="en-US"/>
              </w:rPr>
            </w:pPr>
          </w:p>
          <w:p w:rsidR="006A1EE9" w:rsidRPr="00774DDE" w:rsidRDefault="006A1EE9" w:rsidP="00924AFE">
            <w:pPr>
              <w:widowControl w:val="0"/>
              <w:snapToGrid w:val="0"/>
              <w:spacing w:line="240" w:lineRule="auto"/>
              <w:ind w:left="0" w:firstLine="0"/>
              <w:jc w:val="center"/>
              <w:rPr>
                <w:rFonts w:eastAsia="Calibri"/>
                <w:sz w:val="22"/>
                <w:szCs w:val="22"/>
                <w:lang w:eastAsia="en-US"/>
              </w:rPr>
            </w:pPr>
          </w:p>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200</w:t>
            </w:r>
          </w:p>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tcPr>
          <w:p w:rsidR="006A1EE9" w:rsidRPr="00774DDE" w:rsidRDefault="006A1EE9" w:rsidP="00B04AAC">
            <w:pPr>
              <w:widowControl w:val="0"/>
              <w:snapToGrid w:val="0"/>
              <w:spacing w:line="240" w:lineRule="auto"/>
              <w:ind w:left="0" w:firstLine="0"/>
              <w:jc w:val="center"/>
              <w:rPr>
                <w:rFonts w:eastAsia="Calibri"/>
                <w:sz w:val="22"/>
                <w:szCs w:val="22"/>
                <w:lang w:eastAsia="en-US"/>
              </w:rPr>
            </w:pPr>
          </w:p>
          <w:p w:rsidR="006A1EE9" w:rsidRPr="00774DDE" w:rsidRDefault="006A1EE9" w:rsidP="00B04AAC">
            <w:pPr>
              <w:widowControl w:val="0"/>
              <w:snapToGrid w:val="0"/>
              <w:spacing w:line="240" w:lineRule="auto"/>
              <w:ind w:left="0" w:firstLine="0"/>
              <w:jc w:val="center"/>
              <w:rPr>
                <w:rFonts w:eastAsia="Calibri"/>
                <w:sz w:val="22"/>
                <w:szCs w:val="22"/>
                <w:lang w:eastAsia="en-US"/>
              </w:rPr>
            </w:pPr>
          </w:p>
          <w:p w:rsidR="006A1EE9" w:rsidRPr="00774DDE" w:rsidRDefault="006A1EE9" w:rsidP="00B04AAC">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200</w:t>
            </w:r>
          </w:p>
          <w:p w:rsidR="006A1EE9" w:rsidRPr="00774DDE" w:rsidRDefault="006A1EE9" w:rsidP="00B04AAC">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B04AAC">
        <w:trPr>
          <w:trHeight w:val="454"/>
        </w:trPr>
        <w:tc>
          <w:tcPr>
            <w:tcW w:w="4678" w:type="dxa"/>
          </w:tcPr>
          <w:p w:rsidR="006A1EE9" w:rsidRPr="00774DDE" w:rsidRDefault="006A1EE9" w:rsidP="00924AFE">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lastRenderedPageBreak/>
              <w:t>Лабораторный анализ данных при обследов</w:t>
            </w:r>
            <w:r w:rsidRPr="00774DDE">
              <w:rPr>
                <w:rFonts w:eastAsia="Calibri"/>
                <w:sz w:val="22"/>
                <w:szCs w:val="22"/>
                <w:lang w:eastAsia="en-US"/>
              </w:rPr>
              <w:t>а</w:t>
            </w:r>
            <w:r w:rsidRPr="00774DDE">
              <w:rPr>
                <w:rFonts w:eastAsia="Calibri"/>
                <w:sz w:val="22"/>
                <w:szCs w:val="22"/>
                <w:lang w:eastAsia="en-US"/>
              </w:rPr>
              <w:t>нии территории на определение потока радона</w:t>
            </w:r>
          </w:p>
        </w:tc>
        <w:tc>
          <w:tcPr>
            <w:tcW w:w="1701" w:type="dxa"/>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20 точек</w:t>
            </w:r>
          </w:p>
        </w:tc>
        <w:tc>
          <w:tcPr>
            <w:tcW w:w="1559" w:type="dxa"/>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0,5</w:t>
            </w:r>
          </w:p>
        </w:tc>
        <w:tc>
          <w:tcPr>
            <w:tcW w:w="1843" w:type="dxa"/>
          </w:tcPr>
          <w:p w:rsidR="006A1EE9" w:rsidRPr="00774DDE" w:rsidRDefault="006A1EE9" w:rsidP="00B04AAC">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0,5</w:t>
            </w:r>
          </w:p>
        </w:tc>
      </w:tr>
      <w:tr w:rsidR="006A1EE9" w:rsidRPr="00774DDE" w:rsidTr="00924AFE">
        <w:trPr>
          <w:trHeight w:val="454"/>
        </w:trPr>
        <w:tc>
          <w:tcPr>
            <w:tcW w:w="4678" w:type="dxa"/>
          </w:tcPr>
          <w:p w:rsidR="006A1EE9" w:rsidRPr="00774DDE" w:rsidRDefault="006A1EE9" w:rsidP="00924AFE">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Лабораторный анализ воды подземной (гру</w:t>
            </w:r>
            <w:r w:rsidRPr="00774DDE">
              <w:rPr>
                <w:rFonts w:eastAsia="Calibri"/>
                <w:sz w:val="22"/>
                <w:szCs w:val="22"/>
                <w:lang w:eastAsia="en-US"/>
              </w:rPr>
              <w:t>н</w:t>
            </w:r>
            <w:r w:rsidRPr="00774DDE">
              <w:rPr>
                <w:rFonts w:eastAsia="Calibri"/>
                <w:sz w:val="22"/>
                <w:szCs w:val="22"/>
                <w:lang w:eastAsia="en-US"/>
              </w:rPr>
              <w:t>товой)</w:t>
            </w:r>
          </w:p>
        </w:tc>
        <w:tc>
          <w:tcPr>
            <w:tcW w:w="1701" w:type="dxa"/>
            <w:vAlign w:val="center"/>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c>
          <w:tcPr>
            <w:tcW w:w="1843" w:type="dxa"/>
            <w:vAlign w:val="center"/>
          </w:tcPr>
          <w:p w:rsidR="006A1EE9" w:rsidRPr="00774DDE" w:rsidRDefault="006A1EE9" w:rsidP="00B04AAC">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r>
      <w:tr w:rsidR="006A1EE9" w:rsidRPr="00774DDE" w:rsidTr="00924AFE">
        <w:trPr>
          <w:trHeight w:val="454"/>
        </w:trPr>
        <w:tc>
          <w:tcPr>
            <w:tcW w:w="4678" w:type="dxa"/>
            <w:vAlign w:val="center"/>
          </w:tcPr>
          <w:p w:rsidR="006A1EE9" w:rsidRPr="00774DDE" w:rsidRDefault="006A1EE9" w:rsidP="00924AFE">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Радиационные исследования проб грунтов</w:t>
            </w:r>
          </w:p>
        </w:tc>
        <w:tc>
          <w:tcPr>
            <w:tcW w:w="1701" w:type="dxa"/>
            <w:vAlign w:val="center"/>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4</w:t>
            </w:r>
          </w:p>
        </w:tc>
        <w:tc>
          <w:tcPr>
            <w:tcW w:w="1843" w:type="dxa"/>
            <w:vAlign w:val="center"/>
          </w:tcPr>
          <w:p w:rsidR="006A1EE9" w:rsidRPr="00774DDE" w:rsidRDefault="006A1EE9" w:rsidP="00B04AAC">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4</w:t>
            </w:r>
          </w:p>
        </w:tc>
      </w:tr>
      <w:tr w:rsidR="006A1EE9" w:rsidRPr="00774DDE" w:rsidTr="00924AFE">
        <w:trPr>
          <w:trHeight w:val="454"/>
        </w:trPr>
        <w:tc>
          <w:tcPr>
            <w:tcW w:w="4678" w:type="dxa"/>
            <w:vAlign w:val="center"/>
          </w:tcPr>
          <w:p w:rsidR="006A1EE9" w:rsidRPr="00774DDE" w:rsidRDefault="006A1EE9" w:rsidP="00924AFE">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Радиационные исследования проб подземной (грунтовой)</w:t>
            </w:r>
          </w:p>
        </w:tc>
        <w:tc>
          <w:tcPr>
            <w:tcW w:w="1701" w:type="dxa"/>
            <w:vAlign w:val="center"/>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924AFE">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c>
          <w:tcPr>
            <w:tcW w:w="1843" w:type="dxa"/>
            <w:vAlign w:val="center"/>
          </w:tcPr>
          <w:p w:rsidR="006A1EE9" w:rsidRPr="00774DDE" w:rsidRDefault="006A1EE9" w:rsidP="00B04AAC">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r>
      <w:tr w:rsidR="00924AFE" w:rsidRPr="00774DDE" w:rsidTr="00924AFE">
        <w:trPr>
          <w:trHeight w:val="454"/>
        </w:trPr>
        <w:tc>
          <w:tcPr>
            <w:tcW w:w="9781" w:type="dxa"/>
            <w:gridSpan w:val="4"/>
            <w:vAlign w:val="center"/>
          </w:tcPr>
          <w:p w:rsidR="00924AFE" w:rsidRPr="00774DDE" w:rsidRDefault="00924AFE" w:rsidP="00924AFE">
            <w:pPr>
              <w:spacing w:line="240" w:lineRule="auto"/>
              <w:ind w:left="0" w:firstLine="0"/>
              <w:jc w:val="center"/>
              <w:rPr>
                <w:rFonts w:eastAsia="Calibri"/>
                <w:sz w:val="22"/>
                <w:szCs w:val="22"/>
                <w:lang w:eastAsia="en-US"/>
              </w:rPr>
            </w:pPr>
            <w:r w:rsidRPr="00774DDE">
              <w:rPr>
                <w:rFonts w:eastAsia="Calibri"/>
                <w:sz w:val="22"/>
                <w:szCs w:val="22"/>
                <w:lang w:eastAsia="en-US"/>
              </w:rPr>
              <w:t>Камеральные работы</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Инженерно-экологическая рекогносцировка трассы для выявления возможных источников загрязнения природной среды при удовлетв</w:t>
            </w:r>
            <w:r w:rsidRPr="00774DDE">
              <w:rPr>
                <w:rFonts w:eastAsia="Calibri"/>
                <w:sz w:val="22"/>
                <w:szCs w:val="22"/>
                <w:lang w:eastAsia="en-US"/>
              </w:rPr>
              <w:t>о</w:t>
            </w:r>
            <w:r w:rsidRPr="00774DDE">
              <w:rPr>
                <w:rFonts w:eastAsia="Calibri"/>
                <w:sz w:val="22"/>
                <w:szCs w:val="22"/>
                <w:lang w:eastAsia="en-US"/>
              </w:rPr>
              <w:t>рительной проходимости</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км</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Описание точек наблюдения обследования п</w:t>
            </w:r>
            <w:r w:rsidRPr="00774DDE">
              <w:rPr>
                <w:rFonts w:eastAsia="Calibri"/>
                <w:sz w:val="22"/>
                <w:szCs w:val="22"/>
                <w:lang w:eastAsia="en-US"/>
              </w:rPr>
              <w:t>о</w:t>
            </w:r>
            <w:r w:rsidRPr="00774DDE">
              <w:rPr>
                <w:rFonts w:eastAsia="Calibri"/>
                <w:sz w:val="22"/>
                <w:szCs w:val="22"/>
                <w:lang w:eastAsia="en-US"/>
              </w:rPr>
              <w:t>верхностных водных объектов</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точка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 xml:space="preserve">Описание точек наблюдения при составлении почвенной карты </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точка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Камеральная обработка результатов анализов почв на плодородие</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 xml:space="preserve">Камеральная обработка результатов анализов почв на загрязненность </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Описание точек наблюдения при составлении геоботанической карты</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точка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Составление экологических карт территории М 1:10000, 1:2000</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комплект</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Камеральная обработка данных радиационного обследования трассы с гамма-съемкой (</w:t>
            </w:r>
            <w:proofErr w:type="gramStart"/>
            <w:r w:rsidRPr="00774DDE">
              <w:rPr>
                <w:rFonts w:eastAsia="Calibri"/>
                <w:sz w:val="22"/>
                <w:szCs w:val="22"/>
                <w:lang w:eastAsia="en-US"/>
              </w:rPr>
              <w:t>пл</w:t>
            </w:r>
            <w:r w:rsidRPr="00774DDE">
              <w:rPr>
                <w:rFonts w:eastAsia="Calibri"/>
                <w:sz w:val="22"/>
                <w:szCs w:val="22"/>
                <w:lang w:eastAsia="en-US"/>
              </w:rPr>
              <w:t>о</w:t>
            </w:r>
            <w:r w:rsidRPr="00774DDE">
              <w:rPr>
                <w:rFonts w:eastAsia="Calibri"/>
                <w:sz w:val="22"/>
                <w:szCs w:val="22"/>
                <w:lang w:eastAsia="en-US"/>
              </w:rPr>
              <w:t>щадное</w:t>
            </w:r>
            <w:proofErr w:type="gramEnd"/>
            <w:r w:rsidRPr="00774DDE">
              <w:rPr>
                <w:rFonts w:eastAsia="Calibri"/>
                <w:sz w:val="22"/>
                <w:szCs w:val="22"/>
                <w:lang w:eastAsia="en-US"/>
              </w:rPr>
              <w:t>, маршрутное)</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0,1га</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км</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200</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200</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5</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Камеральная обработка радиационного обсл</w:t>
            </w:r>
            <w:r w:rsidRPr="00774DDE">
              <w:rPr>
                <w:rFonts w:eastAsia="Calibri"/>
                <w:sz w:val="22"/>
                <w:szCs w:val="22"/>
                <w:lang w:eastAsia="en-US"/>
              </w:rPr>
              <w:t>е</w:t>
            </w:r>
            <w:r w:rsidRPr="00774DDE">
              <w:rPr>
                <w:rFonts w:eastAsia="Calibri"/>
                <w:sz w:val="22"/>
                <w:szCs w:val="22"/>
                <w:lang w:eastAsia="en-US"/>
              </w:rPr>
              <w:t>дования (пробы грунтов)</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4</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4</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Камеральная обработка радиационного обсл</w:t>
            </w:r>
            <w:r w:rsidRPr="00774DDE">
              <w:rPr>
                <w:rFonts w:eastAsia="Calibri"/>
                <w:sz w:val="22"/>
                <w:szCs w:val="22"/>
                <w:lang w:eastAsia="en-US"/>
              </w:rPr>
              <w:t>е</w:t>
            </w:r>
            <w:r w:rsidRPr="00774DDE">
              <w:rPr>
                <w:rFonts w:eastAsia="Calibri"/>
                <w:sz w:val="22"/>
                <w:szCs w:val="22"/>
                <w:lang w:eastAsia="en-US"/>
              </w:rPr>
              <w:t>дования (пробы воды подземной)</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Обработка данных по радону</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20 точек</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Обработка данных лабораторных испытаний проб воды из поверхностных водных объектов, попадающих под влияние ведения работ</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Обработка данных лабораторных испытаний проб донных отложений</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 xml:space="preserve">Обработка данных лабораторных испытаний проб подземной воды </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 проба</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Составление картографического материала:</w:t>
            </w:r>
          </w:p>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Карта-схема фактического материала</w:t>
            </w:r>
          </w:p>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Карта-схема современного экологического с</w:t>
            </w:r>
            <w:r w:rsidRPr="00774DDE">
              <w:rPr>
                <w:rFonts w:eastAsia="Calibri"/>
                <w:sz w:val="22"/>
                <w:szCs w:val="22"/>
                <w:lang w:eastAsia="en-US"/>
              </w:rPr>
              <w:t>о</w:t>
            </w:r>
            <w:r w:rsidRPr="00774DDE">
              <w:rPr>
                <w:rFonts w:eastAsia="Calibri"/>
                <w:sz w:val="22"/>
                <w:szCs w:val="22"/>
                <w:lang w:eastAsia="en-US"/>
              </w:rPr>
              <w:t>стояния</w:t>
            </w:r>
          </w:p>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Карта-схема прогнозируемого экологического состояния</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экз.</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r>
      <w:tr w:rsidR="006A1EE9" w:rsidRPr="00774DDE" w:rsidTr="006A1EE9">
        <w:trPr>
          <w:trHeight w:val="454"/>
        </w:trPr>
        <w:tc>
          <w:tcPr>
            <w:tcW w:w="4678" w:type="dxa"/>
          </w:tcPr>
          <w:p w:rsidR="006A1EE9" w:rsidRPr="00774DDE" w:rsidRDefault="006A1EE9" w:rsidP="006A1EE9">
            <w:pPr>
              <w:widowControl w:val="0"/>
              <w:snapToGrid w:val="0"/>
              <w:spacing w:line="240" w:lineRule="auto"/>
              <w:ind w:left="0" w:firstLine="0"/>
              <w:rPr>
                <w:rFonts w:eastAsia="Calibri"/>
                <w:sz w:val="22"/>
                <w:szCs w:val="22"/>
                <w:lang w:eastAsia="en-US"/>
              </w:rPr>
            </w:pPr>
            <w:r w:rsidRPr="00774DDE">
              <w:rPr>
                <w:rFonts w:eastAsia="Calibri"/>
                <w:sz w:val="22"/>
                <w:szCs w:val="22"/>
                <w:lang w:eastAsia="en-US"/>
              </w:rPr>
              <w:t>Составление отчета</w:t>
            </w:r>
          </w:p>
        </w:tc>
        <w:tc>
          <w:tcPr>
            <w:tcW w:w="1701"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экз. на бума</w:t>
            </w:r>
            <w:r w:rsidRPr="00774DDE">
              <w:rPr>
                <w:rFonts w:eastAsia="Calibri"/>
                <w:sz w:val="22"/>
                <w:szCs w:val="22"/>
                <w:lang w:eastAsia="en-US"/>
              </w:rPr>
              <w:t>ж</w:t>
            </w:r>
            <w:r w:rsidRPr="00774DDE">
              <w:rPr>
                <w:rFonts w:eastAsia="Calibri"/>
                <w:sz w:val="22"/>
                <w:szCs w:val="22"/>
                <w:lang w:eastAsia="en-US"/>
              </w:rPr>
              <w:t>ном носителе</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lastRenderedPageBreak/>
              <w:t>экз. на эле</w:t>
            </w:r>
            <w:r w:rsidRPr="00774DDE">
              <w:rPr>
                <w:rFonts w:eastAsia="Calibri"/>
                <w:sz w:val="22"/>
                <w:szCs w:val="22"/>
                <w:lang w:eastAsia="en-US"/>
              </w:rPr>
              <w:t>к</w:t>
            </w:r>
            <w:r w:rsidRPr="00774DDE">
              <w:rPr>
                <w:rFonts w:eastAsia="Calibri"/>
                <w:sz w:val="22"/>
                <w:szCs w:val="22"/>
                <w:lang w:eastAsia="en-US"/>
              </w:rPr>
              <w:t>тронном нос</w:t>
            </w:r>
            <w:r w:rsidRPr="00774DDE">
              <w:rPr>
                <w:rFonts w:eastAsia="Calibri"/>
                <w:sz w:val="22"/>
                <w:szCs w:val="22"/>
                <w:lang w:eastAsia="en-US"/>
              </w:rPr>
              <w:t>и</w:t>
            </w:r>
            <w:r w:rsidRPr="00774DDE">
              <w:rPr>
                <w:rFonts w:eastAsia="Calibri"/>
                <w:sz w:val="22"/>
                <w:szCs w:val="22"/>
                <w:lang w:eastAsia="en-US"/>
              </w:rPr>
              <w:t>теле</w:t>
            </w:r>
          </w:p>
        </w:tc>
        <w:tc>
          <w:tcPr>
            <w:tcW w:w="1559"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4</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c>
          <w:tcPr>
            <w:tcW w:w="1843" w:type="dxa"/>
            <w:vAlign w:val="center"/>
          </w:tcPr>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4</w:t>
            </w:r>
          </w:p>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p>
          <w:p w:rsidR="006A1EE9" w:rsidRPr="00774DDE" w:rsidRDefault="006A1EE9" w:rsidP="006A1EE9">
            <w:pPr>
              <w:widowControl w:val="0"/>
              <w:snapToGrid w:val="0"/>
              <w:spacing w:line="240" w:lineRule="auto"/>
              <w:ind w:left="0" w:firstLine="0"/>
              <w:jc w:val="center"/>
              <w:rPr>
                <w:rFonts w:eastAsia="Calibri"/>
                <w:sz w:val="22"/>
                <w:szCs w:val="22"/>
                <w:lang w:eastAsia="en-US"/>
              </w:rPr>
            </w:pPr>
            <w:r w:rsidRPr="00774DDE">
              <w:rPr>
                <w:rFonts w:eastAsia="Calibri"/>
                <w:sz w:val="22"/>
                <w:szCs w:val="22"/>
                <w:lang w:eastAsia="en-US"/>
              </w:rPr>
              <w:t>1</w:t>
            </w:r>
          </w:p>
        </w:tc>
      </w:tr>
    </w:tbl>
    <w:p w:rsidR="00924AFE" w:rsidRPr="00774DDE" w:rsidRDefault="00924AFE" w:rsidP="00BF46A2">
      <w:pPr>
        <w:widowControl w:val="0"/>
        <w:snapToGrid w:val="0"/>
        <w:spacing w:line="360" w:lineRule="auto"/>
        <w:ind w:left="284" w:right="284" w:firstLine="709"/>
        <w:jc w:val="both"/>
        <w:rPr>
          <w:sz w:val="24"/>
          <w:szCs w:val="24"/>
        </w:rPr>
      </w:pPr>
    </w:p>
    <w:p w:rsidR="008314FA" w:rsidRPr="00774DDE" w:rsidRDefault="008314FA" w:rsidP="00BF46A2">
      <w:pPr>
        <w:spacing w:line="360" w:lineRule="auto"/>
        <w:ind w:left="284" w:right="284" w:firstLine="709"/>
        <w:jc w:val="both"/>
        <w:rPr>
          <w:bCs/>
          <w:sz w:val="24"/>
          <w:szCs w:val="24"/>
        </w:rPr>
      </w:pPr>
      <w:r w:rsidRPr="00774DDE">
        <w:rPr>
          <w:bCs/>
          <w:sz w:val="24"/>
          <w:szCs w:val="24"/>
        </w:rPr>
        <w:t xml:space="preserve">Полевые работы проводились в </w:t>
      </w:r>
      <w:r w:rsidR="004E351B" w:rsidRPr="00774DDE">
        <w:rPr>
          <w:bCs/>
          <w:sz w:val="24"/>
          <w:szCs w:val="24"/>
        </w:rPr>
        <w:t>июле</w:t>
      </w:r>
      <w:r w:rsidRPr="00774DDE">
        <w:rPr>
          <w:bCs/>
          <w:sz w:val="24"/>
          <w:szCs w:val="24"/>
        </w:rPr>
        <w:t xml:space="preserve"> 2017 г. Лабораторные работы проводились в п</w:t>
      </w:r>
      <w:r w:rsidRPr="00774DDE">
        <w:rPr>
          <w:bCs/>
          <w:sz w:val="24"/>
          <w:szCs w:val="24"/>
        </w:rPr>
        <w:t>е</w:t>
      </w:r>
      <w:r w:rsidRPr="00774DDE">
        <w:rPr>
          <w:bCs/>
          <w:sz w:val="24"/>
          <w:szCs w:val="24"/>
        </w:rPr>
        <w:t xml:space="preserve">риод </w:t>
      </w:r>
      <w:r w:rsidR="004E351B" w:rsidRPr="00774DDE">
        <w:rPr>
          <w:bCs/>
          <w:sz w:val="24"/>
          <w:szCs w:val="24"/>
        </w:rPr>
        <w:t>июль-август</w:t>
      </w:r>
      <w:r w:rsidRPr="00774DDE">
        <w:rPr>
          <w:bCs/>
          <w:sz w:val="24"/>
          <w:szCs w:val="24"/>
        </w:rPr>
        <w:t xml:space="preserve"> 2017 г. Камеральная обработка результатов проводил</w:t>
      </w:r>
      <w:r w:rsidR="004E351B" w:rsidRPr="00774DDE">
        <w:rPr>
          <w:bCs/>
          <w:sz w:val="24"/>
          <w:szCs w:val="24"/>
        </w:rPr>
        <w:t>ась в июл</w:t>
      </w:r>
      <w:r w:rsidRPr="00774DDE">
        <w:rPr>
          <w:bCs/>
          <w:sz w:val="24"/>
          <w:szCs w:val="24"/>
        </w:rPr>
        <w:t>е – августе 2017 г.</w:t>
      </w:r>
    </w:p>
    <w:p w:rsidR="001C149A" w:rsidRPr="00774DDE" w:rsidRDefault="001C149A" w:rsidP="00BF46A2">
      <w:pPr>
        <w:spacing w:line="360" w:lineRule="auto"/>
        <w:ind w:left="284" w:right="284" w:firstLine="709"/>
        <w:jc w:val="both"/>
        <w:rPr>
          <w:bCs/>
          <w:sz w:val="24"/>
          <w:szCs w:val="24"/>
        </w:rPr>
      </w:pPr>
    </w:p>
    <w:p w:rsidR="008314FA" w:rsidRPr="00774DDE" w:rsidRDefault="0034551F" w:rsidP="00BF46A2">
      <w:pPr>
        <w:pStyle w:val="1ffffd"/>
        <w:ind w:left="284" w:right="284"/>
      </w:pPr>
      <w:bookmarkStart w:id="85" w:name="_Toc289278826"/>
      <w:bookmarkStart w:id="86" w:name="_Toc292197811"/>
      <w:bookmarkStart w:id="87" w:name="_Toc321247252"/>
      <w:bookmarkStart w:id="88" w:name="_Toc492369636"/>
      <w:bookmarkStart w:id="89" w:name="_Toc289278825"/>
      <w:bookmarkStart w:id="90" w:name="_Toc292197810"/>
      <w:bookmarkStart w:id="91" w:name="_Toc321247251"/>
      <w:r w:rsidRPr="00774DDE">
        <w:t>3</w:t>
      </w:r>
      <w:r w:rsidR="008314FA" w:rsidRPr="00774DDE">
        <w:t>.2 Методики исследований</w:t>
      </w:r>
      <w:bookmarkEnd w:id="85"/>
      <w:bookmarkEnd w:id="86"/>
      <w:bookmarkEnd w:id="87"/>
      <w:bookmarkEnd w:id="88"/>
    </w:p>
    <w:p w:rsidR="008314FA" w:rsidRPr="00774DDE" w:rsidRDefault="0034551F" w:rsidP="00BF46A2">
      <w:pPr>
        <w:pStyle w:val="1ffffd"/>
        <w:ind w:left="284" w:right="284"/>
      </w:pPr>
      <w:bookmarkStart w:id="92" w:name="_Toc492369637"/>
      <w:r w:rsidRPr="00774DDE">
        <w:t>3</w:t>
      </w:r>
      <w:r w:rsidR="008314FA" w:rsidRPr="00774DDE">
        <w:t>.2.1 Ключевые участки</w:t>
      </w:r>
      <w:bookmarkEnd w:id="89"/>
      <w:bookmarkEnd w:id="90"/>
      <w:bookmarkEnd w:id="91"/>
      <w:bookmarkEnd w:id="92"/>
    </w:p>
    <w:p w:rsidR="008314FA" w:rsidRPr="00774DDE" w:rsidRDefault="008314FA" w:rsidP="00BF46A2">
      <w:pPr>
        <w:spacing w:line="360" w:lineRule="auto"/>
        <w:ind w:left="284" w:right="284" w:firstLine="709"/>
        <w:jc w:val="both"/>
        <w:rPr>
          <w:sz w:val="24"/>
          <w:szCs w:val="24"/>
        </w:rPr>
      </w:pPr>
      <w:r w:rsidRPr="00774DDE">
        <w:rPr>
          <w:sz w:val="24"/>
          <w:szCs w:val="24"/>
        </w:rPr>
        <w:t>После проведения инженерно-экологической рекогносцировки и почвенного рекогно</w:t>
      </w:r>
      <w:r w:rsidRPr="00774DDE">
        <w:rPr>
          <w:sz w:val="24"/>
          <w:szCs w:val="24"/>
        </w:rPr>
        <w:t>с</w:t>
      </w:r>
      <w:r w:rsidRPr="00774DDE">
        <w:rPr>
          <w:sz w:val="24"/>
          <w:szCs w:val="24"/>
        </w:rPr>
        <w:t>цировочного обследования было выполнено комплексное исследование современного состо</w:t>
      </w:r>
      <w:r w:rsidRPr="00774DDE">
        <w:rPr>
          <w:sz w:val="24"/>
          <w:szCs w:val="24"/>
        </w:rPr>
        <w:t>я</w:t>
      </w:r>
      <w:r w:rsidRPr="00774DDE">
        <w:rPr>
          <w:sz w:val="24"/>
          <w:szCs w:val="24"/>
        </w:rPr>
        <w:t>ния компонентов природной среды территории по методу ключевых участков.</w:t>
      </w:r>
    </w:p>
    <w:p w:rsidR="008314FA" w:rsidRPr="00774DDE" w:rsidRDefault="008314FA" w:rsidP="00BF46A2">
      <w:pPr>
        <w:spacing w:line="360" w:lineRule="auto"/>
        <w:ind w:left="284" w:right="284" w:firstLine="709"/>
        <w:jc w:val="both"/>
        <w:rPr>
          <w:sz w:val="24"/>
          <w:szCs w:val="24"/>
        </w:rPr>
      </w:pPr>
      <w:r w:rsidRPr="00774DDE">
        <w:rPr>
          <w:sz w:val="24"/>
          <w:szCs w:val="24"/>
        </w:rPr>
        <w:t>Под ключевым участком понимается типичная выборочная площадь, обследуемая в б</w:t>
      </w:r>
      <w:r w:rsidRPr="00774DDE">
        <w:rPr>
          <w:sz w:val="24"/>
          <w:szCs w:val="24"/>
        </w:rPr>
        <w:t>о</w:t>
      </w:r>
      <w:r w:rsidRPr="00774DDE">
        <w:rPr>
          <w:sz w:val="24"/>
          <w:szCs w:val="24"/>
        </w:rPr>
        <w:t>лее крупном масштабе, чем весь район исследования, что позволяет глубже изучить особенн</w:t>
      </w:r>
      <w:r w:rsidRPr="00774DDE">
        <w:rPr>
          <w:sz w:val="24"/>
          <w:szCs w:val="24"/>
        </w:rPr>
        <w:t>о</w:t>
      </w:r>
      <w:r w:rsidRPr="00774DDE">
        <w:rPr>
          <w:sz w:val="24"/>
          <w:szCs w:val="24"/>
        </w:rPr>
        <w:t>сти состояния природной среды территории.</w:t>
      </w:r>
      <w:r w:rsidRPr="00774DDE">
        <w:rPr>
          <w:color w:val="FF0000"/>
          <w:sz w:val="24"/>
          <w:szCs w:val="24"/>
        </w:rPr>
        <w:t xml:space="preserve"> </w:t>
      </w:r>
      <w:r w:rsidRPr="00774DDE">
        <w:rPr>
          <w:sz w:val="24"/>
          <w:szCs w:val="24"/>
        </w:rPr>
        <w:t>Результаты обследования ключевых участков экстраполировали на всю территорию участка.</w:t>
      </w:r>
    </w:p>
    <w:p w:rsidR="008314FA" w:rsidRPr="00774DDE" w:rsidRDefault="008314FA" w:rsidP="00BF46A2">
      <w:pPr>
        <w:spacing w:line="360" w:lineRule="auto"/>
        <w:ind w:left="284" w:right="284" w:firstLine="709"/>
        <w:jc w:val="both"/>
        <w:rPr>
          <w:sz w:val="24"/>
          <w:szCs w:val="24"/>
        </w:rPr>
      </w:pPr>
      <w:r w:rsidRPr="00774DDE">
        <w:rPr>
          <w:sz w:val="24"/>
          <w:szCs w:val="24"/>
        </w:rPr>
        <w:t>Ключевые участки выбраны на основании предварительного изучения фондовых мат</w:t>
      </w:r>
      <w:r w:rsidRPr="00774DDE">
        <w:rPr>
          <w:sz w:val="24"/>
          <w:szCs w:val="24"/>
        </w:rPr>
        <w:t>е</w:t>
      </w:r>
      <w:r w:rsidRPr="00774DDE">
        <w:rPr>
          <w:sz w:val="24"/>
          <w:szCs w:val="24"/>
        </w:rPr>
        <w:t>риалов и картографических материалов территории с учетом степени техногенной нагрузки, геоморфологических особенностей и развития транспортных коммуникаций.</w:t>
      </w:r>
    </w:p>
    <w:p w:rsidR="008314FA" w:rsidRPr="00774DDE" w:rsidRDefault="008314FA" w:rsidP="00BF46A2">
      <w:pPr>
        <w:spacing w:line="360" w:lineRule="auto"/>
        <w:ind w:left="284" w:right="284" w:firstLine="709"/>
        <w:jc w:val="both"/>
        <w:rPr>
          <w:sz w:val="24"/>
          <w:szCs w:val="24"/>
        </w:rPr>
      </w:pPr>
      <w:r w:rsidRPr="00774DDE">
        <w:rPr>
          <w:sz w:val="24"/>
          <w:szCs w:val="24"/>
        </w:rPr>
        <w:t xml:space="preserve">Для природно-экологической характеристики территории  выбраны и обследованы  ключевые участки, охватывающих основные типы ландшафтов прилегающей территории. </w:t>
      </w:r>
    </w:p>
    <w:p w:rsidR="008314FA" w:rsidRPr="00774DDE" w:rsidRDefault="008314FA" w:rsidP="00BF46A2">
      <w:pPr>
        <w:spacing w:line="360" w:lineRule="auto"/>
        <w:ind w:left="284" w:right="284" w:firstLine="709"/>
        <w:jc w:val="both"/>
        <w:rPr>
          <w:sz w:val="24"/>
          <w:szCs w:val="24"/>
        </w:rPr>
      </w:pPr>
      <w:r w:rsidRPr="00774DDE">
        <w:rPr>
          <w:sz w:val="24"/>
          <w:szCs w:val="24"/>
        </w:rPr>
        <w:t>На ключевых участках было проведено: рекогносцировочное геоботаническое, почве</w:t>
      </w:r>
      <w:r w:rsidRPr="00774DDE">
        <w:rPr>
          <w:sz w:val="24"/>
          <w:szCs w:val="24"/>
        </w:rPr>
        <w:t>н</w:t>
      </w:r>
      <w:r w:rsidRPr="00774DDE">
        <w:rPr>
          <w:sz w:val="24"/>
          <w:szCs w:val="24"/>
        </w:rPr>
        <w:t xml:space="preserve">ное, ландшафтное, инженерно-экологическое, радиационно-экологическое и зоологическое обследование. </w:t>
      </w:r>
    </w:p>
    <w:p w:rsidR="008314FA" w:rsidRPr="00774DDE" w:rsidRDefault="008314FA" w:rsidP="00BF46A2">
      <w:pPr>
        <w:spacing w:line="360" w:lineRule="auto"/>
        <w:ind w:left="284" w:right="284" w:firstLine="709"/>
        <w:jc w:val="both"/>
        <w:rPr>
          <w:sz w:val="24"/>
          <w:szCs w:val="24"/>
        </w:rPr>
      </w:pPr>
      <w:r w:rsidRPr="00774DDE">
        <w:rPr>
          <w:sz w:val="24"/>
          <w:szCs w:val="24"/>
        </w:rPr>
        <w:t>В наиболее характерных для ключевых участков типах растительных сообществ в</w:t>
      </w:r>
      <w:r w:rsidRPr="00774DDE">
        <w:rPr>
          <w:sz w:val="24"/>
          <w:szCs w:val="24"/>
        </w:rPr>
        <w:t>ы</w:t>
      </w:r>
      <w:r w:rsidRPr="00774DDE">
        <w:rPr>
          <w:sz w:val="24"/>
          <w:szCs w:val="24"/>
        </w:rPr>
        <w:t>полняли ландшафтные и геоботанические описания, закладывали почвенные разрезы и/или прикопки, выявляли места обитания редких и хозяйственно ценных видов растений и живо</w:t>
      </w:r>
      <w:r w:rsidRPr="00774DDE">
        <w:rPr>
          <w:sz w:val="24"/>
          <w:szCs w:val="24"/>
        </w:rPr>
        <w:t>т</w:t>
      </w:r>
      <w:r w:rsidRPr="00774DDE">
        <w:rPr>
          <w:sz w:val="24"/>
          <w:szCs w:val="24"/>
        </w:rPr>
        <w:t xml:space="preserve">ных, отбирали пробы почв из генетических горизонтов. </w:t>
      </w:r>
    </w:p>
    <w:p w:rsidR="005274EB" w:rsidRPr="00774DDE" w:rsidRDefault="005274EB" w:rsidP="00BF46A2">
      <w:pPr>
        <w:spacing w:line="360" w:lineRule="auto"/>
        <w:ind w:left="284" w:right="284" w:firstLine="709"/>
        <w:jc w:val="both"/>
        <w:rPr>
          <w:sz w:val="24"/>
          <w:szCs w:val="24"/>
        </w:rPr>
      </w:pPr>
    </w:p>
    <w:p w:rsidR="008314FA" w:rsidRPr="00774DDE" w:rsidRDefault="0034551F" w:rsidP="00BF46A2">
      <w:pPr>
        <w:pStyle w:val="1ffffd"/>
        <w:ind w:left="284" w:right="284"/>
      </w:pPr>
      <w:bookmarkStart w:id="93" w:name="_Toc292197813"/>
      <w:bookmarkStart w:id="94" w:name="_Toc492369638"/>
      <w:r w:rsidRPr="00774DDE">
        <w:t>3</w:t>
      </w:r>
      <w:r w:rsidR="008314FA" w:rsidRPr="00774DDE">
        <w:t>.2.2 Исследования подземных вод</w:t>
      </w:r>
      <w:bookmarkEnd w:id="93"/>
      <w:bookmarkEnd w:id="94"/>
    </w:p>
    <w:p w:rsidR="008314FA" w:rsidRPr="00774DDE" w:rsidRDefault="008314FA" w:rsidP="00BF46A2">
      <w:pPr>
        <w:spacing w:line="360" w:lineRule="auto"/>
        <w:ind w:left="284" w:right="284" w:firstLine="709"/>
        <w:jc w:val="both"/>
        <w:rPr>
          <w:sz w:val="24"/>
          <w:szCs w:val="24"/>
        </w:rPr>
      </w:pPr>
      <w:proofErr w:type="gramStart"/>
      <w:r w:rsidRPr="00774DDE">
        <w:rPr>
          <w:bCs/>
          <w:sz w:val="24"/>
          <w:szCs w:val="24"/>
        </w:rPr>
        <w:t>Гидрохимические и физико-химические наблюдения за состоянием поверхностных и подземных вод проведены с учетом требований Наставлений гидрометеорологическим ста</w:t>
      </w:r>
      <w:r w:rsidRPr="00774DDE">
        <w:rPr>
          <w:bCs/>
          <w:sz w:val="24"/>
          <w:szCs w:val="24"/>
        </w:rPr>
        <w:t>н</w:t>
      </w:r>
      <w:r w:rsidRPr="00774DDE">
        <w:rPr>
          <w:bCs/>
          <w:sz w:val="24"/>
          <w:szCs w:val="24"/>
        </w:rPr>
        <w:lastRenderedPageBreak/>
        <w:t>циям и постам (1.</w:t>
      </w:r>
      <w:proofErr w:type="gramEnd"/>
      <w:r w:rsidRPr="00774DDE">
        <w:rPr>
          <w:bCs/>
          <w:sz w:val="24"/>
          <w:szCs w:val="24"/>
        </w:rPr>
        <w:t xml:space="preserve"> Главгидрометслужба, 1975, вып.2, ч.2; 2. Гидрометиздат, 1990, вып.8), СП 11-102-97, </w:t>
      </w:r>
      <w:r w:rsidRPr="00774DDE">
        <w:rPr>
          <w:sz w:val="24"/>
          <w:szCs w:val="24"/>
        </w:rPr>
        <w:t xml:space="preserve">РД 52.24.309-92, РД 52.24.622-2001, ГОСТ </w:t>
      </w:r>
      <w:proofErr w:type="gramStart"/>
      <w:r w:rsidRPr="00774DDE">
        <w:rPr>
          <w:sz w:val="24"/>
          <w:szCs w:val="24"/>
        </w:rPr>
        <w:t>Р</w:t>
      </w:r>
      <w:proofErr w:type="gramEnd"/>
      <w:r w:rsidRPr="00774DDE">
        <w:rPr>
          <w:sz w:val="24"/>
          <w:szCs w:val="24"/>
        </w:rPr>
        <w:t xml:space="preserve"> 51592-2000. </w:t>
      </w:r>
    </w:p>
    <w:p w:rsidR="008314FA" w:rsidRPr="00774DDE" w:rsidRDefault="008314FA" w:rsidP="00BF46A2">
      <w:pPr>
        <w:spacing w:line="360" w:lineRule="auto"/>
        <w:ind w:left="284" w:right="284" w:firstLine="709"/>
        <w:jc w:val="both"/>
        <w:rPr>
          <w:sz w:val="24"/>
          <w:szCs w:val="24"/>
        </w:rPr>
      </w:pPr>
      <w:r w:rsidRPr="00774DDE">
        <w:rPr>
          <w:sz w:val="24"/>
          <w:szCs w:val="24"/>
        </w:rPr>
        <w:t xml:space="preserve">Для пробоотбора использовались специально подготовленные и применяемые только для этих целей емкости. Консервация проб проводилась в соответствии с ГОСТ </w:t>
      </w:r>
      <w:proofErr w:type="gramStart"/>
      <w:r w:rsidRPr="00774DDE">
        <w:rPr>
          <w:sz w:val="24"/>
          <w:szCs w:val="24"/>
        </w:rPr>
        <w:t>Р</w:t>
      </w:r>
      <w:proofErr w:type="gramEnd"/>
      <w:r w:rsidRPr="00774DDE">
        <w:rPr>
          <w:sz w:val="24"/>
          <w:szCs w:val="24"/>
        </w:rPr>
        <w:t xml:space="preserve"> 51592-2000. Пробы поверхностных вод отбирались из слоя </w:t>
      </w:r>
      <w:smartTag w:uri="urn:schemas-microsoft-com:office:smarttags" w:element="metricconverter">
        <w:smartTagPr>
          <w:attr w:name="ProductID" w:val="0.5 м"/>
        </w:smartTagPr>
        <w:r w:rsidRPr="00774DDE">
          <w:rPr>
            <w:sz w:val="24"/>
            <w:szCs w:val="24"/>
          </w:rPr>
          <w:t>0.5 м</w:t>
        </w:r>
      </w:smartTag>
      <w:r w:rsidRPr="00774DDE">
        <w:rPr>
          <w:sz w:val="24"/>
          <w:szCs w:val="24"/>
        </w:rPr>
        <w:t xml:space="preserve"> от поверхности. </w:t>
      </w:r>
    </w:p>
    <w:p w:rsidR="008314FA" w:rsidRPr="00774DDE" w:rsidRDefault="008314FA" w:rsidP="00BF46A2">
      <w:pPr>
        <w:spacing w:line="360" w:lineRule="auto"/>
        <w:ind w:left="284" w:right="284" w:firstLine="709"/>
        <w:jc w:val="both"/>
        <w:rPr>
          <w:sz w:val="24"/>
          <w:szCs w:val="24"/>
        </w:rPr>
      </w:pPr>
      <w:r w:rsidRPr="00774DDE">
        <w:rPr>
          <w:sz w:val="24"/>
          <w:szCs w:val="24"/>
        </w:rPr>
        <w:t>При отборе воды составлялась ведомость, включающая Ф.И.О. наблюдателя, дату и время отбора проб, сведения о месте отбора проб воды, условиях, при которых они отобраны, на емкость прикреплялась этикетка с номером и описанием места отбора. Дополнительно на емкости стеклографом делалась дублирующая надпись. Один экземпляр ведомости передан вместе с пробами воды в лабораторию. При отборе проб воды не допускалось взбалтывание осадка в скважине, в болотном разрезе или донных отложений в реке.</w:t>
      </w:r>
    </w:p>
    <w:p w:rsidR="008314FA" w:rsidRPr="00774DDE" w:rsidRDefault="008314FA" w:rsidP="00BF46A2">
      <w:pPr>
        <w:spacing w:line="360" w:lineRule="auto"/>
        <w:ind w:left="284" w:right="284" w:firstLine="709"/>
        <w:jc w:val="both"/>
        <w:rPr>
          <w:sz w:val="24"/>
          <w:szCs w:val="24"/>
        </w:rPr>
      </w:pPr>
      <w:r w:rsidRPr="00774DDE">
        <w:rPr>
          <w:sz w:val="24"/>
          <w:szCs w:val="24"/>
        </w:rPr>
        <w:t xml:space="preserve">Места отбора проб </w:t>
      </w:r>
      <w:r w:rsidR="00CD137B" w:rsidRPr="00774DDE">
        <w:rPr>
          <w:sz w:val="24"/>
          <w:szCs w:val="24"/>
        </w:rPr>
        <w:t>воды</w:t>
      </w:r>
      <w:r w:rsidRPr="00774DDE">
        <w:rPr>
          <w:sz w:val="24"/>
          <w:szCs w:val="24"/>
        </w:rPr>
        <w:t xml:space="preserve"> представлены на </w:t>
      </w:r>
      <w:r w:rsidR="00CD137B" w:rsidRPr="00774DDE">
        <w:rPr>
          <w:sz w:val="24"/>
          <w:szCs w:val="24"/>
        </w:rPr>
        <w:t xml:space="preserve">карте-схеме фактического материала, </w:t>
      </w:r>
      <w:r w:rsidR="00F30C98" w:rsidRPr="00774DDE">
        <w:rPr>
          <w:sz w:val="24"/>
          <w:szCs w:val="24"/>
        </w:rPr>
        <w:t>шифр 0</w:t>
      </w:r>
      <w:r w:rsidR="00FD1533" w:rsidRPr="00774DDE">
        <w:rPr>
          <w:sz w:val="24"/>
          <w:szCs w:val="24"/>
        </w:rPr>
        <w:t>32</w:t>
      </w:r>
      <w:r w:rsidR="00F30C98" w:rsidRPr="00774DDE">
        <w:rPr>
          <w:sz w:val="24"/>
          <w:szCs w:val="24"/>
        </w:rPr>
        <w:t>/42-П/17-КПС-ИЭИ1</w:t>
      </w:r>
      <w:r w:rsidR="00FD1533" w:rsidRPr="00774DDE">
        <w:rPr>
          <w:sz w:val="24"/>
          <w:szCs w:val="24"/>
        </w:rPr>
        <w:t>.ГЧ1</w:t>
      </w:r>
      <w:r w:rsidR="00F30C98" w:rsidRPr="00774DDE">
        <w:rPr>
          <w:sz w:val="24"/>
          <w:szCs w:val="24"/>
        </w:rPr>
        <w:t>.</w:t>
      </w:r>
    </w:p>
    <w:p w:rsidR="001E01FE" w:rsidRPr="00774DDE" w:rsidRDefault="008314FA" w:rsidP="00BF46A2">
      <w:pPr>
        <w:spacing w:line="360" w:lineRule="auto"/>
        <w:ind w:left="284" w:right="284" w:firstLine="709"/>
        <w:jc w:val="both"/>
        <w:rPr>
          <w:sz w:val="24"/>
          <w:szCs w:val="24"/>
        </w:rPr>
      </w:pPr>
      <w:r w:rsidRPr="00774DDE">
        <w:rPr>
          <w:sz w:val="24"/>
          <w:szCs w:val="24"/>
        </w:rPr>
        <w:t>Лабораторные работы были выполнены в соответствии с руководящими документами, метрологически аттестованными, оформленными и утвержденными согласно требованиям стандартизации и метрологии. Р</w:t>
      </w:r>
      <w:r w:rsidR="001E01FE" w:rsidRPr="00774DDE">
        <w:rPr>
          <w:sz w:val="24"/>
          <w:szCs w:val="24"/>
        </w:rPr>
        <w:t>аботы проведены в аккредитованных</w:t>
      </w:r>
      <w:r w:rsidRPr="00774DDE">
        <w:rPr>
          <w:sz w:val="24"/>
          <w:szCs w:val="24"/>
        </w:rPr>
        <w:t xml:space="preserve"> лаборатори</w:t>
      </w:r>
      <w:r w:rsidR="001E01FE" w:rsidRPr="00774DDE">
        <w:rPr>
          <w:sz w:val="24"/>
          <w:szCs w:val="24"/>
        </w:rPr>
        <w:t>ях:</w:t>
      </w:r>
    </w:p>
    <w:p w:rsidR="008314FA" w:rsidRPr="00774DDE" w:rsidRDefault="00CD137B" w:rsidP="005D612E">
      <w:pPr>
        <w:pStyle w:val="aff3"/>
        <w:numPr>
          <w:ilvl w:val="0"/>
          <w:numId w:val="43"/>
        </w:numPr>
        <w:spacing w:line="360" w:lineRule="auto"/>
        <w:ind w:left="284" w:right="284" w:firstLine="0"/>
        <w:jc w:val="both"/>
        <w:rPr>
          <w:rFonts w:ascii="Times New Roman" w:hAnsi="Times New Roman"/>
          <w:szCs w:val="24"/>
        </w:rPr>
      </w:pPr>
      <w:r w:rsidRPr="00774DDE">
        <w:rPr>
          <w:rFonts w:ascii="Times New Roman" w:hAnsi="Times New Roman"/>
          <w:szCs w:val="24"/>
        </w:rPr>
        <w:t xml:space="preserve">ООО </w:t>
      </w:r>
      <w:r w:rsidR="001C149A" w:rsidRPr="00774DDE">
        <w:rPr>
          <w:rFonts w:ascii="Times New Roman" w:hAnsi="Times New Roman"/>
          <w:szCs w:val="24"/>
        </w:rPr>
        <w:t xml:space="preserve">«Центр лабораторных исследований и экспертиз </w:t>
      </w:r>
      <w:r w:rsidRPr="00774DDE">
        <w:rPr>
          <w:rFonts w:ascii="Times New Roman" w:hAnsi="Times New Roman"/>
          <w:szCs w:val="24"/>
        </w:rPr>
        <w:t>«С</w:t>
      </w:r>
      <w:r w:rsidR="001C149A" w:rsidRPr="00774DDE">
        <w:rPr>
          <w:rFonts w:ascii="Times New Roman" w:hAnsi="Times New Roman"/>
          <w:szCs w:val="24"/>
        </w:rPr>
        <w:t>ИДИУС</w:t>
      </w:r>
      <w:r w:rsidRPr="00774DDE">
        <w:rPr>
          <w:rFonts w:ascii="Times New Roman" w:hAnsi="Times New Roman"/>
          <w:szCs w:val="24"/>
        </w:rPr>
        <w:t xml:space="preserve">», аттестат аккредитации № RA.RU.21АО02 (приложение </w:t>
      </w:r>
      <w:r w:rsidR="00FD1533" w:rsidRPr="00774DDE">
        <w:rPr>
          <w:rFonts w:ascii="Times New Roman" w:hAnsi="Times New Roman"/>
          <w:szCs w:val="24"/>
        </w:rPr>
        <w:t>Ж</w:t>
      </w:r>
      <w:r w:rsidRPr="00774DDE">
        <w:rPr>
          <w:rFonts w:ascii="Times New Roman" w:hAnsi="Times New Roman"/>
          <w:szCs w:val="24"/>
        </w:rPr>
        <w:t>)</w:t>
      </w:r>
      <w:r w:rsidR="00CA7D7F" w:rsidRPr="00774DDE">
        <w:rPr>
          <w:rFonts w:ascii="Times New Roman" w:hAnsi="Times New Roman"/>
          <w:szCs w:val="24"/>
        </w:rPr>
        <w:t>;</w:t>
      </w:r>
    </w:p>
    <w:p w:rsidR="001E01FE" w:rsidRPr="00774DDE" w:rsidRDefault="001E01FE" w:rsidP="005D612E">
      <w:pPr>
        <w:pStyle w:val="aff3"/>
        <w:numPr>
          <w:ilvl w:val="0"/>
          <w:numId w:val="43"/>
        </w:numPr>
        <w:spacing w:line="360" w:lineRule="auto"/>
        <w:ind w:left="284" w:right="284" w:firstLine="709"/>
        <w:jc w:val="both"/>
        <w:rPr>
          <w:rFonts w:ascii="Times New Roman" w:hAnsi="Times New Roman"/>
          <w:szCs w:val="24"/>
        </w:rPr>
      </w:pPr>
      <w:r w:rsidRPr="00774DDE">
        <w:rPr>
          <w:rFonts w:ascii="Times New Roman" w:hAnsi="Times New Roman"/>
          <w:szCs w:val="24"/>
        </w:rPr>
        <w:t>ФГБУ «Центр лабораторного анализа и технических измерений по Сибирскому ф</w:t>
      </w:r>
      <w:r w:rsidRPr="00774DDE">
        <w:rPr>
          <w:rFonts w:ascii="Times New Roman" w:hAnsi="Times New Roman"/>
          <w:szCs w:val="24"/>
        </w:rPr>
        <w:t>е</w:t>
      </w:r>
      <w:r w:rsidRPr="00774DDE">
        <w:rPr>
          <w:rFonts w:ascii="Times New Roman" w:hAnsi="Times New Roman"/>
          <w:szCs w:val="24"/>
        </w:rPr>
        <w:t>деральному округу», аттестат аккредитации №</w:t>
      </w:r>
      <w:r w:rsidRPr="00774DDE">
        <w:rPr>
          <w:rFonts w:ascii="Times New Roman" w:hAnsi="Times New Roman"/>
          <w:szCs w:val="24"/>
          <w:lang w:val="en-US"/>
        </w:rPr>
        <w:t>RA</w:t>
      </w:r>
      <w:r w:rsidRPr="00774DDE">
        <w:rPr>
          <w:rFonts w:ascii="Times New Roman" w:hAnsi="Times New Roman"/>
          <w:szCs w:val="24"/>
        </w:rPr>
        <w:t>.</w:t>
      </w:r>
      <w:r w:rsidRPr="00774DDE">
        <w:rPr>
          <w:rFonts w:ascii="Times New Roman" w:hAnsi="Times New Roman"/>
          <w:szCs w:val="24"/>
          <w:lang w:val="en-US"/>
        </w:rPr>
        <w:t>RU</w:t>
      </w:r>
      <w:r w:rsidRPr="00774DDE">
        <w:rPr>
          <w:rFonts w:ascii="Times New Roman" w:hAnsi="Times New Roman"/>
          <w:szCs w:val="24"/>
        </w:rPr>
        <w:t xml:space="preserve">.510472 </w:t>
      </w:r>
      <w:r w:rsidR="005274EB" w:rsidRPr="00774DDE">
        <w:rPr>
          <w:rFonts w:ascii="Times New Roman" w:hAnsi="Times New Roman"/>
          <w:szCs w:val="24"/>
        </w:rPr>
        <w:t>(</w:t>
      </w:r>
      <w:r w:rsidR="008B58B7" w:rsidRPr="00774DDE">
        <w:rPr>
          <w:rFonts w:ascii="Times New Roman" w:hAnsi="Times New Roman"/>
          <w:szCs w:val="24"/>
        </w:rPr>
        <w:t xml:space="preserve">приложение </w:t>
      </w:r>
      <w:r w:rsidR="00FD1533" w:rsidRPr="00774DDE">
        <w:rPr>
          <w:rFonts w:ascii="Times New Roman" w:hAnsi="Times New Roman"/>
          <w:szCs w:val="24"/>
        </w:rPr>
        <w:t>И</w:t>
      </w:r>
      <w:r w:rsidR="008B58B7" w:rsidRPr="00774DDE">
        <w:rPr>
          <w:rFonts w:ascii="Times New Roman" w:hAnsi="Times New Roman"/>
          <w:szCs w:val="24"/>
        </w:rPr>
        <w:t>);</w:t>
      </w:r>
    </w:p>
    <w:p w:rsidR="001C149A" w:rsidRPr="00774DDE" w:rsidRDefault="001C149A" w:rsidP="005D612E">
      <w:pPr>
        <w:pStyle w:val="aff3"/>
        <w:numPr>
          <w:ilvl w:val="0"/>
          <w:numId w:val="43"/>
        </w:numPr>
        <w:spacing w:line="360" w:lineRule="auto"/>
        <w:ind w:left="284" w:right="284" w:firstLine="709"/>
        <w:jc w:val="both"/>
        <w:rPr>
          <w:rFonts w:ascii="Times New Roman" w:hAnsi="Times New Roman"/>
          <w:szCs w:val="24"/>
        </w:rPr>
      </w:pPr>
      <w:r w:rsidRPr="00774DDE">
        <w:rPr>
          <w:rFonts w:ascii="Times New Roman" w:hAnsi="Times New Roman"/>
          <w:szCs w:val="24"/>
        </w:rPr>
        <w:t xml:space="preserve">Беловский филиал ФБУЗ «Центр гигиены и эпидемиологии по железнодорожному транспорту», аттестат аккредитации №РОСС. RU.0001.511688 (приложение </w:t>
      </w:r>
      <w:r w:rsidR="00FD1533" w:rsidRPr="00774DDE">
        <w:rPr>
          <w:rFonts w:ascii="Times New Roman" w:hAnsi="Times New Roman"/>
          <w:szCs w:val="24"/>
        </w:rPr>
        <w:t>К</w:t>
      </w:r>
      <w:r w:rsidRPr="00774DDE">
        <w:rPr>
          <w:rFonts w:ascii="Times New Roman" w:hAnsi="Times New Roman"/>
          <w:szCs w:val="24"/>
        </w:rPr>
        <w:t>).</w:t>
      </w:r>
    </w:p>
    <w:p w:rsidR="00397955" w:rsidRPr="00774DDE" w:rsidRDefault="00397955" w:rsidP="00BF46A2">
      <w:pPr>
        <w:spacing w:line="360" w:lineRule="auto"/>
        <w:ind w:left="284" w:right="284" w:firstLine="709"/>
        <w:jc w:val="both"/>
        <w:rPr>
          <w:sz w:val="24"/>
          <w:szCs w:val="24"/>
        </w:rPr>
      </w:pPr>
      <w:r w:rsidRPr="00774DDE">
        <w:rPr>
          <w:sz w:val="24"/>
          <w:szCs w:val="24"/>
        </w:rPr>
        <w:t>Нормативная и инструктивно-методическая документация, использованная при пров</w:t>
      </w:r>
      <w:r w:rsidRPr="00774DDE">
        <w:rPr>
          <w:sz w:val="24"/>
          <w:szCs w:val="24"/>
        </w:rPr>
        <w:t>е</w:t>
      </w:r>
      <w:r w:rsidRPr="00774DDE">
        <w:rPr>
          <w:sz w:val="24"/>
          <w:szCs w:val="24"/>
        </w:rPr>
        <w:t>дении исследований</w:t>
      </w:r>
      <w:r w:rsidR="007558D2" w:rsidRPr="00774DDE">
        <w:rPr>
          <w:sz w:val="24"/>
          <w:szCs w:val="24"/>
        </w:rPr>
        <w:t xml:space="preserve"> проб воды</w:t>
      </w:r>
      <w:r w:rsidRPr="00774DDE">
        <w:rPr>
          <w:sz w:val="24"/>
          <w:szCs w:val="24"/>
        </w:rPr>
        <w:t>: СанПиН 2.1.5.980-00. Гигиенические требования к охране п</w:t>
      </w:r>
      <w:r w:rsidRPr="00774DDE">
        <w:rPr>
          <w:sz w:val="24"/>
          <w:szCs w:val="24"/>
        </w:rPr>
        <w:t>о</w:t>
      </w:r>
      <w:r w:rsidRPr="00774DDE">
        <w:rPr>
          <w:sz w:val="24"/>
          <w:szCs w:val="24"/>
        </w:rPr>
        <w:t>верхностных вод. Водоотведение населенных мест, санитарная охрана водных объектов; ГОСТ 31861-2012 Вода. Общие требования к отбору проб.</w:t>
      </w:r>
    </w:p>
    <w:p w:rsidR="007558D2" w:rsidRPr="00774DDE" w:rsidRDefault="007558D2" w:rsidP="00BF46A2">
      <w:pPr>
        <w:spacing w:line="360" w:lineRule="auto"/>
        <w:ind w:left="284" w:right="284" w:firstLine="709"/>
        <w:jc w:val="both"/>
        <w:rPr>
          <w:sz w:val="24"/>
          <w:szCs w:val="24"/>
        </w:rPr>
      </w:pPr>
      <w:r w:rsidRPr="00774DDE">
        <w:rPr>
          <w:sz w:val="24"/>
          <w:szCs w:val="24"/>
        </w:rPr>
        <w:t>Нормативная и инструктивно-методическая документация, использованная при пров</w:t>
      </w:r>
      <w:r w:rsidRPr="00774DDE">
        <w:rPr>
          <w:sz w:val="24"/>
          <w:szCs w:val="24"/>
        </w:rPr>
        <w:t>е</w:t>
      </w:r>
      <w:r w:rsidRPr="00774DDE">
        <w:rPr>
          <w:sz w:val="24"/>
          <w:szCs w:val="24"/>
        </w:rPr>
        <w:t>дении исследований проб донных отложений: ГОСТ 17.1.5.01-80 «Гидросфера. Общие треб</w:t>
      </w:r>
      <w:r w:rsidRPr="00774DDE">
        <w:rPr>
          <w:sz w:val="24"/>
          <w:szCs w:val="24"/>
        </w:rPr>
        <w:t>о</w:t>
      </w:r>
      <w:r w:rsidRPr="00774DDE">
        <w:rPr>
          <w:sz w:val="24"/>
          <w:szCs w:val="24"/>
        </w:rPr>
        <w:t>вания к отбору проб донных отложений водных объектов для анализа на загрязненность».</w:t>
      </w:r>
    </w:p>
    <w:p w:rsidR="00891D14" w:rsidRPr="00774DDE" w:rsidRDefault="001E01FE" w:rsidP="00BF46A2">
      <w:pPr>
        <w:spacing w:line="360" w:lineRule="auto"/>
        <w:ind w:left="284" w:right="284" w:firstLine="709"/>
        <w:jc w:val="both"/>
        <w:rPr>
          <w:sz w:val="24"/>
          <w:szCs w:val="24"/>
        </w:rPr>
      </w:pPr>
      <w:r w:rsidRPr="00774DDE">
        <w:rPr>
          <w:sz w:val="24"/>
          <w:szCs w:val="24"/>
        </w:rPr>
        <w:t>Список показателей, по которым осуществлялись н</w:t>
      </w:r>
      <w:r w:rsidR="008314FA" w:rsidRPr="00774DDE">
        <w:rPr>
          <w:sz w:val="24"/>
          <w:szCs w:val="24"/>
        </w:rPr>
        <w:t>аблюдения за гидрохимическим с</w:t>
      </w:r>
      <w:r w:rsidR="008314FA" w:rsidRPr="00774DDE">
        <w:rPr>
          <w:sz w:val="24"/>
          <w:szCs w:val="24"/>
        </w:rPr>
        <w:t>о</w:t>
      </w:r>
      <w:r w:rsidR="008314FA" w:rsidRPr="00774DDE">
        <w:rPr>
          <w:sz w:val="24"/>
          <w:szCs w:val="24"/>
        </w:rPr>
        <w:t xml:space="preserve">ставом подземных вод представлен в </w:t>
      </w:r>
      <w:r w:rsidR="005C401F" w:rsidRPr="00774DDE">
        <w:rPr>
          <w:sz w:val="24"/>
          <w:szCs w:val="24"/>
        </w:rPr>
        <w:t xml:space="preserve">таблице </w:t>
      </w:r>
      <w:r w:rsidR="0034551F" w:rsidRPr="00774DDE">
        <w:rPr>
          <w:sz w:val="24"/>
          <w:szCs w:val="24"/>
        </w:rPr>
        <w:t>3</w:t>
      </w:r>
      <w:r w:rsidR="008314FA" w:rsidRPr="00774DDE">
        <w:rPr>
          <w:sz w:val="24"/>
          <w:szCs w:val="24"/>
        </w:rPr>
        <w:t xml:space="preserve">.2. </w:t>
      </w:r>
      <w:r w:rsidR="008B58B7" w:rsidRPr="00774DDE">
        <w:rPr>
          <w:sz w:val="24"/>
          <w:szCs w:val="24"/>
        </w:rPr>
        <w:t>Список показателей, по которым осущест</w:t>
      </w:r>
      <w:r w:rsidR="008B58B7" w:rsidRPr="00774DDE">
        <w:rPr>
          <w:sz w:val="24"/>
          <w:szCs w:val="24"/>
        </w:rPr>
        <w:t>в</w:t>
      </w:r>
      <w:r w:rsidR="008B58B7" w:rsidRPr="00774DDE">
        <w:rPr>
          <w:sz w:val="24"/>
          <w:szCs w:val="24"/>
        </w:rPr>
        <w:t xml:space="preserve">лялись микробиологические исследования воды приведен в таблице </w:t>
      </w:r>
      <w:r w:rsidR="0034551F" w:rsidRPr="00774DDE">
        <w:rPr>
          <w:sz w:val="24"/>
          <w:szCs w:val="24"/>
        </w:rPr>
        <w:t>3</w:t>
      </w:r>
      <w:r w:rsidR="008B58B7" w:rsidRPr="00774DDE">
        <w:rPr>
          <w:sz w:val="24"/>
          <w:szCs w:val="24"/>
        </w:rPr>
        <w:t xml:space="preserve">.3. </w:t>
      </w:r>
    </w:p>
    <w:p w:rsidR="006A1EE9" w:rsidRPr="00774DDE" w:rsidRDefault="006A1EE9" w:rsidP="00BF46A2">
      <w:pPr>
        <w:spacing w:line="360" w:lineRule="auto"/>
        <w:ind w:left="284" w:right="284" w:firstLine="709"/>
        <w:jc w:val="both"/>
        <w:rPr>
          <w:sz w:val="24"/>
          <w:szCs w:val="24"/>
        </w:rPr>
      </w:pPr>
    </w:p>
    <w:p w:rsidR="008314FA" w:rsidRPr="00774DDE" w:rsidRDefault="008314FA" w:rsidP="00BF46A2">
      <w:pPr>
        <w:spacing w:line="360" w:lineRule="auto"/>
        <w:ind w:left="284" w:right="284" w:firstLine="709"/>
        <w:jc w:val="both"/>
        <w:rPr>
          <w:sz w:val="24"/>
          <w:szCs w:val="24"/>
        </w:rPr>
      </w:pPr>
      <w:r w:rsidRPr="00774DDE">
        <w:rPr>
          <w:sz w:val="24"/>
          <w:szCs w:val="24"/>
        </w:rPr>
        <w:lastRenderedPageBreak/>
        <w:t xml:space="preserve">Таблица </w:t>
      </w:r>
      <w:r w:rsidR="0034551F" w:rsidRPr="00774DDE">
        <w:rPr>
          <w:sz w:val="24"/>
          <w:szCs w:val="24"/>
        </w:rPr>
        <w:t>3</w:t>
      </w:r>
      <w:r w:rsidR="005C401F" w:rsidRPr="00774DDE">
        <w:rPr>
          <w:sz w:val="24"/>
          <w:szCs w:val="24"/>
        </w:rPr>
        <w:t xml:space="preserve">.2 </w:t>
      </w:r>
      <w:r w:rsidRPr="00774DDE">
        <w:rPr>
          <w:sz w:val="24"/>
          <w:szCs w:val="24"/>
        </w:rPr>
        <w:t>- Определяемые гидрохимические и физико-химические показатели</w:t>
      </w:r>
      <w:r w:rsidR="00996BBA" w:rsidRPr="00774DDE">
        <w:rPr>
          <w:sz w:val="24"/>
          <w:szCs w:val="24"/>
        </w:rPr>
        <w:t xml:space="preserve"> </w:t>
      </w:r>
      <w:r w:rsidRPr="00774DDE">
        <w:rPr>
          <w:sz w:val="24"/>
          <w:szCs w:val="24"/>
        </w:rPr>
        <w:t>в во</w:t>
      </w:r>
      <w:r w:rsidRPr="00774DDE">
        <w:rPr>
          <w:sz w:val="24"/>
          <w:szCs w:val="24"/>
        </w:rPr>
        <w:t>д</w:t>
      </w:r>
      <w:r w:rsidRPr="00774DDE">
        <w:rPr>
          <w:sz w:val="24"/>
          <w:szCs w:val="24"/>
        </w:rPr>
        <w:t>ных объектах</w:t>
      </w:r>
    </w:p>
    <w:tbl>
      <w:tblPr>
        <w:tblStyle w:val="301"/>
        <w:tblW w:w="9355" w:type="dxa"/>
        <w:tblInd w:w="392" w:type="dxa"/>
        <w:tblLook w:val="04A0" w:firstRow="1" w:lastRow="0" w:firstColumn="1" w:lastColumn="0" w:noHBand="0" w:noVBand="1"/>
      </w:tblPr>
      <w:tblGrid>
        <w:gridCol w:w="513"/>
        <w:gridCol w:w="4873"/>
        <w:gridCol w:w="3969"/>
      </w:tblGrid>
      <w:tr w:rsidR="00CD137B" w:rsidRPr="00774DDE" w:rsidTr="00BF46A2">
        <w:trPr>
          <w:trHeight w:val="582"/>
          <w:tblHeader/>
        </w:trPr>
        <w:tc>
          <w:tcPr>
            <w:tcW w:w="513" w:type="dxa"/>
            <w:vAlign w:val="center"/>
          </w:tcPr>
          <w:p w:rsidR="00CD137B" w:rsidRPr="00774DDE" w:rsidRDefault="00CD137B" w:rsidP="00BF46A2">
            <w:pPr>
              <w:spacing w:line="240" w:lineRule="auto"/>
              <w:ind w:left="0" w:firstLine="0"/>
              <w:jc w:val="center"/>
              <w:rPr>
                <w:sz w:val="22"/>
                <w:szCs w:val="22"/>
              </w:rPr>
            </w:pPr>
            <w:r w:rsidRPr="00774DDE">
              <w:rPr>
                <w:sz w:val="22"/>
                <w:szCs w:val="22"/>
              </w:rPr>
              <w:t>№ п/п</w:t>
            </w:r>
          </w:p>
        </w:tc>
        <w:tc>
          <w:tcPr>
            <w:tcW w:w="4873" w:type="dxa"/>
            <w:vAlign w:val="center"/>
          </w:tcPr>
          <w:p w:rsidR="00CD137B" w:rsidRPr="00774DDE" w:rsidRDefault="00CD137B" w:rsidP="00BF46A2">
            <w:pPr>
              <w:spacing w:line="240" w:lineRule="auto"/>
              <w:ind w:left="0" w:firstLine="0"/>
              <w:jc w:val="center"/>
              <w:rPr>
                <w:sz w:val="22"/>
                <w:szCs w:val="22"/>
              </w:rPr>
            </w:pPr>
            <w:r w:rsidRPr="00774DDE">
              <w:rPr>
                <w:sz w:val="22"/>
                <w:szCs w:val="22"/>
              </w:rPr>
              <w:t>Наименование показателя,</w:t>
            </w:r>
          </w:p>
          <w:p w:rsidR="00CD137B" w:rsidRPr="00774DDE" w:rsidRDefault="00CD137B" w:rsidP="00BF46A2">
            <w:pPr>
              <w:spacing w:line="240" w:lineRule="auto"/>
              <w:ind w:left="0" w:firstLine="0"/>
              <w:jc w:val="center"/>
              <w:rPr>
                <w:sz w:val="22"/>
                <w:szCs w:val="22"/>
              </w:rPr>
            </w:pPr>
            <w:r w:rsidRPr="00774DDE">
              <w:rPr>
                <w:sz w:val="22"/>
                <w:szCs w:val="22"/>
              </w:rPr>
              <w:t>единицы измерения</w:t>
            </w:r>
          </w:p>
        </w:tc>
        <w:tc>
          <w:tcPr>
            <w:tcW w:w="3969" w:type="dxa"/>
            <w:vAlign w:val="center"/>
          </w:tcPr>
          <w:p w:rsidR="00CD137B" w:rsidRPr="00774DDE" w:rsidRDefault="00CD137B" w:rsidP="00BF46A2">
            <w:pPr>
              <w:spacing w:line="240" w:lineRule="auto"/>
              <w:ind w:left="0" w:firstLine="0"/>
              <w:jc w:val="center"/>
              <w:rPr>
                <w:sz w:val="22"/>
                <w:szCs w:val="22"/>
              </w:rPr>
            </w:pPr>
            <w:r w:rsidRPr="00774DDE">
              <w:rPr>
                <w:sz w:val="22"/>
                <w:szCs w:val="22"/>
              </w:rPr>
              <w:t>Нормативная документация</w:t>
            </w:r>
          </w:p>
        </w:tc>
      </w:tr>
      <w:tr w:rsidR="00CD137B" w:rsidRPr="00774DDE" w:rsidTr="001C149A">
        <w:trPr>
          <w:trHeight w:hRule="exact" w:val="397"/>
        </w:trPr>
        <w:tc>
          <w:tcPr>
            <w:tcW w:w="513" w:type="dxa"/>
            <w:vAlign w:val="center"/>
          </w:tcPr>
          <w:p w:rsidR="00CD137B" w:rsidRPr="00774DDE" w:rsidRDefault="00CD137B" w:rsidP="00BF46A2">
            <w:pPr>
              <w:spacing w:line="240" w:lineRule="auto"/>
              <w:ind w:left="0" w:firstLine="0"/>
              <w:jc w:val="center"/>
              <w:rPr>
                <w:color w:val="000000"/>
                <w:sz w:val="22"/>
                <w:szCs w:val="22"/>
              </w:rPr>
            </w:pPr>
            <w:r w:rsidRPr="00774DDE">
              <w:rPr>
                <w:color w:val="000000"/>
                <w:sz w:val="22"/>
                <w:szCs w:val="22"/>
              </w:rPr>
              <w:t>1</w:t>
            </w:r>
          </w:p>
        </w:tc>
        <w:tc>
          <w:tcPr>
            <w:tcW w:w="4873"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Водородный показатель, ед. рН</w:t>
            </w:r>
          </w:p>
        </w:tc>
        <w:tc>
          <w:tcPr>
            <w:tcW w:w="3969"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ПНД Ф 14.1:2:3:4.121-97</w:t>
            </w:r>
          </w:p>
        </w:tc>
      </w:tr>
      <w:tr w:rsidR="00CD137B" w:rsidRPr="00774DDE" w:rsidTr="001C149A">
        <w:trPr>
          <w:trHeight w:hRule="exact" w:val="397"/>
        </w:trPr>
        <w:tc>
          <w:tcPr>
            <w:tcW w:w="513" w:type="dxa"/>
            <w:vAlign w:val="center"/>
          </w:tcPr>
          <w:p w:rsidR="00CD137B" w:rsidRPr="00774DDE" w:rsidRDefault="00CD137B" w:rsidP="00BF46A2">
            <w:pPr>
              <w:spacing w:line="240" w:lineRule="auto"/>
              <w:ind w:left="0" w:firstLine="0"/>
              <w:jc w:val="center"/>
              <w:rPr>
                <w:color w:val="000000"/>
                <w:sz w:val="22"/>
                <w:szCs w:val="22"/>
              </w:rPr>
            </w:pPr>
            <w:r w:rsidRPr="00774DDE">
              <w:rPr>
                <w:color w:val="000000"/>
                <w:sz w:val="22"/>
                <w:szCs w:val="22"/>
              </w:rPr>
              <w:t>2</w:t>
            </w:r>
          </w:p>
        </w:tc>
        <w:tc>
          <w:tcPr>
            <w:tcW w:w="4873"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Цветность, градус  цветности</w:t>
            </w:r>
          </w:p>
        </w:tc>
        <w:tc>
          <w:tcPr>
            <w:tcW w:w="3969"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ПНД Ф 14.1:2:4.207-04</w:t>
            </w:r>
          </w:p>
        </w:tc>
      </w:tr>
      <w:tr w:rsidR="00CD137B" w:rsidRPr="00774DDE" w:rsidTr="001C149A">
        <w:trPr>
          <w:trHeight w:hRule="exact" w:val="397"/>
        </w:trPr>
        <w:tc>
          <w:tcPr>
            <w:tcW w:w="513" w:type="dxa"/>
            <w:vAlign w:val="center"/>
          </w:tcPr>
          <w:p w:rsidR="00CD137B" w:rsidRPr="00774DDE" w:rsidRDefault="00CD137B" w:rsidP="00BF46A2">
            <w:pPr>
              <w:spacing w:line="240" w:lineRule="auto"/>
              <w:ind w:left="0" w:firstLine="0"/>
              <w:jc w:val="center"/>
              <w:rPr>
                <w:color w:val="000000"/>
                <w:sz w:val="22"/>
                <w:szCs w:val="22"/>
              </w:rPr>
            </w:pPr>
            <w:r w:rsidRPr="00774DDE">
              <w:rPr>
                <w:color w:val="000000"/>
                <w:sz w:val="22"/>
                <w:szCs w:val="22"/>
              </w:rPr>
              <w:t>3</w:t>
            </w:r>
          </w:p>
        </w:tc>
        <w:tc>
          <w:tcPr>
            <w:tcW w:w="4873"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Запах, балл*</w:t>
            </w:r>
          </w:p>
        </w:tc>
        <w:tc>
          <w:tcPr>
            <w:tcW w:w="3969"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РД 52.24.496-2005</w:t>
            </w:r>
          </w:p>
        </w:tc>
      </w:tr>
      <w:tr w:rsidR="00CD137B" w:rsidRPr="00774DDE" w:rsidTr="001C149A">
        <w:trPr>
          <w:trHeight w:hRule="exact" w:val="397"/>
        </w:trPr>
        <w:tc>
          <w:tcPr>
            <w:tcW w:w="513" w:type="dxa"/>
            <w:vAlign w:val="center"/>
          </w:tcPr>
          <w:p w:rsidR="00CD137B" w:rsidRPr="00774DDE" w:rsidRDefault="00CD137B" w:rsidP="00BF46A2">
            <w:pPr>
              <w:spacing w:line="240" w:lineRule="auto"/>
              <w:ind w:left="0" w:firstLine="0"/>
              <w:jc w:val="center"/>
              <w:rPr>
                <w:color w:val="000000"/>
                <w:sz w:val="22"/>
                <w:szCs w:val="22"/>
              </w:rPr>
            </w:pPr>
            <w:r w:rsidRPr="00774DDE">
              <w:rPr>
                <w:color w:val="000000"/>
                <w:sz w:val="22"/>
                <w:szCs w:val="22"/>
              </w:rPr>
              <w:t>4</w:t>
            </w:r>
          </w:p>
        </w:tc>
        <w:tc>
          <w:tcPr>
            <w:tcW w:w="4873"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Мутность, ЕМФ</w:t>
            </w:r>
          </w:p>
        </w:tc>
        <w:tc>
          <w:tcPr>
            <w:tcW w:w="3969"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ПНДФ 14.1:2:4.213-05</w:t>
            </w:r>
          </w:p>
        </w:tc>
      </w:tr>
      <w:tr w:rsidR="00CD137B" w:rsidRPr="00774DDE" w:rsidTr="001C149A">
        <w:trPr>
          <w:trHeight w:hRule="exact" w:val="397"/>
        </w:trPr>
        <w:tc>
          <w:tcPr>
            <w:tcW w:w="513" w:type="dxa"/>
            <w:vAlign w:val="center"/>
          </w:tcPr>
          <w:p w:rsidR="00CD137B" w:rsidRPr="00774DDE" w:rsidRDefault="00CD137B" w:rsidP="00BF46A2">
            <w:pPr>
              <w:spacing w:line="240" w:lineRule="auto"/>
              <w:ind w:left="0" w:firstLine="0"/>
              <w:jc w:val="center"/>
              <w:rPr>
                <w:color w:val="000000"/>
                <w:sz w:val="22"/>
                <w:szCs w:val="22"/>
              </w:rPr>
            </w:pPr>
            <w:r w:rsidRPr="00774DDE">
              <w:rPr>
                <w:color w:val="000000"/>
                <w:sz w:val="22"/>
                <w:szCs w:val="22"/>
              </w:rPr>
              <w:t>5</w:t>
            </w:r>
          </w:p>
        </w:tc>
        <w:tc>
          <w:tcPr>
            <w:tcW w:w="4873"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Нитрит-ион, мг/дм³</w:t>
            </w:r>
          </w:p>
        </w:tc>
        <w:tc>
          <w:tcPr>
            <w:tcW w:w="3969"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ПНД Ф 14.1:2:4.3-95</w:t>
            </w:r>
          </w:p>
        </w:tc>
      </w:tr>
      <w:tr w:rsidR="00CD137B" w:rsidRPr="00774DDE" w:rsidTr="001C149A">
        <w:trPr>
          <w:trHeight w:hRule="exact" w:val="397"/>
        </w:trPr>
        <w:tc>
          <w:tcPr>
            <w:tcW w:w="513" w:type="dxa"/>
            <w:vAlign w:val="center"/>
          </w:tcPr>
          <w:p w:rsidR="00CD137B" w:rsidRPr="00774DDE" w:rsidRDefault="00CD137B" w:rsidP="00BF46A2">
            <w:pPr>
              <w:spacing w:line="240" w:lineRule="auto"/>
              <w:ind w:left="0" w:firstLine="0"/>
              <w:jc w:val="center"/>
              <w:rPr>
                <w:color w:val="000000"/>
                <w:sz w:val="22"/>
                <w:szCs w:val="22"/>
              </w:rPr>
            </w:pPr>
            <w:r w:rsidRPr="00774DDE">
              <w:rPr>
                <w:color w:val="000000"/>
                <w:sz w:val="22"/>
                <w:szCs w:val="22"/>
              </w:rPr>
              <w:t>6</w:t>
            </w:r>
          </w:p>
        </w:tc>
        <w:tc>
          <w:tcPr>
            <w:tcW w:w="4873"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Нитрат-ион, мг/дм³</w:t>
            </w:r>
          </w:p>
        </w:tc>
        <w:tc>
          <w:tcPr>
            <w:tcW w:w="3969" w:type="dxa"/>
            <w:vAlign w:val="center"/>
          </w:tcPr>
          <w:p w:rsidR="00CD137B" w:rsidRPr="00774DDE" w:rsidRDefault="00CD137B" w:rsidP="00BF46A2">
            <w:pPr>
              <w:spacing w:line="240" w:lineRule="auto"/>
              <w:ind w:left="0" w:firstLine="0"/>
              <w:rPr>
                <w:color w:val="000000"/>
                <w:sz w:val="22"/>
                <w:szCs w:val="22"/>
              </w:rPr>
            </w:pPr>
            <w:r w:rsidRPr="00774DDE">
              <w:rPr>
                <w:color w:val="000000"/>
                <w:sz w:val="22"/>
                <w:szCs w:val="22"/>
              </w:rPr>
              <w:t>РД 52.24.367-2010</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7</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Сульфат-ион,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14.1:2.159-2000</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8</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Хлорид-ион,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14.1:2:4.111-97</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9</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Фосфат-ион,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14.1:2:4.112-97</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10</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Взвешенные вещества,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14.1:2:4.254-2009</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11</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Общая минерализация (сухой остаток),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14.1:2:4.261-10</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12</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Жесткость, °Ж</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ГОСТ 31954-2012</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13</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Фенол, мкг/дм³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РД 52.24.488-2006</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14</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Железо общее,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14.1:2:4.50-96</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15</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Свинец,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14.1:2:4.222-06</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16</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Кадмий,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14.1:2:4.222-07</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17</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Цинк,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14.1:2:4.222-06</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18</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Медь,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14.1:2:4.222-06</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19</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Марганец,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14.1:2.61-96</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sz w:val="22"/>
                <w:szCs w:val="22"/>
              </w:rPr>
            </w:pPr>
            <w:r w:rsidRPr="00774DDE">
              <w:rPr>
                <w:sz w:val="22"/>
                <w:szCs w:val="22"/>
              </w:rPr>
              <w:t>20</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Никель,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 xml:space="preserve">ПНД Ф 14.1:2.46-96 </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sz w:val="22"/>
                <w:szCs w:val="22"/>
              </w:rPr>
            </w:pPr>
            <w:r w:rsidRPr="00774DDE">
              <w:rPr>
                <w:sz w:val="22"/>
                <w:szCs w:val="22"/>
              </w:rPr>
              <w:t>21</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Мышьяк,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ГОСТ 31866-2012</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sz w:val="22"/>
                <w:szCs w:val="22"/>
              </w:rPr>
            </w:pPr>
            <w:r w:rsidRPr="00774DDE">
              <w:rPr>
                <w:sz w:val="22"/>
                <w:szCs w:val="22"/>
              </w:rPr>
              <w:t>22</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Ртуть,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ГОСТ 31866-2012</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sz w:val="22"/>
                <w:szCs w:val="22"/>
              </w:rPr>
            </w:pPr>
            <w:r w:rsidRPr="00774DDE">
              <w:rPr>
                <w:sz w:val="22"/>
                <w:szCs w:val="22"/>
              </w:rPr>
              <w:t>23</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Перманганатная окисляемость, мгО/дм³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14.1:2:4.154-99</w:t>
            </w:r>
          </w:p>
        </w:tc>
      </w:tr>
      <w:tr w:rsidR="001E01FE" w:rsidRPr="00774DDE" w:rsidTr="001C149A">
        <w:trPr>
          <w:trHeight w:hRule="exact" w:val="397"/>
        </w:trPr>
        <w:tc>
          <w:tcPr>
            <w:tcW w:w="513" w:type="dxa"/>
            <w:vAlign w:val="center"/>
          </w:tcPr>
          <w:p w:rsidR="001E01FE" w:rsidRPr="00774DDE" w:rsidRDefault="001E01FE" w:rsidP="00BF46A2">
            <w:pPr>
              <w:spacing w:line="240" w:lineRule="auto"/>
              <w:ind w:left="0" w:firstLine="0"/>
              <w:jc w:val="center"/>
              <w:rPr>
                <w:sz w:val="22"/>
                <w:szCs w:val="22"/>
              </w:rPr>
            </w:pPr>
            <w:r w:rsidRPr="00774DDE">
              <w:rPr>
                <w:sz w:val="22"/>
                <w:szCs w:val="22"/>
              </w:rPr>
              <w:t>24</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Нефтепродукты,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14.1:2.116-97</w:t>
            </w:r>
          </w:p>
        </w:tc>
      </w:tr>
      <w:tr w:rsidR="001E01FE" w:rsidRPr="00774DDE" w:rsidTr="00397955">
        <w:tc>
          <w:tcPr>
            <w:tcW w:w="513" w:type="dxa"/>
            <w:vAlign w:val="center"/>
          </w:tcPr>
          <w:p w:rsidR="001E01FE" w:rsidRPr="00774DDE" w:rsidRDefault="001E01FE" w:rsidP="00BF46A2">
            <w:pPr>
              <w:spacing w:line="240" w:lineRule="auto"/>
              <w:ind w:left="0" w:firstLine="0"/>
              <w:jc w:val="center"/>
              <w:rPr>
                <w:color w:val="000000"/>
                <w:sz w:val="22"/>
                <w:szCs w:val="22"/>
              </w:rPr>
            </w:pPr>
            <w:r w:rsidRPr="00774DDE">
              <w:rPr>
                <w:color w:val="000000"/>
                <w:sz w:val="22"/>
                <w:szCs w:val="22"/>
              </w:rPr>
              <w:t>25</w:t>
            </w:r>
          </w:p>
        </w:tc>
        <w:tc>
          <w:tcPr>
            <w:tcW w:w="4873"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Анионные поверхностно-активные вещества (АПАВ), мг/дм³</w:t>
            </w:r>
          </w:p>
        </w:tc>
        <w:tc>
          <w:tcPr>
            <w:tcW w:w="3969" w:type="dxa"/>
            <w:vAlign w:val="center"/>
          </w:tcPr>
          <w:p w:rsidR="001E01FE" w:rsidRPr="00774DDE" w:rsidRDefault="001E01FE" w:rsidP="00BF46A2">
            <w:pPr>
              <w:spacing w:line="240" w:lineRule="auto"/>
              <w:ind w:left="0" w:firstLine="0"/>
              <w:rPr>
                <w:color w:val="000000"/>
                <w:sz w:val="22"/>
                <w:szCs w:val="22"/>
              </w:rPr>
            </w:pPr>
            <w:r w:rsidRPr="00774DDE">
              <w:rPr>
                <w:color w:val="000000"/>
                <w:sz w:val="22"/>
                <w:szCs w:val="22"/>
              </w:rPr>
              <w:t>ПНД Ф 14.1:2:4.15-95</w:t>
            </w:r>
          </w:p>
        </w:tc>
      </w:tr>
      <w:tr w:rsidR="00CD137B" w:rsidRPr="00774DDE" w:rsidTr="001C149A">
        <w:trPr>
          <w:trHeight w:hRule="exact" w:val="397"/>
        </w:trPr>
        <w:tc>
          <w:tcPr>
            <w:tcW w:w="513" w:type="dxa"/>
            <w:vAlign w:val="center"/>
          </w:tcPr>
          <w:p w:rsidR="00CD137B" w:rsidRPr="00774DDE" w:rsidRDefault="00CD137B" w:rsidP="00BF46A2">
            <w:pPr>
              <w:spacing w:line="240" w:lineRule="auto"/>
              <w:ind w:left="0" w:firstLine="0"/>
              <w:jc w:val="center"/>
              <w:rPr>
                <w:color w:val="000000"/>
                <w:sz w:val="22"/>
                <w:szCs w:val="22"/>
              </w:rPr>
            </w:pPr>
            <w:r w:rsidRPr="00774DDE">
              <w:rPr>
                <w:color w:val="000000"/>
                <w:sz w:val="22"/>
                <w:szCs w:val="22"/>
              </w:rPr>
              <w:t>26</w:t>
            </w:r>
          </w:p>
        </w:tc>
        <w:tc>
          <w:tcPr>
            <w:tcW w:w="4873" w:type="dxa"/>
            <w:vAlign w:val="center"/>
          </w:tcPr>
          <w:p w:rsidR="00CD137B" w:rsidRPr="00774DDE" w:rsidRDefault="001E01FE" w:rsidP="00BF46A2">
            <w:pPr>
              <w:spacing w:line="240" w:lineRule="auto"/>
              <w:ind w:left="0" w:firstLine="0"/>
              <w:rPr>
                <w:color w:val="000000"/>
                <w:sz w:val="22"/>
                <w:szCs w:val="22"/>
              </w:rPr>
            </w:pPr>
            <w:r w:rsidRPr="00774DDE">
              <w:rPr>
                <w:color w:val="000000"/>
                <w:sz w:val="22"/>
                <w:szCs w:val="22"/>
              </w:rPr>
              <w:t>Бенз(а)пирен</w:t>
            </w:r>
          </w:p>
        </w:tc>
        <w:tc>
          <w:tcPr>
            <w:tcW w:w="3969" w:type="dxa"/>
            <w:vAlign w:val="center"/>
          </w:tcPr>
          <w:p w:rsidR="00CD137B" w:rsidRPr="00774DDE" w:rsidRDefault="001E01FE" w:rsidP="00BF46A2">
            <w:pPr>
              <w:spacing w:line="240" w:lineRule="auto"/>
              <w:ind w:left="0" w:firstLine="0"/>
              <w:rPr>
                <w:color w:val="000000"/>
                <w:sz w:val="22"/>
                <w:szCs w:val="22"/>
                <w:lang w:val="en-US"/>
              </w:rPr>
            </w:pPr>
            <w:r w:rsidRPr="00774DDE">
              <w:rPr>
                <w:color w:val="000000"/>
                <w:sz w:val="22"/>
                <w:szCs w:val="22"/>
              </w:rPr>
              <w:t xml:space="preserve">ПНД </w:t>
            </w:r>
            <w:r w:rsidRPr="00774DDE">
              <w:rPr>
                <w:color w:val="000000"/>
                <w:sz w:val="22"/>
                <w:szCs w:val="22"/>
                <w:lang w:val="en-US"/>
              </w:rPr>
              <w:t>Ф 14.1:2:4:70-96</w:t>
            </w:r>
          </w:p>
        </w:tc>
      </w:tr>
    </w:tbl>
    <w:p w:rsidR="00761DCB" w:rsidRPr="00774DDE" w:rsidRDefault="00761DCB" w:rsidP="005C401F">
      <w:pPr>
        <w:spacing w:line="360" w:lineRule="auto"/>
        <w:ind w:firstLine="709"/>
        <w:rPr>
          <w:sz w:val="24"/>
          <w:szCs w:val="24"/>
        </w:rPr>
      </w:pPr>
    </w:p>
    <w:p w:rsidR="008B58B7" w:rsidRPr="00774DDE" w:rsidRDefault="008B58B7" w:rsidP="00BF46A2">
      <w:pPr>
        <w:spacing w:line="360" w:lineRule="auto"/>
        <w:ind w:left="284" w:firstLine="709"/>
        <w:rPr>
          <w:sz w:val="24"/>
          <w:szCs w:val="24"/>
        </w:rPr>
      </w:pPr>
      <w:r w:rsidRPr="00774DDE">
        <w:rPr>
          <w:sz w:val="24"/>
          <w:szCs w:val="24"/>
        </w:rPr>
        <w:t xml:space="preserve">Таблица </w:t>
      </w:r>
      <w:r w:rsidR="0034551F" w:rsidRPr="00774DDE">
        <w:rPr>
          <w:sz w:val="24"/>
          <w:szCs w:val="24"/>
        </w:rPr>
        <w:t>3</w:t>
      </w:r>
      <w:r w:rsidRPr="00774DDE">
        <w:rPr>
          <w:sz w:val="24"/>
          <w:szCs w:val="24"/>
        </w:rPr>
        <w:t>.3 - Показатели микробиологических исследований воды</w:t>
      </w:r>
    </w:p>
    <w:tbl>
      <w:tblPr>
        <w:tblStyle w:val="301"/>
        <w:tblW w:w="9355" w:type="dxa"/>
        <w:tblInd w:w="392" w:type="dxa"/>
        <w:tblLook w:val="04A0" w:firstRow="1" w:lastRow="0" w:firstColumn="1" w:lastColumn="0" w:noHBand="0" w:noVBand="1"/>
      </w:tblPr>
      <w:tblGrid>
        <w:gridCol w:w="513"/>
        <w:gridCol w:w="4873"/>
        <w:gridCol w:w="3969"/>
      </w:tblGrid>
      <w:tr w:rsidR="008B58B7" w:rsidRPr="00774DDE" w:rsidTr="006A1EE9">
        <w:trPr>
          <w:trHeight w:val="582"/>
          <w:tblHeader/>
        </w:trPr>
        <w:tc>
          <w:tcPr>
            <w:tcW w:w="513" w:type="dxa"/>
            <w:vAlign w:val="center"/>
          </w:tcPr>
          <w:p w:rsidR="008B58B7" w:rsidRPr="00774DDE" w:rsidRDefault="008B58B7" w:rsidP="00BF46A2">
            <w:pPr>
              <w:spacing w:line="240" w:lineRule="auto"/>
              <w:ind w:left="0" w:firstLine="0"/>
              <w:jc w:val="center"/>
              <w:rPr>
                <w:sz w:val="22"/>
                <w:szCs w:val="22"/>
              </w:rPr>
            </w:pPr>
            <w:r w:rsidRPr="00774DDE">
              <w:rPr>
                <w:sz w:val="22"/>
                <w:szCs w:val="22"/>
              </w:rPr>
              <w:t>№ п/п</w:t>
            </w:r>
          </w:p>
        </w:tc>
        <w:tc>
          <w:tcPr>
            <w:tcW w:w="4873" w:type="dxa"/>
            <w:vAlign w:val="center"/>
          </w:tcPr>
          <w:p w:rsidR="008B58B7" w:rsidRPr="00774DDE" w:rsidRDefault="008B58B7" w:rsidP="00BF46A2">
            <w:pPr>
              <w:spacing w:line="240" w:lineRule="auto"/>
              <w:ind w:left="0" w:firstLine="0"/>
              <w:jc w:val="center"/>
              <w:rPr>
                <w:sz w:val="22"/>
                <w:szCs w:val="22"/>
              </w:rPr>
            </w:pPr>
            <w:r w:rsidRPr="00774DDE">
              <w:rPr>
                <w:sz w:val="22"/>
                <w:szCs w:val="22"/>
              </w:rPr>
              <w:t>Наименование показателя,</w:t>
            </w:r>
          </w:p>
          <w:p w:rsidR="008B58B7" w:rsidRPr="00774DDE" w:rsidRDefault="008B58B7" w:rsidP="00BF46A2">
            <w:pPr>
              <w:spacing w:line="240" w:lineRule="auto"/>
              <w:ind w:left="0" w:firstLine="0"/>
              <w:jc w:val="center"/>
              <w:rPr>
                <w:sz w:val="22"/>
                <w:szCs w:val="22"/>
              </w:rPr>
            </w:pPr>
            <w:r w:rsidRPr="00774DDE">
              <w:rPr>
                <w:sz w:val="22"/>
                <w:szCs w:val="22"/>
              </w:rPr>
              <w:t>единицы измерения</w:t>
            </w:r>
          </w:p>
        </w:tc>
        <w:tc>
          <w:tcPr>
            <w:tcW w:w="3969" w:type="dxa"/>
            <w:vAlign w:val="center"/>
          </w:tcPr>
          <w:p w:rsidR="008B58B7" w:rsidRPr="00774DDE" w:rsidRDefault="008B58B7" w:rsidP="00BF46A2">
            <w:pPr>
              <w:spacing w:line="240" w:lineRule="auto"/>
              <w:ind w:left="0" w:firstLine="0"/>
              <w:jc w:val="center"/>
              <w:rPr>
                <w:sz w:val="22"/>
                <w:szCs w:val="22"/>
              </w:rPr>
            </w:pPr>
            <w:r w:rsidRPr="00774DDE">
              <w:rPr>
                <w:sz w:val="22"/>
                <w:szCs w:val="22"/>
              </w:rPr>
              <w:t>Нормативная документация</w:t>
            </w:r>
          </w:p>
        </w:tc>
      </w:tr>
      <w:tr w:rsidR="008B58B7" w:rsidRPr="00774DDE" w:rsidTr="00F30C98">
        <w:trPr>
          <w:trHeight w:hRule="exact" w:val="567"/>
        </w:trPr>
        <w:tc>
          <w:tcPr>
            <w:tcW w:w="513" w:type="dxa"/>
            <w:vAlign w:val="center"/>
          </w:tcPr>
          <w:p w:rsidR="008B58B7" w:rsidRPr="00774DDE" w:rsidRDefault="008B58B7" w:rsidP="00BF46A2">
            <w:pPr>
              <w:spacing w:line="240" w:lineRule="auto"/>
              <w:ind w:left="0" w:firstLine="0"/>
              <w:jc w:val="center"/>
              <w:rPr>
                <w:color w:val="000000"/>
                <w:sz w:val="22"/>
                <w:szCs w:val="22"/>
              </w:rPr>
            </w:pPr>
            <w:r w:rsidRPr="00774DDE">
              <w:rPr>
                <w:color w:val="000000"/>
                <w:sz w:val="22"/>
                <w:szCs w:val="22"/>
              </w:rPr>
              <w:t>1</w:t>
            </w:r>
          </w:p>
        </w:tc>
        <w:tc>
          <w:tcPr>
            <w:tcW w:w="4873" w:type="dxa"/>
            <w:vAlign w:val="center"/>
          </w:tcPr>
          <w:p w:rsidR="008B58B7" w:rsidRPr="00774DDE" w:rsidRDefault="008B58B7" w:rsidP="00BF46A2">
            <w:pPr>
              <w:spacing w:line="240" w:lineRule="auto"/>
              <w:ind w:left="0" w:firstLine="0"/>
              <w:rPr>
                <w:color w:val="000000"/>
                <w:sz w:val="22"/>
                <w:szCs w:val="22"/>
              </w:rPr>
            </w:pPr>
            <w:r w:rsidRPr="00774DDE">
              <w:rPr>
                <w:color w:val="000000"/>
                <w:sz w:val="22"/>
                <w:szCs w:val="22"/>
              </w:rPr>
              <w:t>Общее микробное число, КОЕ/1 мо</w:t>
            </w:r>
          </w:p>
        </w:tc>
        <w:tc>
          <w:tcPr>
            <w:tcW w:w="3969" w:type="dxa"/>
            <w:vAlign w:val="center"/>
          </w:tcPr>
          <w:p w:rsidR="008B58B7" w:rsidRPr="00774DDE" w:rsidRDefault="008B58B7" w:rsidP="00BF46A2">
            <w:pPr>
              <w:spacing w:line="240" w:lineRule="auto"/>
              <w:ind w:left="0" w:firstLine="0"/>
              <w:rPr>
                <w:color w:val="000000"/>
                <w:sz w:val="22"/>
                <w:szCs w:val="22"/>
              </w:rPr>
            </w:pPr>
            <w:r w:rsidRPr="00774DDE">
              <w:rPr>
                <w:color w:val="000000"/>
                <w:sz w:val="22"/>
                <w:szCs w:val="22"/>
              </w:rPr>
              <w:t>МУК 4.2.1018-01</w:t>
            </w:r>
          </w:p>
        </w:tc>
      </w:tr>
      <w:tr w:rsidR="008B58B7" w:rsidRPr="00774DDE" w:rsidTr="00F30C98">
        <w:trPr>
          <w:trHeight w:hRule="exact" w:val="567"/>
        </w:trPr>
        <w:tc>
          <w:tcPr>
            <w:tcW w:w="513" w:type="dxa"/>
            <w:vAlign w:val="center"/>
          </w:tcPr>
          <w:p w:rsidR="008B58B7" w:rsidRPr="00774DDE" w:rsidRDefault="008B58B7" w:rsidP="00BF46A2">
            <w:pPr>
              <w:spacing w:line="240" w:lineRule="auto"/>
              <w:ind w:left="0" w:firstLine="0"/>
              <w:jc w:val="center"/>
              <w:rPr>
                <w:color w:val="000000"/>
                <w:sz w:val="22"/>
                <w:szCs w:val="22"/>
              </w:rPr>
            </w:pPr>
            <w:r w:rsidRPr="00774DDE">
              <w:rPr>
                <w:color w:val="000000"/>
                <w:sz w:val="22"/>
                <w:szCs w:val="22"/>
              </w:rPr>
              <w:lastRenderedPageBreak/>
              <w:t>2</w:t>
            </w:r>
          </w:p>
        </w:tc>
        <w:tc>
          <w:tcPr>
            <w:tcW w:w="4873" w:type="dxa"/>
            <w:vAlign w:val="center"/>
          </w:tcPr>
          <w:p w:rsidR="008B58B7" w:rsidRPr="00774DDE" w:rsidRDefault="008B58B7" w:rsidP="00BF46A2">
            <w:pPr>
              <w:spacing w:line="240" w:lineRule="auto"/>
              <w:ind w:left="0" w:firstLine="0"/>
              <w:rPr>
                <w:color w:val="000000"/>
                <w:sz w:val="22"/>
                <w:szCs w:val="22"/>
              </w:rPr>
            </w:pPr>
            <w:r w:rsidRPr="00774DDE">
              <w:rPr>
                <w:color w:val="000000"/>
                <w:sz w:val="22"/>
                <w:szCs w:val="22"/>
              </w:rPr>
              <w:t>Общие колиформные бактерии, КОЕ/100 мл</w:t>
            </w:r>
          </w:p>
        </w:tc>
        <w:tc>
          <w:tcPr>
            <w:tcW w:w="3969" w:type="dxa"/>
          </w:tcPr>
          <w:p w:rsidR="008B58B7" w:rsidRPr="00774DDE" w:rsidRDefault="008B58B7" w:rsidP="00BF46A2">
            <w:pPr>
              <w:spacing w:line="240" w:lineRule="auto"/>
              <w:ind w:left="0" w:firstLine="0"/>
            </w:pPr>
            <w:r w:rsidRPr="00774DDE">
              <w:rPr>
                <w:color w:val="000000"/>
                <w:sz w:val="22"/>
                <w:szCs w:val="22"/>
              </w:rPr>
              <w:t>МУК 4.2.1018-01</w:t>
            </w:r>
          </w:p>
        </w:tc>
      </w:tr>
      <w:tr w:rsidR="008B58B7" w:rsidRPr="00774DDE" w:rsidTr="00F30C98">
        <w:trPr>
          <w:trHeight w:hRule="exact" w:val="567"/>
        </w:trPr>
        <w:tc>
          <w:tcPr>
            <w:tcW w:w="513" w:type="dxa"/>
            <w:vAlign w:val="center"/>
          </w:tcPr>
          <w:p w:rsidR="008B58B7" w:rsidRPr="00774DDE" w:rsidRDefault="008B58B7" w:rsidP="00BF46A2">
            <w:pPr>
              <w:spacing w:line="240" w:lineRule="auto"/>
              <w:ind w:left="0" w:firstLine="0"/>
              <w:jc w:val="center"/>
              <w:rPr>
                <w:color w:val="000000"/>
                <w:sz w:val="22"/>
                <w:szCs w:val="22"/>
              </w:rPr>
            </w:pPr>
            <w:r w:rsidRPr="00774DDE">
              <w:rPr>
                <w:color w:val="000000"/>
                <w:sz w:val="22"/>
                <w:szCs w:val="22"/>
              </w:rPr>
              <w:t>3</w:t>
            </w:r>
          </w:p>
        </w:tc>
        <w:tc>
          <w:tcPr>
            <w:tcW w:w="4873" w:type="dxa"/>
            <w:vAlign w:val="center"/>
          </w:tcPr>
          <w:p w:rsidR="008B58B7" w:rsidRPr="00774DDE" w:rsidRDefault="008B58B7" w:rsidP="00BF46A2">
            <w:pPr>
              <w:spacing w:line="240" w:lineRule="auto"/>
              <w:ind w:left="0" w:firstLine="0"/>
              <w:rPr>
                <w:color w:val="000000"/>
                <w:sz w:val="22"/>
                <w:szCs w:val="22"/>
              </w:rPr>
            </w:pPr>
            <w:r w:rsidRPr="00774DDE">
              <w:rPr>
                <w:color w:val="000000"/>
                <w:sz w:val="22"/>
                <w:szCs w:val="22"/>
              </w:rPr>
              <w:t>Термотолерантные колиформные бактерии, КОЕ/100 мл</w:t>
            </w:r>
          </w:p>
        </w:tc>
        <w:tc>
          <w:tcPr>
            <w:tcW w:w="3969" w:type="dxa"/>
          </w:tcPr>
          <w:p w:rsidR="008B58B7" w:rsidRPr="00774DDE" w:rsidRDefault="008B58B7" w:rsidP="00BF46A2">
            <w:pPr>
              <w:spacing w:line="240" w:lineRule="auto"/>
              <w:ind w:left="0" w:firstLine="0"/>
            </w:pPr>
            <w:r w:rsidRPr="00774DDE">
              <w:rPr>
                <w:color w:val="000000"/>
                <w:sz w:val="22"/>
                <w:szCs w:val="22"/>
              </w:rPr>
              <w:t>МУК 4.2.1018-01</w:t>
            </w:r>
          </w:p>
        </w:tc>
      </w:tr>
      <w:tr w:rsidR="008B58B7" w:rsidRPr="00774DDE" w:rsidTr="00F30C98">
        <w:trPr>
          <w:trHeight w:hRule="exact" w:val="567"/>
        </w:trPr>
        <w:tc>
          <w:tcPr>
            <w:tcW w:w="513" w:type="dxa"/>
            <w:vAlign w:val="center"/>
          </w:tcPr>
          <w:p w:rsidR="008B58B7" w:rsidRPr="00774DDE" w:rsidRDefault="008B58B7" w:rsidP="00BF46A2">
            <w:pPr>
              <w:spacing w:line="240" w:lineRule="auto"/>
              <w:ind w:left="0" w:firstLine="0"/>
              <w:jc w:val="center"/>
              <w:rPr>
                <w:color w:val="000000"/>
                <w:sz w:val="22"/>
                <w:szCs w:val="22"/>
              </w:rPr>
            </w:pPr>
            <w:r w:rsidRPr="00774DDE">
              <w:rPr>
                <w:color w:val="000000"/>
                <w:sz w:val="22"/>
                <w:szCs w:val="22"/>
              </w:rPr>
              <w:t>4</w:t>
            </w:r>
          </w:p>
        </w:tc>
        <w:tc>
          <w:tcPr>
            <w:tcW w:w="4873" w:type="dxa"/>
            <w:vAlign w:val="center"/>
          </w:tcPr>
          <w:p w:rsidR="008B58B7" w:rsidRPr="00774DDE" w:rsidRDefault="008B58B7" w:rsidP="00BF46A2">
            <w:pPr>
              <w:spacing w:line="240" w:lineRule="auto"/>
              <w:ind w:left="0" w:firstLine="0"/>
              <w:rPr>
                <w:color w:val="000000"/>
                <w:sz w:val="22"/>
                <w:szCs w:val="22"/>
              </w:rPr>
            </w:pPr>
            <w:r w:rsidRPr="00774DDE">
              <w:rPr>
                <w:color w:val="000000"/>
                <w:sz w:val="22"/>
                <w:szCs w:val="22"/>
              </w:rPr>
              <w:t>Колифаги, КОЕ/100 мл</w:t>
            </w:r>
          </w:p>
        </w:tc>
        <w:tc>
          <w:tcPr>
            <w:tcW w:w="3969" w:type="dxa"/>
          </w:tcPr>
          <w:p w:rsidR="008B58B7" w:rsidRPr="00774DDE" w:rsidRDefault="008B58B7" w:rsidP="00BF46A2">
            <w:pPr>
              <w:spacing w:line="240" w:lineRule="auto"/>
              <w:ind w:left="0" w:firstLine="0"/>
            </w:pPr>
            <w:r w:rsidRPr="00774DDE">
              <w:rPr>
                <w:color w:val="000000"/>
                <w:sz w:val="22"/>
                <w:szCs w:val="22"/>
              </w:rPr>
              <w:t>МУК 4.2.1018-01</w:t>
            </w:r>
          </w:p>
        </w:tc>
      </w:tr>
    </w:tbl>
    <w:p w:rsidR="00765F3F" w:rsidRPr="00774DDE" w:rsidRDefault="00765F3F" w:rsidP="005C401F">
      <w:pPr>
        <w:spacing w:line="360" w:lineRule="auto"/>
        <w:ind w:firstLine="709"/>
        <w:rPr>
          <w:sz w:val="24"/>
          <w:szCs w:val="24"/>
        </w:rPr>
      </w:pPr>
    </w:p>
    <w:p w:rsidR="008314FA" w:rsidRPr="00774DDE" w:rsidRDefault="0034551F" w:rsidP="00BF46A2">
      <w:pPr>
        <w:pStyle w:val="1ffffd"/>
        <w:ind w:left="284" w:right="284"/>
      </w:pPr>
      <w:bookmarkStart w:id="95" w:name="_Toc292197815"/>
      <w:bookmarkStart w:id="96" w:name="_Toc492369639"/>
      <w:r w:rsidRPr="00774DDE">
        <w:t>3</w:t>
      </w:r>
      <w:r w:rsidR="005C401F" w:rsidRPr="00774DDE">
        <w:t>.2.3</w:t>
      </w:r>
      <w:r w:rsidR="008314FA" w:rsidRPr="00774DDE">
        <w:t xml:space="preserve"> Методы исследования почвенного покрова</w:t>
      </w:r>
      <w:bookmarkEnd w:id="95"/>
      <w:bookmarkEnd w:id="96"/>
    </w:p>
    <w:p w:rsidR="008314FA" w:rsidRPr="00774DDE" w:rsidRDefault="008314FA" w:rsidP="00BF46A2">
      <w:pPr>
        <w:widowControl w:val="0"/>
        <w:spacing w:line="360" w:lineRule="auto"/>
        <w:ind w:left="284" w:right="284" w:firstLine="709"/>
        <w:jc w:val="both"/>
        <w:rPr>
          <w:sz w:val="24"/>
          <w:szCs w:val="24"/>
        </w:rPr>
      </w:pPr>
      <w:r w:rsidRPr="00774DDE">
        <w:rPr>
          <w:sz w:val="24"/>
          <w:szCs w:val="24"/>
        </w:rPr>
        <w:t xml:space="preserve">В качестве основных методов использовались маршрутный метод и метод ключей. </w:t>
      </w:r>
      <w:r w:rsidRPr="00774DDE">
        <w:rPr>
          <w:color w:val="000000"/>
          <w:sz w:val="24"/>
          <w:szCs w:val="24"/>
        </w:rPr>
        <w:t>З</w:t>
      </w:r>
      <w:r w:rsidRPr="00774DDE">
        <w:rPr>
          <w:color w:val="000000"/>
          <w:sz w:val="24"/>
          <w:szCs w:val="24"/>
        </w:rPr>
        <w:t>а</w:t>
      </w:r>
      <w:r w:rsidRPr="00774DDE">
        <w:rPr>
          <w:color w:val="000000"/>
          <w:sz w:val="24"/>
          <w:szCs w:val="24"/>
        </w:rPr>
        <w:t xml:space="preserve">кладка почвенных разрезов и отбор проб, их хранение, </w:t>
      </w:r>
      <w:r w:rsidRPr="00774DDE">
        <w:rPr>
          <w:sz w:val="24"/>
          <w:szCs w:val="24"/>
        </w:rPr>
        <w:t>транспортировка и подготовка к анал</w:t>
      </w:r>
      <w:r w:rsidRPr="00774DDE">
        <w:rPr>
          <w:sz w:val="24"/>
          <w:szCs w:val="24"/>
        </w:rPr>
        <w:t>и</w:t>
      </w:r>
      <w:r w:rsidRPr="00774DDE">
        <w:rPr>
          <w:sz w:val="24"/>
          <w:szCs w:val="24"/>
        </w:rPr>
        <w:t>зу осуществлялось по ГОСТ 17.4.4.02-84, ГОСТ 17.4.3.01-83</w:t>
      </w:r>
      <w:r w:rsidRPr="00774DDE">
        <w:rPr>
          <w:color w:val="000000"/>
          <w:sz w:val="24"/>
          <w:szCs w:val="24"/>
        </w:rPr>
        <w:t xml:space="preserve">, </w:t>
      </w:r>
      <w:r w:rsidRPr="00774DDE">
        <w:rPr>
          <w:sz w:val="24"/>
          <w:szCs w:val="24"/>
        </w:rPr>
        <w:t>ГОСТ 28168-89, ОСТ 5681-84, РД 39-0147098-015-90</w:t>
      </w:r>
      <w:r w:rsidRPr="00774DDE">
        <w:rPr>
          <w:color w:val="000000"/>
          <w:sz w:val="24"/>
          <w:szCs w:val="24"/>
        </w:rPr>
        <w:t xml:space="preserve">. </w:t>
      </w:r>
    </w:p>
    <w:p w:rsidR="008314FA" w:rsidRPr="00774DDE" w:rsidRDefault="008314FA" w:rsidP="00BF46A2">
      <w:pPr>
        <w:widowControl w:val="0"/>
        <w:spacing w:line="360" w:lineRule="auto"/>
        <w:ind w:left="284" w:right="284" w:firstLine="709"/>
        <w:jc w:val="both"/>
        <w:rPr>
          <w:sz w:val="24"/>
          <w:szCs w:val="24"/>
        </w:rPr>
      </w:pPr>
      <w:r w:rsidRPr="00774DDE">
        <w:rPr>
          <w:sz w:val="24"/>
          <w:szCs w:val="24"/>
        </w:rPr>
        <w:t xml:space="preserve">В полнопрофильных разрезах произведены морфологические описания почв согласно Общесоюзной инструкции по почвенному обследованию (1973) и Руководству по полевым исследованиям и картированию почв (Тюрин, Герасимов, 1959). </w:t>
      </w:r>
    </w:p>
    <w:p w:rsidR="008314FA" w:rsidRPr="00774DDE" w:rsidRDefault="008314FA" w:rsidP="00BF46A2">
      <w:pPr>
        <w:widowControl w:val="0"/>
        <w:spacing w:line="360" w:lineRule="auto"/>
        <w:ind w:left="284" w:right="284" w:firstLine="709"/>
        <w:jc w:val="both"/>
        <w:rPr>
          <w:sz w:val="24"/>
          <w:szCs w:val="24"/>
        </w:rPr>
      </w:pPr>
      <w:r w:rsidRPr="00774DDE">
        <w:rPr>
          <w:sz w:val="24"/>
          <w:szCs w:val="24"/>
        </w:rPr>
        <w:t xml:space="preserve">Привязка на местности точек наблюдений, опорных разрезов, точек отбора проб почв осуществляли с помощью </w:t>
      </w:r>
      <w:r w:rsidRPr="00774DDE">
        <w:rPr>
          <w:sz w:val="24"/>
          <w:szCs w:val="24"/>
          <w:lang w:val="en-US"/>
        </w:rPr>
        <w:t>GPS</w:t>
      </w:r>
      <w:r w:rsidRPr="00774DDE">
        <w:rPr>
          <w:sz w:val="24"/>
          <w:szCs w:val="24"/>
        </w:rPr>
        <w:t>-приемника, а также с помощью ориентиров на местности. Для каждого  разреза и ряда полуям проведено фотодокументирование почвенного профиля и окружающего ландшафта.</w:t>
      </w:r>
    </w:p>
    <w:p w:rsidR="00370D3C" w:rsidRPr="00774DDE" w:rsidRDefault="00370D3C" w:rsidP="00BF46A2">
      <w:pPr>
        <w:spacing w:line="360" w:lineRule="auto"/>
        <w:ind w:left="284" w:right="284" w:firstLine="709"/>
        <w:jc w:val="both"/>
        <w:rPr>
          <w:sz w:val="24"/>
          <w:szCs w:val="24"/>
        </w:rPr>
      </w:pPr>
      <w:r w:rsidRPr="00774DDE">
        <w:rPr>
          <w:sz w:val="24"/>
          <w:szCs w:val="24"/>
        </w:rPr>
        <w:t xml:space="preserve">Места отбора проб почвы представлены на карте-схеме фактического материала, </w:t>
      </w:r>
      <w:r w:rsidR="00F30C98" w:rsidRPr="00774DDE">
        <w:rPr>
          <w:sz w:val="24"/>
          <w:szCs w:val="24"/>
        </w:rPr>
        <w:t>шифр 027/42-П/17-КПС-ИЭИ.1.</w:t>
      </w:r>
    </w:p>
    <w:p w:rsidR="005274EB" w:rsidRPr="00774DDE" w:rsidRDefault="008314FA" w:rsidP="00BF46A2">
      <w:pPr>
        <w:widowControl w:val="0"/>
        <w:spacing w:line="360" w:lineRule="auto"/>
        <w:ind w:left="284" w:right="284" w:firstLine="709"/>
        <w:jc w:val="both"/>
        <w:rPr>
          <w:sz w:val="24"/>
          <w:szCs w:val="24"/>
        </w:rPr>
      </w:pPr>
      <w:r w:rsidRPr="00774DDE">
        <w:rPr>
          <w:sz w:val="24"/>
          <w:szCs w:val="24"/>
        </w:rPr>
        <w:t xml:space="preserve">Предварительная подготовка проб почв, грунтов к анализу заключалась в доведении до воздушно-сухого состояния при комнатной температуре, измельчении и просеивании через сита диаметром 1мм. </w:t>
      </w:r>
    </w:p>
    <w:p w:rsidR="005274EB" w:rsidRPr="00774DDE" w:rsidRDefault="005274EB" w:rsidP="00BF46A2">
      <w:pPr>
        <w:spacing w:line="360" w:lineRule="auto"/>
        <w:ind w:left="284" w:right="284" w:firstLine="709"/>
        <w:jc w:val="both"/>
        <w:rPr>
          <w:sz w:val="24"/>
          <w:szCs w:val="24"/>
        </w:rPr>
      </w:pPr>
      <w:r w:rsidRPr="00774DDE">
        <w:rPr>
          <w:sz w:val="24"/>
          <w:szCs w:val="24"/>
        </w:rPr>
        <w:t>Лабораторные работы были выполнены в соответствии с руководящими документами, метрологически аттестованными, оформленными и утвержденными согласно требованиям стандартизации и метрологии. Работы проведены в аккредитованных лабораториях:</w:t>
      </w:r>
    </w:p>
    <w:p w:rsidR="001C149A" w:rsidRPr="00774DDE" w:rsidRDefault="001C149A" w:rsidP="005D612E">
      <w:pPr>
        <w:pStyle w:val="aff3"/>
        <w:numPr>
          <w:ilvl w:val="0"/>
          <w:numId w:val="43"/>
        </w:numPr>
        <w:spacing w:line="360" w:lineRule="auto"/>
        <w:ind w:left="284" w:right="284" w:firstLine="709"/>
        <w:jc w:val="both"/>
        <w:rPr>
          <w:rFonts w:ascii="Times New Roman" w:hAnsi="Times New Roman"/>
          <w:szCs w:val="24"/>
        </w:rPr>
      </w:pPr>
      <w:r w:rsidRPr="00774DDE">
        <w:rPr>
          <w:rFonts w:ascii="Times New Roman" w:hAnsi="Times New Roman"/>
          <w:szCs w:val="24"/>
        </w:rPr>
        <w:t>ООО «Центр лабораторных исследований и экспертиз «СИДИУС», аттестат аккр</w:t>
      </w:r>
      <w:r w:rsidRPr="00774DDE">
        <w:rPr>
          <w:rFonts w:ascii="Times New Roman" w:hAnsi="Times New Roman"/>
          <w:szCs w:val="24"/>
        </w:rPr>
        <w:t>е</w:t>
      </w:r>
      <w:r w:rsidRPr="00774DDE">
        <w:rPr>
          <w:rFonts w:ascii="Times New Roman" w:hAnsi="Times New Roman"/>
          <w:szCs w:val="24"/>
        </w:rPr>
        <w:t xml:space="preserve">дитации № RA.RU.21АО02 (приложение </w:t>
      </w:r>
      <w:r w:rsidR="00FD1533" w:rsidRPr="00774DDE">
        <w:rPr>
          <w:rFonts w:ascii="Times New Roman" w:hAnsi="Times New Roman"/>
          <w:szCs w:val="24"/>
        </w:rPr>
        <w:t>Ж</w:t>
      </w:r>
      <w:r w:rsidRPr="00774DDE">
        <w:rPr>
          <w:rFonts w:ascii="Times New Roman" w:hAnsi="Times New Roman"/>
          <w:szCs w:val="24"/>
        </w:rPr>
        <w:t>)</w:t>
      </w:r>
    </w:p>
    <w:p w:rsidR="001C149A" w:rsidRPr="00774DDE" w:rsidRDefault="001C149A" w:rsidP="005D612E">
      <w:pPr>
        <w:pStyle w:val="aff3"/>
        <w:numPr>
          <w:ilvl w:val="0"/>
          <w:numId w:val="43"/>
        </w:numPr>
        <w:spacing w:line="360" w:lineRule="auto"/>
        <w:ind w:left="284" w:right="284" w:firstLine="709"/>
        <w:jc w:val="both"/>
        <w:rPr>
          <w:rFonts w:ascii="Times New Roman" w:hAnsi="Times New Roman"/>
          <w:szCs w:val="24"/>
        </w:rPr>
      </w:pPr>
      <w:r w:rsidRPr="00774DDE">
        <w:rPr>
          <w:rFonts w:ascii="Times New Roman" w:hAnsi="Times New Roman"/>
          <w:szCs w:val="24"/>
        </w:rPr>
        <w:t>ФГБУ «Центр лабораторного анализа и технических измерений по Сибирскому ф</w:t>
      </w:r>
      <w:r w:rsidRPr="00774DDE">
        <w:rPr>
          <w:rFonts w:ascii="Times New Roman" w:hAnsi="Times New Roman"/>
          <w:szCs w:val="24"/>
        </w:rPr>
        <w:t>е</w:t>
      </w:r>
      <w:r w:rsidRPr="00774DDE">
        <w:rPr>
          <w:rFonts w:ascii="Times New Roman" w:hAnsi="Times New Roman"/>
          <w:szCs w:val="24"/>
        </w:rPr>
        <w:t>деральному округу», аттестат аккредитации №</w:t>
      </w:r>
      <w:r w:rsidRPr="00774DDE">
        <w:rPr>
          <w:rFonts w:ascii="Times New Roman" w:hAnsi="Times New Roman"/>
          <w:szCs w:val="24"/>
          <w:lang w:val="en-US"/>
        </w:rPr>
        <w:t>RA</w:t>
      </w:r>
      <w:r w:rsidRPr="00774DDE">
        <w:rPr>
          <w:rFonts w:ascii="Times New Roman" w:hAnsi="Times New Roman"/>
          <w:szCs w:val="24"/>
        </w:rPr>
        <w:t>.</w:t>
      </w:r>
      <w:r w:rsidRPr="00774DDE">
        <w:rPr>
          <w:rFonts w:ascii="Times New Roman" w:hAnsi="Times New Roman"/>
          <w:szCs w:val="24"/>
          <w:lang w:val="en-US"/>
        </w:rPr>
        <w:t>RU</w:t>
      </w:r>
      <w:r w:rsidRPr="00774DDE">
        <w:rPr>
          <w:rFonts w:ascii="Times New Roman" w:hAnsi="Times New Roman"/>
          <w:szCs w:val="24"/>
        </w:rPr>
        <w:t xml:space="preserve">.510472 (приложение </w:t>
      </w:r>
      <w:r w:rsidR="00FD1533" w:rsidRPr="00774DDE">
        <w:rPr>
          <w:rFonts w:ascii="Times New Roman" w:hAnsi="Times New Roman"/>
          <w:szCs w:val="24"/>
        </w:rPr>
        <w:t>И</w:t>
      </w:r>
      <w:r w:rsidRPr="00774DDE">
        <w:rPr>
          <w:rFonts w:ascii="Times New Roman" w:hAnsi="Times New Roman"/>
          <w:szCs w:val="24"/>
        </w:rPr>
        <w:t>);</w:t>
      </w:r>
    </w:p>
    <w:p w:rsidR="001C149A" w:rsidRPr="00774DDE" w:rsidRDefault="001C149A" w:rsidP="005D612E">
      <w:pPr>
        <w:pStyle w:val="aff3"/>
        <w:numPr>
          <w:ilvl w:val="0"/>
          <w:numId w:val="43"/>
        </w:numPr>
        <w:spacing w:line="360" w:lineRule="auto"/>
        <w:ind w:left="284" w:right="284" w:firstLine="709"/>
        <w:jc w:val="both"/>
        <w:rPr>
          <w:rFonts w:ascii="Times New Roman" w:hAnsi="Times New Roman"/>
          <w:szCs w:val="24"/>
        </w:rPr>
      </w:pPr>
      <w:r w:rsidRPr="00774DDE">
        <w:rPr>
          <w:rFonts w:ascii="Times New Roman" w:hAnsi="Times New Roman"/>
          <w:szCs w:val="24"/>
        </w:rPr>
        <w:t xml:space="preserve">Беловский филиал ФБУЗ «Центр гигиены и эпидемиологии по железнодорожному транспорту», аттестат аккредитации №РОСС. RU.0001.511688 (приложение </w:t>
      </w:r>
      <w:r w:rsidR="00FD1533" w:rsidRPr="00774DDE">
        <w:rPr>
          <w:rFonts w:ascii="Times New Roman" w:hAnsi="Times New Roman"/>
          <w:szCs w:val="24"/>
        </w:rPr>
        <w:t>К</w:t>
      </w:r>
      <w:r w:rsidRPr="00774DDE">
        <w:rPr>
          <w:rFonts w:ascii="Times New Roman" w:hAnsi="Times New Roman"/>
          <w:szCs w:val="24"/>
        </w:rPr>
        <w:t>).</w:t>
      </w:r>
    </w:p>
    <w:p w:rsidR="001C149A" w:rsidRPr="00774DDE" w:rsidRDefault="001C149A" w:rsidP="005D612E">
      <w:pPr>
        <w:pStyle w:val="aff3"/>
        <w:numPr>
          <w:ilvl w:val="0"/>
          <w:numId w:val="43"/>
        </w:numPr>
        <w:spacing w:line="360" w:lineRule="auto"/>
        <w:ind w:left="284" w:right="284" w:firstLine="709"/>
        <w:jc w:val="both"/>
        <w:rPr>
          <w:rFonts w:ascii="Times New Roman" w:hAnsi="Times New Roman"/>
          <w:szCs w:val="24"/>
        </w:rPr>
      </w:pPr>
      <w:r w:rsidRPr="00774DDE">
        <w:rPr>
          <w:rFonts w:ascii="Times New Roman" w:hAnsi="Times New Roman"/>
          <w:szCs w:val="24"/>
        </w:rPr>
        <w:t>ФГБУ «Центр агрохимической службы кемеровский «Кемеровский», аттестат а</w:t>
      </w:r>
      <w:r w:rsidRPr="00774DDE">
        <w:rPr>
          <w:rFonts w:ascii="Times New Roman" w:hAnsi="Times New Roman"/>
          <w:szCs w:val="24"/>
        </w:rPr>
        <w:t>к</w:t>
      </w:r>
      <w:r w:rsidRPr="00774DDE">
        <w:rPr>
          <w:rFonts w:ascii="Times New Roman" w:hAnsi="Times New Roman"/>
          <w:szCs w:val="24"/>
        </w:rPr>
        <w:t>кредитации №</w:t>
      </w:r>
      <w:r w:rsidRPr="00774DDE">
        <w:rPr>
          <w:rFonts w:ascii="Times New Roman" w:hAnsi="Times New Roman"/>
          <w:szCs w:val="24"/>
          <w:lang w:val="en-US"/>
        </w:rPr>
        <w:t>RA</w:t>
      </w:r>
      <w:r w:rsidRPr="00774DDE">
        <w:rPr>
          <w:rFonts w:ascii="Times New Roman" w:hAnsi="Times New Roman"/>
          <w:szCs w:val="24"/>
        </w:rPr>
        <w:t>.</w:t>
      </w:r>
      <w:r w:rsidRPr="00774DDE">
        <w:rPr>
          <w:rFonts w:ascii="Times New Roman" w:hAnsi="Times New Roman"/>
          <w:szCs w:val="24"/>
          <w:lang w:val="en-US"/>
        </w:rPr>
        <w:t>RU</w:t>
      </w:r>
      <w:r w:rsidRPr="00774DDE">
        <w:rPr>
          <w:rFonts w:ascii="Times New Roman" w:hAnsi="Times New Roman"/>
          <w:szCs w:val="24"/>
        </w:rPr>
        <w:t xml:space="preserve">.21ПУ81 (приложение </w:t>
      </w:r>
      <w:r w:rsidR="00FD1533" w:rsidRPr="00774DDE">
        <w:rPr>
          <w:rFonts w:ascii="Times New Roman" w:hAnsi="Times New Roman"/>
          <w:szCs w:val="24"/>
        </w:rPr>
        <w:t>Л</w:t>
      </w:r>
      <w:r w:rsidRPr="00774DDE">
        <w:rPr>
          <w:rFonts w:ascii="Times New Roman" w:hAnsi="Times New Roman"/>
          <w:szCs w:val="24"/>
        </w:rPr>
        <w:t>);</w:t>
      </w:r>
    </w:p>
    <w:p w:rsidR="008F59DC" w:rsidRPr="00774DDE" w:rsidRDefault="008F59DC" w:rsidP="00BF46A2">
      <w:pPr>
        <w:tabs>
          <w:tab w:val="left" w:pos="142"/>
        </w:tabs>
        <w:spacing w:line="360" w:lineRule="auto"/>
        <w:ind w:left="284" w:right="284" w:firstLine="709"/>
        <w:jc w:val="both"/>
        <w:rPr>
          <w:sz w:val="24"/>
          <w:szCs w:val="24"/>
        </w:rPr>
      </w:pPr>
      <w:r w:rsidRPr="00774DDE">
        <w:rPr>
          <w:sz w:val="24"/>
          <w:szCs w:val="24"/>
        </w:rPr>
        <w:lastRenderedPageBreak/>
        <w:t>Нормативная и инструктивно-методическая документация, использованная при пров</w:t>
      </w:r>
      <w:r w:rsidRPr="00774DDE">
        <w:rPr>
          <w:sz w:val="24"/>
          <w:szCs w:val="24"/>
        </w:rPr>
        <w:t>е</w:t>
      </w:r>
      <w:r w:rsidRPr="00774DDE">
        <w:rPr>
          <w:sz w:val="24"/>
          <w:szCs w:val="24"/>
        </w:rPr>
        <w:t>дении измерений: ГОСТ 17.4.3.01-83 Охрана природы. Почвы. Общие требования к отбору проб; ГОСТ Р 53123-2008 Качество почвы. Отбор проб. Руководство по изучению городских и промышленных участков на предмет загрязнения почвы.</w:t>
      </w:r>
    </w:p>
    <w:p w:rsidR="005274EB" w:rsidRPr="00774DDE" w:rsidRDefault="0034551F" w:rsidP="00BF46A2">
      <w:pPr>
        <w:tabs>
          <w:tab w:val="left" w:pos="142"/>
        </w:tabs>
        <w:spacing w:line="360" w:lineRule="auto"/>
        <w:ind w:left="284" w:right="284" w:firstLine="709"/>
        <w:jc w:val="both"/>
        <w:rPr>
          <w:sz w:val="24"/>
          <w:szCs w:val="24"/>
        </w:rPr>
      </w:pPr>
      <w:r w:rsidRPr="00774DDE">
        <w:rPr>
          <w:sz w:val="24"/>
          <w:szCs w:val="24"/>
        </w:rPr>
        <w:t>Таблица 3</w:t>
      </w:r>
      <w:r w:rsidR="005274EB" w:rsidRPr="00774DDE">
        <w:rPr>
          <w:sz w:val="24"/>
          <w:szCs w:val="24"/>
        </w:rPr>
        <w:t>.</w:t>
      </w:r>
      <w:r w:rsidR="00BF46A2" w:rsidRPr="00774DDE">
        <w:rPr>
          <w:sz w:val="24"/>
          <w:szCs w:val="24"/>
        </w:rPr>
        <w:t>4</w:t>
      </w:r>
      <w:r w:rsidR="005274EB" w:rsidRPr="00774DDE">
        <w:rPr>
          <w:sz w:val="24"/>
          <w:szCs w:val="24"/>
        </w:rPr>
        <w:t xml:space="preserve"> </w:t>
      </w:r>
      <w:r w:rsidR="005C401F" w:rsidRPr="00774DDE">
        <w:rPr>
          <w:sz w:val="24"/>
          <w:szCs w:val="24"/>
        </w:rPr>
        <w:t>-</w:t>
      </w:r>
      <w:r w:rsidR="005274EB" w:rsidRPr="00774DDE">
        <w:rPr>
          <w:sz w:val="24"/>
          <w:szCs w:val="24"/>
        </w:rPr>
        <w:t xml:space="preserve"> Методики проведения анализа физико-химических, агрохимических  свойств почв</w:t>
      </w:r>
    </w:p>
    <w:tbl>
      <w:tblPr>
        <w:tblpPr w:leftFromText="180" w:rightFromText="180" w:vertAnchor="text" w:tblpY="1"/>
        <w:tblOverlap w:val="never"/>
        <w:tblW w:w="9072" w:type="dxa"/>
        <w:tblInd w:w="3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850"/>
        <w:gridCol w:w="5174"/>
        <w:gridCol w:w="3048"/>
      </w:tblGrid>
      <w:tr w:rsidR="005274EB" w:rsidRPr="00774DDE" w:rsidTr="00180AFF">
        <w:trPr>
          <w:trHeight w:val="632"/>
          <w:tblHeader/>
        </w:trPr>
        <w:tc>
          <w:tcPr>
            <w:tcW w:w="850" w:type="dxa"/>
            <w:vMerge w:val="restart"/>
            <w:vAlign w:val="center"/>
          </w:tcPr>
          <w:p w:rsidR="005274EB" w:rsidRPr="00774DDE" w:rsidRDefault="005274EB" w:rsidP="00180AFF">
            <w:pPr>
              <w:spacing w:line="240" w:lineRule="auto"/>
              <w:ind w:left="0" w:firstLine="0"/>
              <w:jc w:val="center"/>
              <w:rPr>
                <w:sz w:val="22"/>
                <w:szCs w:val="22"/>
              </w:rPr>
            </w:pPr>
            <w:r w:rsidRPr="00774DDE">
              <w:rPr>
                <w:sz w:val="22"/>
                <w:szCs w:val="22"/>
              </w:rPr>
              <w:t>№</w:t>
            </w:r>
          </w:p>
          <w:p w:rsidR="005274EB" w:rsidRPr="00774DDE" w:rsidRDefault="005274EB" w:rsidP="00180AFF">
            <w:pPr>
              <w:spacing w:line="240" w:lineRule="auto"/>
              <w:ind w:left="0" w:firstLine="0"/>
              <w:jc w:val="center"/>
              <w:rPr>
                <w:sz w:val="22"/>
                <w:szCs w:val="22"/>
              </w:rPr>
            </w:pPr>
            <w:r w:rsidRPr="00774DDE">
              <w:rPr>
                <w:sz w:val="22"/>
                <w:szCs w:val="22"/>
              </w:rPr>
              <w:t>п/п</w:t>
            </w:r>
          </w:p>
        </w:tc>
        <w:tc>
          <w:tcPr>
            <w:tcW w:w="5174" w:type="dxa"/>
            <w:vMerge w:val="restart"/>
            <w:vAlign w:val="center"/>
          </w:tcPr>
          <w:p w:rsidR="005274EB" w:rsidRPr="00774DDE" w:rsidRDefault="005274EB" w:rsidP="00180AFF">
            <w:pPr>
              <w:spacing w:line="240" w:lineRule="auto"/>
              <w:ind w:left="0" w:firstLine="0"/>
              <w:jc w:val="center"/>
              <w:rPr>
                <w:sz w:val="22"/>
                <w:szCs w:val="22"/>
              </w:rPr>
            </w:pPr>
            <w:r w:rsidRPr="00774DDE">
              <w:rPr>
                <w:sz w:val="22"/>
                <w:szCs w:val="22"/>
              </w:rPr>
              <w:t>Наименование показателя,</w:t>
            </w:r>
          </w:p>
          <w:p w:rsidR="005274EB" w:rsidRPr="00774DDE" w:rsidRDefault="005274EB" w:rsidP="00180AFF">
            <w:pPr>
              <w:spacing w:line="240" w:lineRule="auto"/>
              <w:ind w:left="0" w:firstLine="0"/>
              <w:jc w:val="center"/>
              <w:rPr>
                <w:sz w:val="22"/>
                <w:szCs w:val="22"/>
                <w:u w:val="single"/>
              </w:rPr>
            </w:pPr>
            <w:r w:rsidRPr="00774DDE">
              <w:rPr>
                <w:sz w:val="22"/>
                <w:szCs w:val="22"/>
              </w:rPr>
              <w:t>единицы измерения</w:t>
            </w:r>
          </w:p>
        </w:tc>
        <w:tc>
          <w:tcPr>
            <w:tcW w:w="3048" w:type="dxa"/>
            <w:vMerge w:val="restart"/>
            <w:vAlign w:val="center"/>
          </w:tcPr>
          <w:p w:rsidR="005274EB" w:rsidRPr="00774DDE" w:rsidRDefault="005274EB" w:rsidP="00180AFF">
            <w:pPr>
              <w:spacing w:line="240" w:lineRule="auto"/>
              <w:ind w:left="0" w:firstLine="0"/>
              <w:jc w:val="center"/>
              <w:rPr>
                <w:sz w:val="22"/>
                <w:szCs w:val="22"/>
              </w:rPr>
            </w:pPr>
            <w:r w:rsidRPr="00774DDE">
              <w:rPr>
                <w:sz w:val="22"/>
                <w:szCs w:val="22"/>
              </w:rPr>
              <w:t>Нормативная</w:t>
            </w:r>
          </w:p>
          <w:p w:rsidR="005274EB" w:rsidRPr="00774DDE" w:rsidRDefault="005274EB" w:rsidP="00180AFF">
            <w:pPr>
              <w:spacing w:line="240" w:lineRule="auto"/>
              <w:ind w:left="0" w:firstLine="0"/>
              <w:jc w:val="center"/>
              <w:rPr>
                <w:sz w:val="22"/>
                <w:szCs w:val="22"/>
              </w:rPr>
            </w:pPr>
            <w:r w:rsidRPr="00774DDE">
              <w:rPr>
                <w:sz w:val="22"/>
                <w:szCs w:val="22"/>
              </w:rPr>
              <w:t>документация</w:t>
            </w:r>
          </w:p>
        </w:tc>
      </w:tr>
      <w:tr w:rsidR="005274EB" w:rsidRPr="00774DDE" w:rsidTr="00180AFF">
        <w:trPr>
          <w:trHeight w:val="253"/>
        </w:trPr>
        <w:tc>
          <w:tcPr>
            <w:tcW w:w="850" w:type="dxa"/>
            <w:vMerge/>
            <w:tcBorders>
              <w:bottom w:val="single" w:sz="6" w:space="0" w:color="000000"/>
            </w:tcBorders>
            <w:vAlign w:val="center"/>
          </w:tcPr>
          <w:p w:rsidR="005274EB" w:rsidRPr="00774DDE" w:rsidRDefault="005274EB" w:rsidP="00180AFF">
            <w:pPr>
              <w:spacing w:line="240" w:lineRule="auto"/>
              <w:ind w:left="0" w:firstLine="0"/>
              <w:jc w:val="center"/>
              <w:rPr>
                <w:sz w:val="22"/>
                <w:szCs w:val="22"/>
              </w:rPr>
            </w:pPr>
          </w:p>
        </w:tc>
        <w:tc>
          <w:tcPr>
            <w:tcW w:w="5174" w:type="dxa"/>
            <w:vMerge/>
            <w:tcBorders>
              <w:bottom w:val="single" w:sz="6" w:space="0" w:color="000000"/>
            </w:tcBorders>
            <w:vAlign w:val="center"/>
          </w:tcPr>
          <w:p w:rsidR="005274EB" w:rsidRPr="00774DDE" w:rsidRDefault="005274EB" w:rsidP="00180AFF">
            <w:pPr>
              <w:spacing w:line="240" w:lineRule="auto"/>
              <w:ind w:left="0" w:firstLine="0"/>
              <w:jc w:val="center"/>
              <w:rPr>
                <w:sz w:val="22"/>
                <w:szCs w:val="22"/>
              </w:rPr>
            </w:pPr>
          </w:p>
        </w:tc>
        <w:tc>
          <w:tcPr>
            <w:tcW w:w="3048" w:type="dxa"/>
            <w:vMerge/>
            <w:tcBorders>
              <w:bottom w:val="single" w:sz="6" w:space="0" w:color="000000"/>
            </w:tcBorders>
            <w:vAlign w:val="center"/>
          </w:tcPr>
          <w:p w:rsidR="005274EB" w:rsidRPr="00774DDE" w:rsidRDefault="005274EB" w:rsidP="00180AFF">
            <w:pPr>
              <w:spacing w:line="240" w:lineRule="auto"/>
              <w:ind w:left="0" w:firstLine="0"/>
              <w:jc w:val="center"/>
              <w:rPr>
                <w:sz w:val="22"/>
                <w:szCs w:val="22"/>
              </w:rPr>
            </w:pPr>
          </w:p>
        </w:tc>
      </w:tr>
      <w:tr w:rsidR="005274EB" w:rsidRPr="00774DDE" w:rsidTr="00180AFF">
        <w:trPr>
          <w:trHeight w:hRule="exact" w:val="397"/>
        </w:trPr>
        <w:tc>
          <w:tcPr>
            <w:tcW w:w="850" w:type="dxa"/>
            <w:tcBorders>
              <w:top w:val="single" w:sz="6" w:space="0" w:color="000000"/>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1</w:t>
            </w:r>
          </w:p>
        </w:tc>
        <w:tc>
          <w:tcPr>
            <w:tcW w:w="5174" w:type="dxa"/>
            <w:tcBorders>
              <w:top w:val="single" w:sz="6" w:space="0" w:color="000000"/>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Водородный показатель (вод.), ед. pH</w:t>
            </w:r>
          </w:p>
        </w:tc>
        <w:tc>
          <w:tcPr>
            <w:tcW w:w="3048" w:type="dxa"/>
            <w:tcBorders>
              <w:top w:val="single" w:sz="6" w:space="0" w:color="000000"/>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 26423-85</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2</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Водородный показатель (сол.), ед. pH</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 26483-85</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3</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Плотный остаток в водной вытяжке, %</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 26423-85</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4</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Бикарбонат-ион в водной вытяжке ммоль/100г</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 26424-85</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5</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Хлорид-ион в водной вытяжке, ммоль/100г</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 26425-85</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6</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Сульфат-ион в водной вытяжке, ммоль/100г</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 26426-85</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7</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Кальций  в водной вытяжке, ммоль/100г</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 26487-85п. 2</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8</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Магний в водной вытяжке, ммоль/100г</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 26487-85п. 2</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9</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Органическое вещество (гумус), %</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 26213-91 п.2</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10</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Азот общий, %</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 26107-84</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11</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Азот нитратный, млн</w:t>
            </w:r>
            <w:r w:rsidRPr="00774DDE">
              <w:rPr>
                <w:sz w:val="22"/>
                <w:szCs w:val="22"/>
                <w:vertAlign w:val="superscript"/>
              </w:rPr>
              <w:t>-1</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ПНДФ 16.1:2:2.2:3.67-10</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12</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Фосфор подвижная форма, млн</w:t>
            </w:r>
            <w:r w:rsidRPr="00774DDE">
              <w:rPr>
                <w:sz w:val="22"/>
                <w:szCs w:val="22"/>
                <w:vertAlign w:val="superscript"/>
              </w:rPr>
              <w:t>-1</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ГОСТ26204-91</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13</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Гидролитическая кислотность, ммоль/100г</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ГОСТ26212-91</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14</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Ёмкость катионного обмена, мг-экв/100г</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ГОСТ17.4.4.01-84</w:t>
            </w:r>
          </w:p>
        </w:tc>
      </w:tr>
      <w:tr w:rsidR="005274EB"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jc w:val="center"/>
              <w:rPr>
                <w:color w:val="000000"/>
                <w:sz w:val="22"/>
                <w:szCs w:val="22"/>
              </w:rPr>
            </w:pPr>
            <w:r w:rsidRPr="00774DDE">
              <w:rPr>
                <w:color w:val="000000"/>
                <w:sz w:val="22"/>
                <w:szCs w:val="22"/>
              </w:rPr>
              <w:t>15</w:t>
            </w:r>
          </w:p>
        </w:tc>
        <w:tc>
          <w:tcPr>
            <w:tcW w:w="5174" w:type="dxa"/>
            <w:tcBorders>
              <w:top w:val="single" w:sz="4" w:space="0" w:color="auto"/>
              <w:left w:val="single" w:sz="4" w:space="0" w:color="auto"/>
              <w:bottom w:val="single" w:sz="4" w:space="0" w:color="auto"/>
              <w:right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Сумма поглощённых оснований, ммоль/100г</w:t>
            </w:r>
          </w:p>
        </w:tc>
        <w:tc>
          <w:tcPr>
            <w:tcW w:w="3048" w:type="dxa"/>
            <w:tcBorders>
              <w:top w:val="single" w:sz="4" w:space="0" w:color="auto"/>
              <w:left w:val="single" w:sz="4" w:space="0" w:color="auto"/>
              <w:bottom w:val="single" w:sz="4" w:space="0" w:color="auto"/>
            </w:tcBorders>
            <w:vAlign w:val="center"/>
          </w:tcPr>
          <w:p w:rsidR="005274EB" w:rsidRPr="00774DDE" w:rsidRDefault="005274EB" w:rsidP="00180AFF">
            <w:pPr>
              <w:spacing w:line="240" w:lineRule="auto"/>
              <w:ind w:left="0" w:firstLine="0"/>
              <w:rPr>
                <w:sz w:val="22"/>
                <w:szCs w:val="22"/>
              </w:rPr>
            </w:pPr>
            <w:r w:rsidRPr="00774DDE">
              <w:rPr>
                <w:sz w:val="22"/>
                <w:szCs w:val="22"/>
              </w:rPr>
              <w:t>ГОСТ27821-88</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16</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Гранулометрический состав, %</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ГОСТ 12536-2014</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17</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 xml:space="preserve">Нефтепродукты, млн </w:t>
            </w:r>
            <w:r w:rsidRPr="00774DDE">
              <w:rPr>
                <w:sz w:val="22"/>
                <w:szCs w:val="22"/>
                <w:vertAlign w:val="superscript"/>
              </w:rPr>
              <w:t>-1</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ПНД Ф 16.1:2:2.2:3:3.64-10</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18</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 xml:space="preserve">Фенол, млн </w:t>
            </w:r>
            <w:r w:rsidRPr="00774DDE">
              <w:rPr>
                <w:sz w:val="22"/>
                <w:szCs w:val="22"/>
                <w:vertAlign w:val="superscript"/>
              </w:rPr>
              <w:t>-1</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ПНД Ф 16.1:2.3:3.44-05</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19</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Цинк (подвижные формы), мг/кг</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ПНД Ф 16.1:2:2.2:3.48-06</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20</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Медь (подвижная форма), мг/кг</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ПНД Ф 16.1:2:2.2:3.48-06</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21</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Кобальт (подвижная форма), мг/кг</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ГОСТ Р 50683-94</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22</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Кадмий (валовая форма), мг/кг</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ПНД Ф 16.1:2:2.2:3.48-06</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23</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Свинец (валовая форма), мг/кг</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ПНД Ф 16.1:2:2.2:3.48-06</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24</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Ртуть, мг/кг</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ПНД Ф 16.1:2:2.2:3.48-06</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25</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Мышьяк, мг/кг</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ПНД Ф 16.1:2:2.2:3.48-06</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26</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Никель (подвижная форма), мг/кг</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lang w:val="en-US"/>
              </w:rPr>
            </w:pPr>
            <w:r w:rsidRPr="00774DDE">
              <w:rPr>
                <w:sz w:val="22"/>
                <w:szCs w:val="22"/>
              </w:rPr>
              <w:t xml:space="preserve">ПНД </w:t>
            </w:r>
            <w:r w:rsidRPr="00774DDE">
              <w:rPr>
                <w:sz w:val="22"/>
                <w:szCs w:val="22"/>
                <w:lang w:val="en-US"/>
              </w:rPr>
              <w:t>Ф 16.1:2:3:3:50-08</w:t>
            </w:r>
          </w:p>
        </w:tc>
      </w:tr>
      <w:tr w:rsidR="005A5283" w:rsidRPr="00774DDE" w:rsidTr="00180AFF">
        <w:trPr>
          <w:trHeight w:hRule="exact" w:val="397"/>
        </w:trPr>
        <w:tc>
          <w:tcPr>
            <w:tcW w:w="850"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jc w:val="center"/>
              <w:rPr>
                <w:color w:val="000000"/>
                <w:sz w:val="22"/>
                <w:szCs w:val="22"/>
              </w:rPr>
            </w:pPr>
            <w:r w:rsidRPr="00774DDE">
              <w:rPr>
                <w:color w:val="000000"/>
                <w:sz w:val="22"/>
                <w:szCs w:val="22"/>
              </w:rPr>
              <w:t>27</w:t>
            </w:r>
          </w:p>
        </w:tc>
        <w:tc>
          <w:tcPr>
            <w:tcW w:w="5174" w:type="dxa"/>
            <w:tcBorders>
              <w:top w:val="single" w:sz="4" w:space="0" w:color="auto"/>
              <w:left w:val="single" w:sz="4" w:space="0" w:color="auto"/>
              <w:bottom w:val="single" w:sz="4" w:space="0" w:color="auto"/>
              <w:right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Бенз(а)пирен</w:t>
            </w:r>
          </w:p>
        </w:tc>
        <w:tc>
          <w:tcPr>
            <w:tcW w:w="3048" w:type="dxa"/>
            <w:tcBorders>
              <w:top w:val="single" w:sz="4" w:space="0" w:color="auto"/>
              <w:left w:val="single" w:sz="4" w:space="0" w:color="auto"/>
              <w:bottom w:val="single" w:sz="4" w:space="0" w:color="auto"/>
            </w:tcBorders>
            <w:vAlign w:val="center"/>
          </w:tcPr>
          <w:p w:rsidR="005A5283" w:rsidRPr="00774DDE" w:rsidRDefault="005A5283" w:rsidP="00180AFF">
            <w:pPr>
              <w:spacing w:line="240" w:lineRule="auto"/>
              <w:ind w:left="0" w:firstLine="0"/>
              <w:rPr>
                <w:sz w:val="22"/>
                <w:szCs w:val="22"/>
              </w:rPr>
            </w:pPr>
            <w:r w:rsidRPr="00774DDE">
              <w:rPr>
                <w:sz w:val="22"/>
                <w:szCs w:val="22"/>
              </w:rPr>
              <w:t>ПНД Ф 16.1:2:2:2:3:3:62-09</w:t>
            </w:r>
          </w:p>
        </w:tc>
      </w:tr>
      <w:tr w:rsidR="005C401F" w:rsidRPr="00774DDE" w:rsidTr="00180AFF">
        <w:trPr>
          <w:trHeight w:hRule="exact" w:val="454"/>
        </w:trPr>
        <w:tc>
          <w:tcPr>
            <w:tcW w:w="850" w:type="dxa"/>
            <w:tcBorders>
              <w:top w:val="single" w:sz="4" w:space="0" w:color="auto"/>
              <w:left w:val="single" w:sz="4" w:space="0" w:color="auto"/>
              <w:bottom w:val="single" w:sz="4" w:space="0" w:color="auto"/>
              <w:right w:val="single" w:sz="4" w:space="0" w:color="auto"/>
            </w:tcBorders>
            <w:vAlign w:val="center"/>
          </w:tcPr>
          <w:p w:rsidR="005C401F" w:rsidRPr="00774DDE" w:rsidRDefault="005C401F" w:rsidP="00180AFF">
            <w:pPr>
              <w:spacing w:line="240" w:lineRule="auto"/>
              <w:ind w:left="0" w:firstLine="0"/>
              <w:jc w:val="center"/>
              <w:rPr>
                <w:color w:val="000000"/>
                <w:sz w:val="22"/>
                <w:szCs w:val="22"/>
              </w:rPr>
            </w:pPr>
            <w:r w:rsidRPr="00774DDE">
              <w:rPr>
                <w:color w:val="000000"/>
                <w:sz w:val="22"/>
                <w:szCs w:val="22"/>
              </w:rPr>
              <w:lastRenderedPageBreak/>
              <w:t>28</w:t>
            </w:r>
          </w:p>
        </w:tc>
        <w:tc>
          <w:tcPr>
            <w:tcW w:w="5174" w:type="dxa"/>
            <w:tcBorders>
              <w:top w:val="single" w:sz="4" w:space="0" w:color="auto"/>
              <w:left w:val="single" w:sz="4" w:space="0" w:color="auto"/>
              <w:bottom w:val="single" w:sz="4" w:space="0" w:color="auto"/>
              <w:right w:val="single" w:sz="4" w:space="0" w:color="auto"/>
            </w:tcBorders>
            <w:vAlign w:val="center"/>
          </w:tcPr>
          <w:p w:rsidR="005C401F" w:rsidRPr="00774DDE" w:rsidRDefault="005C401F" w:rsidP="00180AFF">
            <w:pPr>
              <w:spacing w:line="240" w:lineRule="auto"/>
              <w:ind w:left="0" w:firstLine="0"/>
              <w:rPr>
                <w:sz w:val="22"/>
                <w:szCs w:val="22"/>
              </w:rPr>
            </w:pPr>
            <w:r w:rsidRPr="00774DDE">
              <w:rPr>
                <w:sz w:val="22"/>
                <w:szCs w:val="22"/>
              </w:rPr>
              <w:t>Калий обменный (К</w:t>
            </w:r>
            <w:r w:rsidRPr="00774DDE">
              <w:rPr>
                <w:sz w:val="22"/>
                <w:szCs w:val="22"/>
                <w:vertAlign w:val="subscript"/>
              </w:rPr>
              <w:t>2</w:t>
            </w:r>
            <w:r w:rsidRPr="00774DDE">
              <w:rPr>
                <w:sz w:val="22"/>
                <w:szCs w:val="22"/>
              </w:rPr>
              <w:t>О), мг/кг</w:t>
            </w:r>
          </w:p>
        </w:tc>
        <w:tc>
          <w:tcPr>
            <w:tcW w:w="3048" w:type="dxa"/>
            <w:tcBorders>
              <w:top w:val="single" w:sz="4" w:space="0" w:color="auto"/>
              <w:left w:val="single" w:sz="4" w:space="0" w:color="auto"/>
              <w:bottom w:val="single" w:sz="4" w:space="0" w:color="auto"/>
            </w:tcBorders>
            <w:vAlign w:val="center"/>
          </w:tcPr>
          <w:p w:rsidR="005C401F" w:rsidRPr="00774DDE" w:rsidRDefault="005C401F" w:rsidP="00180AFF">
            <w:pPr>
              <w:spacing w:line="240" w:lineRule="auto"/>
              <w:ind w:left="0" w:firstLine="0"/>
              <w:rPr>
                <w:sz w:val="22"/>
                <w:szCs w:val="22"/>
              </w:rPr>
            </w:pPr>
            <w:r w:rsidRPr="00774DDE">
              <w:rPr>
                <w:sz w:val="22"/>
                <w:szCs w:val="22"/>
              </w:rPr>
              <w:t>ГОСТ 26205-91</w:t>
            </w:r>
          </w:p>
        </w:tc>
      </w:tr>
    </w:tbl>
    <w:p w:rsidR="005A5283" w:rsidRPr="00774DDE" w:rsidRDefault="005A5283" w:rsidP="000C5655">
      <w:pPr>
        <w:widowControl w:val="0"/>
        <w:spacing w:before="240" w:line="360" w:lineRule="auto"/>
        <w:ind w:firstLine="709"/>
        <w:rPr>
          <w:sz w:val="24"/>
          <w:szCs w:val="24"/>
        </w:rPr>
      </w:pPr>
    </w:p>
    <w:p w:rsidR="00BF46A2" w:rsidRPr="00774DDE" w:rsidRDefault="00BF46A2" w:rsidP="00996BBA">
      <w:pPr>
        <w:overflowPunct w:val="0"/>
        <w:autoSpaceDE w:val="0"/>
        <w:autoSpaceDN w:val="0"/>
        <w:adjustRightInd w:val="0"/>
        <w:spacing w:line="360" w:lineRule="auto"/>
        <w:ind w:firstLine="709"/>
        <w:rPr>
          <w:color w:val="000000"/>
          <w:sz w:val="24"/>
          <w:szCs w:val="28"/>
        </w:rPr>
      </w:pPr>
      <w:bookmarkStart w:id="97" w:name="_Toc292197816"/>
    </w:p>
    <w:p w:rsidR="008314FA" w:rsidRPr="00774DDE" w:rsidRDefault="008314FA" w:rsidP="00BF46A2">
      <w:pPr>
        <w:overflowPunct w:val="0"/>
        <w:autoSpaceDE w:val="0"/>
        <w:autoSpaceDN w:val="0"/>
        <w:adjustRightInd w:val="0"/>
        <w:spacing w:line="360" w:lineRule="auto"/>
        <w:ind w:left="284" w:right="284" w:firstLine="709"/>
        <w:jc w:val="both"/>
        <w:rPr>
          <w:color w:val="000000"/>
          <w:sz w:val="24"/>
          <w:szCs w:val="28"/>
        </w:rPr>
      </w:pPr>
      <w:r w:rsidRPr="00774DDE">
        <w:rPr>
          <w:color w:val="000000"/>
          <w:sz w:val="24"/>
          <w:szCs w:val="28"/>
        </w:rPr>
        <w:t>В качестве основного подхода к оценке сост</w:t>
      </w:r>
      <w:r w:rsidRPr="00774DDE">
        <w:rPr>
          <w:color w:val="000000"/>
          <w:sz w:val="24"/>
          <w:szCs w:val="28"/>
        </w:rPr>
        <w:t>о</w:t>
      </w:r>
      <w:r w:rsidRPr="00774DDE">
        <w:rPr>
          <w:color w:val="000000"/>
          <w:sz w:val="24"/>
          <w:szCs w:val="28"/>
        </w:rPr>
        <w:t xml:space="preserve">яния почв и грунтов в СП-11-102-97 и </w:t>
      </w:r>
      <w:r w:rsidRPr="00774DDE">
        <w:rPr>
          <w:bCs/>
          <w:sz w:val="24"/>
          <w:szCs w:val="28"/>
        </w:rPr>
        <w:t>МУ 2.1.7.730-99</w:t>
      </w:r>
      <w:r w:rsidRPr="00774DDE">
        <w:rPr>
          <w:b/>
          <w:bCs/>
          <w:color w:val="000080"/>
          <w:sz w:val="24"/>
          <w:szCs w:val="28"/>
        </w:rPr>
        <w:t xml:space="preserve"> </w:t>
      </w:r>
      <w:r w:rsidRPr="00774DDE">
        <w:rPr>
          <w:color w:val="000000"/>
          <w:sz w:val="24"/>
          <w:szCs w:val="28"/>
        </w:rPr>
        <w:t>установлен суммарный показатель химического загрязнения (</w:t>
      </w:r>
      <w:r w:rsidRPr="00774DDE">
        <w:rPr>
          <w:color w:val="000000"/>
          <w:sz w:val="24"/>
          <w:szCs w:val="28"/>
          <w:lang w:val="en-US"/>
        </w:rPr>
        <w:t>Z</w:t>
      </w:r>
      <w:r w:rsidRPr="00774DDE">
        <w:rPr>
          <w:color w:val="000000"/>
          <w:sz w:val="24"/>
          <w:szCs w:val="28"/>
          <w:vertAlign w:val="subscript"/>
          <w:lang w:val="en-US"/>
        </w:rPr>
        <w:t>c</w:t>
      </w:r>
      <w:r w:rsidRPr="00774DDE">
        <w:rPr>
          <w:color w:val="000000"/>
          <w:sz w:val="24"/>
          <w:szCs w:val="28"/>
        </w:rPr>
        <w:t xml:space="preserve">), являющийся, в соответствии с российским законодательством, индикатором неблагоприятного воздействия на здоровье населения. </w:t>
      </w:r>
    </w:p>
    <w:p w:rsidR="008314FA" w:rsidRPr="00774DDE" w:rsidRDefault="008314FA" w:rsidP="00BF46A2">
      <w:pPr>
        <w:overflowPunct w:val="0"/>
        <w:autoSpaceDE w:val="0"/>
        <w:autoSpaceDN w:val="0"/>
        <w:adjustRightInd w:val="0"/>
        <w:spacing w:line="360" w:lineRule="auto"/>
        <w:ind w:left="284" w:right="284" w:firstLine="709"/>
        <w:jc w:val="both"/>
        <w:rPr>
          <w:sz w:val="24"/>
          <w:szCs w:val="28"/>
        </w:rPr>
      </w:pPr>
      <w:r w:rsidRPr="00774DDE">
        <w:rPr>
          <w:sz w:val="24"/>
          <w:szCs w:val="28"/>
        </w:rPr>
        <w:t>Суммарный показатель загрязнения равен сумме коэффициентов концентрации хим</w:t>
      </w:r>
      <w:r w:rsidRPr="00774DDE">
        <w:rPr>
          <w:sz w:val="24"/>
          <w:szCs w:val="28"/>
        </w:rPr>
        <w:t>и</w:t>
      </w:r>
      <w:r w:rsidRPr="00774DDE">
        <w:rPr>
          <w:sz w:val="24"/>
          <w:szCs w:val="28"/>
        </w:rPr>
        <w:t>ческих элементов-загрязнителей и выражен формулой:</w:t>
      </w:r>
    </w:p>
    <w:p w:rsidR="008314FA" w:rsidRPr="00774DDE" w:rsidRDefault="008314FA" w:rsidP="00BF46A2">
      <w:pPr>
        <w:overflowPunct w:val="0"/>
        <w:autoSpaceDE w:val="0"/>
        <w:autoSpaceDN w:val="0"/>
        <w:adjustRightInd w:val="0"/>
        <w:spacing w:line="360" w:lineRule="auto"/>
        <w:ind w:left="284" w:right="284" w:firstLine="709"/>
        <w:jc w:val="both"/>
        <w:rPr>
          <w:sz w:val="24"/>
          <w:szCs w:val="28"/>
        </w:rPr>
      </w:pPr>
      <w:r w:rsidRPr="00774DDE">
        <w:rPr>
          <w:sz w:val="24"/>
          <w:szCs w:val="28"/>
          <w:lang w:val="en-US"/>
        </w:rPr>
        <w:t>Z</w:t>
      </w:r>
      <w:r w:rsidRPr="00774DDE">
        <w:rPr>
          <w:sz w:val="24"/>
          <w:szCs w:val="28"/>
          <w:vertAlign w:val="subscript"/>
          <w:lang w:val="en-US"/>
        </w:rPr>
        <w:t>c</w:t>
      </w:r>
      <w:r w:rsidRPr="00774DDE">
        <w:rPr>
          <w:sz w:val="24"/>
          <w:szCs w:val="28"/>
          <w:vertAlign w:val="subscript"/>
        </w:rPr>
        <w:t xml:space="preserve"> </w:t>
      </w:r>
      <w:r w:rsidRPr="00774DDE">
        <w:rPr>
          <w:sz w:val="24"/>
          <w:szCs w:val="28"/>
        </w:rPr>
        <w:t xml:space="preserve">= </w:t>
      </w:r>
      <w:r w:rsidRPr="00774DDE">
        <w:rPr>
          <w:sz w:val="24"/>
          <w:szCs w:val="28"/>
          <w:lang w:val="en-US"/>
        </w:rPr>
        <w:sym w:font="Symbol" w:char="0053"/>
      </w:r>
      <w:r w:rsidRPr="00774DDE">
        <w:rPr>
          <w:sz w:val="24"/>
          <w:szCs w:val="28"/>
        </w:rPr>
        <w:t xml:space="preserve"> (К</w:t>
      </w:r>
      <w:r w:rsidRPr="00774DDE">
        <w:rPr>
          <w:sz w:val="24"/>
          <w:szCs w:val="28"/>
          <w:vertAlign w:val="subscript"/>
        </w:rPr>
        <w:t>с</w:t>
      </w:r>
      <w:r w:rsidRPr="00774DDE">
        <w:rPr>
          <w:sz w:val="24"/>
          <w:szCs w:val="28"/>
          <w:vertAlign w:val="subscript"/>
          <w:lang w:val="en-US"/>
        </w:rPr>
        <w:t>i</w:t>
      </w:r>
      <w:r w:rsidRPr="00774DDE">
        <w:rPr>
          <w:sz w:val="24"/>
          <w:szCs w:val="28"/>
          <w:vertAlign w:val="subscript"/>
        </w:rPr>
        <w:t xml:space="preserve"> </w:t>
      </w:r>
      <w:r w:rsidRPr="00774DDE">
        <w:rPr>
          <w:sz w:val="24"/>
          <w:szCs w:val="28"/>
        </w:rPr>
        <w:t>+...+К</w:t>
      </w:r>
      <w:r w:rsidRPr="00774DDE">
        <w:rPr>
          <w:sz w:val="24"/>
          <w:szCs w:val="28"/>
          <w:vertAlign w:val="subscript"/>
          <w:lang w:val="en-US"/>
        </w:rPr>
        <w:t>cn</w:t>
      </w:r>
      <w:r w:rsidRPr="00774DDE">
        <w:rPr>
          <w:sz w:val="24"/>
          <w:szCs w:val="28"/>
        </w:rPr>
        <w:t>) - (</w:t>
      </w:r>
      <w:r w:rsidRPr="00774DDE">
        <w:rPr>
          <w:sz w:val="24"/>
          <w:szCs w:val="28"/>
          <w:lang w:val="en-US"/>
        </w:rPr>
        <w:t>n</w:t>
      </w:r>
      <w:r w:rsidRPr="00774DDE">
        <w:rPr>
          <w:sz w:val="24"/>
          <w:szCs w:val="28"/>
        </w:rPr>
        <w:t>-1), где</w:t>
      </w:r>
    </w:p>
    <w:p w:rsidR="008314FA" w:rsidRPr="00774DDE" w:rsidRDefault="008314FA" w:rsidP="00BF46A2">
      <w:pPr>
        <w:overflowPunct w:val="0"/>
        <w:autoSpaceDE w:val="0"/>
        <w:autoSpaceDN w:val="0"/>
        <w:adjustRightInd w:val="0"/>
        <w:spacing w:line="360" w:lineRule="auto"/>
        <w:ind w:left="284" w:right="284" w:firstLine="709"/>
        <w:jc w:val="both"/>
        <w:rPr>
          <w:sz w:val="24"/>
          <w:szCs w:val="28"/>
        </w:rPr>
      </w:pPr>
      <w:r w:rsidRPr="00774DDE">
        <w:rPr>
          <w:sz w:val="24"/>
          <w:szCs w:val="28"/>
          <w:lang w:val="en-US"/>
        </w:rPr>
        <w:t>n</w:t>
      </w:r>
      <w:r w:rsidRPr="00774DDE">
        <w:rPr>
          <w:sz w:val="24"/>
          <w:szCs w:val="28"/>
        </w:rPr>
        <w:t xml:space="preserve"> - число определяемых суммируемых вещества;</w:t>
      </w:r>
    </w:p>
    <w:p w:rsidR="008314FA" w:rsidRPr="00774DDE" w:rsidRDefault="008314FA" w:rsidP="00BF46A2">
      <w:pPr>
        <w:spacing w:line="360" w:lineRule="auto"/>
        <w:ind w:left="284" w:right="284" w:firstLine="709"/>
        <w:jc w:val="both"/>
        <w:rPr>
          <w:sz w:val="24"/>
          <w:szCs w:val="28"/>
        </w:rPr>
      </w:pPr>
      <w:r w:rsidRPr="00774DDE">
        <w:rPr>
          <w:sz w:val="24"/>
          <w:szCs w:val="28"/>
        </w:rPr>
        <w:t>К</w:t>
      </w:r>
      <w:r w:rsidRPr="00774DDE">
        <w:rPr>
          <w:sz w:val="24"/>
          <w:szCs w:val="28"/>
          <w:vertAlign w:val="subscript"/>
        </w:rPr>
        <w:t>с</w:t>
      </w:r>
      <w:r w:rsidRPr="00774DDE">
        <w:rPr>
          <w:sz w:val="24"/>
          <w:szCs w:val="28"/>
          <w:vertAlign w:val="subscript"/>
          <w:lang w:val="en-US"/>
        </w:rPr>
        <w:t>i</w:t>
      </w:r>
      <w:r w:rsidRPr="00774DDE">
        <w:rPr>
          <w:sz w:val="24"/>
          <w:szCs w:val="28"/>
        </w:rPr>
        <w:t xml:space="preserve"> - коэффициент концентрации </w:t>
      </w:r>
      <w:r w:rsidRPr="00774DDE">
        <w:rPr>
          <w:sz w:val="24"/>
          <w:szCs w:val="28"/>
          <w:lang w:val="en-US"/>
        </w:rPr>
        <w:t>i</w:t>
      </w:r>
      <w:r w:rsidRPr="00774DDE">
        <w:rPr>
          <w:sz w:val="24"/>
          <w:szCs w:val="28"/>
        </w:rPr>
        <w:t>-го компонента загрязнения</w:t>
      </w:r>
    </w:p>
    <w:p w:rsidR="008314FA" w:rsidRPr="00774DDE" w:rsidRDefault="008314FA" w:rsidP="00BF46A2">
      <w:pPr>
        <w:overflowPunct w:val="0"/>
        <w:autoSpaceDE w:val="0"/>
        <w:autoSpaceDN w:val="0"/>
        <w:adjustRightInd w:val="0"/>
        <w:spacing w:line="360" w:lineRule="auto"/>
        <w:ind w:left="284" w:right="284" w:firstLine="709"/>
        <w:jc w:val="both"/>
        <w:rPr>
          <w:sz w:val="24"/>
          <w:szCs w:val="28"/>
        </w:rPr>
      </w:pPr>
      <w:r w:rsidRPr="00774DDE">
        <w:rPr>
          <w:color w:val="000000"/>
          <w:sz w:val="24"/>
          <w:szCs w:val="28"/>
        </w:rPr>
        <w:t xml:space="preserve">По показателю </w:t>
      </w:r>
      <w:r w:rsidRPr="00774DDE">
        <w:rPr>
          <w:i/>
          <w:color w:val="000000"/>
          <w:sz w:val="24"/>
          <w:szCs w:val="28"/>
          <w:lang w:val="en-US"/>
        </w:rPr>
        <w:t>Zc</w:t>
      </w:r>
      <w:r w:rsidRPr="00774DDE">
        <w:rPr>
          <w:color w:val="000000"/>
          <w:sz w:val="24"/>
          <w:szCs w:val="28"/>
        </w:rPr>
        <w:t xml:space="preserve"> разработана о</w:t>
      </w:r>
      <w:r w:rsidRPr="00774DDE">
        <w:rPr>
          <w:sz w:val="24"/>
          <w:szCs w:val="28"/>
        </w:rPr>
        <w:t>риентировочная оценочная шкала опасности загрязн</w:t>
      </w:r>
      <w:r w:rsidRPr="00774DDE">
        <w:rPr>
          <w:sz w:val="24"/>
          <w:szCs w:val="28"/>
        </w:rPr>
        <w:t>е</w:t>
      </w:r>
      <w:r w:rsidRPr="00774DDE">
        <w:rPr>
          <w:sz w:val="24"/>
          <w:szCs w:val="28"/>
        </w:rPr>
        <w:t>ния почв (табл</w:t>
      </w:r>
      <w:r w:rsidR="0034551F" w:rsidRPr="00774DDE">
        <w:rPr>
          <w:sz w:val="24"/>
          <w:szCs w:val="28"/>
        </w:rPr>
        <w:t>ица 3</w:t>
      </w:r>
      <w:r w:rsidR="005C401F" w:rsidRPr="00774DDE">
        <w:rPr>
          <w:sz w:val="24"/>
          <w:szCs w:val="28"/>
        </w:rPr>
        <w:t>.</w:t>
      </w:r>
      <w:r w:rsidR="00BF46A2" w:rsidRPr="00774DDE">
        <w:rPr>
          <w:sz w:val="24"/>
          <w:szCs w:val="28"/>
        </w:rPr>
        <w:t>5</w:t>
      </w:r>
      <w:r w:rsidRPr="00774DDE">
        <w:rPr>
          <w:sz w:val="24"/>
          <w:szCs w:val="28"/>
        </w:rPr>
        <w:t xml:space="preserve">). </w:t>
      </w:r>
    </w:p>
    <w:p w:rsidR="008314FA" w:rsidRPr="00774DDE" w:rsidRDefault="008314FA" w:rsidP="00BF46A2">
      <w:pPr>
        <w:overflowPunct w:val="0"/>
        <w:autoSpaceDE w:val="0"/>
        <w:autoSpaceDN w:val="0"/>
        <w:adjustRightInd w:val="0"/>
        <w:spacing w:line="360" w:lineRule="auto"/>
        <w:ind w:left="284" w:right="284" w:firstLine="709"/>
        <w:jc w:val="both"/>
        <w:rPr>
          <w:sz w:val="24"/>
          <w:szCs w:val="28"/>
        </w:rPr>
      </w:pPr>
      <w:r w:rsidRPr="00774DDE">
        <w:rPr>
          <w:sz w:val="24"/>
          <w:szCs w:val="28"/>
        </w:rPr>
        <w:t xml:space="preserve">Таблица </w:t>
      </w:r>
      <w:r w:rsidR="0034551F" w:rsidRPr="00774DDE">
        <w:rPr>
          <w:sz w:val="24"/>
          <w:szCs w:val="28"/>
        </w:rPr>
        <w:t>3</w:t>
      </w:r>
      <w:r w:rsidR="00BF46A2" w:rsidRPr="00774DDE">
        <w:rPr>
          <w:sz w:val="24"/>
          <w:szCs w:val="28"/>
        </w:rPr>
        <w:t>.5</w:t>
      </w:r>
      <w:r w:rsidR="005C401F" w:rsidRPr="00774DDE">
        <w:rPr>
          <w:sz w:val="24"/>
          <w:szCs w:val="28"/>
        </w:rPr>
        <w:t xml:space="preserve"> -</w:t>
      </w:r>
      <w:r w:rsidRPr="00774DDE">
        <w:rPr>
          <w:sz w:val="24"/>
          <w:szCs w:val="28"/>
        </w:rPr>
        <w:t xml:space="preserve"> Ориентировочная оценочная шкала опасности загрязнения почв по су</w:t>
      </w:r>
      <w:r w:rsidRPr="00774DDE">
        <w:rPr>
          <w:sz w:val="24"/>
          <w:szCs w:val="28"/>
        </w:rPr>
        <w:t>м</w:t>
      </w:r>
      <w:r w:rsidRPr="00774DDE">
        <w:rPr>
          <w:sz w:val="24"/>
          <w:szCs w:val="28"/>
        </w:rPr>
        <w:t>марному показателю загрязнения (</w:t>
      </w:r>
      <w:r w:rsidRPr="00774DDE">
        <w:rPr>
          <w:sz w:val="24"/>
          <w:szCs w:val="28"/>
          <w:lang w:val="en-US"/>
        </w:rPr>
        <w:t>Z</w:t>
      </w:r>
      <w:r w:rsidRPr="00774DDE">
        <w:rPr>
          <w:sz w:val="24"/>
          <w:szCs w:val="28"/>
          <w:vertAlign w:val="subscript"/>
          <w:lang w:val="en-US"/>
        </w:rPr>
        <w:t>c</w:t>
      </w:r>
      <w:r w:rsidRPr="00774DDE">
        <w:rPr>
          <w:sz w:val="24"/>
          <w:szCs w:val="28"/>
        </w:rPr>
        <w:t>)</w:t>
      </w:r>
    </w:p>
    <w:tbl>
      <w:tblPr>
        <w:tblW w:w="4778" w:type="pct"/>
        <w:jc w:val="center"/>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700"/>
        <w:gridCol w:w="6368"/>
      </w:tblGrid>
      <w:tr w:rsidR="008314FA" w:rsidRPr="00774DDE" w:rsidTr="008314FA">
        <w:trPr>
          <w:jc w:val="center"/>
        </w:trPr>
        <w:tc>
          <w:tcPr>
            <w:tcW w:w="0" w:type="auto"/>
          </w:tcPr>
          <w:p w:rsidR="008314FA" w:rsidRPr="00774DDE" w:rsidRDefault="008314FA" w:rsidP="00BF46A2">
            <w:pPr>
              <w:overflowPunct w:val="0"/>
              <w:autoSpaceDE w:val="0"/>
              <w:autoSpaceDN w:val="0"/>
              <w:adjustRightInd w:val="0"/>
              <w:spacing w:line="240" w:lineRule="auto"/>
              <w:ind w:left="284" w:right="284" w:firstLine="0"/>
              <w:jc w:val="center"/>
              <w:rPr>
                <w:sz w:val="22"/>
                <w:szCs w:val="22"/>
              </w:rPr>
            </w:pPr>
            <w:r w:rsidRPr="00774DDE">
              <w:rPr>
                <w:sz w:val="22"/>
                <w:szCs w:val="22"/>
              </w:rPr>
              <w:t>Категории загрязнения почв</w:t>
            </w:r>
          </w:p>
        </w:tc>
        <w:tc>
          <w:tcPr>
            <w:tcW w:w="0" w:type="auto"/>
          </w:tcPr>
          <w:p w:rsidR="008314FA" w:rsidRPr="00774DDE" w:rsidRDefault="008314FA" w:rsidP="00BF46A2">
            <w:pPr>
              <w:overflowPunct w:val="0"/>
              <w:autoSpaceDE w:val="0"/>
              <w:autoSpaceDN w:val="0"/>
              <w:adjustRightInd w:val="0"/>
              <w:spacing w:line="240" w:lineRule="auto"/>
              <w:ind w:left="284" w:right="284" w:firstLine="0"/>
              <w:jc w:val="center"/>
              <w:rPr>
                <w:sz w:val="22"/>
                <w:szCs w:val="22"/>
              </w:rPr>
            </w:pPr>
            <w:r w:rsidRPr="00774DDE">
              <w:rPr>
                <w:sz w:val="22"/>
                <w:szCs w:val="22"/>
              </w:rPr>
              <w:t xml:space="preserve">Величина </w:t>
            </w:r>
            <w:r w:rsidRPr="00774DDE">
              <w:rPr>
                <w:sz w:val="22"/>
                <w:szCs w:val="22"/>
                <w:lang w:val="en-US"/>
              </w:rPr>
              <w:t>Z</w:t>
            </w:r>
            <w:r w:rsidRPr="00774DDE">
              <w:rPr>
                <w:sz w:val="22"/>
                <w:szCs w:val="22"/>
                <w:vertAlign w:val="subscript"/>
                <w:lang w:val="en-US"/>
              </w:rPr>
              <w:t>c</w:t>
            </w:r>
          </w:p>
        </w:tc>
        <w:tc>
          <w:tcPr>
            <w:tcW w:w="3413" w:type="pct"/>
          </w:tcPr>
          <w:p w:rsidR="008314FA" w:rsidRPr="00774DDE" w:rsidRDefault="008314FA" w:rsidP="00BF46A2">
            <w:pPr>
              <w:overflowPunct w:val="0"/>
              <w:autoSpaceDE w:val="0"/>
              <w:autoSpaceDN w:val="0"/>
              <w:adjustRightInd w:val="0"/>
              <w:spacing w:line="240" w:lineRule="auto"/>
              <w:ind w:left="284" w:right="284" w:firstLine="0"/>
              <w:jc w:val="center"/>
              <w:rPr>
                <w:sz w:val="22"/>
                <w:szCs w:val="22"/>
              </w:rPr>
            </w:pPr>
            <w:r w:rsidRPr="00774DDE">
              <w:rPr>
                <w:sz w:val="22"/>
                <w:szCs w:val="22"/>
              </w:rPr>
              <w:t>Изменения показателей здоровья населения в очагах з</w:t>
            </w:r>
            <w:r w:rsidRPr="00774DDE">
              <w:rPr>
                <w:sz w:val="22"/>
                <w:szCs w:val="22"/>
              </w:rPr>
              <w:t>а</w:t>
            </w:r>
            <w:r w:rsidRPr="00774DDE">
              <w:rPr>
                <w:sz w:val="22"/>
                <w:szCs w:val="22"/>
              </w:rPr>
              <w:t>грязнения</w:t>
            </w:r>
          </w:p>
        </w:tc>
      </w:tr>
      <w:tr w:rsidR="008314FA" w:rsidRPr="00774DDE" w:rsidTr="008314FA">
        <w:trPr>
          <w:jc w:val="center"/>
        </w:trPr>
        <w:tc>
          <w:tcPr>
            <w:tcW w:w="0" w:type="auto"/>
          </w:tcPr>
          <w:p w:rsidR="008314FA" w:rsidRPr="00774DDE" w:rsidRDefault="008314FA" w:rsidP="00BF46A2">
            <w:pPr>
              <w:overflowPunct w:val="0"/>
              <w:autoSpaceDE w:val="0"/>
              <w:autoSpaceDN w:val="0"/>
              <w:adjustRightInd w:val="0"/>
              <w:spacing w:line="240" w:lineRule="auto"/>
              <w:ind w:left="284" w:right="284" w:firstLine="0"/>
              <w:jc w:val="center"/>
              <w:rPr>
                <w:sz w:val="22"/>
                <w:szCs w:val="22"/>
              </w:rPr>
            </w:pPr>
            <w:r w:rsidRPr="00774DDE">
              <w:rPr>
                <w:sz w:val="22"/>
                <w:szCs w:val="22"/>
              </w:rPr>
              <w:t>Допустимая</w:t>
            </w:r>
          </w:p>
        </w:tc>
        <w:tc>
          <w:tcPr>
            <w:tcW w:w="0" w:type="auto"/>
          </w:tcPr>
          <w:p w:rsidR="008314FA" w:rsidRPr="00774DDE" w:rsidRDefault="008314FA" w:rsidP="00BF46A2">
            <w:pPr>
              <w:overflowPunct w:val="0"/>
              <w:autoSpaceDE w:val="0"/>
              <w:autoSpaceDN w:val="0"/>
              <w:adjustRightInd w:val="0"/>
              <w:spacing w:line="240" w:lineRule="auto"/>
              <w:ind w:left="284" w:right="284" w:firstLine="0"/>
              <w:jc w:val="center"/>
              <w:rPr>
                <w:sz w:val="22"/>
                <w:szCs w:val="22"/>
              </w:rPr>
            </w:pPr>
            <w:r w:rsidRPr="00774DDE">
              <w:rPr>
                <w:sz w:val="22"/>
                <w:szCs w:val="22"/>
              </w:rPr>
              <w:t>Менее 16</w:t>
            </w:r>
          </w:p>
        </w:tc>
        <w:tc>
          <w:tcPr>
            <w:tcW w:w="3413" w:type="pct"/>
          </w:tcPr>
          <w:p w:rsidR="008314FA" w:rsidRPr="00774DDE" w:rsidRDefault="008314FA" w:rsidP="00BF46A2">
            <w:pPr>
              <w:overflowPunct w:val="0"/>
              <w:autoSpaceDE w:val="0"/>
              <w:autoSpaceDN w:val="0"/>
              <w:adjustRightInd w:val="0"/>
              <w:spacing w:line="240" w:lineRule="auto"/>
              <w:ind w:left="284" w:right="284" w:firstLine="0"/>
              <w:rPr>
                <w:sz w:val="22"/>
                <w:szCs w:val="22"/>
              </w:rPr>
            </w:pPr>
            <w:r w:rsidRPr="00774DDE">
              <w:rPr>
                <w:sz w:val="22"/>
                <w:szCs w:val="22"/>
              </w:rPr>
              <w:t>Наиболее низкий уровень заболеваемости детей и мин</w:t>
            </w:r>
            <w:r w:rsidRPr="00774DDE">
              <w:rPr>
                <w:sz w:val="22"/>
                <w:szCs w:val="22"/>
              </w:rPr>
              <w:t>и</w:t>
            </w:r>
            <w:r w:rsidRPr="00774DDE">
              <w:rPr>
                <w:sz w:val="22"/>
                <w:szCs w:val="22"/>
              </w:rPr>
              <w:t>мальная частота встречаемости функциональных отклон</w:t>
            </w:r>
            <w:r w:rsidRPr="00774DDE">
              <w:rPr>
                <w:sz w:val="22"/>
                <w:szCs w:val="22"/>
              </w:rPr>
              <w:t>е</w:t>
            </w:r>
            <w:r w:rsidRPr="00774DDE">
              <w:rPr>
                <w:sz w:val="22"/>
                <w:szCs w:val="22"/>
              </w:rPr>
              <w:t>ний</w:t>
            </w:r>
          </w:p>
        </w:tc>
      </w:tr>
      <w:tr w:rsidR="008314FA" w:rsidRPr="00774DDE" w:rsidTr="001C149A">
        <w:trPr>
          <w:trHeight w:val="359"/>
          <w:jc w:val="center"/>
        </w:trPr>
        <w:tc>
          <w:tcPr>
            <w:tcW w:w="0" w:type="auto"/>
          </w:tcPr>
          <w:p w:rsidR="008314FA" w:rsidRPr="00774DDE" w:rsidRDefault="008314FA" w:rsidP="00BF46A2">
            <w:pPr>
              <w:overflowPunct w:val="0"/>
              <w:autoSpaceDE w:val="0"/>
              <w:autoSpaceDN w:val="0"/>
              <w:adjustRightInd w:val="0"/>
              <w:spacing w:line="240" w:lineRule="auto"/>
              <w:ind w:left="284" w:right="284" w:firstLine="0"/>
              <w:jc w:val="center"/>
              <w:rPr>
                <w:sz w:val="22"/>
                <w:szCs w:val="22"/>
              </w:rPr>
            </w:pPr>
            <w:r w:rsidRPr="00774DDE">
              <w:rPr>
                <w:sz w:val="22"/>
                <w:szCs w:val="22"/>
              </w:rPr>
              <w:t>Умеренно опасная</w:t>
            </w:r>
          </w:p>
        </w:tc>
        <w:tc>
          <w:tcPr>
            <w:tcW w:w="0" w:type="auto"/>
          </w:tcPr>
          <w:p w:rsidR="008314FA" w:rsidRPr="00774DDE" w:rsidRDefault="008314FA" w:rsidP="00BF46A2">
            <w:pPr>
              <w:overflowPunct w:val="0"/>
              <w:autoSpaceDE w:val="0"/>
              <w:autoSpaceDN w:val="0"/>
              <w:adjustRightInd w:val="0"/>
              <w:spacing w:line="240" w:lineRule="auto"/>
              <w:ind w:left="284" w:right="284" w:firstLine="0"/>
              <w:jc w:val="center"/>
              <w:rPr>
                <w:sz w:val="22"/>
                <w:szCs w:val="22"/>
              </w:rPr>
            </w:pPr>
            <w:r w:rsidRPr="00774DDE">
              <w:rPr>
                <w:sz w:val="22"/>
                <w:szCs w:val="22"/>
              </w:rPr>
              <w:t>16 - 32</w:t>
            </w:r>
          </w:p>
        </w:tc>
        <w:tc>
          <w:tcPr>
            <w:tcW w:w="3413" w:type="pct"/>
          </w:tcPr>
          <w:p w:rsidR="008314FA" w:rsidRPr="00774DDE" w:rsidRDefault="008314FA" w:rsidP="00BF46A2">
            <w:pPr>
              <w:overflowPunct w:val="0"/>
              <w:autoSpaceDE w:val="0"/>
              <w:autoSpaceDN w:val="0"/>
              <w:adjustRightInd w:val="0"/>
              <w:spacing w:line="240" w:lineRule="auto"/>
              <w:ind w:left="284" w:right="284" w:firstLine="0"/>
              <w:rPr>
                <w:sz w:val="22"/>
                <w:szCs w:val="22"/>
              </w:rPr>
            </w:pPr>
            <w:r w:rsidRPr="00774DDE">
              <w:rPr>
                <w:sz w:val="22"/>
                <w:szCs w:val="22"/>
              </w:rPr>
              <w:t>Увеличение общей заболеваемости</w:t>
            </w:r>
          </w:p>
        </w:tc>
      </w:tr>
      <w:tr w:rsidR="008314FA" w:rsidRPr="00774DDE" w:rsidTr="008314FA">
        <w:trPr>
          <w:jc w:val="center"/>
        </w:trPr>
        <w:tc>
          <w:tcPr>
            <w:tcW w:w="0" w:type="auto"/>
          </w:tcPr>
          <w:p w:rsidR="008314FA" w:rsidRPr="00774DDE" w:rsidRDefault="008314FA" w:rsidP="00BF46A2">
            <w:pPr>
              <w:overflowPunct w:val="0"/>
              <w:autoSpaceDE w:val="0"/>
              <w:autoSpaceDN w:val="0"/>
              <w:adjustRightInd w:val="0"/>
              <w:spacing w:line="240" w:lineRule="auto"/>
              <w:ind w:left="284" w:right="284" w:firstLine="0"/>
              <w:jc w:val="center"/>
              <w:rPr>
                <w:sz w:val="22"/>
                <w:szCs w:val="22"/>
              </w:rPr>
            </w:pPr>
            <w:r w:rsidRPr="00774DDE">
              <w:rPr>
                <w:sz w:val="22"/>
                <w:szCs w:val="22"/>
              </w:rPr>
              <w:t>Опасная</w:t>
            </w:r>
          </w:p>
        </w:tc>
        <w:tc>
          <w:tcPr>
            <w:tcW w:w="0" w:type="auto"/>
          </w:tcPr>
          <w:p w:rsidR="008314FA" w:rsidRPr="00774DDE" w:rsidRDefault="008314FA" w:rsidP="00BF46A2">
            <w:pPr>
              <w:overflowPunct w:val="0"/>
              <w:autoSpaceDE w:val="0"/>
              <w:autoSpaceDN w:val="0"/>
              <w:adjustRightInd w:val="0"/>
              <w:spacing w:line="240" w:lineRule="auto"/>
              <w:ind w:left="284" w:right="284" w:firstLine="0"/>
              <w:jc w:val="center"/>
              <w:rPr>
                <w:sz w:val="22"/>
                <w:szCs w:val="22"/>
              </w:rPr>
            </w:pPr>
            <w:r w:rsidRPr="00774DDE">
              <w:rPr>
                <w:sz w:val="22"/>
                <w:szCs w:val="22"/>
              </w:rPr>
              <w:t>32 - 128</w:t>
            </w:r>
          </w:p>
        </w:tc>
        <w:tc>
          <w:tcPr>
            <w:tcW w:w="3413" w:type="pct"/>
          </w:tcPr>
          <w:p w:rsidR="008314FA" w:rsidRPr="00774DDE" w:rsidRDefault="008314FA" w:rsidP="00BF46A2">
            <w:pPr>
              <w:overflowPunct w:val="0"/>
              <w:autoSpaceDE w:val="0"/>
              <w:autoSpaceDN w:val="0"/>
              <w:adjustRightInd w:val="0"/>
              <w:spacing w:line="240" w:lineRule="auto"/>
              <w:ind w:left="284" w:right="284" w:firstLine="0"/>
              <w:rPr>
                <w:sz w:val="22"/>
                <w:szCs w:val="22"/>
              </w:rPr>
            </w:pPr>
            <w:r w:rsidRPr="00774DDE">
              <w:rPr>
                <w:sz w:val="22"/>
                <w:szCs w:val="22"/>
              </w:rPr>
              <w:t>Увеличение общей заболеваемости, числа часто болеющих детей, детей с хроническими заболеваниями, нарушениями функционального сердечнососудистой системы</w:t>
            </w:r>
          </w:p>
        </w:tc>
      </w:tr>
      <w:tr w:rsidR="008314FA" w:rsidRPr="00774DDE" w:rsidTr="008314FA">
        <w:trPr>
          <w:jc w:val="center"/>
        </w:trPr>
        <w:tc>
          <w:tcPr>
            <w:tcW w:w="0" w:type="auto"/>
          </w:tcPr>
          <w:p w:rsidR="008314FA" w:rsidRPr="00774DDE" w:rsidRDefault="008314FA" w:rsidP="00BF46A2">
            <w:pPr>
              <w:overflowPunct w:val="0"/>
              <w:autoSpaceDE w:val="0"/>
              <w:autoSpaceDN w:val="0"/>
              <w:adjustRightInd w:val="0"/>
              <w:spacing w:line="240" w:lineRule="auto"/>
              <w:ind w:left="284" w:right="284" w:firstLine="0"/>
              <w:jc w:val="center"/>
              <w:rPr>
                <w:sz w:val="22"/>
                <w:szCs w:val="22"/>
              </w:rPr>
            </w:pPr>
            <w:r w:rsidRPr="00774DDE">
              <w:rPr>
                <w:sz w:val="22"/>
                <w:szCs w:val="22"/>
              </w:rPr>
              <w:t>Чрезвычайно опасная</w:t>
            </w:r>
          </w:p>
        </w:tc>
        <w:tc>
          <w:tcPr>
            <w:tcW w:w="0" w:type="auto"/>
          </w:tcPr>
          <w:p w:rsidR="008314FA" w:rsidRPr="00774DDE" w:rsidRDefault="008314FA" w:rsidP="00BF46A2">
            <w:pPr>
              <w:overflowPunct w:val="0"/>
              <w:autoSpaceDE w:val="0"/>
              <w:autoSpaceDN w:val="0"/>
              <w:adjustRightInd w:val="0"/>
              <w:spacing w:line="240" w:lineRule="auto"/>
              <w:ind w:left="284" w:right="284" w:firstLine="0"/>
              <w:jc w:val="center"/>
              <w:rPr>
                <w:sz w:val="22"/>
                <w:szCs w:val="22"/>
              </w:rPr>
            </w:pPr>
            <w:r w:rsidRPr="00774DDE">
              <w:rPr>
                <w:sz w:val="22"/>
                <w:szCs w:val="22"/>
              </w:rPr>
              <w:t>Более 128</w:t>
            </w:r>
          </w:p>
        </w:tc>
        <w:tc>
          <w:tcPr>
            <w:tcW w:w="3413" w:type="pct"/>
          </w:tcPr>
          <w:p w:rsidR="008314FA" w:rsidRPr="00774DDE" w:rsidRDefault="008314FA" w:rsidP="00BF46A2">
            <w:pPr>
              <w:overflowPunct w:val="0"/>
              <w:autoSpaceDE w:val="0"/>
              <w:autoSpaceDN w:val="0"/>
              <w:adjustRightInd w:val="0"/>
              <w:spacing w:line="240" w:lineRule="auto"/>
              <w:ind w:left="284" w:right="284" w:firstLine="0"/>
              <w:rPr>
                <w:sz w:val="22"/>
                <w:szCs w:val="22"/>
              </w:rPr>
            </w:pPr>
            <w:r w:rsidRPr="00774DDE">
              <w:rPr>
                <w:sz w:val="22"/>
                <w:szCs w:val="22"/>
              </w:rPr>
              <w:t>Увеличение заболеваемости детского населения, наруш</w:t>
            </w:r>
            <w:r w:rsidRPr="00774DDE">
              <w:rPr>
                <w:sz w:val="22"/>
                <w:szCs w:val="22"/>
              </w:rPr>
              <w:t>е</w:t>
            </w:r>
            <w:r w:rsidRPr="00774DDE">
              <w:rPr>
                <w:sz w:val="22"/>
                <w:szCs w:val="22"/>
              </w:rPr>
              <w:t>ние репродуктивной функции женщин (увеличение токс</w:t>
            </w:r>
            <w:r w:rsidRPr="00774DDE">
              <w:rPr>
                <w:sz w:val="22"/>
                <w:szCs w:val="22"/>
              </w:rPr>
              <w:t>и</w:t>
            </w:r>
            <w:r w:rsidRPr="00774DDE">
              <w:rPr>
                <w:sz w:val="22"/>
                <w:szCs w:val="22"/>
              </w:rPr>
              <w:t>козов беременности, числа преждевременных родов, мер</w:t>
            </w:r>
            <w:r w:rsidRPr="00774DDE">
              <w:rPr>
                <w:sz w:val="22"/>
                <w:szCs w:val="22"/>
              </w:rPr>
              <w:t>т</w:t>
            </w:r>
            <w:r w:rsidRPr="00774DDE">
              <w:rPr>
                <w:sz w:val="22"/>
                <w:szCs w:val="22"/>
              </w:rPr>
              <w:t>ворождаемости, гипотрофии новорожденных)</w:t>
            </w:r>
          </w:p>
        </w:tc>
      </w:tr>
    </w:tbl>
    <w:p w:rsidR="005C401F" w:rsidRPr="00774DDE" w:rsidRDefault="005C401F" w:rsidP="005C401F">
      <w:pPr>
        <w:overflowPunct w:val="0"/>
        <w:autoSpaceDE w:val="0"/>
        <w:autoSpaceDN w:val="0"/>
        <w:adjustRightInd w:val="0"/>
        <w:spacing w:line="360" w:lineRule="auto"/>
        <w:ind w:firstLine="709"/>
        <w:rPr>
          <w:color w:val="000000"/>
          <w:sz w:val="24"/>
          <w:szCs w:val="28"/>
        </w:rPr>
      </w:pPr>
    </w:p>
    <w:p w:rsidR="00D45277" w:rsidRPr="00774DDE" w:rsidRDefault="00D45277" w:rsidP="00BF46A2">
      <w:pPr>
        <w:tabs>
          <w:tab w:val="left" w:pos="142"/>
        </w:tabs>
        <w:spacing w:line="360" w:lineRule="auto"/>
        <w:ind w:left="284" w:firstLine="709"/>
        <w:rPr>
          <w:sz w:val="24"/>
          <w:szCs w:val="24"/>
        </w:rPr>
      </w:pPr>
      <w:r w:rsidRPr="00774DDE">
        <w:rPr>
          <w:sz w:val="24"/>
          <w:szCs w:val="24"/>
        </w:rPr>
        <w:t xml:space="preserve">Таблица </w:t>
      </w:r>
      <w:r w:rsidR="0034551F" w:rsidRPr="00774DDE">
        <w:rPr>
          <w:sz w:val="24"/>
          <w:szCs w:val="24"/>
        </w:rPr>
        <w:t>3</w:t>
      </w:r>
      <w:r w:rsidRPr="00774DDE">
        <w:rPr>
          <w:sz w:val="24"/>
          <w:szCs w:val="24"/>
        </w:rPr>
        <w:t>.</w:t>
      </w:r>
      <w:r w:rsidR="00BF46A2" w:rsidRPr="00774DDE">
        <w:rPr>
          <w:sz w:val="24"/>
          <w:szCs w:val="24"/>
        </w:rPr>
        <w:t>6</w:t>
      </w:r>
      <w:r w:rsidRPr="00774DDE">
        <w:rPr>
          <w:sz w:val="24"/>
          <w:szCs w:val="24"/>
        </w:rPr>
        <w:t xml:space="preserve"> - Методики проведения анализа проб почвы по микробиологическим, параз</w:t>
      </w:r>
      <w:r w:rsidRPr="00774DDE">
        <w:rPr>
          <w:sz w:val="24"/>
          <w:szCs w:val="24"/>
        </w:rPr>
        <w:t>и</w:t>
      </w:r>
      <w:r w:rsidRPr="00774DDE">
        <w:rPr>
          <w:sz w:val="24"/>
          <w:szCs w:val="24"/>
        </w:rPr>
        <w:t>тологическим показателям</w:t>
      </w:r>
    </w:p>
    <w:tbl>
      <w:tblPr>
        <w:tblpPr w:leftFromText="180" w:rightFromText="180" w:vertAnchor="text" w:tblpY="1"/>
        <w:tblOverlap w:val="never"/>
        <w:tblW w:w="9072"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890"/>
        <w:gridCol w:w="5772"/>
        <w:gridCol w:w="2410"/>
      </w:tblGrid>
      <w:tr w:rsidR="00D45277" w:rsidRPr="00774DDE" w:rsidTr="00180AFF">
        <w:trPr>
          <w:trHeight w:val="454"/>
          <w:tblHeader/>
        </w:trPr>
        <w:tc>
          <w:tcPr>
            <w:tcW w:w="890" w:type="dxa"/>
            <w:vMerge w:val="restart"/>
            <w:vAlign w:val="center"/>
          </w:tcPr>
          <w:p w:rsidR="00D45277" w:rsidRPr="00774DDE" w:rsidRDefault="00D45277" w:rsidP="00180AFF">
            <w:pPr>
              <w:spacing w:line="240" w:lineRule="auto"/>
              <w:ind w:left="0" w:firstLine="0"/>
              <w:jc w:val="center"/>
              <w:rPr>
                <w:sz w:val="22"/>
                <w:szCs w:val="22"/>
              </w:rPr>
            </w:pPr>
            <w:r w:rsidRPr="00774DDE">
              <w:rPr>
                <w:sz w:val="22"/>
                <w:szCs w:val="22"/>
              </w:rPr>
              <w:t>№</w:t>
            </w:r>
          </w:p>
          <w:p w:rsidR="00D45277" w:rsidRPr="00774DDE" w:rsidRDefault="00D45277" w:rsidP="00180AFF">
            <w:pPr>
              <w:spacing w:line="240" w:lineRule="auto"/>
              <w:ind w:left="0" w:firstLine="0"/>
              <w:jc w:val="center"/>
              <w:rPr>
                <w:sz w:val="22"/>
                <w:szCs w:val="22"/>
              </w:rPr>
            </w:pPr>
            <w:r w:rsidRPr="00774DDE">
              <w:rPr>
                <w:sz w:val="22"/>
                <w:szCs w:val="22"/>
              </w:rPr>
              <w:t>п/п</w:t>
            </w:r>
          </w:p>
        </w:tc>
        <w:tc>
          <w:tcPr>
            <w:tcW w:w="5772" w:type="dxa"/>
            <w:vMerge w:val="restart"/>
            <w:vAlign w:val="center"/>
          </w:tcPr>
          <w:p w:rsidR="00D45277" w:rsidRPr="00774DDE" w:rsidRDefault="00D45277" w:rsidP="00BF46A2">
            <w:pPr>
              <w:spacing w:line="240" w:lineRule="auto"/>
              <w:ind w:left="0" w:firstLine="0"/>
              <w:jc w:val="center"/>
              <w:rPr>
                <w:sz w:val="22"/>
                <w:szCs w:val="22"/>
              </w:rPr>
            </w:pPr>
            <w:r w:rsidRPr="00774DDE">
              <w:rPr>
                <w:sz w:val="22"/>
                <w:szCs w:val="22"/>
              </w:rPr>
              <w:t>Наименование показателя,</w:t>
            </w:r>
          </w:p>
          <w:p w:rsidR="00D45277" w:rsidRPr="00774DDE" w:rsidRDefault="00D45277" w:rsidP="00BF46A2">
            <w:pPr>
              <w:spacing w:line="240" w:lineRule="auto"/>
              <w:ind w:left="0" w:firstLine="0"/>
              <w:jc w:val="center"/>
              <w:rPr>
                <w:sz w:val="22"/>
                <w:szCs w:val="22"/>
                <w:u w:val="single"/>
              </w:rPr>
            </w:pPr>
            <w:r w:rsidRPr="00774DDE">
              <w:rPr>
                <w:sz w:val="22"/>
                <w:szCs w:val="22"/>
              </w:rPr>
              <w:t>единицы измерения</w:t>
            </w:r>
          </w:p>
        </w:tc>
        <w:tc>
          <w:tcPr>
            <w:tcW w:w="2410" w:type="dxa"/>
            <w:vMerge w:val="restart"/>
            <w:vAlign w:val="center"/>
          </w:tcPr>
          <w:p w:rsidR="00D45277" w:rsidRPr="00774DDE" w:rsidRDefault="00D45277" w:rsidP="00BF46A2">
            <w:pPr>
              <w:spacing w:line="240" w:lineRule="auto"/>
              <w:ind w:left="0" w:firstLine="0"/>
              <w:jc w:val="center"/>
              <w:rPr>
                <w:sz w:val="22"/>
                <w:szCs w:val="22"/>
              </w:rPr>
            </w:pPr>
            <w:r w:rsidRPr="00774DDE">
              <w:rPr>
                <w:sz w:val="22"/>
                <w:szCs w:val="22"/>
              </w:rPr>
              <w:t>Нормативная</w:t>
            </w:r>
          </w:p>
          <w:p w:rsidR="00D45277" w:rsidRPr="00774DDE" w:rsidRDefault="00D45277" w:rsidP="00BF46A2">
            <w:pPr>
              <w:spacing w:line="240" w:lineRule="auto"/>
              <w:ind w:left="0" w:firstLine="0"/>
              <w:jc w:val="center"/>
              <w:rPr>
                <w:sz w:val="22"/>
                <w:szCs w:val="22"/>
              </w:rPr>
            </w:pPr>
            <w:r w:rsidRPr="00774DDE">
              <w:rPr>
                <w:sz w:val="22"/>
                <w:szCs w:val="22"/>
              </w:rPr>
              <w:t>документация</w:t>
            </w:r>
          </w:p>
        </w:tc>
      </w:tr>
      <w:tr w:rsidR="00D45277" w:rsidRPr="00774DDE" w:rsidTr="00180AFF">
        <w:trPr>
          <w:trHeight w:val="253"/>
        </w:trPr>
        <w:tc>
          <w:tcPr>
            <w:tcW w:w="890" w:type="dxa"/>
            <w:vMerge/>
            <w:vAlign w:val="center"/>
          </w:tcPr>
          <w:p w:rsidR="00D45277" w:rsidRPr="00774DDE" w:rsidRDefault="00D45277" w:rsidP="00180AFF">
            <w:pPr>
              <w:spacing w:line="240" w:lineRule="auto"/>
              <w:ind w:left="0" w:firstLine="0"/>
              <w:jc w:val="center"/>
              <w:rPr>
                <w:sz w:val="22"/>
                <w:szCs w:val="22"/>
              </w:rPr>
            </w:pPr>
          </w:p>
        </w:tc>
        <w:tc>
          <w:tcPr>
            <w:tcW w:w="5772" w:type="dxa"/>
            <w:vMerge/>
            <w:vAlign w:val="center"/>
          </w:tcPr>
          <w:p w:rsidR="00D45277" w:rsidRPr="00774DDE" w:rsidRDefault="00D45277" w:rsidP="00BF46A2">
            <w:pPr>
              <w:spacing w:line="240" w:lineRule="auto"/>
              <w:ind w:left="0" w:firstLine="0"/>
              <w:jc w:val="center"/>
              <w:rPr>
                <w:sz w:val="22"/>
                <w:szCs w:val="22"/>
              </w:rPr>
            </w:pPr>
          </w:p>
        </w:tc>
        <w:tc>
          <w:tcPr>
            <w:tcW w:w="2410" w:type="dxa"/>
            <w:vMerge/>
            <w:vAlign w:val="center"/>
          </w:tcPr>
          <w:p w:rsidR="00D45277" w:rsidRPr="00774DDE" w:rsidRDefault="00D45277" w:rsidP="00BF46A2">
            <w:pPr>
              <w:spacing w:line="240" w:lineRule="auto"/>
              <w:ind w:left="0" w:firstLine="0"/>
              <w:jc w:val="center"/>
              <w:rPr>
                <w:sz w:val="22"/>
                <w:szCs w:val="22"/>
              </w:rPr>
            </w:pPr>
          </w:p>
        </w:tc>
      </w:tr>
      <w:tr w:rsidR="00D45277" w:rsidRPr="00774DDE" w:rsidTr="00180AFF">
        <w:trPr>
          <w:trHeight w:val="454"/>
        </w:trPr>
        <w:tc>
          <w:tcPr>
            <w:tcW w:w="890" w:type="dxa"/>
            <w:vAlign w:val="center"/>
          </w:tcPr>
          <w:p w:rsidR="00D45277" w:rsidRPr="00774DDE" w:rsidRDefault="00D45277" w:rsidP="00180AFF">
            <w:pPr>
              <w:spacing w:line="240" w:lineRule="auto"/>
              <w:ind w:left="0" w:firstLine="0"/>
              <w:jc w:val="center"/>
              <w:rPr>
                <w:color w:val="000000"/>
                <w:sz w:val="22"/>
                <w:szCs w:val="22"/>
              </w:rPr>
            </w:pPr>
            <w:r w:rsidRPr="00774DDE">
              <w:rPr>
                <w:color w:val="000000"/>
                <w:sz w:val="22"/>
                <w:szCs w:val="22"/>
              </w:rPr>
              <w:t>1</w:t>
            </w:r>
          </w:p>
        </w:tc>
        <w:tc>
          <w:tcPr>
            <w:tcW w:w="5772" w:type="dxa"/>
            <w:vAlign w:val="center"/>
          </w:tcPr>
          <w:p w:rsidR="00D45277" w:rsidRPr="00774DDE" w:rsidRDefault="00D45277" w:rsidP="00BF46A2">
            <w:pPr>
              <w:spacing w:line="240" w:lineRule="auto"/>
              <w:ind w:left="0" w:firstLine="0"/>
              <w:rPr>
                <w:sz w:val="22"/>
                <w:szCs w:val="22"/>
              </w:rPr>
            </w:pPr>
            <w:r w:rsidRPr="00774DDE">
              <w:rPr>
                <w:sz w:val="22"/>
                <w:szCs w:val="22"/>
              </w:rPr>
              <w:t>Яйца гельминтов</w:t>
            </w:r>
            <w:r w:rsidR="007E18D6" w:rsidRPr="00774DDE">
              <w:rPr>
                <w:sz w:val="22"/>
                <w:szCs w:val="22"/>
              </w:rPr>
              <w:t>, Экз./кг</w:t>
            </w:r>
          </w:p>
        </w:tc>
        <w:tc>
          <w:tcPr>
            <w:tcW w:w="2410" w:type="dxa"/>
            <w:vAlign w:val="center"/>
          </w:tcPr>
          <w:p w:rsidR="00D45277" w:rsidRPr="00774DDE" w:rsidRDefault="00D45277" w:rsidP="00BF46A2">
            <w:pPr>
              <w:spacing w:line="240" w:lineRule="auto"/>
              <w:ind w:left="0" w:firstLine="0"/>
              <w:jc w:val="center"/>
              <w:rPr>
                <w:sz w:val="22"/>
                <w:szCs w:val="22"/>
              </w:rPr>
            </w:pPr>
            <w:r w:rsidRPr="00774DDE">
              <w:rPr>
                <w:sz w:val="22"/>
                <w:szCs w:val="22"/>
              </w:rPr>
              <w:t>МУК 4.2.2661-10</w:t>
            </w:r>
          </w:p>
        </w:tc>
      </w:tr>
      <w:tr w:rsidR="00D45277" w:rsidRPr="00774DDE" w:rsidTr="00180AFF">
        <w:trPr>
          <w:trHeight w:val="454"/>
        </w:trPr>
        <w:tc>
          <w:tcPr>
            <w:tcW w:w="890" w:type="dxa"/>
            <w:vAlign w:val="center"/>
          </w:tcPr>
          <w:p w:rsidR="00D45277" w:rsidRPr="00774DDE" w:rsidRDefault="00D45277" w:rsidP="00180AFF">
            <w:pPr>
              <w:spacing w:line="240" w:lineRule="auto"/>
              <w:ind w:left="0" w:firstLine="0"/>
              <w:jc w:val="center"/>
              <w:rPr>
                <w:color w:val="000000"/>
                <w:sz w:val="22"/>
                <w:szCs w:val="22"/>
              </w:rPr>
            </w:pPr>
            <w:r w:rsidRPr="00774DDE">
              <w:rPr>
                <w:color w:val="000000"/>
                <w:sz w:val="22"/>
                <w:szCs w:val="22"/>
              </w:rPr>
              <w:t>2</w:t>
            </w:r>
          </w:p>
        </w:tc>
        <w:tc>
          <w:tcPr>
            <w:tcW w:w="5772" w:type="dxa"/>
            <w:vAlign w:val="center"/>
          </w:tcPr>
          <w:p w:rsidR="00D45277" w:rsidRPr="00774DDE" w:rsidRDefault="00D45277" w:rsidP="00BF46A2">
            <w:pPr>
              <w:spacing w:line="240" w:lineRule="auto"/>
              <w:ind w:left="0" w:firstLine="0"/>
              <w:rPr>
                <w:sz w:val="22"/>
                <w:szCs w:val="22"/>
              </w:rPr>
            </w:pPr>
            <w:r w:rsidRPr="00774DDE">
              <w:rPr>
                <w:sz w:val="22"/>
                <w:szCs w:val="22"/>
              </w:rPr>
              <w:t>Цисты патогенных кишечных простейших</w:t>
            </w:r>
            <w:r w:rsidR="007E18D6" w:rsidRPr="00774DDE">
              <w:rPr>
                <w:sz w:val="22"/>
                <w:szCs w:val="22"/>
              </w:rPr>
              <w:t>, Экз./100 г</w:t>
            </w:r>
          </w:p>
        </w:tc>
        <w:tc>
          <w:tcPr>
            <w:tcW w:w="2410" w:type="dxa"/>
            <w:vAlign w:val="center"/>
          </w:tcPr>
          <w:p w:rsidR="00D45277" w:rsidRPr="00774DDE" w:rsidRDefault="00D45277" w:rsidP="00BF46A2">
            <w:pPr>
              <w:spacing w:line="240" w:lineRule="auto"/>
              <w:ind w:left="0" w:firstLine="0"/>
              <w:jc w:val="center"/>
              <w:rPr>
                <w:sz w:val="22"/>
                <w:szCs w:val="22"/>
              </w:rPr>
            </w:pPr>
            <w:r w:rsidRPr="00774DDE">
              <w:rPr>
                <w:sz w:val="22"/>
                <w:szCs w:val="22"/>
              </w:rPr>
              <w:t>МУК 4.2.2661-10</w:t>
            </w:r>
          </w:p>
        </w:tc>
      </w:tr>
      <w:tr w:rsidR="000C5655" w:rsidRPr="00774DDE" w:rsidTr="00180AFF">
        <w:trPr>
          <w:trHeight w:val="454"/>
        </w:trPr>
        <w:tc>
          <w:tcPr>
            <w:tcW w:w="890" w:type="dxa"/>
            <w:vAlign w:val="center"/>
          </w:tcPr>
          <w:p w:rsidR="000C5655" w:rsidRPr="00774DDE" w:rsidRDefault="000C5655" w:rsidP="00180AFF">
            <w:pPr>
              <w:spacing w:line="240" w:lineRule="auto"/>
              <w:ind w:left="0" w:firstLine="0"/>
              <w:jc w:val="center"/>
              <w:rPr>
                <w:color w:val="000000"/>
                <w:sz w:val="22"/>
                <w:szCs w:val="22"/>
              </w:rPr>
            </w:pPr>
            <w:r w:rsidRPr="00774DDE">
              <w:rPr>
                <w:color w:val="000000"/>
                <w:sz w:val="22"/>
                <w:szCs w:val="22"/>
              </w:rPr>
              <w:t>3</w:t>
            </w:r>
          </w:p>
        </w:tc>
        <w:tc>
          <w:tcPr>
            <w:tcW w:w="5772" w:type="dxa"/>
            <w:vAlign w:val="center"/>
          </w:tcPr>
          <w:p w:rsidR="000C5655" w:rsidRPr="00774DDE" w:rsidRDefault="000C5655" w:rsidP="00BF46A2">
            <w:pPr>
              <w:spacing w:line="240" w:lineRule="auto"/>
              <w:ind w:left="0" w:firstLine="0"/>
              <w:rPr>
                <w:sz w:val="22"/>
              </w:rPr>
            </w:pPr>
            <w:r w:rsidRPr="00774DDE">
              <w:rPr>
                <w:sz w:val="22"/>
              </w:rPr>
              <w:t>Лактозо-положительные кишечные палочки, индекс, КОЕ/г</w:t>
            </w:r>
          </w:p>
        </w:tc>
        <w:tc>
          <w:tcPr>
            <w:tcW w:w="2410" w:type="dxa"/>
            <w:vAlign w:val="center"/>
          </w:tcPr>
          <w:p w:rsidR="000C5655" w:rsidRPr="00774DDE" w:rsidRDefault="000C5655" w:rsidP="00BF46A2">
            <w:pPr>
              <w:spacing w:line="240" w:lineRule="auto"/>
              <w:ind w:left="0" w:firstLine="0"/>
              <w:jc w:val="center"/>
              <w:rPr>
                <w:sz w:val="22"/>
              </w:rPr>
            </w:pPr>
            <w:r w:rsidRPr="00774DDE">
              <w:rPr>
                <w:sz w:val="22"/>
                <w:lang w:val="en-US"/>
              </w:rPr>
              <w:t xml:space="preserve">MP </w:t>
            </w:r>
            <w:r w:rsidRPr="00774DDE">
              <w:rPr>
                <w:sz w:val="22"/>
                <w:lang w:val="ru"/>
              </w:rPr>
              <w:t>№ ФЦ 4022-2004</w:t>
            </w:r>
          </w:p>
        </w:tc>
      </w:tr>
      <w:tr w:rsidR="000C5655" w:rsidRPr="00774DDE" w:rsidTr="00180AFF">
        <w:trPr>
          <w:trHeight w:val="454"/>
        </w:trPr>
        <w:tc>
          <w:tcPr>
            <w:tcW w:w="890" w:type="dxa"/>
            <w:vAlign w:val="center"/>
          </w:tcPr>
          <w:p w:rsidR="000C5655" w:rsidRPr="00774DDE" w:rsidRDefault="000C5655" w:rsidP="00180AFF">
            <w:pPr>
              <w:spacing w:line="240" w:lineRule="auto"/>
              <w:ind w:left="0" w:firstLine="0"/>
              <w:jc w:val="center"/>
              <w:rPr>
                <w:color w:val="000000"/>
                <w:sz w:val="22"/>
                <w:szCs w:val="22"/>
              </w:rPr>
            </w:pPr>
            <w:r w:rsidRPr="00774DDE">
              <w:rPr>
                <w:color w:val="000000"/>
                <w:sz w:val="22"/>
                <w:szCs w:val="22"/>
              </w:rPr>
              <w:t>4</w:t>
            </w:r>
          </w:p>
        </w:tc>
        <w:tc>
          <w:tcPr>
            <w:tcW w:w="5772" w:type="dxa"/>
            <w:vAlign w:val="center"/>
          </w:tcPr>
          <w:p w:rsidR="000C5655" w:rsidRPr="00774DDE" w:rsidRDefault="000C5655" w:rsidP="00BF46A2">
            <w:pPr>
              <w:spacing w:line="240" w:lineRule="auto"/>
              <w:ind w:left="0" w:firstLine="0"/>
              <w:rPr>
                <w:sz w:val="22"/>
              </w:rPr>
            </w:pPr>
            <w:r w:rsidRPr="00774DDE">
              <w:rPr>
                <w:sz w:val="22"/>
              </w:rPr>
              <w:t>Энтерококки (фекальные стрептококки), индекс КОЕ/ г</w:t>
            </w:r>
          </w:p>
        </w:tc>
        <w:tc>
          <w:tcPr>
            <w:tcW w:w="2410" w:type="dxa"/>
            <w:vAlign w:val="center"/>
          </w:tcPr>
          <w:p w:rsidR="000C5655" w:rsidRPr="00774DDE" w:rsidRDefault="000C5655" w:rsidP="00BF46A2">
            <w:pPr>
              <w:spacing w:line="240" w:lineRule="auto"/>
              <w:ind w:left="0" w:firstLine="0"/>
              <w:jc w:val="center"/>
              <w:rPr>
                <w:sz w:val="22"/>
              </w:rPr>
            </w:pPr>
            <w:r w:rsidRPr="00774DDE">
              <w:rPr>
                <w:sz w:val="22"/>
                <w:lang w:val="en-US"/>
              </w:rPr>
              <w:t xml:space="preserve">MP </w:t>
            </w:r>
            <w:r w:rsidRPr="00774DDE">
              <w:rPr>
                <w:sz w:val="22"/>
                <w:lang w:val="ru"/>
              </w:rPr>
              <w:t>№ ФЦ 4022-2004</w:t>
            </w:r>
          </w:p>
        </w:tc>
      </w:tr>
      <w:tr w:rsidR="000C5655" w:rsidRPr="00774DDE" w:rsidTr="00180AFF">
        <w:trPr>
          <w:trHeight w:val="454"/>
        </w:trPr>
        <w:tc>
          <w:tcPr>
            <w:tcW w:w="890" w:type="dxa"/>
            <w:vAlign w:val="center"/>
          </w:tcPr>
          <w:p w:rsidR="000C5655" w:rsidRPr="00774DDE" w:rsidRDefault="000C5655" w:rsidP="00180AFF">
            <w:pPr>
              <w:spacing w:line="240" w:lineRule="auto"/>
              <w:ind w:left="0" w:firstLine="0"/>
              <w:jc w:val="center"/>
              <w:rPr>
                <w:color w:val="000000"/>
                <w:sz w:val="22"/>
                <w:szCs w:val="22"/>
              </w:rPr>
            </w:pPr>
            <w:r w:rsidRPr="00774DDE">
              <w:rPr>
                <w:color w:val="000000"/>
                <w:sz w:val="22"/>
                <w:szCs w:val="22"/>
              </w:rPr>
              <w:lastRenderedPageBreak/>
              <w:t>5</w:t>
            </w:r>
          </w:p>
        </w:tc>
        <w:tc>
          <w:tcPr>
            <w:tcW w:w="5772" w:type="dxa"/>
            <w:vAlign w:val="center"/>
          </w:tcPr>
          <w:p w:rsidR="000C5655" w:rsidRPr="00774DDE" w:rsidRDefault="000C5655" w:rsidP="00BF46A2">
            <w:pPr>
              <w:spacing w:line="240" w:lineRule="auto"/>
              <w:ind w:left="0" w:firstLine="0"/>
              <w:rPr>
                <w:sz w:val="22"/>
              </w:rPr>
            </w:pPr>
            <w:r w:rsidRPr="00774DDE">
              <w:rPr>
                <w:sz w:val="22"/>
                <w:lang w:val="ru"/>
              </w:rPr>
              <w:t xml:space="preserve">Патогенные микроорганизмы, в т. ч. сальмонеллы, </w:t>
            </w:r>
          </w:p>
        </w:tc>
        <w:tc>
          <w:tcPr>
            <w:tcW w:w="2410" w:type="dxa"/>
            <w:vAlign w:val="center"/>
          </w:tcPr>
          <w:p w:rsidR="000C5655" w:rsidRPr="00774DDE" w:rsidRDefault="000C5655" w:rsidP="00BF46A2">
            <w:pPr>
              <w:spacing w:line="240" w:lineRule="auto"/>
              <w:ind w:left="0" w:firstLine="0"/>
              <w:jc w:val="center"/>
              <w:rPr>
                <w:sz w:val="22"/>
              </w:rPr>
            </w:pPr>
            <w:r w:rsidRPr="00774DDE">
              <w:rPr>
                <w:sz w:val="22"/>
                <w:lang w:val="en-US"/>
              </w:rPr>
              <w:t xml:space="preserve">MP </w:t>
            </w:r>
            <w:r w:rsidRPr="00774DDE">
              <w:rPr>
                <w:sz w:val="22"/>
                <w:lang w:val="ru"/>
              </w:rPr>
              <w:t>№ ФЦ 4022-2004</w:t>
            </w:r>
          </w:p>
        </w:tc>
      </w:tr>
    </w:tbl>
    <w:p w:rsidR="00D45277" w:rsidRPr="00774DDE" w:rsidRDefault="00D45277" w:rsidP="000C5655">
      <w:pPr>
        <w:overflowPunct w:val="0"/>
        <w:autoSpaceDE w:val="0"/>
        <w:autoSpaceDN w:val="0"/>
        <w:adjustRightInd w:val="0"/>
        <w:spacing w:line="360" w:lineRule="auto"/>
        <w:ind w:firstLine="709"/>
        <w:rPr>
          <w:color w:val="000000"/>
          <w:sz w:val="24"/>
          <w:szCs w:val="28"/>
        </w:rPr>
      </w:pPr>
    </w:p>
    <w:p w:rsidR="005A5283" w:rsidRPr="00774DDE" w:rsidRDefault="000D00B1" w:rsidP="00BF46A2">
      <w:pPr>
        <w:pStyle w:val="1ffffd"/>
        <w:ind w:left="284" w:right="284"/>
        <w:rPr>
          <w:szCs w:val="28"/>
        </w:rPr>
      </w:pPr>
      <w:bookmarkStart w:id="98" w:name="_Toc492369640"/>
      <w:r w:rsidRPr="00774DDE">
        <w:t>3.2.</w:t>
      </w:r>
      <w:r w:rsidR="00B941B0" w:rsidRPr="00774DDE">
        <w:t>4</w:t>
      </w:r>
      <w:r w:rsidRPr="00774DDE">
        <w:t xml:space="preserve"> </w:t>
      </w:r>
      <w:r w:rsidR="00E92082" w:rsidRPr="00774DDE">
        <w:t>Физические факторы воздействия на окружающую среду</w:t>
      </w:r>
      <w:bookmarkEnd w:id="98"/>
    </w:p>
    <w:p w:rsidR="00370D3C" w:rsidRPr="00774DDE" w:rsidRDefault="005A5283" w:rsidP="00BF46A2">
      <w:pPr>
        <w:overflowPunct w:val="0"/>
        <w:autoSpaceDE w:val="0"/>
        <w:autoSpaceDN w:val="0"/>
        <w:adjustRightInd w:val="0"/>
        <w:spacing w:line="360" w:lineRule="auto"/>
        <w:ind w:left="284" w:right="284" w:firstLine="709"/>
        <w:jc w:val="both"/>
        <w:rPr>
          <w:color w:val="000000"/>
          <w:sz w:val="24"/>
          <w:szCs w:val="28"/>
        </w:rPr>
      </w:pPr>
      <w:r w:rsidRPr="00774DDE">
        <w:rPr>
          <w:color w:val="000000"/>
          <w:sz w:val="24"/>
          <w:szCs w:val="28"/>
        </w:rPr>
        <w:t>Измерение параметров шума</w:t>
      </w:r>
      <w:r w:rsidR="00370D3C" w:rsidRPr="00774DDE">
        <w:rPr>
          <w:color w:val="000000"/>
          <w:sz w:val="24"/>
          <w:szCs w:val="28"/>
        </w:rPr>
        <w:t>, вибрации, электромагнитного поля</w:t>
      </w:r>
      <w:r w:rsidRPr="00774DDE">
        <w:rPr>
          <w:color w:val="000000"/>
          <w:sz w:val="24"/>
          <w:szCs w:val="28"/>
        </w:rPr>
        <w:t xml:space="preserve"> в целях оценки их с</w:t>
      </w:r>
      <w:r w:rsidRPr="00774DDE">
        <w:rPr>
          <w:color w:val="000000"/>
          <w:sz w:val="24"/>
          <w:szCs w:val="28"/>
        </w:rPr>
        <w:t>о</w:t>
      </w:r>
      <w:r w:rsidRPr="00774DDE">
        <w:rPr>
          <w:color w:val="000000"/>
          <w:sz w:val="24"/>
          <w:szCs w:val="28"/>
        </w:rPr>
        <w:t>ответствия гигиеническим нормативам было осуществлено испытательной лабораторией ООО «Сидиус», аттестат аккредитации № RA.RU.21АО02</w:t>
      </w:r>
      <w:r w:rsidR="000C5655" w:rsidRPr="00774DDE">
        <w:rPr>
          <w:color w:val="000000"/>
          <w:sz w:val="24"/>
          <w:szCs w:val="28"/>
        </w:rPr>
        <w:t xml:space="preserve"> </w:t>
      </w:r>
      <w:r w:rsidRPr="00774DDE">
        <w:rPr>
          <w:color w:val="000000"/>
          <w:sz w:val="24"/>
          <w:szCs w:val="28"/>
        </w:rPr>
        <w:t>(</w:t>
      </w:r>
      <w:r w:rsidR="002C76AF" w:rsidRPr="00774DDE">
        <w:rPr>
          <w:color w:val="000000"/>
          <w:sz w:val="24"/>
          <w:szCs w:val="28"/>
        </w:rPr>
        <w:t xml:space="preserve">приложение </w:t>
      </w:r>
      <w:r w:rsidR="00FD1533" w:rsidRPr="00774DDE">
        <w:rPr>
          <w:color w:val="000000"/>
          <w:sz w:val="24"/>
          <w:szCs w:val="28"/>
        </w:rPr>
        <w:t>Ж</w:t>
      </w:r>
      <w:r w:rsidRPr="00774DDE">
        <w:rPr>
          <w:color w:val="000000"/>
          <w:sz w:val="24"/>
          <w:szCs w:val="28"/>
        </w:rPr>
        <w:t xml:space="preserve">). </w:t>
      </w:r>
    </w:p>
    <w:p w:rsidR="00370D3C" w:rsidRPr="00774DDE" w:rsidRDefault="00370D3C" w:rsidP="00BF46A2">
      <w:pPr>
        <w:overflowPunct w:val="0"/>
        <w:autoSpaceDE w:val="0"/>
        <w:autoSpaceDN w:val="0"/>
        <w:adjustRightInd w:val="0"/>
        <w:spacing w:line="360" w:lineRule="auto"/>
        <w:ind w:left="284" w:right="284" w:firstLine="709"/>
        <w:jc w:val="both"/>
        <w:rPr>
          <w:color w:val="000000"/>
          <w:sz w:val="24"/>
          <w:szCs w:val="28"/>
        </w:rPr>
      </w:pPr>
      <w:r w:rsidRPr="00774DDE">
        <w:rPr>
          <w:color w:val="000000"/>
          <w:sz w:val="24"/>
          <w:szCs w:val="28"/>
        </w:rPr>
        <w:t>Нормативная и инструктивно-методическая документация, использованная при пров</w:t>
      </w:r>
      <w:r w:rsidRPr="00774DDE">
        <w:rPr>
          <w:color w:val="000000"/>
          <w:sz w:val="24"/>
          <w:szCs w:val="28"/>
        </w:rPr>
        <w:t>е</w:t>
      </w:r>
      <w:r w:rsidRPr="00774DDE">
        <w:rPr>
          <w:color w:val="000000"/>
          <w:sz w:val="24"/>
          <w:szCs w:val="28"/>
        </w:rPr>
        <w:t xml:space="preserve">дении измерений: </w:t>
      </w:r>
    </w:p>
    <w:p w:rsidR="00370D3C" w:rsidRPr="00774DDE" w:rsidRDefault="00370D3C" w:rsidP="005D612E">
      <w:pPr>
        <w:pStyle w:val="aff3"/>
        <w:numPr>
          <w:ilvl w:val="0"/>
          <w:numId w:val="44"/>
        </w:numPr>
        <w:spacing w:line="360" w:lineRule="auto"/>
        <w:ind w:left="284" w:right="284" w:firstLine="709"/>
        <w:jc w:val="both"/>
        <w:rPr>
          <w:rFonts w:ascii="Times New Roman" w:hAnsi="Times New Roman"/>
          <w:szCs w:val="24"/>
        </w:rPr>
      </w:pPr>
      <w:r w:rsidRPr="00774DDE">
        <w:rPr>
          <w:rFonts w:ascii="Times New Roman" w:hAnsi="Times New Roman"/>
          <w:szCs w:val="24"/>
        </w:rPr>
        <w:t>МУК 4.3.2194-07 «Контроль уровня шума на территории жилой застройки, в ж</w:t>
      </w:r>
      <w:r w:rsidRPr="00774DDE">
        <w:rPr>
          <w:rFonts w:ascii="Times New Roman" w:hAnsi="Times New Roman"/>
          <w:szCs w:val="24"/>
        </w:rPr>
        <w:t>и</w:t>
      </w:r>
      <w:r w:rsidRPr="00774DDE">
        <w:rPr>
          <w:rFonts w:ascii="Times New Roman" w:hAnsi="Times New Roman"/>
          <w:szCs w:val="24"/>
        </w:rPr>
        <w:t>лых и общественных зданиях и помещениях».</w:t>
      </w:r>
    </w:p>
    <w:p w:rsidR="00370D3C" w:rsidRPr="00774DDE" w:rsidRDefault="00370D3C" w:rsidP="005D612E">
      <w:pPr>
        <w:pStyle w:val="aff3"/>
        <w:numPr>
          <w:ilvl w:val="0"/>
          <w:numId w:val="44"/>
        </w:numPr>
        <w:spacing w:line="360" w:lineRule="auto"/>
        <w:ind w:left="284" w:right="284" w:firstLine="709"/>
        <w:jc w:val="both"/>
        <w:rPr>
          <w:rFonts w:ascii="Times New Roman" w:hAnsi="Times New Roman"/>
          <w:szCs w:val="24"/>
        </w:rPr>
      </w:pPr>
      <w:r w:rsidRPr="00774DDE">
        <w:rPr>
          <w:rFonts w:ascii="Times New Roman" w:hAnsi="Times New Roman"/>
          <w:szCs w:val="24"/>
        </w:rPr>
        <w:t>СН 2.2.4/2.1.8.562 – 96 «Шум на рабочих местах, в помещениях жилых, обществе</w:t>
      </w:r>
      <w:r w:rsidRPr="00774DDE">
        <w:rPr>
          <w:rFonts w:ascii="Times New Roman" w:hAnsi="Times New Roman"/>
          <w:szCs w:val="24"/>
        </w:rPr>
        <w:t>н</w:t>
      </w:r>
      <w:r w:rsidRPr="00774DDE">
        <w:rPr>
          <w:rFonts w:ascii="Times New Roman" w:hAnsi="Times New Roman"/>
          <w:szCs w:val="24"/>
        </w:rPr>
        <w:t xml:space="preserve">ных зданий и на территории жилой застройки». </w:t>
      </w:r>
    </w:p>
    <w:p w:rsidR="00370D3C" w:rsidRPr="00774DDE" w:rsidRDefault="00370D3C" w:rsidP="005D612E">
      <w:pPr>
        <w:pStyle w:val="aff3"/>
        <w:numPr>
          <w:ilvl w:val="0"/>
          <w:numId w:val="44"/>
        </w:numPr>
        <w:spacing w:line="360" w:lineRule="auto"/>
        <w:ind w:left="284" w:right="284" w:firstLine="709"/>
        <w:jc w:val="both"/>
        <w:rPr>
          <w:rFonts w:ascii="Times New Roman" w:hAnsi="Times New Roman"/>
          <w:szCs w:val="24"/>
        </w:rPr>
      </w:pPr>
      <w:r w:rsidRPr="00774DDE">
        <w:rPr>
          <w:rFonts w:ascii="Times New Roman" w:hAnsi="Times New Roman"/>
          <w:szCs w:val="24"/>
        </w:rPr>
        <w:t>СН 2.2.4/2.1.8.566 – 96 «Производственная вибрация, вибрация в помещениях ж</w:t>
      </w:r>
      <w:r w:rsidRPr="00774DDE">
        <w:rPr>
          <w:rFonts w:ascii="Times New Roman" w:hAnsi="Times New Roman"/>
          <w:szCs w:val="24"/>
        </w:rPr>
        <w:t>и</w:t>
      </w:r>
      <w:r w:rsidRPr="00774DDE">
        <w:rPr>
          <w:rFonts w:ascii="Times New Roman" w:hAnsi="Times New Roman"/>
          <w:szCs w:val="24"/>
        </w:rPr>
        <w:t>лых и общественных зданий».</w:t>
      </w:r>
    </w:p>
    <w:p w:rsidR="00370D3C" w:rsidRPr="00774DDE" w:rsidRDefault="00370D3C" w:rsidP="005D612E">
      <w:pPr>
        <w:pStyle w:val="aff3"/>
        <w:numPr>
          <w:ilvl w:val="0"/>
          <w:numId w:val="44"/>
        </w:numPr>
        <w:spacing w:line="360" w:lineRule="auto"/>
        <w:ind w:left="284" w:right="284" w:firstLine="709"/>
        <w:jc w:val="both"/>
        <w:rPr>
          <w:rFonts w:ascii="Times New Roman" w:hAnsi="Times New Roman"/>
          <w:szCs w:val="24"/>
        </w:rPr>
      </w:pPr>
      <w:r w:rsidRPr="00774DDE">
        <w:rPr>
          <w:rFonts w:ascii="Times New Roman" w:hAnsi="Times New Roman"/>
          <w:szCs w:val="24"/>
        </w:rPr>
        <w:t>СанПиН 2.1.2.2645-10 «Санитарно-эпидемиологические требования к условиям проживания в жилых зданиях и помещениях» с изменением и дополнением № 1 СанПиН 2.1.2.2801-10.</w:t>
      </w:r>
    </w:p>
    <w:p w:rsidR="00370D3C" w:rsidRPr="00774DDE" w:rsidRDefault="00370D3C" w:rsidP="005D612E">
      <w:pPr>
        <w:pStyle w:val="aff3"/>
        <w:numPr>
          <w:ilvl w:val="0"/>
          <w:numId w:val="44"/>
        </w:numPr>
        <w:spacing w:line="360" w:lineRule="auto"/>
        <w:ind w:left="284" w:right="284" w:firstLine="709"/>
        <w:jc w:val="both"/>
        <w:rPr>
          <w:rFonts w:ascii="Times New Roman" w:hAnsi="Times New Roman"/>
          <w:szCs w:val="24"/>
        </w:rPr>
      </w:pPr>
      <w:r w:rsidRPr="00774DDE">
        <w:rPr>
          <w:rFonts w:ascii="Times New Roman" w:hAnsi="Times New Roman"/>
          <w:szCs w:val="24"/>
        </w:rPr>
        <w:t>ГОСТ 12.1.002-84 «ССБТ. Электрические поля промышленной частоты. Допуст</w:t>
      </w:r>
      <w:r w:rsidRPr="00774DDE">
        <w:rPr>
          <w:rFonts w:ascii="Times New Roman" w:hAnsi="Times New Roman"/>
          <w:szCs w:val="24"/>
        </w:rPr>
        <w:t>и</w:t>
      </w:r>
      <w:r w:rsidRPr="00774DDE">
        <w:rPr>
          <w:rFonts w:ascii="Times New Roman" w:hAnsi="Times New Roman"/>
          <w:szCs w:val="24"/>
        </w:rPr>
        <w:t xml:space="preserve">мые уровни напряженности и требования к проведению контроля на рабочих местах». </w:t>
      </w:r>
    </w:p>
    <w:p w:rsidR="00370D3C" w:rsidRPr="00774DDE" w:rsidRDefault="00370D3C" w:rsidP="005D612E">
      <w:pPr>
        <w:pStyle w:val="aff3"/>
        <w:numPr>
          <w:ilvl w:val="0"/>
          <w:numId w:val="44"/>
        </w:numPr>
        <w:spacing w:line="360" w:lineRule="auto"/>
        <w:ind w:left="284" w:right="284" w:firstLine="709"/>
        <w:jc w:val="both"/>
        <w:rPr>
          <w:rFonts w:ascii="Times New Roman" w:hAnsi="Times New Roman"/>
          <w:szCs w:val="24"/>
        </w:rPr>
      </w:pPr>
      <w:r w:rsidRPr="00774DDE">
        <w:rPr>
          <w:rFonts w:ascii="Times New Roman" w:hAnsi="Times New Roman"/>
          <w:szCs w:val="24"/>
        </w:rPr>
        <w:t>ГН 2.1.8/2.2.4. 2262-07 «Предельно допустимые уровни магнитных полей частотой 50 Гц в помещениях жилых, общественных зданий и на селитебных территориях».</w:t>
      </w:r>
    </w:p>
    <w:p w:rsidR="00370D3C" w:rsidRPr="00774DDE" w:rsidRDefault="00370D3C" w:rsidP="005D612E">
      <w:pPr>
        <w:pStyle w:val="aff3"/>
        <w:numPr>
          <w:ilvl w:val="0"/>
          <w:numId w:val="44"/>
        </w:numPr>
        <w:spacing w:line="360" w:lineRule="auto"/>
        <w:ind w:left="284" w:right="284" w:firstLine="709"/>
        <w:jc w:val="both"/>
        <w:rPr>
          <w:rFonts w:ascii="Times New Roman" w:hAnsi="Times New Roman"/>
          <w:szCs w:val="24"/>
        </w:rPr>
      </w:pPr>
      <w:r w:rsidRPr="00774DDE">
        <w:rPr>
          <w:rFonts w:ascii="Times New Roman" w:hAnsi="Times New Roman"/>
          <w:szCs w:val="24"/>
        </w:rPr>
        <w:t>СН 2.2.4/2.1.8.583 – 96 «Инфразвук на рабочих местах, в жилых и общественных помещениях и на территории жилой застройки».</w:t>
      </w:r>
    </w:p>
    <w:p w:rsidR="00370D3C" w:rsidRPr="00774DDE" w:rsidRDefault="00370D3C" w:rsidP="00BF46A2">
      <w:pPr>
        <w:spacing w:line="360" w:lineRule="auto"/>
        <w:ind w:left="284" w:right="284" w:firstLine="709"/>
        <w:jc w:val="both"/>
        <w:rPr>
          <w:sz w:val="24"/>
          <w:szCs w:val="24"/>
        </w:rPr>
      </w:pPr>
      <w:r w:rsidRPr="00774DDE">
        <w:rPr>
          <w:color w:val="000000"/>
          <w:sz w:val="24"/>
          <w:szCs w:val="24"/>
        </w:rPr>
        <w:t>Исследуя эквивалентный и максимальный уровни звука,</w:t>
      </w:r>
      <w:r w:rsidRPr="00774DDE">
        <w:rPr>
          <w:sz w:val="24"/>
          <w:szCs w:val="24"/>
        </w:rPr>
        <w:t xml:space="preserve"> </w:t>
      </w:r>
      <w:r w:rsidRPr="00774DDE">
        <w:rPr>
          <w:color w:val="000000"/>
          <w:sz w:val="24"/>
          <w:szCs w:val="24"/>
        </w:rPr>
        <w:t>уровни виброускорения,</w:t>
      </w:r>
      <w:r w:rsidRPr="00774DDE">
        <w:rPr>
          <w:sz w:val="24"/>
          <w:szCs w:val="24"/>
        </w:rPr>
        <w:t xml:space="preserve"> н</w:t>
      </w:r>
      <w:r w:rsidRPr="00774DDE">
        <w:rPr>
          <w:color w:val="000000"/>
          <w:sz w:val="24"/>
          <w:szCs w:val="24"/>
        </w:rPr>
        <w:t>апряженность электромагнитного поля применяли следующее оборудование:</w:t>
      </w:r>
    </w:p>
    <w:p w:rsidR="00370D3C" w:rsidRPr="00774DDE" w:rsidRDefault="00370D3C" w:rsidP="005D612E">
      <w:pPr>
        <w:pStyle w:val="aff3"/>
        <w:numPr>
          <w:ilvl w:val="0"/>
          <w:numId w:val="45"/>
        </w:numPr>
        <w:spacing w:line="360" w:lineRule="auto"/>
        <w:ind w:left="284" w:right="284" w:firstLine="709"/>
        <w:jc w:val="both"/>
        <w:rPr>
          <w:rFonts w:ascii="Times New Roman" w:hAnsi="Times New Roman"/>
          <w:color w:val="000000"/>
          <w:szCs w:val="24"/>
        </w:rPr>
      </w:pPr>
      <w:r w:rsidRPr="00774DDE">
        <w:rPr>
          <w:rFonts w:ascii="Times New Roman" w:hAnsi="Times New Roman"/>
          <w:color w:val="000000"/>
          <w:szCs w:val="24"/>
        </w:rPr>
        <w:t>шумомер интегрирующий - виброметр ШИ-01В зав.№ 95609, свидетельство о п</w:t>
      </w:r>
      <w:r w:rsidRPr="00774DDE">
        <w:rPr>
          <w:rFonts w:ascii="Times New Roman" w:hAnsi="Times New Roman"/>
          <w:color w:val="000000"/>
          <w:szCs w:val="24"/>
        </w:rPr>
        <w:t>о</w:t>
      </w:r>
      <w:r w:rsidRPr="00774DDE">
        <w:rPr>
          <w:rFonts w:ascii="Times New Roman" w:hAnsi="Times New Roman"/>
          <w:color w:val="000000"/>
          <w:szCs w:val="24"/>
        </w:rPr>
        <w:t>верке № 292725 действительно до 13.03.2018</w:t>
      </w:r>
      <w:r w:rsidR="00765F3F" w:rsidRPr="00774DDE">
        <w:rPr>
          <w:rFonts w:ascii="Times New Roman" w:hAnsi="Times New Roman"/>
          <w:color w:val="000000"/>
          <w:szCs w:val="24"/>
        </w:rPr>
        <w:t>г, погрешность прибора + 1,0 дБ</w:t>
      </w:r>
      <w:r w:rsidRPr="00774DDE">
        <w:rPr>
          <w:rFonts w:ascii="Times New Roman" w:hAnsi="Times New Roman"/>
          <w:color w:val="000000"/>
          <w:szCs w:val="24"/>
        </w:rPr>
        <w:t xml:space="preserve">; </w:t>
      </w:r>
    </w:p>
    <w:p w:rsidR="00370D3C" w:rsidRPr="00774DDE" w:rsidRDefault="00370D3C" w:rsidP="005D612E">
      <w:pPr>
        <w:pStyle w:val="aff3"/>
        <w:numPr>
          <w:ilvl w:val="0"/>
          <w:numId w:val="45"/>
        </w:numPr>
        <w:spacing w:line="360" w:lineRule="auto"/>
        <w:ind w:left="284" w:right="284" w:firstLine="709"/>
        <w:jc w:val="both"/>
        <w:rPr>
          <w:rFonts w:ascii="Times New Roman" w:hAnsi="Times New Roman"/>
          <w:color w:val="000000"/>
          <w:szCs w:val="24"/>
        </w:rPr>
      </w:pPr>
      <w:r w:rsidRPr="00774DDE">
        <w:rPr>
          <w:rFonts w:ascii="Times New Roman" w:hAnsi="Times New Roman"/>
          <w:color w:val="000000"/>
          <w:szCs w:val="24"/>
        </w:rPr>
        <w:t xml:space="preserve">акустический калибратор «Защита-К» зав.№ 52013, свидетельство о поверке № 294081 действительно до 03.02.2018г, погрешность прибора + 0,5 дБ; </w:t>
      </w:r>
    </w:p>
    <w:p w:rsidR="00370D3C" w:rsidRPr="00774DDE" w:rsidRDefault="00370D3C" w:rsidP="005D612E">
      <w:pPr>
        <w:pStyle w:val="aff3"/>
        <w:numPr>
          <w:ilvl w:val="0"/>
          <w:numId w:val="45"/>
        </w:numPr>
        <w:spacing w:line="360" w:lineRule="auto"/>
        <w:ind w:left="284" w:right="284" w:firstLine="709"/>
        <w:jc w:val="both"/>
        <w:rPr>
          <w:rFonts w:ascii="Times New Roman" w:hAnsi="Times New Roman"/>
          <w:color w:val="000000"/>
          <w:szCs w:val="24"/>
        </w:rPr>
      </w:pPr>
      <w:r w:rsidRPr="00774DDE">
        <w:rPr>
          <w:rFonts w:ascii="Times New Roman" w:hAnsi="Times New Roman"/>
          <w:color w:val="000000"/>
          <w:szCs w:val="24"/>
        </w:rPr>
        <w:t>измеритель параметров магнитного и электрического полей промышленной част</w:t>
      </w:r>
      <w:r w:rsidRPr="00774DDE">
        <w:rPr>
          <w:rFonts w:ascii="Times New Roman" w:hAnsi="Times New Roman"/>
          <w:color w:val="000000"/>
          <w:szCs w:val="24"/>
        </w:rPr>
        <w:t>о</w:t>
      </w:r>
      <w:r w:rsidRPr="00774DDE">
        <w:rPr>
          <w:rFonts w:ascii="Times New Roman" w:hAnsi="Times New Roman"/>
          <w:color w:val="000000"/>
          <w:szCs w:val="24"/>
        </w:rPr>
        <w:t xml:space="preserve">ты ВЕ-50 зав.№ 81513, свидетельство о поверке № АА3420200/01249 действительно до 27.03.2019 г, погрешность прибора не более 20 %; </w:t>
      </w:r>
    </w:p>
    <w:p w:rsidR="00370D3C" w:rsidRPr="00774DDE" w:rsidRDefault="00370D3C" w:rsidP="005D612E">
      <w:pPr>
        <w:pStyle w:val="aff3"/>
        <w:numPr>
          <w:ilvl w:val="0"/>
          <w:numId w:val="45"/>
        </w:numPr>
        <w:spacing w:line="360" w:lineRule="auto"/>
        <w:ind w:left="284" w:right="284" w:firstLine="709"/>
        <w:jc w:val="both"/>
        <w:rPr>
          <w:rFonts w:ascii="Times New Roman" w:hAnsi="Times New Roman"/>
          <w:color w:val="000000"/>
          <w:szCs w:val="24"/>
        </w:rPr>
      </w:pPr>
      <w:r w:rsidRPr="00774DDE">
        <w:rPr>
          <w:rFonts w:ascii="Times New Roman" w:hAnsi="Times New Roman"/>
          <w:color w:val="000000"/>
          <w:szCs w:val="24"/>
        </w:rPr>
        <w:t xml:space="preserve">прибор комбинированный «ТКА-ПКМ» (61) зав.№ 61278, свидетельство о поверке № 3198 действительно до 16.02.2018г; </w:t>
      </w:r>
    </w:p>
    <w:p w:rsidR="00370D3C" w:rsidRPr="00774DDE" w:rsidRDefault="00370D3C" w:rsidP="005D612E">
      <w:pPr>
        <w:pStyle w:val="aff3"/>
        <w:numPr>
          <w:ilvl w:val="0"/>
          <w:numId w:val="45"/>
        </w:numPr>
        <w:spacing w:line="360" w:lineRule="auto"/>
        <w:ind w:left="284" w:right="284" w:firstLine="709"/>
        <w:jc w:val="both"/>
        <w:rPr>
          <w:rFonts w:ascii="Times New Roman" w:hAnsi="Times New Roman"/>
          <w:color w:val="000000"/>
          <w:szCs w:val="24"/>
        </w:rPr>
      </w:pPr>
      <w:r w:rsidRPr="00774DDE">
        <w:rPr>
          <w:rFonts w:ascii="Times New Roman" w:hAnsi="Times New Roman"/>
          <w:color w:val="000000"/>
          <w:szCs w:val="24"/>
        </w:rPr>
        <w:lastRenderedPageBreak/>
        <w:t>барометр-анероид метеорологический БАММ-1 зав.№ 1467, свидетельство о п</w:t>
      </w:r>
      <w:r w:rsidRPr="00774DDE">
        <w:rPr>
          <w:rFonts w:ascii="Times New Roman" w:hAnsi="Times New Roman"/>
          <w:color w:val="000000"/>
          <w:szCs w:val="24"/>
        </w:rPr>
        <w:t>о</w:t>
      </w:r>
      <w:r w:rsidRPr="00774DDE">
        <w:rPr>
          <w:rFonts w:ascii="Times New Roman" w:hAnsi="Times New Roman"/>
          <w:color w:val="000000"/>
          <w:szCs w:val="24"/>
        </w:rPr>
        <w:t>верке № 42875 действительно до 27.12.2017г.</w:t>
      </w:r>
    </w:p>
    <w:p w:rsidR="005A5283" w:rsidRPr="00774DDE" w:rsidRDefault="00370D3C" w:rsidP="00BF46A2">
      <w:pPr>
        <w:spacing w:line="360" w:lineRule="auto"/>
        <w:ind w:left="284" w:right="284" w:firstLine="709"/>
        <w:jc w:val="both"/>
        <w:rPr>
          <w:color w:val="000000"/>
          <w:sz w:val="24"/>
          <w:szCs w:val="24"/>
        </w:rPr>
      </w:pPr>
      <w:r w:rsidRPr="00774DDE">
        <w:rPr>
          <w:color w:val="000000"/>
          <w:sz w:val="24"/>
          <w:szCs w:val="24"/>
        </w:rPr>
        <w:t>Свидетельства о поверке</w:t>
      </w:r>
      <w:r w:rsidR="005C401F" w:rsidRPr="00774DDE">
        <w:rPr>
          <w:color w:val="000000"/>
          <w:sz w:val="24"/>
          <w:szCs w:val="24"/>
        </w:rPr>
        <w:t xml:space="preserve"> приборов</w:t>
      </w:r>
      <w:r w:rsidRPr="00774DDE">
        <w:rPr>
          <w:color w:val="000000"/>
          <w:sz w:val="24"/>
          <w:szCs w:val="24"/>
        </w:rPr>
        <w:t xml:space="preserve"> представлены в п</w:t>
      </w:r>
      <w:r w:rsidR="002C76AF" w:rsidRPr="00774DDE">
        <w:rPr>
          <w:color w:val="000000"/>
          <w:sz w:val="24"/>
          <w:szCs w:val="24"/>
        </w:rPr>
        <w:t xml:space="preserve">риложении </w:t>
      </w:r>
      <w:r w:rsidR="00FD1533" w:rsidRPr="00774DDE">
        <w:rPr>
          <w:color w:val="000000"/>
          <w:sz w:val="24"/>
          <w:szCs w:val="24"/>
        </w:rPr>
        <w:t>М</w:t>
      </w:r>
      <w:r w:rsidRPr="00774DDE">
        <w:rPr>
          <w:color w:val="000000"/>
          <w:sz w:val="24"/>
          <w:szCs w:val="24"/>
        </w:rPr>
        <w:t>.</w:t>
      </w:r>
    </w:p>
    <w:p w:rsidR="005C401F" w:rsidRPr="00774DDE" w:rsidRDefault="005C401F" w:rsidP="00BF46A2">
      <w:pPr>
        <w:spacing w:line="360" w:lineRule="auto"/>
        <w:ind w:left="284" w:right="284" w:firstLine="709"/>
        <w:jc w:val="both"/>
        <w:rPr>
          <w:color w:val="000000"/>
          <w:sz w:val="24"/>
          <w:szCs w:val="24"/>
        </w:rPr>
      </w:pPr>
    </w:p>
    <w:p w:rsidR="005A5283" w:rsidRPr="00774DDE" w:rsidRDefault="00B60161" w:rsidP="00BF46A2">
      <w:pPr>
        <w:pStyle w:val="1ffffd"/>
        <w:ind w:left="284" w:right="284"/>
      </w:pPr>
      <w:bookmarkStart w:id="99" w:name="_Toc492369641"/>
      <w:r w:rsidRPr="00774DDE">
        <w:t>3</w:t>
      </w:r>
      <w:r w:rsidR="00765F3F" w:rsidRPr="00774DDE">
        <w:t>.</w:t>
      </w:r>
      <w:r w:rsidR="005C401F" w:rsidRPr="00774DDE">
        <w:t>2.</w:t>
      </w:r>
      <w:r w:rsidR="00E92082" w:rsidRPr="00774DDE">
        <w:t>5</w:t>
      </w:r>
      <w:r w:rsidR="005C401F" w:rsidRPr="00774DDE">
        <w:t xml:space="preserve"> </w:t>
      </w:r>
      <w:r w:rsidR="005A5283" w:rsidRPr="00774DDE">
        <w:t>Радиационные исследования</w:t>
      </w:r>
      <w:bookmarkEnd w:id="99"/>
    </w:p>
    <w:p w:rsidR="00397955" w:rsidRPr="00774DDE" w:rsidRDefault="00397955" w:rsidP="00BF46A2">
      <w:pPr>
        <w:spacing w:line="360" w:lineRule="auto"/>
        <w:ind w:left="284" w:right="284" w:firstLine="709"/>
        <w:jc w:val="both"/>
        <w:rPr>
          <w:sz w:val="24"/>
          <w:szCs w:val="24"/>
        </w:rPr>
      </w:pPr>
      <w:r w:rsidRPr="00774DDE">
        <w:rPr>
          <w:sz w:val="24"/>
          <w:szCs w:val="24"/>
        </w:rPr>
        <w:t xml:space="preserve">Для оценки гамма фона используются следующие средства измерений: </w:t>
      </w:r>
    </w:p>
    <w:p w:rsidR="00CD5601" w:rsidRPr="00774DDE" w:rsidRDefault="00CD5601" w:rsidP="005D612E">
      <w:pPr>
        <w:pStyle w:val="aff3"/>
        <w:numPr>
          <w:ilvl w:val="0"/>
          <w:numId w:val="45"/>
        </w:numPr>
        <w:spacing w:line="360" w:lineRule="auto"/>
        <w:ind w:left="284" w:right="284" w:firstLine="709"/>
        <w:jc w:val="both"/>
        <w:rPr>
          <w:rFonts w:ascii="Times New Roman" w:hAnsi="Times New Roman"/>
          <w:szCs w:val="24"/>
        </w:rPr>
      </w:pPr>
      <w:r w:rsidRPr="00774DDE">
        <w:rPr>
          <w:rFonts w:ascii="Times New Roman" w:hAnsi="Times New Roman"/>
          <w:szCs w:val="24"/>
        </w:rPr>
        <w:t>установка спектрометрическая МКС «Мультирад» зав.№1320, свидетельство о п</w:t>
      </w:r>
      <w:r w:rsidRPr="00774DDE">
        <w:rPr>
          <w:rFonts w:ascii="Times New Roman" w:hAnsi="Times New Roman"/>
          <w:szCs w:val="24"/>
        </w:rPr>
        <w:t>о</w:t>
      </w:r>
      <w:r w:rsidRPr="00774DDE">
        <w:rPr>
          <w:rFonts w:ascii="Times New Roman" w:hAnsi="Times New Roman"/>
          <w:szCs w:val="24"/>
        </w:rPr>
        <w:t xml:space="preserve">верке №АА3366276/01027 действительно до 14.03.2018г.; </w:t>
      </w:r>
    </w:p>
    <w:p w:rsidR="00CD5601" w:rsidRPr="00774DDE" w:rsidRDefault="00CD5601" w:rsidP="005D612E">
      <w:pPr>
        <w:pStyle w:val="aff3"/>
        <w:numPr>
          <w:ilvl w:val="0"/>
          <w:numId w:val="45"/>
        </w:numPr>
        <w:spacing w:line="360" w:lineRule="auto"/>
        <w:ind w:left="284" w:right="284" w:firstLine="709"/>
        <w:jc w:val="both"/>
        <w:rPr>
          <w:rFonts w:ascii="Times New Roman" w:hAnsi="Times New Roman"/>
          <w:szCs w:val="24"/>
        </w:rPr>
      </w:pPr>
      <w:r w:rsidRPr="00774DDE">
        <w:rPr>
          <w:rFonts w:ascii="Times New Roman" w:hAnsi="Times New Roman"/>
          <w:szCs w:val="24"/>
        </w:rPr>
        <w:t xml:space="preserve">дозиметр-радиометр поисковый МКС/СРП-08А зав.№831, свидетельство о поверке №293421 действительно до 20.03.2018г.; </w:t>
      </w:r>
    </w:p>
    <w:p w:rsidR="00CD5601" w:rsidRPr="00774DDE" w:rsidRDefault="00CD5601" w:rsidP="005D612E">
      <w:pPr>
        <w:pStyle w:val="aff3"/>
        <w:numPr>
          <w:ilvl w:val="0"/>
          <w:numId w:val="45"/>
        </w:numPr>
        <w:spacing w:line="360" w:lineRule="auto"/>
        <w:ind w:left="284" w:right="284" w:firstLine="709"/>
        <w:jc w:val="both"/>
        <w:rPr>
          <w:rFonts w:ascii="Times New Roman" w:hAnsi="Times New Roman"/>
          <w:szCs w:val="24"/>
        </w:rPr>
      </w:pPr>
      <w:r w:rsidRPr="00774DDE">
        <w:rPr>
          <w:rFonts w:ascii="Times New Roman" w:hAnsi="Times New Roman"/>
          <w:szCs w:val="24"/>
        </w:rPr>
        <w:t xml:space="preserve">дозиметр гамма-излучения ДКГ-07Д «ДРОЗД» зав.№7706, свидетельство о поверке №293417 действительно до 12.03.2018г.; </w:t>
      </w:r>
    </w:p>
    <w:p w:rsidR="00CD5601" w:rsidRPr="00774DDE" w:rsidRDefault="00CD5601" w:rsidP="005D612E">
      <w:pPr>
        <w:pStyle w:val="aff3"/>
        <w:numPr>
          <w:ilvl w:val="0"/>
          <w:numId w:val="45"/>
        </w:numPr>
        <w:spacing w:line="360" w:lineRule="auto"/>
        <w:ind w:left="284" w:right="284" w:firstLine="709"/>
        <w:jc w:val="both"/>
        <w:rPr>
          <w:rFonts w:ascii="Times New Roman" w:hAnsi="Times New Roman"/>
          <w:szCs w:val="24"/>
        </w:rPr>
      </w:pPr>
      <w:r w:rsidRPr="00774DDE">
        <w:rPr>
          <w:rFonts w:ascii="Times New Roman" w:hAnsi="Times New Roman"/>
          <w:szCs w:val="24"/>
        </w:rPr>
        <w:t>дозиметр гамма-излучения ДКГ-02У «Арбитр», зав.№4770, свидетельство о пове</w:t>
      </w:r>
      <w:r w:rsidRPr="00774DDE">
        <w:rPr>
          <w:rFonts w:ascii="Times New Roman" w:hAnsi="Times New Roman"/>
          <w:szCs w:val="24"/>
        </w:rPr>
        <w:t>р</w:t>
      </w:r>
      <w:r w:rsidRPr="00774DDE">
        <w:rPr>
          <w:rFonts w:ascii="Times New Roman" w:hAnsi="Times New Roman"/>
          <w:szCs w:val="24"/>
        </w:rPr>
        <w:t xml:space="preserve">ке №4228 действительно до 01.03.2018г.; </w:t>
      </w:r>
    </w:p>
    <w:p w:rsidR="00CD5601" w:rsidRPr="00774DDE" w:rsidRDefault="00CD5601" w:rsidP="005D612E">
      <w:pPr>
        <w:pStyle w:val="aff3"/>
        <w:numPr>
          <w:ilvl w:val="0"/>
          <w:numId w:val="45"/>
        </w:numPr>
        <w:spacing w:line="360" w:lineRule="auto"/>
        <w:ind w:left="284" w:right="284" w:firstLine="709"/>
        <w:jc w:val="both"/>
        <w:rPr>
          <w:rFonts w:ascii="Times New Roman" w:hAnsi="Times New Roman"/>
          <w:szCs w:val="24"/>
        </w:rPr>
      </w:pPr>
      <w:r w:rsidRPr="00774DDE">
        <w:rPr>
          <w:rFonts w:ascii="Times New Roman" w:hAnsi="Times New Roman"/>
          <w:szCs w:val="24"/>
        </w:rPr>
        <w:t>комплекс измерительный для мониторинга КАМЕРА-01 зав.№426, свидетельство о поверке №293422 действительно до 20.03.2018г.</w:t>
      </w:r>
    </w:p>
    <w:p w:rsidR="007E18D6" w:rsidRPr="00774DDE" w:rsidRDefault="007E18D6" w:rsidP="00BF46A2">
      <w:pPr>
        <w:spacing w:line="360" w:lineRule="auto"/>
        <w:ind w:left="284" w:right="284" w:firstLine="709"/>
        <w:jc w:val="both"/>
        <w:rPr>
          <w:color w:val="000000"/>
          <w:sz w:val="24"/>
          <w:szCs w:val="24"/>
        </w:rPr>
      </w:pPr>
      <w:r w:rsidRPr="00774DDE">
        <w:rPr>
          <w:color w:val="000000"/>
          <w:sz w:val="24"/>
          <w:szCs w:val="24"/>
        </w:rPr>
        <w:t xml:space="preserve">Свидетельства о поверке приборов представлены в приложении </w:t>
      </w:r>
      <w:r w:rsidR="00FD1533" w:rsidRPr="00774DDE">
        <w:rPr>
          <w:color w:val="000000"/>
          <w:sz w:val="24"/>
          <w:szCs w:val="24"/>
        </w:rPr>
        <w:t>М</w:t>
      </w:r>
      <w:r w:rsidRPr="00774DDE">
        <w:rPr>
          <w:color w:val="000000"/>
          <w:sz w:val="24"/>
          <w:szCs w:val="24"/>
        </w:rPr>
        <w:t>.</w:t>
      </w:r>
    </w:p>
    <w:p w:rsidR="00CD5601" w:rsidRPr="00774DDE" w:rsidRDefault="00CD5601" w:rsidP="00BF46A2">
      <w:pPr>
        <w:spacing w:line="360" w:lineRule="auto"/>
        <w:ind w:left="284" w:right="284" w:firstLine="709"/>
        <w:jc w:val="both"/>
        <w:rPr>
          <w:sz w:val="24"/>
          <w:szCs w:val="24"/>
        </w:rPr>
      </w:pPr>
      <w:r w:rsidRPr="00774DDE">
        <w:rPr>
          <w:sz w:val="24"/>
          <w:szCs w:val="24"/>
        </w:rPr>
        <w:t>Нормативная и инструктивно-методическая документация, использованная при пров</w:t>
      </w:r>
      <w:r w:rsidRPr="00774DDE">
        <w:rPr>
          <w:sz w:val="24"/>
          <w:szCs w:val="24"/>
        </w:rPr>
        <w:t>е</w:t>
      </w:r>
      <w:r w:rsidRPr="00774DDE">
        <w:rPr>
          <w:sz w:val="24"/>
          <w:szCs w:val="24"/>
        </w:rPr>
        <w:t>дении исследований: Основные санитарные правила обеспечения радиационной безопасности, СП 2.6.1.2612-10; Нормы радиационной безопасности, СанПиН 2.6.1.2523-09; Гигиенические требования по ограничению облучения населения за счет источников ионизирующего излуч</w:t>
      </w:r>
      <w:r w:rsidRPr="00774DDE">
        <w:rPr>
          <w:sz w:val="24"/>
          <w:szCs w:val="24"/>
        </w:rPr>
        <w:t>е</w:t>
      </w:r>
      <w:r w:rsidRPr="00774DDE">
        <w:rPr>
          <w:sz w:val="24"/>
          <w:szCs w:val="24"/>
        </w:rPr>
        <w:t>ния, СанПиН 2.6.1.2800-10; МУ 2.6.1.2398-11 Ионизирующее излучение, радиационная бе</w:t>
      </w:r>
      <w:r w:rsidRPr="00774DDE">
        <w:rPr>
          <w:sz w:val="24"/>
          <w:szCs w:val="24"/>
        </w:rPr>
        <w:t>з</w:t>
      </w:r>
      <w:r w:rsidRPr="00774DDE">
        <w:rPr>
          <w:sz w:val="24"/>
          <w:szCs w:val="24"/>
        </w:rPr>
        <w:t>опасность. Оценка земельных участков под строительство.</w:t>
      </w:r>
    </w:p>
    <w:p w:rsidR="00397955" w:rsidRPr="00774DDE" w:rsidRDefault="00397955" w:rsidP="00BF46A2">
      <w:pPr>
        <w:spacing w:line="360" w:lineRule="auto"/>
        <w:ind w:left="284" w:right="284" w:firstLine="709"/>
        <w:jc w:val="both"/>
        <w:rPr>
          <w:sz w:val="24"/>
          <w:szCs w:val="24"/>
        </w:rPr>
      </w:pPr>
      <w:r w:rsidRPr="00774DDE">
        <w:rPr>
          <w:sz w:val="24"/>
          <w:szCs w:val="24"/>
        </w:rPr>
        <w:t>Гамма-съемка территории проводится по маршрутным профилям с определенным ш</w:t>
      </w:r>
      <w:r w:rsidRPr="00774DDE">
        <w:rPr>
          <w:sz w:val="24"/>
          <w:szCs w:val="24"/>
        </w:rPr>
        <w:t>а</w:t>
      </w:r>
      <w:r w:rsidRPr="00774DDE">
        <w:rPr>
          <w:sz w:val="24"/>
          <w:szCs w:val="24"/>
        </w:rPr>
        <w:t xml:space="preserve">гом сетки и последующим проходом по территории в режиме свободного поиска. </w:t>
      </w:r>
    </w:p>
    <w:p w:rsidR="00397955" w:rsidRPr="00774DDE" w:rsidRDefault="00397955" w:rsidP="00BF46A2">
      <w:pPr>
        <w:spacing w:line="360" w:lineRule="auto"/>
        <w:ind w:left="284" w:right="284" w:firstLine="709"/>
        <w:jc w:val="both"/>
        <w:rPr>
          <w:sz w:val="24"/>
          <w:szCs w:val="24"/>
        </w:rPr>
      </w:pPr>
      <w:r w:rsidRPr="00774DDE">
        <w:rPr>
          <w:sz w:val="24"/>
          <w:szCs w:val="24"/>
        </w:rPr>
        <w:t>Все маршрутные обследования сопровождаются также определением мощности экв</w:t>
      </w:r>
      <w:r w:rsidRPr="00774DDE">
        <w:rPr>
          <w:sz w:val="24"/>
          <w:szCs w:val="24"/>
        </w:rPr>
        <w:t>и</w:t>
      </w:r>
      <w:r w:rsidRPr="00774DDE">
        <w:rPr>
          <w:sz w:val="24"/>
          <w:szCs w:val="24"/>
        </w:rPr>
        <w:t>валентной дозы гамма-излучения (МЭкД ГИ) с фиксированием радиоактивных аномалий, превышений радиоактивного фона и отдельных значений в точках наблюдения. Измерения МЭкД ГИ проводятся дозиметром ДКГ-02У «Арбитр» и\или «ДКГ-07Д «Дрозд».</w:t>
      </w:r>
    </w:p>
    <w:p w:rsidR="00397955" w:rsidRPr="00774DDE" w:rsidRDefault="00397955" w:rsidP="00BF46A2">
      <w:pPr>
        <w:spacing w:line="360" w:lineRule="auto"/>
        <w:ind w:left="284" w:right="284" w:firstLine="709"/>
        <w:jc w:val="both"/>
        <w:rPr>
          <w:sz w:val="24"/>
          <w:szCs w:val="24"/>
        </w:rPr>
      </w:pPr>
      <w:r w:rsidRPr="00774DDE">
        <w:rPr>
          <w:sz w:val="24"/>
          <w:szCs w:val="24"/>
        </w:rPr>
        <w:t>Детальные радиационно-экологические исследования проводятся на участках предп</w:t>
      </w:r>
      <w:r w:rsidRPr="00774DDE">
        <w:rPr>
          <w:sz w:val="24"/>
          <w:szCs w:val="24"/>
        </w:rPr>
        <w:t>о</w:t>
      </w:r>
      <w:r w:rsidRPr="00774DDE">
        <w:rPr>
          <w:sz w:val="24"/>
          <w:szCs w:val="24"/>
        </w:rPr>
        <w:t>лагаемого и установленного повышения общего радиоактивного фона в пределах антропоге</w:t>
      </w:r>
      <w:r w:rsidRPr="00774DDE">
        <w:rPr>
          <w:sz w:val="24"/>
          <w:szCs w:val="24"/>
        </w:rPr>
        <w:t>н</w:t>
      </w:r>
      <w:r w:rsidRPr="00774DDE">
        <w:rPr>
          <w:sz w:val="24"/>
          <w:szCs w:val="24"/>
        </w:rPr>
        <w:t>ных ландшафтов (селитебные территории, пересечение автодорог, несанкционированные свалки строительного и бытового мусора, осушенные канавы и понижения в рельефе, участк</w:t>
      </w:r>
      <w:r w:rsidR="00CD5601" w:rsidRPr="00774DDE">
        <w:rPr>
          <w:sz w:val="24"/>
          <w:szCs w:val="24"/>
        </w:rPr>
        <w:t>и вскрышных земляных работ и т.</w:t>
      </w:r>
      <w:r w:rsidRPr="00774DDE">
        <w:rPr>
          <w:sz w:val="24"/>
          <w:szCs w:val="24"/>
        </w:rPr>
        <w:t xml:space="preserve">д.). </w:t>
      </w:r>
    </w:p>
    <w:p w:rsidR="00397955" w:rsidRPr="00774DDE" w:rsidRDefault="00397955" w:rsidP="00BF46A2">
      <w:pPr>
        <w:spacing w:line="360" w:lineRule="auto"/>
        <w:ind w:left="284" w:right="284" w:firstLine="709"/>
        <w:jc w:val="both"/>
        <w:rPr>
          <w:sz w:val="24"/>
          <w:szCs w:val="24"/>
        </w:rPr>
      </w:pPr>
      <w:r w:rsidRPr="00774DDE">
        <w:rPr>
          <w:sz w:val="24"/>
          <w:szCs w:val="24"/>
        </w:rPr>
        <w:lastRenderedPageBreak/>
        <w:t>В пределах обследуемых участков проводится радиометрическое опробование почво-грунтов и вод с последующим гамма-спектрометрическим или радиогеохимическим анализом проб в специализированной аккредитованной лаборатории. Лабораторный анализ проводится с использованием спектрометрической установки МКС-01А «МУЛЬТИРАД».</w:t>
      </w:r>
    </w:p>
    <w:p w:rsidR="00397955" w:rsidRPr="00774DDE" w:rsidRDefault="00397955" w:rsidP="00BF46A2">
      <w:pPr>
        <w:spacing w:line="360" w:lineRule="auto"/>
        <w:ind w:left="284" w:right="284" w:firstLine="709"/>
        <w:jc w:val="both"/>
        <w:rPr>
          <w:sz w:val="24"/>
          <w:szCs w:val="24"/>
        </w:rPr>
      </w:pPr>
      <w:r w:rsidRPr="00774DDE">
        <w:rPr>
          <w:sz w:val="24"/>
          <w:szCs w:val="24"/>
        </w:rPr>
        <w:t>В случае выявления радиоактивного загрязнения, решение о необходимости дополн</w:t>
      </w:r>
      <w:r w:rsidRPr="00774DDE">
        <w:rPr>
          <w:sz w:val="24"/>
          <w:szCs w:val="24"/>
        </w:rPr>
        <w:t>и</w:t>
      </w:r>
      <w:r w:rsidRPr="00774DDE">
        <w:rPr>
          <w:sz w:val="24"/>
          <w:szCs w:val="24"/>
        </w:rPr>
        <w:t>тельных исследований или вмешательства принимаются органами Госсанэпиднадзора РФ.</w:t>
      </w:r>
    </w:p>
    <w:p w:rsidR="00397955" w:rsidRPr="00774DDE" w:rsidRDefault="00397955" w:rsidP="00BF46A2">
      <w:pPr>
        <w:spacing w:line="360" w:lineRule="auto"/>
        <w:ind w:left="284" w:right="284" w:firstLine="709"/>
        <w:jc w:val="both"/>
        <w:rPr>
          <w:sz w:val="24"/>
          <w:szCs w:val="24"/>
        </w:rPr>
      </w:pPr>
      <w:r w:rsidRPr="00774DDE">
        <w:rPr>
          <w:sz w:val="24"/>
          <w:szCs w:val="24"/>
        </w:rPr>
        <w:t>С целью определения плотности потока радона с поверхности земли по разным учас</w:t>
      </w:r>
      <w:r w:rsidRPr="00774DDE">
        <w:rPr>
          <w:sz w:val="24"/>
          <w:szCs w:val="24"/>
        </w:rPr>
        <w:t>т</w:t>
      </w:r>
      <w:r w:rsidRPr="00774DDE">
        <w:rPr>
          <w:sz w:val="24"/>
          <w:szCs w:val="24"/>
        </w:rPr>
        <w:t>кам территории контроля применяется комплект угольных адсорберов. Интегральный метод основан на экспонировании адсорберов с активированным углем в течение определенного времени и последующем измерении в лабораторных условиях активности радона и продуктов его распада, сорбированных в активированном угле на МКС-01А «МУЛЬТИРАД». Измерения проводятся в соответствии с методикой измерения плотности потока радона с поверхности земли и строительных конструкций.</w:t>
      </w:r>
    </w:p>
    <w:p w:rsidR="00397955" w:rsidRPr="00774DDE" w:rsidRDefault="00397955" w:rsidP="00BF46A2">
      <w:pPr>
        <w:spacing w:line="360" w:lineRule="auto"/>
        <w:ind w:left="284" w:right="284" w:firstLine="709"/>
        <w:jc w:val="both"/>
        <w:rPr>
          <w:sz w:val="24"/>
          <w:szCs w:val="24"/>
        </w:rPr>
      </w:pPr>
      <w:r w:rsidRPr="00774DDE">
        <w:rPr>
          <w:sz w:val="24"/>
          <w:szCs w:val="24"/>
        </w:rPr>
        <w:t>На основе проведенных исследований выполняется оценка роли природных и техн</w:t>
      </w:r>
      <w:r w:rsidRPr="00774DDE">
        <w:rPr>
          <w:sz w:val="24"/>
          <w:szCs w:val="24"/>
        </w:rPr>
        <w:t>о</w:t>
      </w:r>
      <w:r w:rsidRPr="00774DDE">
        <w:rPr>
          <w:sz w:val="24"/>
          <w:szCs w:val="24"/>
        </w:rPr>
        <w:t>генных факторов формирования радиационно-экологической обстановки, а также разрабат</w:t>
      </w:r>
      <w:r w:rsidRPr="00774DDE">
        <w:rPr>
          <w:sz w:val="24"/>
          <w:szCs w:val="24"/>
        </w:rPr>
        <w:t>ы</w:t>
      </w:r>
      <w:r w:rsidRPr="00774DDE">
        <w:rPr>
          <w:sz w:val="24"/>
          <w:szCs w:val="24"/>
        </w:rPr>
        <w:t>вается предварительный прогноз ее возможных изменений в зоне строительства и эксплуат</w:t>
      </w:r>
      <w:r w:rsidRPr="00774DDE">
        <w:rPr>
          <w:sz w:val="24"/>
          <w:szCs w:val="24"/>
        </w:rPr>
        <w:t>а</w:t>
      </w:r>
      <w:r w:rsidRPr="00774DDE">
        <w:rPr>
          <w:sz w:val="24"/>
          <w:szCs w:val="24"/>
        </w:rPr>
        <w:t>ции установки в пределах области.</w:t>
      </w:r>
    </w:p>
    <w:p w:rsidR="005A5283" w:rsidRPr="00774DDE" w:rsidRDefault="005A5283" w:rsidP="00BF46A2">
      <w:pPr>
        <w:spacing w:line="360" w:lineRule="auto"/>
        <w:ind w:left="284" w:right="284" w:firstLine="709"/>
        <w:jc w:val="both"/>
        <w:rPr>
          <w:bCs/>
          <w:sz w:val="24"/>
          <w:szCs w:val="24"/>
        </w:rPr>
      </w:pPr>
    </w:p>
    <w:p w:rsidR="005A5283" w:rsidRPr="00774DDE" w:rsidRDefault="00B60161" w:rsidP="00BF46A2">
      <w:pPr>
        <w:pStyle w:val="1ffffd"/>
        <w:ind w:left="284" w:right="284"/>
      </w:pPr>
      <w:bookmarkStart w:id="100" w:name="_Toc292197814"/>
      <w:bookmarkStart w:id="101" w:name="_Toc492369642"/>
      <w:r w:rsidRPr="00774DDE">
        <w:rPr>
          <w:bCs w:val="0"/>
        </w:rPr>
        <w:t>3</w:t>
      </w:r>
      <w:r w:rsidR="005A5283" w:rsidRPr="00774DDE">
        <w:rPr>
          <w:bCs w:val="0"/>
        </w:rPr>
        <w:t>.2.</w:t>
      </w:r>
      <w:r w:rsidR="00E92082" w:rsidRPr="00774DDE">
        <w:rPr>
          <w:bCs w:val="0"/>
        </w:rPr>
        <w:t>6</w:t>
      </w:r>
      <w:r w:rsidR="005A5283" w:rsidRPr="00774DDE">
        <w:rPr>
          <w:bCs w:val="0"/>
        </w:rPr>
        <w:t xml:space="preserve">  Геоботаническое описание ключевых</w:t>
      </w:r>
      <w:r w:rsidR="005A5283" w:rsidRPr="00774DDE">
        <w:t xml:space="preserve"> участков</w:t>
      </w:r>
      <w:bookmarkEnd w:id="100"/>
      <w:bookmarkEnd w:id="101"/>
    </w:p>
    <w:p w:rsidR="00B60161" w:rsidRPr="00774DDE" w:rsidRDefault="00B60161" w:rsidP="00BF46A2">
      <w:pPr>
        <w:spacing w:line="360" w:lineRule="auto"/>
        <w:ind w:left="284" w:right="284" w:firstLine="709"/>
        <w:jc w:val="both"/>
        <w:rPr>
          <w:sz w:val="24"/>
          <w:szCs w:val="24"/>
        </w:rPr>
      </w:pPr>
      <w:r w:rsidRPr="00774DDE">
        <w:rPr>
          <w:sz w:val="24"/>
          <w:szCs w:val="24"/>
        </w:rPr>
        <w:t>Согласно п.4.78-4.81 СП 11-102-97 изучение растительного покрова производилось м</w:t>
      </w:r>
      <w:r w:rsidRPr="00774DDE">
        <w:rPr>
          <w:sz w:val="24"/>
          <w:szCs w:val="24"/>
        </w:rPr>
        <w:t>е</w:t>
      </w:r>
      <w:r w:rsidRPr="00774DDE">
        <w:rPr>
          <w:sz w:val="24"/>
          <w:szCs w:val="24"/>
        </w:rPr>
        <w:t>тодом сбора, обобщения и анализа опубликованных и фондовых материалов уполномоченных органов и Департамента по охране объектов животного мира Кемеровский области, а также при рекогносцировочном обследовании и прохождении полевых маршрутов. Стационарные полевые наблюдения (экологический мониторинг) не проводились.</w:t>
      </w:r>
    </w:p>
    <w:p w:rsidR="00B60161" w:rsidRPr="00774DDE" w:rsidRDefault="00B60161" w:rsidP="00BF46A2">
      <w:pPr>
        <w:spacing w:line="360" w:lineRule="auto"/>
        <w:ind w:left="284" w:right="284" w:firstLine="709"/>
        <w:jc w:val="both"/>
        <w:rPr>
          <w:sz w:val="24"/>
          <w:szCs w:val="24"/>
        </w:rPr>
      </w:pPr>
      <w:r w:rsidRPr="00774DDE">
        <w:rPr>
          <w:sz w:val="24"/>
          <w:szCs w:val="24"/>
        </w:rPr>
        <w:t>Полевые исследования растительного покрова в рамках инженерно-экологических изысканий проводили с учетом общепринятых геоботанических методов (Программа и мет</w:t>
      </w:r>
      <w:r w:rsidRPr="00774DDE">
        <w:rPr>
          <w:sz w:val="24"/>
          <w:szCs w:val="24"/>
        </w:rPr>
        <w:t>о</w:t>
      </w:r>
      <w:r w:rsidRPr="00774DDE">
        <w:rPr>
          <w:sz w:val="24"/>
          <w:szCs w:val="24"/>
        </w:rPr>
        <w:t>дика…, 1974; Сукачев, 1964). Для каждого ключевого участка, охватывающего все разнообр</w:t>
      </w:r>
      <w:r w:rsidRPr="00774DDE">
        <w:rPr>
          <w:sz w:val="24"/>
          <w:szCs w:val="24"/>
        </w:rPr>
        <w:t>а</w:t>
      </w:r>
      <w:r w:rsidRPr="00774DDE">
        <w:rPr>
          <w:sz w:val="24"/>
          <w:szCs w:val="24"/>
        </w:rPr>
        <w:t>зие ландшафтных единиц и типов растительности, составлены полные геоботанические оп</w:t>
      </w:r>
      <w:r w:rsidRPr="00774DDE">
        <w:rPr>
          <w:sz w:val="24"/>
          <w:szCs w:val="24"/>
        </w:rPr>
        <w:t>и</w:t>
      </w:r>
      <w:r w:rsidRPr="00774DDE">
        <w:rPr>
          <w:sz w:val="24"/>
          <w:szCs w:val="24"/>
        </w:rPr>
        <w:t>сания  наиболее типичных растительных фитоценозов. Особое внимание уделялось естестве</w:t>
      </w:r>
      <w:r w:rsidRPr="00774DDE">
        <w:rPr>
          <w:sz w:val="24"/>
          <w:szCs w:val="24"/>
        </w:rPr>
        <w:t>н</w:t>
      </w:r>
      <w:r w:rsidRPr="00774DDE">
        <w:rPr>
          <w:sz w:val="24"/>
          <w:szCs w:val="24"/>
        </w:rPr>
        <w:t>ной растительности, зональным растительным сообществам, коренным и заболоченным л</w:t>
      </w:r>
      <w:r w:rsidRPr="00774DDE">
        <w:rPr>
          <w:sz w:val="24"/>
          <w:szCs w:val="24"/>
        </w:rPr>
        <w:t>е</w:t>
      </w:r>
      <w:r w:rsidRPr="00774DDE">
        <w:rPr>
          <w:sz w:val="24"/>
          <w:szCs w:val="24"/>
        </w:rPr>
        <w:t>сам; а также растительным сообществам деградированных земель (просеки, участки вдоль д</w:t>
      </w:r>
      <w:r w:rsidRPr="00774DDE">
        <w:rPr>
          <w:sz w:val="24"/>
          <w:szCs w:val="24"/>
        </w:rPr>
        <w:t>о</w:t>
      </w:r>
      <w:r w:rsidRPr="00774DDE">
        <w:rPr>
          <w:sz w:val="24"/>
          <w:szCs w:val="24"/>
        </w:rPr>
        <w:t xml:space="preserve">рог, загрязненные земли). </w:t>
      </w:r>
    </w:p>
    <w:p w:rsidR="00B60161" w:rsidRPr="00774DDE" w:rsidRDefault="00B60161" w:rsidP="00BF46A2">
      <w:pPr>
        <w:spacing w:line="360" w:lineRule="auto"/>
        <w:ind w:left="284" w:right="284" w:firstLine="709"/>
        <w:jc w:val="both"/>
        <w:rPr>
          <w:sz w:val="24"/>
          <w:szCs w:val="24"/>
        </w:rPr>
      </w:pPr>
      <w:r w:rsidRPr="00774DDE">
        <w:rPr>
          <w:b/>
          <w:bCs/>
          <w:sz w:val="24"/>
          <w:szCs w:val="24"/>
        </w:rPr>
        <w:t xml:space="preserve">Фитоценоз и геоботанические исследования. </w:t>
      </w:r>
      <w:r w:rsidRPr="00774DDE">
        <w:rPr>
          <w:sz w:val="24"/>
          <w:szCs w:val="24"/>
        </w:rPr>
        <w:t xml:space="preserve">При геоботанических исследованиях основным объектом изучения является </w:t>
      </w:r>
      <w:r w:rsidRPr="00774DDE">
        <w:rPr>
          <w:b/>
          <w:bCs/>
          <w:sz w:val="24"/>
          <w:szCs w:val="24"/>
        </w:rPr>
        <w:t>фитоценоз</w:t>
      </w:r>
      <w:r w:rsidRPr="00774DDE">
        <w:rPr>
          <w:sz w:val="24"/>
          <w:szCs w:val="24"/>
        </w:rPr>
        <w:t>.</w:t>
      </w:r>
    </w:p>
    <w:p w:rsidR="00B60161" w:rsidRPr="00774DDE" w:rsidRDefault="00B60161" w:rsidP="00BF46A2">
      <w:pPr>
        <w:spacing w:line="360" w:lineRule="auto"/>
        <w:ind w:left="284" w:right="284" w:firstLine="709"/>
        <w:jc w:val="both"/>
        <w:rPr>
          <w:sz w:val="24"/>
          <w:szCs w:val="24"/>
        </w:rPr>
      </w:pPr>
      <w:r w:rsidRPr="00774DDE">
        <w:rPr>
          <w:sz w:val="24"/>
          <w:szCs w:val="24"/>
        </w:rPr>
        <w:lastRenderedPageBreak/>
        <w:t>В отечественной геоботанической литературе наиболее широко используе</w:t>
      </w:r>
      <w:r w:rsidRPr="00774DDE">
        <w:rPr>
          <w:sz w:val="24"/>
          <w:szCs w:val="24"/>
        </w:rPr>
        <w:t>т</w:t>
      </w:r>
      <w:r w:rsidRPr="00774DDE">
        <w:rPr>
          <w:sz w:val="24"/>
          <w:szCs w:val="24"/>
        </w:rPr>
        <w:t>ся </w:t>
      </w:r>
      <w:r w:rsidRPr="00774DDE">
        <w:rPr>
          <w:bCs/>
          <w:sz w:val="24"/>
          <w:szCs w:val="24"/>
        </w:rPr>
        <w:t>определение</w:t>
      </w:r>
      <w:r w:rsidRPr="00774DDE">
        <w:rPr>
          <w:sz w:val="24"/>
          <w:szCs w:val="24"/>
        </w:rPr>
        <w:t>, данное В. Н. Сукачевым: “Под фитоценозом (растительным сообществом) надлежит понимать всякую совокупность растений на данном участке территории, находящ</w:t>
      </w:r>
      <w:r w:rsidRPr="00774DDE">
        <w:rPr>
          <w:sz w:val="24"/>
          <w:szCs w:val="24"/>
        </w:rPr>
        <w:t>у</w:t>
      </w:r>
      <w:r w:rsidRPr="00774DDE">
        <w:rPr>
          <w:sz w:val="24"/>
          <w:szCs w:val="24"/>
        </w:rPr>
        <w:t>юся в состоянии взаимозависимости и характеризующуюся как определенным составом и строением, так и определенным взаимоотношением со средой…”.</w:t>
      </w:r>
    </w:p>
    <w:p w:rsidR="00B60161" w:rsidRPr="00774DDE" w:rsidRDefault="00B60161" w:rsidP="00BF46A2">
      <w:pPr>
        <w:spacing w:line="360" w:lineRule="auto"/>
        <w:ind w:left="284" w:right="284" w:firstLine="709"/>
        <w:jc w:val="both"/>
        <w:rPr>
          <w:sz w:val="24"/>
          <w:szCs w:val="24"/>
        </w:rPr>
      </w:pPr>
      <w:r w:rsidRPr="00774DDE">
        <w:rPr>
          <w:sz w:val="24"/>
          <w:szCs w:val="24"/>
        </w:rPr>
        <w:t xml:space="preserve">Таким образом, фитоценоз - это не случайное собрание видов растений, а </w:t>
      </w:r>
      <w:r w:rsidRPr="00774DDE">
        <w:rPr>
          <w:bCs/>
          <w:sz w:val="24"/>
          <w:szCs w:val="24"/>
        </w:rPr>
        <w:t xml:space="preserve">закономерная совокупность </w:t>
      </w:r>
      <w:r w:rsidRPr="00774DDE">
        <w:rPr>
          <w:sz w:val="24"/>
          <w:szCs w:val="24"/>
        </w:rPr>
        <w:t>видов, приспособившихся, в результате длительного подбора, к совместному существованию в определенных условия внешней среды.</w:t>
      </w:r>
    </w:p>
    <w:p w:rsidR="00B60161" w:rsidRPr="00774DDE" w:rsidRDefault="00B60161" w:rsidP="00BF46A2">
      <w:pPr>
        <w:spacing w:line="360" w:lineRule="auto"/>
        <w:ind w:left="284" w:right="284" w:firstLine="709"/>
        <w:jc w:val="both"/>
        <w:rPr>
          <w:sz w:val="24"/>
          <w:szCs w:val="24"/>
        </w:rPr>
      </w:pPr>
      <w:r w:rsidRPr="00774DDE">
        <w:rPr>
          <w:sz w:val="24"/>
          <w:szCs w:val="24"/>
        </w:rPr>
        <w:t>Часто вместо термина “фитоценоз” употребляется термин “</w:t>
      </w:r>
      <w:r w:rsidRPr="00774DDE">
        <w:rPr>
          <w:bCs/>
          <w:sz w:val="24"/>
          <w:szCs w:val="24"/>
        </w:rPr>
        <w:t>растительное сообщество</w:t>
      </w:r>
      <w:r w:rsidRPr="00774DDE">
        <w:rPr>
          <w:sz w:val="24"/>
          <w:szCs w:val="24"/>
        </w:rPr>
        <w:t>”. Однако, как считает А.Г. Воронов (1973), термин “фитоценоз” целесообразнее сохранить для обозначения конкретных участков растительности, а “растительное сообщество” использовать как термин, не имеющий определённого объёма, как </w:t>
      </w:r>
      <w:r w:rsidRPr="00774DDE">
        <w:rPr>
          <w:bCs/>
          <w:sz w:val="24"/>
          <w:szCs w:val="24"/>
        </w:rPr>
        <w:t>безранговое</w:t>
      </w:r>
      <w:r w:rsidRPr="00774DDE">
        <w:rPr>
          <w:sz w:val="24"/>
          <w:szCs w:val="24"/>
        </w:rPr>
        <w:t> понятие для обозначения любого таксона в классификации растительного покрова.</w:t>
      </w:r>
    </w:p>
    <w:p w:rsidR="00B60161" w:rsidRPr="00774DDE" w:rsidRDefault="00B60161" w:rsidP="00BF46A2">
      <w:pPr>
        <w:spacing w:line="360" w:lineRule="auto"/>
        <w:ind w:left="284" w:right="284" w:firstLine="709"/>
        <w:jc w:val="both"/>
        <w:rPr>
          <w:sz w:val="24"/>
          <w:szCs w:val="24"/>
        </w:rPr>
      </w:pPr>
      <w:r w:rsidRPr="00774DDE">
        <w:rPr>
          <w:sz w:val="24"/>
          <w:szCs w:val="24"/>
        </w:rPr>
        <w:t>Иногда в качестве синонима термина “фитоценоз” некоторые исследователи использ</w:t>
      </w:r>
      <w:r w:rsidRPr="00774DDE">
        <w:rPr>
          <w:sz w:val="24"/>
          <w:szCs w:val="24"/>
        </w:rPr>
        <w:t>у</w:t>
      </w:r>
      <w:r w:rsidRPr="00774DDE">
        <w:rPr>
          <w:sz w:val="24"/>
          <w:szCs w:val="24"/>
        </w:rPr>
        <w:t>ют термин “участок ассоциации”.</w:t>
      </w:r>
    </w:p>
    <w:p w:rsidR="00B60161" w:rsidRPr="00774DDE" w:rsidRDefault="00B60161" w:rsidP="00BF46A2">
      <w:pPr>
        <w:spacing w:line="360" w:lineRule="auto"/>
        <w:ind w:left="284" w:right="284" w:firstLine="709"/>
        <w:jc w:val="both"/>
        <w:rPr>
          <w:sz w:val="24"/>
          <w:szCs w:val="24"/>
        </w:rPr>
      </w:pPr>
      <w:r w:rsidRPr="00774DDE">
        <w:rPr>
          <w:sz w:val="24"/>
          <w:szCs w:val="24"/>
        </w:rPr>
        <w:t>Каждый фитоценоз характеризуется определённым </w:t>
      </w:r>
      <w:r w:rsidRPr="00774DDE">
        <w:rPr>
          <w:b/>
          <w:bCs/>
          <w:sz w:val="24"/>
          <w:szCs w:val="24"/>
        </w:rPr>
        <w:t>набором признаков</w:t>
      </w:r>
      <w:r w:rsidRPr="00774DDE">
        <w:rPr>
          <w:sz w:val="24"/>
          <w:szCs w:val="24"/>
        </w:rPr>
        <w:t>, из которых наиболее важное значение для разграничения одних фитоценозов от других имеют следу</w:t>
      </w:r>
      <w:r w:rsidRPr="00774DDE">
        <w:rPr>
          <w:sz w:val="24"/>
          <w:szCs w:val="24"/>
        </w:rPr>
        <w:t>ю</w:t>
      </w:r>
      <w:r w:rsidRPr="00774DDE">
        <w:rPr>
          <w:sz w:val="24"/>
          <w:szCs w:val="24"/>
        </w:rPr>
        <w:t>щие:</w:t>
      </w:r>
    </w:p>
    <w:p w:rsidR="00B60161" w:rsidRPr="00774DDE" w:rsidRDefault="00B60161" w:rsidP="00BF46A2">
      <w:pPr>
        <w:spacing w:line="360" w:lineRule="auto"/>
        <w:ind w:left="284" w:right="284" w:firstLine="709"/>
        <w:jc w:val="both"/>
        <w:rPr>
          <w:sz w:val="24"/>
          <w:szCs w:val="24"/>
        </w:rPr>
      </w:pPr>
      <w:r w:rsidRPr="00774DDE">
        <w:rPr>
          <w:sz w:val="24"/>
          <w:szCs w:val="24"/>
        </w:rPr>
        <w:t>1) видовой (флористический) состав;</w:t>
      </w:r>
    </w:p>
    <w:p w:rsidR="00B60161" w:rsidRPr="00774DDE" w:rsidRDefault="00B60161" w:rsidP="00BF46A2">
      <w:pPr>
        <w:spacing w:line="360" w:lineRule="auto"/>
        <w:ind w:left="284" w:right="284" w:firstLine="709"/>
        <w:jc w:val="both"/>
        <w:rPr>
          <w:sz w:val="24"/>
          <w:szCs w:val="24"/>
        </w:rPr>
      </w:pPr>
      <w:r w:rsidRPr="00774DDE">
        <w:rPr>
          <w:sz w:val="24"/>
          <w:szCs w:val="24"/>
        </w:rPr>
        <w:t>2) количественные и качественные отношения между растениями, которые определ</w:t>
      </w:r>
      <w:r w:rsidRPr="00774DDE">
        <w:rPr>
          <w:sz w:val="24"/>
          <w:szCs w:val="24"/>
        </w:rPr>
        <w:t>я</w:t>
      </w:r>
      <w:r w:rsidRPr="00774DDE">
        <w:rPr>
          <w:sz w:val="24"/>
          <w:szCs w:val="24"/>
        </w:rPr>
        <w:t>ются разной степенью участия (обилием) различных видов и неодинаковой их значимостью в фитоценозе;</w:t>
      </w:r>
    </w:p>
    <w:p w:rsidR="00B60161" w:rsidRPr="00774DDE" w:rsidRDefault="00B60161" w:rsidP="00BF46A2">
      <w:pPr>
        <w:spacing w:line="360" w:lineRule="auto"/>
        <w:ind w:left="284" w:right="284" w:firstLine="709"/>
        <w:jc w:val="both"/>
        <w:rPr>
          <w:sz w:val="24"/>
          <w:szCs w:val="24"/>
        </w:rPr>
      </w:pPr>
      <w:r w:rsidRPr="00774DDE">
        <w:rPr>
          <w:sz w:val="24"/>
          <w:szCs w:val="24"/>
        </w:rPr>
        <w:t>3) структура - вертикальное и горизонтальное расчленение фитоценоза;</w:t>
      </w:r>
    </w:p>
    <w:p w:rsidR="00B60161" w:rsidRPr="00774DDE" w:rsidRDefault="00B60161" w:rsidP="00BF46A2">
      <w:pPr>
        <w:spacing w:line="360" w:lineRule="auto"/>
        <w:ind w:left="284" w:right="284" w:firstLine="709"/>
        <w:jc w:val="both"/>
        <w:rPr>
          <w:sz w:val="24"/>
          <w:szCs w:val="24"/>
        </w:rPr>
      </w:pPr>
      <w:r w:rsidRPr="00774DDE">
        <w:rPr>
          <w:sz w:val="24"/>
          <w:szCs w:val="24"/>
        </w:rPr>
        <w:t>4) характер местообитания - среда обитания фитоценоза.</w:t>
      </w:r>
    </w:p>
    <w:p w:rsidR="00B60161" w:rsidRPr="00774DDE" w:rsidRDefault="00B60161" w:rsidP="00BF46A2">
      <w:pPr>
        <w:spacing w:line="360" w:lineRule="auto"/>
        <w:ind w:left="284" w:right="284" w:firstLine="709"/>
        <w:jc w:val="both"/>
        <w:rPr>
          <w:sz w:val="24"/>
          <w:szCs w:val="24"/>
        </w:rPr>
      </w:pPr>
      <w:r w:rsidRPr="00774DDE">
        <w:rPr>
          <w:sz w:val="24"/>
          <w:szCs w:val="24"/>
        </w:rPr>
        <w:t xml:space="preserve">Совокупность всех фитоценозов определенной территории называют </w:t>
      </w:r>
      <w:r w:rsidRPr="00774DDE">
        <w:rPr>
          <w:b/>
          <w:bCs/>
          <w:sz w:val="24"/>
          <w:szCs w:val="24"/>
        </w:rPr>
        <w:t>растительн</w:t>
      </w:r>
      <w:r w:rsidRPr="00774DDE">
        <w:rPr>
          <w:b/>
          <w:bCs/>
          <w:sz w:val="24"/>
          <w:szCs w:val="24"/>
        </w:rPr>
        <w:t>о</w:t>
      </w:r>
      <w:r w:rsidRPr="00774DDE">
        <w:rPr>
          <w:b/>
          <w:bCs/>
          <w:sz w:val="24"/>
          <w:szCs w:val="24"/>
        </w:rPr>
        <w:t>стью</w:t>
      </w:r>
      <w:r w:rsidRPr="00774DDE">
        <w:rPr>
          <w:sz w:val="24"/>
          <w:szCs w:val="24"/>
        </w:rPr>
        <w:t xml:space="preserve">, или </w:t>
      </w:r>
      <w:r w:rsidRPr="00774DDE">
        <w:rPr>
          <w:b/>
          <w:bCs/>
          <w:sz w:val="24"/>
          <w:szCs w:val="24"/>
        </w:rPr>
        <w:t xml:space="preserve">растительным покровом </w:t>
      </w:r>
      <w:r w:rsidRPr="00774DDE">
        <w:rPr>
          <w:sz w:val="24"/>
          <w:szCs w:val="24"/>
        </w:rPr>
        <w:t>данной территории.</w:t>
      </w:r>
    </w:p>
    <w:p w:rsidR="00707DAE" w:rsidRPr="00774DDE" w:rsidRDefault="00707DAE" w:rsidP="00BF46A2">
      <w:pPr>
        <w:spacing w:line="360" w:lineRule="auto"/>
        <w:ind w:left="284" w:right="284" w:firstLine="709"/>
        <w:jc w:val="both"/>
        <w:rPr>
          <w:sz w:val="24"/>
          <w:szCs w:val="24"/>
        </w:rPr>
      </w:pPr>
      <w:r w:rsidRPr="00774DDE">
        <w:rPr>
          <w:sz w:val="24"/>
          <w:szCs w:val="24"/>
        </w:rPr>
        <w:t>На рисунке 3.1 приведен пример одной из методик геоботанического описания раст</w:t>
      </w:r>
      <w:r w:rsidRPr="00774DDE">
        <w:rPr>
          <w:sz w:val="24"/>
          <w:szCs w:val="24"/>
        </w:rPr>
        <w:t>и</w:t>
      </w:r>
      <w:r w:rsidRPr="00774DDE">
        <w:rPr>
          <w:sz w:val="24"/>
          <w:szCs w:val="24"/>
        </w:rPr>
        <w:t>тельного покрова леса. Данная методика использована на первом этапе, где ботанические оп</w:t>
      </w:r>
      <w:r w:rsidRPr="00774DDE">
        <w:rPr>
          <w:sz w:val="24"/>
          <w:szCs w:val="24"/>
        </w:rPr>
        <w:t>и</w:t>
      </w:r>
      <w:r w:rsidRPr="00774DDE">
        <w:rPr>
          <w:sz w:val="24"/>
          <w:szCs w:val="24"/>
        </w:rPr>
        <w:t>сания не являются основными, а также при проведении рекогносцировочных комплексных и</w:t>
      </w:r>
      <w:r w:rsidRPr="00774DDE">
        <w:rPr>
          <w:sz w:val="24"/>
          <w:szCs w:val="24"/>
        </w:rPr>
        <w:t>с</w:t>
      </w:r>
      <w:r w:rsidRPr="00774DDE">
        <w:rPr>
          <w:sz w:val="24"/>
          <w:szCs w:val="24"/>
        </w:rPr>
        <w:t>следований.</w:t>
      </w:r>
    </w:p>
    <w:p w:rsidR="00B60161" w:rsidRPr="00774DDE" w:rsidRDefault="00B60161" w:rsidP="00AA6F20">
      <w:pPr>
        <w:spacing w:line="360" w:lineRule="auto"/>
        <w:ind w:left="284" w:right="284" w:firstLine="709"/>
        <w:jc w:val="both"/>
        <w:rPr>
          <w:sz w:val="24"/>
          <w:szCs w:val="24"/>
        </w:rPr>
      </w:pPr>
      <w:r w:rsidRPr="00774DDE">
        <w:rPr>
          <w:noProof/>
          <w:sz w:val="24"/>
          <w:szCs w:val="24"/>
        </w:rPr>
        <w:lastRenderedPageBreak/>
        <w:drawing>
          <wp:inline distT="0" distB="0" distL="0" distR="0" wp14:anchorId="2A214F94" wp14:editId="5AF6A626">
            <wp:extent cx="4774019" cy="3679352"/>
            <wp:effectExtent l="0" t="0" r="0" b="0"/>
            <wp:docPr id="18" name="Рисунок 1" descr="Описание: http://konspekta.net/studopediaorg/baza2/578255836453.files/image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konspekta.net/studopediaorg/baza2/578255836453.files/image442.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75431" cy="3680440"/>
                    </a:xfrm>
                    <a:prstGeom prst="rect">
                      <a:avLst/>
                    </a:prstGeom>
                    <a:noFill/>
                    <a:ln>
                      <a:noFill/>
                    </a:ln>
                  </pic:spPr>
                </pic:pic>
              </a:graphicData>
            </a:graphic>
          </wp:inline>
        </w:drawing>
      </w:r>
    </w:p>
    <w:p w:rsidR="00B60161" w:rsidRPr="00774DDE" w:rsidRDefault="00B60161" w:rsidP="00B520D6">
      <w:pPr>
        <w:spacing w:line="360" w:lineRule="auto"/>
        <w:ind w:left="284" w:right="284" w:firstLine="709"/>
        <w:jc w:val="center"/>
        <w:rPr>
          <w:sz w:val="24"/>
          <w:szCs w:val="24"/>
        </w:rPr>
      </w:pPr>
      <w:r w:rsidRPr="00774DDE">
        <w:rPr>
          <w:sz w:val="24"/>
          <w:szCs w:val="24"/>
        </w:rPr>
        <w:t>Рисунок 3.1 – Пример простейшей методики геоботанического описания растительного покрова</w:t>
      </w:r>
    </w:p>
    <w:p w:rsidR="00B60161" w:rsidRPr="00774DDE" w:rsidRDefault="00B60161" w:rsidP="00AA6F20">
      <w:pPr>
        <w:spacing w:line="360" w:lineRule="auto"/>
        <w:ind w:left="284" w:right="284" w:firstLine="709"/>
        <w:jc w:val="both"/>
        <w:rPr>
          <w:sz w:val="24"/>
          <w:szCs w:val="24"/>
        </w:rPr>
      </w:pPr>
      <w:r w:rsidRPr="00774DDE">
        <w:rPr>
          <w:sz w:val="24"/>
          <w:szCs w:val="24"/>
        </w:rPr>
        <w:t>Геоботанические площадки размером 1 м</w:t>
      </w:r>
      <w:r w:rsidRPr="00774DDE">
        <w:rPr>
          <w:sz w:val="24"/>
          <w:szCs w:val="24"/>
          <w:vertAlign w:val="superscript"/>
        </w:rPr>
        <w:t>2</w:t>
      </w:r>
      <w:r w:rsidRPr="00774DDE">
        <w:rPr>
          <w:sz w:val="24"/>
          <w:szCs w:val="24"/>
        </w:rPr>
        <w:t xml:space="preserve"> закладывались случайным методом, а так же методом трансект от уреза воды, комбинируя случайный и систематический отборы.</w:t>
      </w:r>
    </w:p>
    <w:p w:rsidR="00B60161" w:rsidRPr="00774DDE" w:rsidRDefault="00B60161" w:rsidP="00AA6F20">
      <w:pPr>
        <w:spacing w:line="360" w:lineRule="auto"/>
        <w:ind w:left="284" w:right="284" w:firstLine="709"/>
        <w:jc w:val="both"/>
        <w:rPr>
          <w:sz w:val="24"/>
          <w:szCs w:val="24"/>
        </w:rPr>
      </w:pPr>
      <w:r w:rsidRPr="00774DDE">
        <w:rPr>
          <w:sz w:val="24"/>
          <w:szCs w:val="24"/>
        </w:rPr>
        <w:t>В качестве основной таксономической единицы принята ассоциация. Ассоциация в</w:t>
      </w:r>
      <w:r w:rsidRPr="00774DDE">
        <w:rPr>
          <w:sz w:val="24"/>
          <w:szCs w:val="24"/>
        </w:rPr>
        <w:t>ы</w:t>
      </w:r>
      <w:r w:rsidRPr="00774DDE">
        <w:rPr>
          <w:sz w:val="24"/>
          <w:szCs w:val="24"/>
        </w:rPr>
        <w:t>деляется по общности состава доминирующих и содоминирующих видов, по флористическ</w:t>
      </w:r>
      <w:r w:rsidRPr="00774DDE">
        <w:rPr>
          <w:sz w:val="24"/>
          <w:szCs w:val="24"/>
        </w:rPr>
        <w:t>о</w:t>
      </w:r>
      <w:r w:rsidRPr="00774DDE">
        <w:rPr>
          <w:sz w:val="24"/>
          <w:szCs w:val="24"/>
        </w:rPr>
        <w:t>му ядру сопряженных видов и рассматривается в качестве единицы низшего ранга. Ассоци</w:t>
      </w:r>
      <w:r w:rsidRPr="00774DDE">
        <w:rPr>
          <w:sz w:val="24"/>
          <w:szCs w:val="24"/>
        </w:rPr>
        <w:t>а</w:t>
      </w:r>
      <w:r w:rsidRPr="00774DDE">
        <w:rPr>
          <w:sz w:val="24"/>
          <w:szCs w:val="24"/>
        </w:rPr>
        <w:t>ция объединяет участки растительного покрова с одними и теми же видами господствующего яруса, общим набором характерных видов и одной и той же сукцессионной тенденцией.</w:t>
      </w:r>
    </w:p>
    <w:p w:rsidR="00B60161" w:rsidRPr="00774DDE" w:rsidRDefault="00B60161" w:rsidP="00AA6F20">
      <w:pPr>
        <w:spacing w:line="360" w:lineRule="auto"/>
        <w:ind w:left="284" w:right="284" w:firstLine="709"/>
        <w:jc w:val="both"/>
        <w:rPr>
          <w:sz w:val="24"/>
          <w:szCs w:val="24"/>
        </w:rPr>
      </w:pPr>
      <w:r w:rsidRPr="00774DDE">
        <w:rPr>
          <w:sz w:val="24"/>
          <w:szCs w:val="24"/>
        </w:rPr>
        <w:t>Для оценки численного обилия особей отдельных видов существует ряд шкал, из кот</w:t>
      </w:r>
      <w:r w:rsidRPr="00774DDE">
        <w:rPr>
          <w:sz w:val="24"/>
          <w:szCs w:val="24"/>
        </w:rPr>
        <w:t>о</w:t>
      </w:r>
      <w:r w:rsidRPr="00774DDE">
        <w:rPr>
          <w:sz w:val="24"/>
          <w:szCs w:val="24"/>
        </w:rPr>
        <w:t>рых в нашей работе использовалась глазомерная шкала Друде. При этом методе принимается во внимание не только численность вида, но и степень покрытия им поверхности. Оценка по Друде производилась по отдельности для каждой группы видов растений, сходных по разм</w:t>
      </w:r>
      <w:r w:rsidRPr="00774DDE">
        <w:rPr>
          <w:sz w:val="24"/>
          <w:szCs w:val="24"/>
        </w:rPr>
        <w:t>е</w:t>
      </w:r>
      <w:r w:rsidRPr="00774DDE">
        <w:rPr>
          <w:sz w:val="24"/>
          <w:szCs w:val="24"/>
        </w:rPr>
        <w:t>рам. В этой шкале степень обилия того или иного вида обозначается баллами (словами или цифрами). Шкала Друде представлена в таблице 3.</w:t>
      </w:r>
      <w:r w:rsidR="00716430" w:rsidRPr="00774DDE">
        <w:rPr>
          <w:sz w:val="24"/>
          <w:szCs w:val="24"/>
        </w:rPr>
        <w:t>7</w:t>
      </w:r>
      <w:r w:rsidRPr="00774DDE">
        <w:rPr>
          <w:sz w:val="24"/>
          <w:szCs w:val="24"/>
        </w:rPr>
        <w:t>.</w:t>
      </w:r>
    </w:p>
    <w:p w:rsidR="00B60161" w:rsidRPr="00774DDE" w:rsidRDefault="00B60161" w:rsidP="00AA6F20">
      <w:pPr>
        <w:spacing w:line="360" w:lineRule="auto"/>
        <w:ind w:left="284" w:right="284" w:firstLine="709"/>
        <w:jc w:val="both"/>
        <w:rPr>
          <w:sz w:val="24"/>
          <w:szCs w:val="24"/>
        </w:rPr>
      </w:pPr>
      <w:r w:rsidRPr="00774DDE">
        <w:rPr>
          <w:sz w:val="24"/>
          <w:szCs w:val="24"/>
        </w:rPr>
        <w:t>Таблица 3.</w:t>
      </w:r>
      <w:r w:rsidR="00AA6F20" w:rsidRPr="00774DDE">
        <w:rPr>
          <w:sz w:val="24"/>
          <w:szCs w:val="24"/>
        </w:rPr>
        <w:t>7</w:t>
      </w:r>
      <w:r w:rsidRPr="00774DDE">
        <w:rPr>
          <w:sz w:val="24"/>
          <w:szCs w:val="24"/>
        </w:rPr>
        <w:t xml:space="preserve"> - Шкала оценки обилия видов по Друде</w:t>
      </w:r>
    </w:p>
    <w:tbl>
      <w:tblPr>
        <w:tblW w:w="9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39B54A"/>
        <w:tblCellMar>
          <w:left w:w="0" w:type="dxa"/>
          <w:right w:w="0" w:type="dxa"/>
        </w:tblCellMar>
        <w:tblLook w:val="04A0" w:firstRow="1" w:lastRow="0" w:firstColumn="1" w:lastColumn="0" w:noHBand="0" w:noVBand="1"/>
      </w:tblPr>
      <w:tblGrid>
        <w:gridCol w:w="2218"/>
        <w:gridCol w:w="2633"/>
        <w:gridCol w:w="4611"/>
      </w:tblGrid>
      <w:tr w:rsidR="00B60161" w:rsidRPr="00774DDE" w:rsidTr="004653DD">
        <w:trPr>
          <w:trHeight w:val="315"/>
          <w:jc w:val="center"/>
        </w:trPr>
        <w:tc>
          <w:tcPr>
            <w:tcW w:w="2218" w:type="dxa"/>
            <w:vMerge w:val="restart"/>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По Друде</w:t>
            </w:r>
          </w:p>
        </w:tc>
        <w:tc>
          <w:tcPr>
            <w:tcW w:w="7244" w:type="dxa"/>
            <w:gridSpan w:val="2"/>
            <w:shd w:val="clear" w:color="auto" w:fill="auto"/>
            <w:hideMark/>
          </w:tcPr>
          <w:p w:rsidR="00B60161" w:rsidRPr="00774DDE" w:rsidRDefault="00B60161" w:rsidP="00AA6F20">
            <w:pPr>
              <w:spacing w:line="240" w:lineRule="auto"/>
              <w:ind w:left="0" w:firstLine="0"/>
              <w:jc w:val="center"/>
              <w:rPr>
                <w:sz w:val="22"/>
                <w:szCs w:val="22"/>
              </w:rPr>
            </w:pPr>
            <w:r w:rsidRPr="00774DDE">
              <w:rPr>
                <w:sz w:val="22"/>
                <w:szCs w:val="22"/>
              </w:rPr>
              <w:t>По шестибальной системе</w:t>
            </w:r>
          </w:p>
        </w:tc>
      </w:tr>
      <w:tr w:rsidR="00B60161" w:rsidRPr="00774DDE" w:rsidTr="004653DD">
        <w:trPr>
          <w:trHeight w:val="147"/>
          <w:jc w:val="center"/>
        </w:trPr>
        <w:tc>
          <w:tcPr>
            <w:tcW w:w="2218" w:type="dxa"/>
            <w:vMerge/>
            <w:shd w:val="clear" w:color="auto" w:fill="auto"/>
            <w:hideMark/>
          </w:tcPr>
          <w:p w:rsidR="00B60161" w:rsidRPr="00774DDE" w:rsidRDefault="00B60161" w:rsidP="00AA6F20">
            <w:pPr>
              <w:spacing w:line="240" w:lineRule="auto"/>
              <w:ind w:left="0" w:firstLine="0"/>
              <w:rPr>
                <w:sz w:val="22"/>
                <w:szCs w:val="22"/>
              </w:rPr>
            </w:pPr>
          </w:p>
        </w:tc>
        <w:tc>
          <w:tcPr>
            <w:tcW w:w="2633" w:type="dxa"/>
            <w:shd w:val="clear" w:color="auto" w:fill="auto"/>
            <w:hideMark/>
          </w:tcPr>
          <w:p w:rsidR="00B60161" w:rsidRPr="00774DDE" w:rsidRDefault="00B60161" w:rsidP="00AA6F20">
            <w:pPr>
              <w:spacing w:line="240" w:lineRule="auto"/>
              <w:ind w:left="0" w:firstLine="0"/>
              <w:jc w:val="center"/>
              <w:rPr>
                <w:sz w:val="22"/>
                <w:szCs w:val="22"/>
              </w:rPr>
            </w:pPr>
            <w:r w:rsidRPr="00774DDE">
              <w:rPr>
                <w:sz w:val="22"/>
                <w:szCs w:val="22"/>
              </w:rPr>
              <w:t>цифровой</w:t>
            </w:r>
          </w:p>
        </w:tc>
        <w:tc>
          <w:tcPr>
            <w:tcW w:w="4611" w:type="dxa"/>
            <w:shd w:val="clear" w:color="auto" w:fill="auto"/>
            <w:hideMark/>
          </w:tcPr>
          <w:p w:rsidR="00B60161" w:rsidRPr="00774DDE" w:rsidRDefault="00B60161" w:rsidP="00AA6F20">
            <w:pPr>
              <w:spacing w:line="240" w:lineRule="auto"/>
              <w:ind w:left="0" w:firstLine="0"/>
              <w:jc w:val="center"/>
              <w:rPr>
                <w:sz w:val="22"/>
                <w:szCs w:val="22"/>
              </w:rPr>
            </w:pPr>
            <w:r w:rsidRPr="00774DDE">
              <w:rPr>
                <w:sz w:val="22"/>
                <w:szCs w:val="22"/>
              </w:rPr>
              <w:t>словесной</w:t>
            </w:r>
          </w:p>
        </w:tc>
      </w:tr>
      <w:tr w:rsidR="00B60161" w:rsidRPr="00774DDE" w:rsidTr="004653DD">
        <w:trPr>
          <w:trHeight w:val="325"/>
          <w:jc w:val="center"/>
        </w:trPr>
        <w:tc>
          <w:tcPr>
            <w:tcW w:w="2218"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Socialis (soc)</w:t>
            </w:r>
          </w:p>
        </w:tc>
        <w:tc>
          <w:tcPr>
            <w:tcW w:w="2633" w:type="dxa"/>
            <w:shd w:val="clear" w:color="auto" w:fill="auto"/>
            <w:hideMark/>
          </w:tcPr>
          <w:p w:rsidR="00B60161" w:rsidRPr="00774DDE" w:rsidRDefault="00B60161" w:rsidP="00AA6F20">
            <w:pPr>
              <w:spacing w:line="240" w:lineRule="auto"/>
              <w:ind w:left="0" w:firstLine="0"/>
              <w:jc w:val="center"/>
              <w:rPr>
                <w:sz w:val="22"/>
                <w:szCs w:val="22"/>
              </w:rPr>
            </w:pPr>
            <w:r w:rsidRPr="00774DDE">
              <w:rPr>
                <w:sz w:val="22"/>
                <w:szCs w:val="22"/>
              </w:rPr>
              <w:t>6</w:t>
            </w:r>
          </w:p>
        </w:tc>
        <w:tc>
          <w:tcPr>
            <w:tcW w:w="4611"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Растения обильны, образуют фон, смыкаются</w:t>
            </w:r>
          </w:p>
        </w:tc>
      </w:tr>
      <w:tr w:rsidR="00B60161" w:rsidRPr="00774DDE" w:rsidTr="004653DD">
        <w:trPr>
          <w:trHeight w:val="315"/>
          <w:jc w:val="center"/>
        </w:trPr>
        <w:tc>
          <w:tcPr>
            <w:tcW w:w="2218"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Copiosus (cop3)</w:t>
            </w:r>
          </w:p>
        </w:tc>
        <w:tc>
          <w:tcPr>
            <w:tcW w:w="2633" w:type="dxa"/>
            <w:shd w:val="clear" w:color="auto" w:fill="auto"/>
            <w:hideMark/>
          </w:tcPr>
          <w:p w:rsidR="00B60161" w:rsidRPr="00774DDE" w:rsidRDefault="00B60161" w:rsidP="00AA6F20">
            <w:pPr>
              <w:spacing w:line="240" w:lineRule="auto"/>
              <w:ind w:left="0" w:firstLine="0"/>
              <w:jc w:val="center"/>
              <w:rPr>
                <w:sz w:val="22"/>
                <w:szCs w:val="22"/>
              </w:rPr>
            </w:pPr>
            <w:r w:rsidRPr="00774DDE">
              <w:rPr>
                <w:sz w:val="22"/>
                <w:szCs w:val="22"/>
              </w:rPr>
              <w:t>5</w:t>
            </w:r>
          </w:p>
        </w:tc>
        <w:tc>
          <w:tcPr>
            <w:tcW w:w="4611"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Растений очень много</w:t>
            </w:r>
          </w:p>
        </w:tc>
      </w:tr>
      <w:tr w:rsidR="00B60161" w:rsidRPr="00774DDE" w:rsidTr="004653DD">
        <w:trPr>
          <w:trHeight w:val="325"/>
          <w:jc w:val="center"/>
        </w:trPr>
        <w:tc>
          <w:tcPr>
            <w:tcW w:w="2218"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Copiosus (cop2)</w:t>
            </w:r>
          </w:p>
        </w:tc>
        <w:tc>
          <w:tcPr>
            <w:tcW w:w="2633" w:type="dxa"/>
            <w:shd w:val="clear" w:color="auto" w:fill="auto"/>
            <w:hideMark/>
          </w:tcPr>
          <w:p w:rsidR="00B60161" w:rsidRPr="00774DDE" w:rsidRDefault="00B60161" w:rsidP="00AA6F20">
            <w:pPr>
              <w:spacing w:line="240" w:lineRule="auto"/>
              <w:ind w:left="0" w:firstLine="0"/>
              <w:jc w:val="center"/>
              <w:rPr>
                <w:sz w:val="22"/>
                <w:szCs w:val="22"/>
              </w:rPr>
            </w:pPr>
            <w:r w:rsidRPr="00774DDE">
              <w:rPr>
                <w:sz w:val="22"/>
                <w:szCs w:val="22"/>
              </w:rPr>
              <w:t>4</w:t>
            </w:r>
          </w:p>
        </w:tc>
        <w:tc>
          <w:tcPr>
            <w:tcW w:w="4611"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Растений много, разбросаны</w:t>
            </w:r>
          </w:p>
        </w:tc>
      </w:tr>
      <w:tr w:rsidR="00B60161" w:rsidRPr="00774DDE" w:rsidTr="004653DD">
        <w:trPr>
          <w:trHeight w:val="315"/>
          <w:jc w:val="center"/>
        </w:trPr>
        <w:tc>
          <w:tcPr>
            <w:tcW w:w="2218"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lastRenderedPageBreak/>
              <w:t>Copiosus (cop1)</w:t>
            </w:r>
          </w:p>
        </w:tc>
        <w:tc>
          <w:tcPr>
            <w:tcW w:w="2633" w:type="dxa"/>
            <w:shd w:val="clear" w:color="auto" w:fill="auto"/>
            <w:hideMark/>
          </w:tcPr>
          <w:p w:rsidR="00B60161" w:rsidRPr="00774DDE" w:rsidRDefault="00B60161" w:rsidP="00AA6F20">
            <w:pPr>
              <w:spacing w:line="240" w:lineRule="auto"/>
              <w:ind w:left="0" w:firstLine="0"/>
              <w:jc w:val="center"/>
              <w:rPr>
                <w:sz w:val="22"/>
                <w:szCs w:val="22"/>
              </w:rPr>
            </w:pPr>
            <w:r w:rsidRPr="00774DDE">
              <w:rPr>
                <w:sz w:val="22"/>
                <w:szCs w:val="22"/>
              </w:rPr>
              <w:t>3</w:t>
            </w:r>
          </w:p>
        </w:tc>
        <w:tc>
          <w:tcPr>
            <w:tcW w:w="4611"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Изредка</w:t>
            </w:r>
          </w:p>
        </w:tc>
      </w:tr>
      <w:tr w:rsidR="00B60161" w:rsidRPr="00774DDE" w:rsidTr="004653DD">
        <w:trPr>
          <w:trHeight w:val="639"/>
          <w:jc w:val="center"/>
        </w:trPr>
        <w:tc>
          <w:tcPr>
            <w:tcW w:w="2218"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Sparsae (sp)</w:t>
            </w:r>
          </w:p>
        </w:tc>
        <w:tc>
          <w:tcPr>
            <w:tcW w:w="2633" w:type="dxa"/>
            <w:shd w:val="clear" w:color="auto" w:fill="auto"/>
            <w:hideMark/>
          </w:tcPr>
          <w:p w:rsidR="00B60161" w:rsidRPr="00774DDE" w:rsidRDefault="00B60161" w:rsidP="00AA6F20">
            <w:pPr>
              <w:spacing w:line="240" w:lineRule="auto"/>
              <w:ind w:left="0" w:firstLine="0"/>
              <w:jc w:val="center"/>
              <w:rPr>
                <w:sz w:val="22"/>
                <w:szCs w:val="22"/>
              </w:rPr>
            </w:pPr>
            <w:r w:rsidRPr="00774DDE">
              <w:rPr>
                <w:sz w:val="22"/>
                <w:szCs w:val="22"/>
              </w:rPr>
              <w:t>2</w:t>
            </w:r>
          </w:p>
        </w:tc>
        <w:tc>
          <w:tcPr>
            <w:tcW w:w="4611"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Растения в небольших количествах, вкрапления</w:t>
            </w:r>
          </w:p>
        </w:tc>
      </w:tr>
      <w:tr w:rsidR="00B60161" w:rsidRPr="00774DDE" w:rsidTr="004653DD">
        <w:trPr>
          <w:trHeight w:val="315"/>
          <w:jc w:val="center"/>
        </w:trPr>
        <w:tc>
          <w:tcPr>
            <w:tcW w:w="2218"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Solitariae (sol)</w:t>
            </w:r>
          </w:p>
        </w:tc>
        <w:tc>
          <w:tcPr>
            <w:tcW w:w="2633" w:type="dxa"/>
            <w:shd w:val="clear" w:color="auto" w:fill="auto"/>
            <w:hideMark/>
          </w:tcPr>
          <w:p w:rsidR="00B60161" w:rsidRPr="00774DDE" w:rsidRDefault="00B60161" w:rsidP="00AA6F20">
            <w:pPr>
              <w:spacing w:line="240" w:lineRule="auto"/>
              <w:ind w:left="0" w:firstLine="0"/>
              <w:jc w:val="center"/>
              <w:rPr>
                <w:sz w:val="22"/>
                <w:szCs w:val="22"/>
              </w:rPr>
            </w:pPr>
            <w:r w:rsidRPr="00774DDE">
              <w:rPr>
                <w:sz w:val="22"/>
                <w:szCs w:val="22"/>
              </w:rPr>
              <w:t>1</w:t>
            </w:r>
          </w:p>
        </w:tc>
        <w:tc>
          <w:tcPr>
            <w:tcW w:w="4611"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Растения единичны</w:t>
            </w:r>
          </w:p>
        </w:tc>
      </w:tr>
      <w:tr w:rsidR="00B60161" w:rsidRPr="00774DDE" w:rsidTr="004653DD">
        <w:trPr>
          <w:trHeight w:val="335"/>
          <w:jc w:val="center"/>
        </w:trPr>
        <w:tc>
          <w:tcPr>
            <w:tcW w:w="2218"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Unicum (un)</w:t>
            </w:r>
          </w:p>
        </w:tc>
        <w:tc>
          <w:tcPr>
            <w:tcW w:w="2633" w:type="dxa"/>
            <w:shd w:val="clear" w:color="auto" w:fill="auto"/>
            <w:hideMark/>
          </w:tcPr>
          <w:p w:rsidR="00B60161" w:rsidRPr="00774DDE" w:rsidRDefault="00B60161" w:rsidP="00AA6F20">
            <w:pPr>
              <w:spacing w:line="240" w:lineRule="auto"/>
              <w:ind w:left="0" w:firstLine="0"/>
              <w:jc w:val="center"/>
              <w:rPr>
                <w:sz w:val="22"/>
                <w:szCs w:val="22"/>
              </w:rPr>
            </w:pPr>
            <w:r w:rsidRPr="00774DDE">
              <w:rPr>
                <w:sz w:val="22"/>
                <w:szCs w:val="22"/>
              </w:rPr>
              <w:t>+</w:t>
            </w:r>
          </w:p>
        </w:tc>
        <w:tc>
          <w:tcPr>
            <w:tcW w:w="4611" w:type="dxa"/>
            <w:shd w:val="clear" w:color="auto" w:fill="auto"/>
            <w:hideMark/>
          </w:tcPr>
          <w:p w:rsidR="00B60161" w:rsidRPr="00774DDE" w:rsidRDefault="00B60161" w:rsidP="00AA6F20">
            <w:pPr>
              <w:spacing w:line="240" w:lineRule="auto"/>
              <w:ind w:left="0" w:firstLine="0"/>
              <w:rPr>
                <w:sz w:val="22"/>
                <w:szCs w:val="22"/>
              </w:rPr>
            </w:pPr>
            <w:r w:rsidRPr="00774DDE">
              <w:rPr>
                <w:sz w:val="22"/>
                <w:szCs w:val="22"/>
              </w:rPr>
              <w:t>Встречаются единичные экземпляры</w:t>
            </w:r>
          </w:p>
        </w:tc>
      </w:tr>
    </w:tbl>
    <w:p w:rsidR="00B60161" w:rsidRPr="00774DDE" w:rsidRDefault="00B60161" w:rsidP="00B60161">
      <w:pPr>
        <w:spacing w:line="360" w:lineRule="auto"/>
        <w:ind w:firstLine="709"/>
        <w:rPr>
          <w:sz w:val="24"/>
          <w:szCs w:val="24"/>
        </w:rPr>
      </w:pPr>
    </w:p>
    <w:p w:rsidR="00B60161" w:rsidRPr="00774DDE" w:rsidRDefault="00B60161" w:rsidP="002165CD">
      <w:pPr>
        <w:spacing w:line="360" w:lineRule="auto"/>
        <w:ind w:left="284" w:right="284" w:firstLine="709"/>
        <w:jc w:val="both"/>
        <w:rPr>
          <w:sz w:val="24"/>
          <w:szCs w:val="24"/>
        </w:rPr>
      </w:pPr>
      <w:r w:rsidRPr="00774DDE">
        <w:rPr>
          <w:sz w:val="24"/>
          <w:szCs w:val="24"/>
        </w:rPr>
        <w:t>Разделение фитоценозов на ярусы проводилось по способу, предложенному В.В. Ал</w:t>
      </w:r>
      <w:r w:rsidRPr="00774DDE">
        <w:rPr>
          <w:sz w:val="24"/>
          <w:szCs w:val="24"/>
        </w:rPr>
        <w:t>ё</w:t>
      </w:r>
      <w:r w:rsidRPr="00774DDE">
        <w:rPr>
          <w:sz w:val="24"/>
          <w:szCs w:val="24"/>
        </w:rPr>
        <w:t>хиным, который сводится к зарисовке или фотографированию вертикального разреза фитоц</w:t>
      </w:r>
      <w:r w:rsidRPr="00774DDE">
        <w:rPr>
          <w:sz w:val="24"/>
          <w:szCs w:val="24"/>
        </w:rPr>
        <w:t>е</w:t>
      </w:r>
      <w:r w:rsidRPr="00774DDE">
        <w:rPr>
          <w:sz w:val="24"/>
          <w:szCs w:val="24"/>
        </w:rPr>
        <w:t>ноза. Каждому ярусу присваивается буквенный индекс:</w:t>
      </w:r>
    </w:p>
    <w:p w:rsidR="00B60161" w:rsidRPr="00774DDE" w:rsidRDefault="00B60161" w:rsidP="002165CD">
      <w:pPr>
        <w:spacing w:line="360" w:lineRule="auto"/>
        <w:ind w:left="284" w:right="284" w:firstLine="709"/>
        <w:jc w:val="both"/>
        <w:rPr>
          <w:sz w:val="24"/>
          <w:szCs w:val="24"/>
        </w:rPr>
      </w:pPr>
      <w:r w:rsidRPr="00774DDE">
        <w:rPr>
          <w:sz w:val="24"/>
          <w:szCs w:val="24"/>
        </w:rPr>
        <w:t>А - древесный ярус;</w:t>
      </w:r>
    </w:p>
    <w:p w:rsidR="00B60161" w:rsidRPr="00774DDE" w:rsidRDefault="00B60161" w:rsidP="002165CD">
      <w:pPr>
        <w:spacing w:line="360" w:lineRule="auto"/>
        <w:ind w:left="284" w:right="284" w:firstLine="709"/>
        <w:jc w:val="both"/>
        <w:rPr>
          <w:sz w:val="24"/>
          <w:szCs w:val="24"/>
        </w:rPr>
      </w:pPr>
      <w:r w:rsidRPr="00774DDE">
        <w:rPr>
          <w:sz w:val="24"/>
          <w:szCs w:val="24"/>
        </w:rPr>
        <w:t>В - кустарниковый ярус;</w:t>
      </w:r>
    </w:p>
    <w:p w:rsidR="00B60161" w:rsidRPr="00774DDE" w:rsidRDefault="00B60161" w:rsidP="002165CD">
      <w:pPr>
        <w:spacing w:line="360" w:lineRule="auto"/>
        <w:ind w:left="284" w:right="284" w:firstLine="709"/>
        <w:jc w:val="both"/>
        <w:rPr>
          <w:sz w:val="24"/>
          <w:szCs w:val="24"/>
        </w:rPr>
      </w:pPr>
      <w:r w:rsidRPr="00774DDE">
        <w:rPr>
          <w:sz w:val="24"/>
          <w:szCs w:val="24"/>
        </w:rPr>
        <w:t>С - травяной ярус;</w:t>
      </w:r>
    </w:p>
    <w:p w:rsidR="00B60161" w:rsidRPr="00774DDE" w:rsidRDefault="00B60161" w:rsidP="002165CD">
      <w:pPr>
        <w:spacing w:line="360" w:lineRule="auto"/>
        <w:ind w:left="284" w:right="284" w:firstLine="709"/>
        <w:jc w:val="both"/>
        <w:rPr>
          <w:sz w:val="24"/>
          <w:szCs w:val="24"/>
        </w:rPr>
      </w:pPr>
      <w:r w:rsidRPr="00774DDE">
        <w:rPr>
          <w:sz w:val="24"/>
          <w:szCs w:val="24"/>
        </w:rPr>
        <w:t>D - ярус полога.</w:t>
      </w:r>
    </w:p>
    <w:p w:rsidR="00B60161" w:rsidRPr="00774DDE" w:rsidRDefault="00B60161" w:rsidP="002165CD">
      <w:pPr>
        <w:spacing w:line="360" w:lineRule="auto"/>
        <w:ind w:left="284" w:right="284" w:firstLine="709"/>
        <w:jc w:val="both"/>
        <w:rPr>
          <w:sz w:val="24"/>
          <w:szCs w:val="24"/>
        </w:rPr>
      </w:pPr>
      <w:r w:rsidRPr="00774DDE">
        <w:rPr>
          <w:sz w:val="24"/>
          <w:szCs w:val="24"/>
        </w:rPr>
        <w:t>Для водных и луговых сообществ применяется дополнительно другой метод верт</w:t>
      </w:r>
      <w:r w:rsidRPr="00774DDE">
        <w:rPr>
          <w:sz w:val="24"/>
          <w:szCs w:val="24"/>
        </w:rPr>
        <w:t>и</w:t>
      </w:r>
      <w:r w:rsidRPr="00774DDE">
        <w:rPr>
          <w:sz w:val="24"/>
          <w:szCs w:val="24"/>
        </w:rPr>
        <w:t>кального расчленения фитоценоза, согласно которому могут быть выделены следующие яр</w:t>
      </w:r>
      <w:r w:rsidRPr="00774DDE">
        <w:rPr>
          <w:sz w:val="24"/>
          <w:szCs w:val="24"/>
        </w:rPr>
        <w:t>у</w:t>
      </w:r>
      <w:r w:rsidRPr="00774DDE">
        <w:rPr>
          <w:sz w:val="24"/>
          <w:szCs w:val="24"/>
        </w:rPr>
        <w:t>сы:</w:t>
      </w:r>
    </w:p>
    <w:p w:rsidR="00B60161" w:rsidRPr="00774DDE" w:rsidRDefault="00B60161" w:rsidP="002165CD">
      <w:pPr>
        <w:spacing w:line="360" w:lineRule="auto"/>
        <w:ind w:left="284" w:right="284" w:firstLine="709"/>
        <w:jc w:val="both"/>
        <w:rPr>
          <w:sz w:val="24"/>
          <w:szCs w:val="24"/>
        </w:rPr>
      </w:pPr>
      <w:r w:rsidRPr="00774DDE">
        <w:rPr>
          <w:sz w:val="24"/>
          <w:szCs w:val="24"/>
        </w:rPr>
        <w:t>- верхний ярус;</w:t>
      </w:r>
    </w:p>
    <w:p w:rsidR="00B60161" w:rsidRPr="00774DDE" w:rsidRDefault="00B60161" w:rsidP="002165CD">
      <w:pPr>
        <w:spacing w:line="360" w:lineRule="auto"/>
        <w:ind w:left="284" w:right="284" w:firstLine="709"/>
        <w:jc w:val="both"/>
        <w:rPr>
          <w:sz w:val="24"/>
          <w:szCs w:val="24"/>
        </w:rPr>
      </w:pPr>
      <w:r w:rsidRPr="00774DDE">
        <w:rPr>
          <w:sz w:val="24"/>
          <w:szCs w:val="24"/>
        </w:rPr>
        <w:t>- средний ярус;</w:t>
      </w:r>
    </w:p>
    <w:p w:rsidR="00B60161" w:rsidRPr="00774DDE" w:rsidRDefault="00B60161" w:rsidP="002165CD">
      <w:pPr>
        <w:spacing w:line="360" w:lineRule="auto"/>
        <w:ind w:left="284" w:right="284" w:firstLine="709"/>
        <w:jc w:val="both"/>
        <w:rPr>
          <w:sz w:val="24"/>
          <w:szCs w:val="24"/>
        </w:rPr>
      </w:pPr>
      <w:r w:rsidRPr="00774DDE">
        <w:rPr>
          <w:sz w:val="24"/>
          <w:szCs w:val="24"/>
        </w:rPr>
        <w:t>- нижний ярус;</w:t>
      </w:r>
    </w:p>
    <w:p w:rsidR="00B60161" w:rsidRPr="00774DDE" w:rsidRDefault="00B60161" w:rsidP="002165CD">
      <w:pPr>
        <w:spacing w:line="360" w:lineRule="auto"/>
        <w:ind w:left="284" w:right="284" w:firstLine="709"/>
        <w:jc w:val="both"/>
        <w:rPr>
          <w:sz w:val="24"/>
          <w:szCs w:val="24"/>
        </w:rPr>
      </w:pPr>
      <w:r w:rsidRPr="00774DDE">
        <w:rPr>
          <w:sz w:val="24"/>
          <w:szCs w:val="24"/>
        </w:rPr>
        <w:t>- подводный.</w:t>
      </w:r>
    </w:p>
    <w:p w:rsidR="00B60161" w:rsidRPr="00774DDE" w:rsidRDefault="00B60161" w:rsidP="002165CD">
      <w:pPr>
        <w:spacing w:line="360" w:lineRule="auto"/>
        <w:ind w:left="284" w:right="284" w:firstLine="709"/>
        <w:jc w:val="both"/>
        <w:rPr>
          <w:b/>
          <w:sz w:val="24"/>
          <w:szCs w:val="24"/>
        </w:rPr>
      </w:pPr>
      <w:r w:rsidRPr="00774DDE">
        <w:rPr>
          <w:b/>
          <w:sz w:val="24"/>
          <w:szCs w:val="24"/>
        </w:rPr>
        <w:t>Фенологические методы исследования</w:t>
      </w:r>
    </w:p>
    <w:p w:rsidR="00B60161" w:rsidRPr="00774DDE" w:rsidRDefault="00B60161" w:rsidP="002165CD">
      <w:pPr>
        <w:spacing w:line="360" w:lineRule="auto"/>
        <w:ind w:left="284" w:right="284" w:firstLine="709"/>
        <w:jc w:val="both"/>
        <w:rPr>
          <w:sz w:val="24"/>
          <w:szCs w:val="24"/>
        </w:rPr>
      </w:pPr>
      <w:r w:rsidRPr="00774DDE">
        <w:rPr>
          <w:sz w:val="24"/>
          <w:szCs w:val="24"/>
        </w:rPr>
        <w:t>Различные фазы обозначаются следующими терминами:</w:t>
      </w:r>
    </w:p>
    <w:tbl>
      <w:tblPr>
        <w:tblW w:w="0" w:type="auto"/>
        <w:jc w:val="center"/>
        <w:tblInd w:w="-2114" w:type="dxa"/>
        <w:shd w:val="clear" w:color="auto" w:fill="39B54A"/>
        <w:tblCellMar>
          <w:left w:w="0" w:type="dxa"/>
          <w:right w:w="0" w:type="dxa"/>
        </w:tblCellMar>
        <w:tblLook w:val="04A0" w:firstRow="1" w:lastRow="0" w:firstColumn="1" w:lastColumn="0" w:noHBand="0" w:noVBand="1"/>
      </w:tblPr>
      <w:tblGrid>
        <w:gridCol w:w="7827"/>
      </w:tblGrid>
      <w:tr w:rsidR="00B60161" w:rsidRPr="00774DDE" w:rsidTr="004653DD">
        <w:trPr>
          <w:jc w:val="center"/>
        </w:trPr>
        <w:tc>
          <w:tcPr>
            <w:tcW w:w="7827" w:type="dxa"/>
            <w:shd w:val="clear" w:color="auto" w:fill="auto"/>
            <w:hideMark/>
          </w:tcPr>
          <w:p w:rsidR="00B60161" w:rsidRPr="00774DDE" w:rsidRDefault="00B60161" w:rsidP="002165CD">
            <w:pPr>
              <w:spacing w:line="360" w:lineRule="auto"/>
              <w:ind w:left="284" w:right="284" w:firstLine="709"/>
              <w:jc w:val="both"/>
              <w:rPr>
                <w:sz w:val="24"/>
                <w:szCs w:val="24"/>
              </w:rPr>
            </w:pPr>
            <w:r w:rsidRPr="00774DDE">
              <w:rPr>
                <w:sz w:val="24"/>
                <w:szCs w:val="24"/>
              </w:rPr>
              <w:t>вегетация;</w:t>
            </w:r>
          </w:p>
        </w:tc>
      </w:tr>
      <w:tr w:rsidR="00B60161" w:rsidRPr="00774DDE" w:rsidTr="004653DD">
        <w:trPr>
          <w:jc w:val="center"/>
        </w:trPr>
        <w:tc>
          <w:tcPr>
            <w:tcW w:w="7827" w:type="dxa"/>
            <w:shd w:val="clear" w:color="auto" w:fill="auto"/>
            <w:hideMark/>
          </w:tcPr>
          <w:p w:rsidR="00B60161" w:rsidRPr="00774DDE" w:rsidRDefault="00B60161" w:rsidP="002165CD">
            <w:pPr>
              <w:spacing w:line="360" w:lineRule="auto"/>
              <w:ind w:left="284" w:right="284" w:firstLine="709"/>
              <w:jc w:val="both"/>
              <w:rPr>
                <w:sz w:val="24"/>
                <w:szCs w:val="24"/>
              </w:rPr>
            </w:pPr>
            <w:r w:rsidRPr="00774DDE">
              <w:rPr>
                <w:sz w:val="24"/>
                <w:szCs w:val="24"/>
              </w:rPr>
              <w:t>бутонизация;</w:t>
            </w:r>
          </w:p>
        </w:tc>
      </w:tr>
      <w:tr w:rsidR="00B60161" w:rsidRPr="00774DDE" w:rsidTr="004653DD">
        <w:trPr>
          <w:jc w:val="center"/>
        </w:trPr>
        <w:tc>
          <w:tcPr>
            <w:tcW w:w="7827" w:type="dxa"/>
            <w:shd w:val="clear" w:color="auto" w:fill="auto"/>
            <w:hideMark/>
          </w:tcPr>
          <w:p w:rsidR="00B60161" w:rsidRPr="00774DDE" w:rsidRDefault="00B60161" w:rsidP="002165CD">
            <w:pPr>
              <w:spacing w:line="360" w:lineRule="auto"/>
              <w:ind w:left="284" w:right="284" w:firstLine="709"/>
              <w:jc w:val="both"/>
              <w:rPr>
                <w:sz w:val="24"/>
                <w:szCs w:val="24"/>
              </w:rPr>
            </w:pPr>
            <w:r w:rsidRPr="00774DDE">
              <w:rPr>
                <w:sz w:val="24"/>
                <w:szCs w:val="24"/>
              </w:rPr>
              <w:t>цветение;</w:t>
            </w:r>
          </w:p>
        </w:tc>
      </w:tr>
      <w:tr w:rsidR="00B60161" w:rsidRPr="00774DDE" w:rsidTr="004653DD">
        <w:trPr>
          <w:jc w:val="center"/>
        </w:trPr>
        <w:tc>
          <w:tcPr>
            <w:tcW w:w="7827" w:type="dxa"/>
            <w:shd w:val="clear" w:color="auto" w:fill="auto"/>
            <w:hideMark/>
          </w:tcPr>
          <w:p w:rsidR="00B60161" w:rsidRPr="00774DDE" w:rsidRDefault="00B60161" w:rsidP="002165CD">
            <w:pPr>
              <w:spacing w:line="360" w:lineRule="auto"/>
              <w:ind w:left="284" w:right="284" w:firstLine="709"/>
              <w:jc w:val="both"/>
              <w:rPr>
                <w:sz w:val="24"/>
                <w:szCs w:val="24"/>
              </w:rPr>
            </w:pPr>
            <w:r w:rsidRPr="00774DDE">
              <w:rPr>
                <w:sz w:val="24"/>
                <w:szCs w:val="24"/>
              </w:rPr>
              <w:t>созревание плодов и семян (плодоношение);</w:t>
            </w:r>
          </w:p>
        </w:tc>
      </w:tr>
      <w:tr w:rsidR="00B60161" w:rsidRPr="00774DDE" w:rsidTr="004653DD">
        <w:trPr>
          <w:jc w:val="center"/>
        </w:trPr>
        <w:tc>
          <w:tcPr>
            <w:tcW w:w="7827" w:type="dxa"/>
            <w:shd w:val="clear" w:color="auto" w:fill="auto"/>
            <w:hideMark/>
          </w:tcPr>
          <w:p w:rsidR="00B60161" w:rsidRPr="00774DDE" w:rsidRDefault="00B60161" w:rsidP="002165CD">
            <w:pPr>
              <w:spacing w:line="360" w:lineRule="auto"/>
              <w:ind w:left="284" w:right="284" w:firstLine="709"/>
              <w:jc w:val="both"/>
              <w:rPr>
                <w:sz w:val="24"/>
                <w:szCs w:val="24"/>
              </w:rPr>
            </w:pPr>
            <w:r w:rsidRPr="00774DDE">
              <w:rPr>
                <w:sz w:val="24"/>
                <w:szCs w:val="24"/>
              </w:rPr>
              <w:t>обсеменение и осыпание плодов;</w:t>
            </w:r>
          </w:p>
        </w:tc>
      </w:tr>
      <w:tr w:rsidR="00B60161" w:rsidRPr="00774DDE" w:rsidTr="004653DD">
        <w:trPr>
          <w:jc w:val="center"/>
        </w:trPr>
        <w:tc>
          <w:tcPr>
            <w:tcW w:w="7827" w:type="dxa"/>
            <w:shd w:val="clear" w:color="auto" w:fill="auto"/>
            <w:hideMark/>
          </w:tcPr>
          <w:p w:rsidR="00B60161" w:rsidRPr="00774DDE" w:rsidRDefault="00B60161" w:rsidP="002165CD">
            <w:pPr>
              <w:spacing w:line="360" w:lineRule="auto"/>
              <w:ind w:left="284" w:right="284" w:firstLine="709"/>
              <w:jc w:val="both"/>
              <w:rPr>
                <w:sz w:val="24"/>
                <w:szCs w:val="24"/>
              </w:rPr>
            </w:pPr>
            <w:r w:rsidRPr="00774DDE">
              <w:rPr>
                <w:sz w:val="24"/>
                <w:szCs w:val="24"/>
              </w:rPr>
              <w:t>увядание и отмирание;</w:t>
            </w:r>
          </w:p>
        </w:tc>
      </w:tr>
      <w:tr w:rsidR="00B60161" w:rsidRPr="00774DDE" w:rsidTr="004653DD">
        <w:trPr>
          <w:jc w:val="center"/>
        </w:trPr>
        <w:tc>
          <w:tcPr>
            <w:tcW w:w="7827" w:type="dxa"/>
            <w:shd w:val="clear" w:color="auto" w:fill="auto"/>
            <w:hideMark/>
          </w:tcPr>
          <w:p w:rsidR="00B60161" w:rsidRPr="00774DDE" w:rsidRDefault="00B60161" w:rsidP="002165CD">
            <w:pPr>
              <w:spacing w:line="360" w:lineRule="auto"/>
              <w:ind w:left="284" w:right="284" w:firstLine="709"/>
              <w:jc w:val="both"/>
              <w:rPr>
                <w:sz w:val="24"/>
                <w:szCs w:val="24"/>
              </w:rPr>
            </w:pPr>
            <w:r w:rsidRPr="00774DDE">
              <w:rPr>
                <w:sz w:val="24"/>
                <w:szCs w:val="24"/>
              </w:rPr>
              <w:t>фаза покоя.</w:t>
            </w:r>
          </w:p>
        </w:tc>
      </w:tr>
    </w:tbl>
    <w:p w:rsidR="00B60161" w:rsidRPr="00774DDE" w:rsidRDefault="00B60161" w:rsidP="002165CD">
      <w:pPr>
        <w:spacing w:line="360" w:lineRule="auto"/>
        <w:ind w:left="284" w:right="284" w:firstLine="709"/>
        <w:jc w:val="both"/>
        <w:rPr>
          <w:sz w:val="24"/>
          <w:szCs w:val="24"/>
        </w:rPr>
      </w:pPr>
      <w:r w:rsidRPr="00774DDE">
        <w:rPr>
          <w:sz w:val="24"/>
          <w:szCs w:val="24"/>
        </w:rPr>
        <w:t>Таксономическое положение фитоценоза (предварительное название фитоценоза по традиционной доминантной классификации).</w:t>
      </w:r>
    </w:p>
    <w:p w:rsidR="00B60161" w:rsidRPr="00774DDE" w:rsidRDefault="00B60161" w:rsidP="002165CD">
      <w:pPr>
        <w:spacing w:line="360" w:lineRule="auto"/>
        <w:ind w:left="284" w:right="284" w:firstLine="709"/>
        <w:jc w:val="both"/>
        <w:rPr>
          <w:sz w:val="24"/>
          <w:szCs w:val="24"/>
        </w:rPr>
      </w:pPr>
      <w:r w:rsidRPr="00774DDE">
        <w:rPr>
          <w:sz w:val="24"/>
          <w:szCs w:val="24"/>
        </w:rPr>
        <w:t>Камеральная обработка материалов, собранных в ходе инженерно-экологических изы</w:t>
      </w:r>
      <w:r w:rsidRPr="00774DDE">
        <w:rPr>
          <w:sz w:val="24"/>
          <w:szCs w:val="24"/>
        </w:rPr>
        <w:t>с</w:t>
      </w:r>
      <w:r w:rsidRPr="00774DDE">
        <w:rPr>
          <w:sz w:val="24"/>
          <w:szCs w:val="24"/>
        </w:rPr>
        <w:t xml:space="preserve">каний выполнена с привлечением профильных организация Дальневосточного федерального округа. </w:t>
      </w:r>
    </w:p>
    <w:p w:rsidR="00B60161" w:rsidRPr="00774DDE" w:rsidRDefault="00B60161" w:rsidP="002165CD">
      <w:pPr>
        <w:spacing w:line="360" w:lineRule="auto"/>
        <w:ind w:left="284" w:right="284" w:firstLine="709"/>
        <w:jc w:val="both"/>
        <w:rPr>
          <w:sz w:val="24"/>
          <w:szCs w:val="24"/>
        </w:rPr>
      </w:pPr>
      <w:r w:rsidRPr="00774DDE">
        <w:rPr>
          <w:sz w:val="24"/>
          <w:szCs w:val="24"/>
        </w:rPr>
        <w:lastRenderedPageBreak/>
        <w:t>Выполнена классификация растительных сообществ с помощью показателей домин</w:t>
      </w:r>
      <w:r w:rsidRPr="00774DDE">
        <w:rPr>
          <w:sz w:val="24"/>
          <w:szCs w:val="24"/>
        </w:rPr>
        <w:t>и</w:t>
      </w:r>
      <w:r w:rsidRPr="00774DDE">
        <w:rPr>
          <w:sz w:val="24"/>
          <w:szCs w:val="24"/>
        </w:rPr>
        <w:t>рования отдельных видов, общего видового разнообразия, структурной характеристики соо</w:t>
      </w:r>
      <w:r w:rsidRPr="00774DDE">
        <w:rPr>
          <w:sz w:val="24"/>
          <w:szCs w:val="24"/>
        </w:rPr>
        <w:t>б</w:t>
      </w:r>
      <w:r w:rsidRPr="00774DDE">
        <w:rPr>
          <w:sz w:val="24"/>
          <w:szCs w:val="24"/>
        </w:rPr>
        <w:t xml:space="preserve">ществ (Александрова, 1969; Сукачев, 1964). </w:t>
      </w:r>
    </w:p>
    <w:p w:rsidR="00B60161" w:rsidRPr="00774DDE" w:rsidRDefault="00B60161" w:rsidP="002165CD">
      <w:pPr>
        <w:spacing w:line="360" w:lineRule="auto"/>
        <w:ind w:left="284" w:right="284" w:firstLine="709"/>
        <w:jc w:val="both"/>
        <w:rPr>
          <w:sz w:val="24"/>
          <w:szCs w:val="24"/>
        </w:rPr>
      </w:pPr>
    </w:p>
    <w:p w:rsidR="008314FA" w:rsidRPr="00774DDE" w:rsidRDefault="00B60161" w:rsidP="002165CD">
      <w:pPr>
        <w:pStyle w:val="1ffffd"/>
        <w:ind w:left="284" w:right="284"/>
      </w:pPr>
      <w:bookmarkStart w:id="102" w:name="_Toc492369643"/>
      <w:r w:rsidRPr="00774DDE">
        <w:t>3</w:t>
      </w:r>
      <w:r w:rsidR="008314FA" w:rsidRPr="00774DDE">
        <w:t>.2.</w:t>
      </w:r>
      <w:r w:rsidR="00E92082" w:rsidRPr="00774DDE">
        <w:t>7</w:t>
      </w:r>
      <w:r w:rsidR="008314FA" w:rsidRPr="00774DDE">
        <w:t xml:space="preserve"> Фаунистические исследования</w:t>
      </w:r>
      <w:bookmarkEnd w:id="97"/>
      <w:bookmarkEnd w:id="102"/>
    </w:p>
    <w:p w:rsidR="00B60161" w:rsidRPr="00774DDE" w:rsidRDefault="00B60161" w:rsidP="002165CD">
      <w:pPr>
        <w:autoSpaceDE w:val="0"/>
        <w:autoSpaceDN w:val="0"/>
        <w:adjustRightInd w:val="0"/>
        <w:spacing w:line="360" w:lineRule="auto"/>
        <w:ind w:left="284" w:right="284" w:firstLine="709"/>
        <w:jc w:val="both"/>
        <w:rPr>
          <w:sz w:val="24"/>
          <w:szCs w:val="24"/>
        </w:rPr>
      </w:pPr>
      <w:bookmarkStart w:id="103" w:name="_Toc292197817"/>
      <w:r w:rsidRPr="00774DDE">
        <w:rPr>
          <w:sz w:val="24"/>
          <w:szCs w:val="24"/>
        </w:rPr>
        <w:t>При изучении животного мира основным объектом изучения выступает зооценоз (структурный компонент экосистемы). Каждый зооценоз характеризуется определённым с</w:t>
      </w:r>
      <w:r w:rsidRPr="00774DDE">
        <w:rPr>
          <w:sz w:val="24"/>
          <w:szCs w:val="24"/>
        </w:rPr>
        <w:t>о</w:t>
      </w:r>
      <w:r w:rsidRPr="00774DDE">
        <w:rPr>
          <w:sz w:val="24"/>
          <w:szCs w:val="24"/>
        </w:rPr>
        <w:t>ставом животных и их взаимоотношениями с окружающей биотической и абиотической ср</w:t>
      </w:r>
      <w:r w:rsidRPr="00774DDE">
        <w:rPr>
          <w:sz w:val="24"/>
          <w:szCs w:val="24"/>
        </w:rPr>
        <w:t>е</w:t>
      </w:r>
      <w:r w:rsidRPr="00774DDE">
        <w:rPr>
          <w:sz w:val="24"/>
          <w:szCs w:val="24"/>
        </w:rPr>
        <w:t>дой. Помимо всего этого, зооценоз является результатом длительной совместной адаптации к условиям среды обитания целого ряда видов животных и эволюционного формирования мн</w:t>
      </w:r>
      <w:r w:rsidRPr="00774DDE">
        <w:rPr>
          <w:sz w:val="24"/>
          <w:szCs w:val="24"/>
        </w:rPr>
        <w:t>о</w:t>
      </w:r>
      <w:r w:rsidRPr="00774DDE">
        <w:rPr>
          <w:sz w:val="24"/>
          <w:szCs w:val="24"/>
        </w:rPr>
        <w:t>жественных прямых и опосредованных связей между всеми членами сообщества. В природе зооценоз от фитоценоза практически неотделим, лишь в отдельных случаях он выступает в качестве самостоятельного образования – в песчаных пустынях, карстовых пещерах, на оке</w:t>
      </w:r>
      <w:r w:rsidRPr="00774DDE">
        <w:rPr>
          <w:sz w:val="24"/>
          <w:szCs w:val="24"/>
        </w:rPr>
        <w:t>а</w:t>
      </w:r>
      <w:r w:rsidRPr="00774DDE">
        <w:rPr>
          <w:sz w:val="24"/>
          <w:szCs w:val="24"/>
        </w:rPr>
        <w:t xml:space="preserve">ническом дне за пределами фотической зоны, в местах выходов термальных подземных вод и т. п.  </w:t>
      </w:r>
    </w:p>
    <w:p w:rsidR="00B60161" w:rsidRPr="00774DDE" w:rsidRDefault="00B60161" w:rsidP="002165CD">
      <w:pPr>
        <w:autoSpaceDE w:val="0"/>
        <w:autoSpaceDN w:val="0"/>
        <w:adjustRightInd w:val="0"/>
        <w:spacing w:line="360" w:lineRule="auto"/>
        <w:ind w:left="284" w:right="284" w:firstLine="709"/>
        <w:jc w:val="both"/>
        <w:rPr>
          <w:sz w:val="24"/>
          <w:szCs w:val="24"/>
        </w:rPr>
      </w:pPr>
      <w:r w:rsidRPr="00774DDE">
        <w:rPr>
          <w:sz w:val="24"/>
          <w:szCs w:val="24"/>
        </w:rPr>
        <w:t>Цели и задачи экологических исследований зооценозов и фитоценозов сходны, так как жизнь животных и растений зависит от абиотических факторов среды (тепла, влаги, света, с</w:t>
      </w:r>
      <w:r w:rsidRPr="00774DDE">
        <w:rPr>
          <w:sz w:val="24"/>
          <w:szCs w:val="24"/>
        </w:rPr>
        <w:t>о</w:t>
      </w:r>
      <w:r w:rsidRPr="00774DDE">
        <w:rPr>
          <w:sz w:val="24"/>
          <w:szCs w:val="24"/>
        </w:rPr>
        <w:t>става воздуха и др.). Но в изучении животного мира имеются свои особенности (одна, из к</w:t>
      </w:r>
      <w:r w:rsidRPr="00774DDE">
        <w:rPr>
          <w:sz w:val="24"/>
          <w:szCs w:val="24"/>
        </w:rPr>
        <w:t>о</w:t>
      </w:r>
      <w:r w:rsidRPr="00774DDE">
        <w:rPr>
          <w:sz w:val="24"/>
          <w:szCs w:val="24"/>
        </w:rPr>
        <w:t>торых заключается в изучение питания). Большое внимание, также уделяется вопросам ра</w:t>
      </w:r>
      <w:r w:rsidRPr="00774DDE">
        <w:rPr>
          <w:sz w:val="24"/>
          <w:szCs w:val="24"/>
        </w:rPr>
        <w:t>з</w:t>
      </w:r>
      <w:r w:rsidRPr="00774DDE">
        <w:rPr>
          <w:sz w:val="24"/>
          <w:szCs w:val="24"/>
        </w:rPr>
        <w:t>множения (фенология размножения, половая и возрастная структура популяций, зависимость размножения от пищевых ресурсов и погодных условий) – этим определяется продолжение рода и сохранность популяции как вида. Немаловажно изучение образа жизни и сезонных биоциклов для познания закономерностей миграции и размещения популяций. С этой целью проводятся радиомечение и кольцевание животных.</w:t>
      </w:r>
    </w:p>
    <w:p w:rsidR="00B60161" w:rsidRPr="00774DDE" w:rsidRDefault="00B60161" w:rsidP="002165CD">
      <w:pPr>
        <w:autoSpaceDE w:val="0"/>
        <w:autoSpaceDN w:val="0"/>
        <w:adjustRightInd w:val="0"/>
        <w:spacing w:line="360" w:lineRule="auto"/>
        <w:ind w:left="284" w:right="284" w:firstLine="709"/>
        <w:jc w:val="both"/>
        <w:rPr>
          <w:sz w:val="24"/>
          <w:szCs w:val="24"/>
        </w:rPr>
      </w:pPr>
      <w:r w:rsidRPr="00774DDE">
        <w:rPr>
          <w:sz w:val="24"/>
          <w:szCs w:val="24"/>
        </w:rPr>
        <w:t>На данный момент, методика изучения животного мира подразделяется на два раздела исследований: полевое и экспериментальное, в которых для более досконального изучения сообществ и их местообитаний могут быть использованы экосистемные, популяционные, эв</w:t>
      </w:r>
      <w:r w:rsidRPr="00774DDE">
        <w:rPr>
          <w:sz w:val="24"/>
          <w:szCs w:val="24"/>
        </w:rPr>
        <w:t>о</w:t>
      </w:r>
      <w:r w:rsidRPr="00774DDE">
        <w:rPr>
          <w:sz w:val="24"/>
          <w:szCs w:val="24"/>
        </w:rPr>
        <w:t>люционные и исторические подходы.</w:t>
      </w:r>
    </w:p>
    <w:p w:rsidR="00B60161" w:rsidRPr="00774DDE" w:rsidRDefault="00B60161" w:rsidP="002165CD">
      <w:pPr>
        <w:autoSpaceDE w:val="0"/>
        <w:autoSpaceDN w:val="0"/>
        <w:adjustRightInd w:val="0"/>
        <w:spacing w:line="360" w:lineRule="auto"/>
        <w:ind w:left="284" w:right="284" w:firstLine="709"/>
        <w:jc w:val="both"/>
        <w:rPr>
          <w:sz w:val="24"/>
          <w:szCs w:val="24"/>
        </w:rPr>
      </w:pPr>
      <w:r w:rsidRPr="00774DDE">
        <w:rPr>
          <w:sz w:val="24"/>
          <w:szCs w:val="24"/>
        </w:rPr>
        <w:t>Во время полевого этапа исследования обычно используются маршрутные, стациона</w:t>
      </w:r>
      <w:r w:rsidRPr="00774DDE">
        <w:rPr>
          <w:sz w:val="24"/>
          <w:szCs w:val="24"/>
        </w:rPr>
        <w:t>р</w:t>
      </w:r>
      <w:r w:rsidRPr="00774DDE">
        <w:rPr>
          <w:sz w:val="24"/>
          <w:szCs w:val="24"/>
        </w:rPr>
        <w:t>ные и описательные методы:</w:t>
      </w:r>
    </w:p>
    <w:p w:rsidR="00B60161" w:rsidRPr="00774DDE" w:rsidRDefault="00B60161" w:rsidP="002165CD">
      <w:pPr>
        <w:autoSpaceDE w:val="0"/>
        <w:autoSpaceDN w:val="0"/>
        <w:adjustRightInd w:val="0"/>
        <w:spacing w:line="360" w:lineRule="auto"/>
        <w:ind w:left="284" w:right="284" w:firstLine="709"/>
        <w:jc w:val="both"/>
        <w:rPr>
          <w:sz w:val="24"/>
          <w:szCs w:val="24"/>
        </w:rPr>
      </w:pPr>
      <w:r w:rsidRPr="00774DDE">
        <w:rPr>
          <w:sz w:val="24"/>
          <w:szCs w:val="24"/>
        </w:rPr>
        <w:t>● Маршрутные методы применяются для выяснения присутствия тех или иных жи</w:t>
      </w:r>
      <w:r w:rsidRPr="00774DDE">
        <w:rPr>
          <w:sz w:val="24"/>
          <w:szCs w:val="24"/>
        </w:rPr>
        <w:t>з</w:t>
      </w:r>
      <w:r w:rsidRPr="00774DDE">
        <w:rPr>
          <w:sz w:val="24"/>
          <w:szCs w:val="24"/>
        </w:rPr>
        <w:t>ненных форм организмов, экологических групп, разнообразия и встречаемости на исследу</w:t>
      </w:r>
      <w:r w:rsidRPr="00774DDE">
        <w:rPr>
          <w:sz w:val="24"/>
          <w:szCs w:val="24"/>
        </w:rPr>
        <w:t>е</w:t>
      </w:r>
      <w:r w:rsidRPr="00774DDE">
        <w:rPr>
          <w:sz w:val="24"/>
          <w:szCs w:val="24"/>
        </w:rPr>
        <w:t>мой территории. Основными приемами являются: прямое наблюдение, оценки состояния, и</w:t>
      </w:r>
      <w:r w:rsidRPr="00774DDE">
        <w:rPr>
          <w:sz w:val="24"/>
          <w:szCs w:val="24"/>
        </w:rPr>
        <w:t>з</w:t>
      </w:r>
      <w:r w:rsidRPr="00774DDE">
        <w:rPr>
          <w:sz w:val="24"/>
          <w:szCs w:val="24"/>
        </w:rPr>
        <w:t>мерение, описание, составление схем и карт;</w:t>
      </w:r>
    </w:p>
    <w:p w:rsidR="00B60161" w:rsidRPr="00774DDE" w:rsidRDefault="00B60161" w:rsidP="002165CD">
      <w:pPr>
        <w:autoSpaceDE w:val="0"/>
        <w:autoSpaceDN w:val="0"/>
        <w:adjustRightInd w:val="0"/>
        <w:spacing w:line="360" w:lineRule="auto"/>
        <w:ind w:left="284" w:right="284" w:firstLine="709"/>
        <w:jc w:val="both"/>
        <w:rPr>
          <w:sz w:val="24"/>
          <w:szCs w:val="24"/>
        </w:rPr>
      </w:pPr>
      <w:r w:rsidRPr="00774DDE">
        <w:rPr>
          <w:sz w:val="24"/>
          <w:szCs w:val="24"/>
        </w:rPr>
        <w:lastRenderedPageBreak/>
        <w:t>● К стационарным методам относятся приемы длительного (сезонного, круглогодичн</w:t>
      </w:r>
      <w:r w:rsidRPr="00774DDE">
        <w:rPr>
          <w:sz w:val="24"/>
          <w:szCs w:val="24"/>
        </w:rPr>
        <w:t>о</w:t>
      </w:r>
      <w:r w:rsidRPr="00774DDE">
        <w:rPr>
          <w:sz w:val="24"/>
          <w:szCs w:val="24"/>
        </w:rPr>
        <w:t>го или многолетнего) наблюдения за одними и теми же объектами, требующие неоднократных описаний, замеров, измерений наблюдаемых объектов. Стационарные методы включают п</w:t>
      </w:r>
      <w:r w:rsidRPr="00774DDE">
        <w:rPr>
          <w:sz w:val="24"/>
          <w:szCs w:val="24"/>
        </w:rPr>
        <w:t>о</w:t>
      </w:r>
      <w:r w:rsidRPr="00774DDE">
        <w:rPr>
          <w:sz w:val="24"/>
          <w:szCs w:val="24"/>
        </w:rPr>
        <w:t>левые и лабораторные методики. Характерным примером стационарного метода является м</w:t>
      </w:r>
      <w:r w:rsidRPr="00774DDE">
        <w:rPr>
          <w:sz w:val="24"/>
          <w:szCs w:val="24"/>
        </w:rPr>
        <w:t>о</w:t>
      </w:r>
      <w:r w:rsidRPr="00774DDE">
        <w:rPr>
          <w:sz w:val="24"/>
          <w:szCs w:val="24"/>
        </w:rPr>
        <w:t>ниторинг (наблюдение, оценка, прогноз);</w:t>
      </w:r>
    </w:p>
    <w:p w:rsidR="00B60161" w:rsidRPr="00774DDE" w:rsidRDefault="00B60161" w:rsidP="002165CD">
      <w:pPr>
        <w:autoSpaceDE w:val="0"/>
        <w:autoSpaceDN w:val="0"/>
        <w:adjustRightInd w:val="0"/>
        <w:spacing w:line="360" w:lineRule="auto"/>
        <w:ind w:left="284" w:right="284" w:firstLine="709"/>
        <w:jc w:val="both"/>
        <w:rPr>
          <w:sz w:val="24"/>
          <w:szCs w:val="24"/>
        </w:rPr>
      </w:pPr>
      <w:r w:rsidRPr="00774DDE">
        <w:rPr>
          <w:sz w:val="24"/>
          <w:szCs w:val="24"/>
        </w:rPr>
        <w:t>● Описательные методы выступают фундаментом при изучении представителей ж</w:t>
      </w:r>
      <w:r w:rsidRPr="00774DDE">
        <w:rPr>
          <w:sz w:val="24"/>
          <w:szCs w:val="24"/>
        </w:rPr>
        <w:t>и</w:t>
      </w:r>
      <w:r w:rsidRPr="00774DDE">
        <w:rPr>
          <w:sz w:val="24"/>
          <w:szCs w:val="24"/>
        </w:rPr>
        <w:t>вотного мира. Прямое, непосредственное наблюдение за изучаемыми объектами, фиксиров</w:t>
      </w:r>
      <w:r w:rsidRPr="00774DDE">
        <w:rPr>
          <w:sz w:val="24"/>
          <w:szCs w:val="24"/>
        </w:rPr>
        <w:t>а</w:t>
      </w:r>
      <w:r w:rsidRPr="00774DDE">
        <w:rPr>
          <w:sz w:val="24"/>
          <w:szCs w:val="24"/>
        </w:rPr>
        <w:t xml:space="preserve">ние динамики их состояния во времени, а также оценка регистрируемых изменений позволяют прогнозировать возможные процессы в природной среде. </w:t>
      </w:r>
    </w:p>
    <w:p w:rsidR="00B60161" w:rsidRPr="00774DDE" w:rsidRDefault="00B60161" w:rsidP="002165CD">
      <w:pPr>
        <w:autoSpaceDE w:val="0"/>
        <w:autoSpaceDN w:val="0"/>
        <w:adjustRightInd w:val="0"/>
        <w:spacing w:line="360" w:lineRule="auto"/>
        <w:ind w:left="284" w:right="284" w:firstLine="709"/>
        <w:jc w:val="both"/>
        <w:rPr>
          <w:sz w:val="24"/>
          <w:szCs w:val="24"/>
        </w:rPr>
      </w:pPr>
      <w:r w:rsidRPr="00774DDE">
        <w:rPr>
          <w:sz w:val="24"/>
          <w:szCs w:val="24"/>
        </w:rPr>
        <w:t xml:space="preserve"> Во время экспериментального этапа происходит анализ результатов влияния компле</w:t>
      </w:r>
      <w:r w:rsidRPr="00774DDE">
        <w:rPr>
          <w:sz w:val="24"/>
          <w:szCs w:val="24"/>
        </w:rPr>
        <w:t>к</w:t>
      </w:r>
      <w:r w:rsidRPr="00774DDE">
        <w:rPr>
          <w:sz w:val="24"/>
          <w:szCs w:val="24"/>
        </w:rPr>
        <w:t>са факторов на естественные или моделированные биологические системы.  При этом выводы, полученные во время экспериментального этапа, требует обязательной проверки в полевых условиях.</w:t>
      </w:r>
    </w:p>
    <w:p w:rsidR="00B60161" w:rsidRPr="00774DDE" w:rsidRDefault="00B60161" w:rsidP="002165CD">
      <w:pPr>
        <w:autoSpaceDE w:val="0"/>
        <w:autoSpaceDN w:val="0"/>
        <w:adjustRightInd w:val="0"/>
        <w:spacing w:line="360" w:lineRule="auto"/>
        <w:ind w:left="284" w:right="284" w:firstLine="709"/>
        <w:jc w:val="both"/>
        <w:rPr>
          <w:sz w:val="24"/>
          <w:szCs w:val="24"/>
        </w:rPr>
      </w:pPr>
      <w:r w:rsidRPr="00774DDE">
        <w:rPr>
          <w:sz w:val="24"/>
          <w:szCs w:val="24"/>
        </w:rPr>
        <w:t>Таким образом, деление на два раздела позволяет изучать представителей животного мира на трех уровнях: единичных особей, популяций и сообществ.</w:t>
      </w:r>
    </w:p>
    <w:p w:rsidR="00B60161" w:rsidRPr="00774DDE" w:rsidRDefault="00B60161" w:rsidP="002165CD">
      <w:pPr>
        <w:autoSpaceDE w:val="0"/>
        <w:autoSpaceDN w:val="0"/>
        <w:adjustRightInd w:val="0"/>
        <w:spacing w:line="360" w:lineRule="auto"/>
        <w:ind w:left="284" w:right="284" w:firstLine="709"/>
        <w:jc w:val="both"/>
        <w:rPr>
          <w:sz w:val="24"/>
          <w:szCs w:val="24"/>
        </w:rPr>
      </w:pPr>
      <w:r w:rsidRPr="00774DDE">
        <w:rPr>
          <w:sz w:val="24"/>
          <w:szCs w:val="24"/>
        </w:rPr>
        <w:t>Частота встречаемости рептилий невелика, поэтому рассчитывать их обилие, аналоги</w:t>
      </w:r>
      <w:r w:rsidRPr="00774DDE">
        <w:rPr>
          <w:sz w:val="24"/>
          <w:szCs w:val="24"/>
        </w:rPr>
        <w:t>ч</w:t>
      </w:r>
      <w:r w:rsidRPr="00774DDE">
        <w:rPr>
          <w:sz w:val="24"/>
          <w:szCs w:val="24"/>
        </w:rPr>
        <w:t>но птицам, по среднегрупповым дальностям обнаружения не рекомендуется: велика вероя</w:t>
      </w:r>
      <w:r w:rsidRPr="00774DDE">
        <w:rPr>
          <w:sz w:val="24"/>
          <w:szCs w:val="24"/>
        </w:rPr>
        <w:t>т</w:t>
      </w:r>
      <w:r w:rsidRPr="00774DDE">
        <w:rPr>
          <w:sz w:val="24"/>
          <w:szCs w:val="24"/>
        </w:rPr>
        <w:t>ность искажения показателей обилия из-за возможно случайной дальности обнаружения при единичной встрече.</w:t>
      </w:r>
    </w:p>
    <w:p w:rsidR="00B60161" w:rsidRPr="00774DDE" w:rsidRDefault="00B60161" w:rsidP="002165CD">
      <w:pPr>
        <w:autoSpaceDE w:val="0"/>
        <w:autoSpaceDN w:val="0"/>
        <w:adjustRightInd w:val="0"/>
        <w:spacing w:line="360" w:lineRule="auto"/>
        <w:ind w:left="284" w:right="284" w:firstLine="709"/>
        <w:jc w:val="both"/>
        <w:rPr>
          <w:sz w:val="24"/>
          <w:szCs w:val="24"/>
        </w:rPr>
      </w:pPr>
      <w:r w:rsidRPr="00774DDE">
        <w:rPr>
          <w:sz w:val="24"/>
          <w:szCs w:val="24"/>
        </w:rPr>
        <w:t>Стационарные полевые наблюдения не проводились.</w:t>
      </w:r>
    </w:p>
    <w:p w:rsidR="008314FA" w:rsidRPr="00774DDE" w:rsidRDefault="008314FA" w:rsidP="002165CD">
      <w:pPr>
        <w:autoSpaceDE w:val="0"/>
        <w:autoSpaceDN w:val="0"/>
        <w:adjustRightInd w:val="0"/>
        <w:spacing w:line="360" w:lineRule="auto"/>
        <w:ind w:left="284" w:right="284" w:firstLine="709"/>
        <w:jc w:val="both"/>
        <w:rPr>
          <w:sz w:val="24"/>
          <w:szCs w:val="24"/>
        </w:rPr>
      </w:pPr>
      <w:r w:rsidRPr="00774DDE">
        <w:rPr>
          <w:sz w:val="24"/>
          <w:szCs w:val="24"/>
        </w:rPr>
        <w:t>Для описания населения наземных позвоночных исследуемой территории помимо наших учетных данных 201</w:t>
      </w:r>
      <w:r w:rsidR="00B4662E" w:rsidRPr="00774DDE">
        <w:rPr>
          <w:sz w:val="24"/>
          <w:szCs w:val="24"/>
        </w:rPr>
        <w:t>6</w:t>
      </w:r>
      <w:r w:rsidRPr="00774DDE">
        <w:rPr>
          <w:sz w:val="24"/>
          <w:szCs w:val="24"/>
        </w:rPr>
        <w:t xml:space="preserve"> г. были использованы литературные источники, фондовые мат</w:t>
      </w:r>
      <w:r w:rsidRPr="00774DDE">
        <w:rPr>
          <w:sz w:val="24"/>
          <w:szCs w:val="24"/>
        </w:rPr>
        <w:t>е</w:t>
      </w:r>
      <w:r w:rsidRPr="00774DDE">
        <w:rPr>
          <w:sz w:val="24"/>
          <w:szCs w:val="24"/>
        </w:rPr>
        <w:t xml:space="preserve">риалы и личные устные сообщения профессиональных орнитологов и охотоведов и егерей. Для сбора материалов применялись методики учета мелких млекопитающих; маршрутные и точечные учеты птиц, млекопитающих, амфибий и рептилий. </w:t>
      </w:r>
      <w:r w:rsidR="00B60161" w:rsidRPr="00774DDE">
        <w:rPr>
          <w:sz w:val="24"/>
          <w:szCs w:val="24"/>
        </w:rPr>
        <w:t>Выполнена биотопическая оценка состояния животного мира.</w:t>
      </w:r>
    </w:p>
    <w:bookmarkEnd w:id="103"/>
    <w:p w:rsidR="00387A5B" w:rsidRPr="00774DDE" w:rsidRDefault="00387A5B" w:rsidP="002165CD">
      <w:pPr>
        <w:spacing w:line="360" w:lineRule="auto"/>
        <w:ind w:left="284" w:right="284" w:firstLine="709"/>
        <w:jc w:val="both"/>
        <w:rPr>
          <w:bCs/>
          <w:sz w:val="24"/>
          <w:szCs w:val="24"/>
        </w:rPr>
      </w:pPr>
      <w:r w:rsidRPr="00774DDE">
        <w:rPr>
          <w:bCs/>
          <w:sz w:val="24"/>
          <w:szCs w:val="24"/>
        </w:rPr>
        <w:br w:type="page"/>
      </w:r>
    </w:p>
    <w:p w:rsidR="00387A5B" w:rsidRPr="00774DDE" w:rsidRDefault="00387A5B" w:rsidP="002165CD">
      <w:pPr>
        <w:pStyle w:val="1fffffffff9"/>
        <w:spacing w:before="0" w:line="360" w:lineRule="auto"/>
        <w:ind w:left="284" w:right="284" w:firstLine="709"/>
        <w:jc w:val="both"/>
      </w:pPr>
      <w:bookmarkStart w:id="104" w:name="_Toc492369644"/>
      <w:r w:rsidRPr="00774DDE">
        <w:lastRenderedPageBreak/>
        <w:t>4 РЕЗУЛЬТАТЫ ИНЖЕНЕРНО-ЭКОЛОГИЧЕСКИХ РАБОТ И ИССЛЕДОВ</w:t>
      </w:r>
      <w:r w:rsidR="004B5DD3" w:rsidRPr="00774DDE">
        <w:t>А</w:t>
      </w:r>
      <w:r w:rsidRPr="00774DDE">
        <w:t>НИЙ</w:t>
      </w:r>
      <w:bookmarkEnd w:id="104"/>
    </w:p>
    <w:p w:rsidR="00387A5B" w:rsidRPr="00774DDE" w:rsidRDefault="00387A5B" w:rsidP="002165CD">
      <w:pPr>
        <w:spacing w:line="360" w:lineRule="auto"/>
        <w:ind w:left="284" w:right="284" w:firstLine="709"/>
        <w:jc w:val="both"/>
        <w:rPr>
          <w:sz w:val="24"/>
          <w:szCs w:val="24"/>
        </w:rPr>
      </w:pPr>
    </w:p>
    <w:p w:rsidR="008E540F" w:rsidRPr="00774DDE" w:rsidRDefault="008E540F" w:rsidP="002165CD">
      <w:pPr>
        <w:pStyle w:val="1ffffd"/>
        <w:ind w:left="284" w:right="284"/>
      </w:pPr>
      <w:bookmarkStart w:id="105" w:name="_Toc492369645"/>
      <w:r w:rsidRPr="00774DDE">
        <w:t>4.1 Зоны с особым режимом природопользования (экологических ограничений)</w:t>
      </w:r>
      <w:bookmarkEnd w:id="105"/>
      <w:r w:rsidRPr="00774DDE">
        <w:t xml:space="preserve"> </w:t>
      </w:r>
    </w:p>
    <w:p w:rsidR="000D00B1" w:rsidRPr="00774DDE" w:rsidRDefault="008E540F" w:rsidP="002165CD">
      <w:pPr>
        <w:pStyle w:val="1ffffd"/>
        <w:ind w:left="284" w:right="284"/>
      </w:pPr>
      <w:bookmarkStart w:id="106" w:name="_Toc492369646"/>
      <w:r w:rsidRPr="00774DDE">
        <w:t>4.1.1</w:t>
      </w:r>
      <w:r w:rsidR="000D00B1" w:rsidRPr="00774DDE">
        <w:t xml:space="preserve"> Особо охраняемые территории (статус, ценность, назначение, расположение)</w:t>
      </w:r>
      <w:bookmarkEnd w:id="106"/>
    </w:p>
    <w:p w:rsidR="000D00B1" w:rsidRPr="00774DDE" w:rsidRDefault="000D00B1" w:rsidP="002165CD">
      <w:pPr>
        <w:tabs>
          <w:tab w:val="left" w:pos="10632"/>
        </w:tabs>
        <w:spacing w:line="360" w:lineRule="auto"/>
        <w:ind w:left="284" w:right="284" w:firstLine="709"/>
        <w:jc w:val="both"/>
        <w:rPr>
          <w:sz w:val="24"/>
          <w:szCs w:val="24"/>
        </w:rPr>
      </w:pPr>
      <w:r w:rsidRPr="00774DDE">
        <w:rPr>
          <w:sz w:val="24"/>
          <w:szCs w:val="24"/>
        </w:rPr>
        <w:t>Согласно информации, изложенной в письме Министерства природных ресурсов и эк</w:t>
      </w:r>
      <w:r w:rsidRPr="00774DDE">
        <w:rPr>
          <w:sz w:val="24"/>
          <w:szCs w:val="24"/>
        </w:rPr>
        <w:t>о</w:t>
      </w:r>
      <w:r w:rsidRPr="00774DDE">
        <w:rPr>
          <w:sz w:val="24"/>
          <w:szCs w:val="24"/>
        </w:rPr>
        <w:t xml:space="preserve">логии РФ, в районе </w:t>
      </w:r>
      <w:r w:rsidR="00C90364" w:rsidRPr="00774DDE">
        <w:rPr>
          <w:sz w:val="24"/>
          <w:szCs w:val="24"/>
        </w:rPr>
        <w:t xml:space="preserve">проведения инженерно-экологических изысканий </w:t>
      </w:r>
      <w:r w:rsidRPr="00774DDE">
        <w:rPr>
          <w:sz w:val="24"/>
          <w:szCs w:val="24"/>
        </w:rPr>
        <w:t>отсутствуют особо охраняемые территории федерального значения.</w:t>
      </w:r>
    </w:p>
    <w:p w:rsidR="00757F4B" w:rsidRPr="00774DDE" w:rsidRDefault="00757F4B" w:rsidP="00757F4B">
      <w:pPr>
        <w:tabs>
          <w:tab w:val="left" w:pos="10632"/>
        </w:tabs>
        <w:spacing w:line="360" w:lineRule="auto"/>
        <w:ind w:left="0" w:firstLine="709"/>
        <w:jc w:val="both"/>
        <w:rPr>
          <w:sz w:val="24"/>
          <w:szCs w:val="24"/>
        </w:rPr>
      </w:pPr>
      <w:r w:rsidRPr="00774DDE">
        <w:rPr>
          <w:sz w:val="24"/>
          <w:szCs w:val="24"/>
        </w:rPr>
        <w:t>По данным официального сайта Министерства природных ресурсов и экологии Российской федерации http://www.mnr.gov.ru особо охраняемые природные территории федерального значения на данном земельном участке отсутствуют.</w:t>
      </w:r>
    </w:p>
    <w:p w:rsidR="000D00B1" w:rsidRPr="00774DDE" w:rsidRDefault="000D00B1" w:rsidP="002165CD">
      <w:pPr>
        <w:tabs>
          <w:tab w:val="left" w:pos="10632"/>
        </w:tabs>
        <w:spacing w:line="360" w:lineRule="auto"/>
        <w:ind w:left="284" w:right="284" w:firstLine="709"/>
        <w:jc w:val="both"/>
        <w:rPr>
          <w:sz w:val="24"/>
          <w:szCs w:val="24"/>
        </w:rPr>
      </w:pPr>
      <w:r w:rsidRPr="00774DDE">
        <w:rPr>
          <w:sz w:val="24"/>
          <w:szCs w:val="24"/>
        </w:rPr>
        <w:t xml:space="preserve">Согласно информации, изложенной в письме </w:t>
      </w:r>
      <w:r w:rsidR="00C90364" w:rsidRPr="00774DDE">
        <w:rPr>
          <w:bCs/>
          <w:sz w:val="24"/>
          <w:szCs w:val="24"/>
        </w:rPr>
        <w:t>Департамента по охране объектов живо</w:t>
      </w:r>
      <w:r w:rsidR="00C90364" w:rsidRPr="00774DDE">
        <w:rPr>
          <w:bCs/>
          <w:sz w:val="24"/>
          <w:szCs w:val="24"/>
        </w:rPr>
        <w:t>т</w:t>
      </w:r>
      <w:r w:rsidR="00C90364" w:rsidRPr="00774DDE">
        <w:rPr>
          <w:bCs/>
          <w:sz w:val="24"/>
          <w:szCs w:val="24"/>
        </w:rPr>
        <w:t xml:space="preserve">ного мира Кемеровской области от </w:t>
      </w:r>
      <w:r w:rsidR="00757F4B" w:rsidRPr="00774DDE">
        <w:rPr>
          <w:bCs/>
          <w:sz w:val="24"/>
          <w:szCs w:val="24"/>
        </w:rPr>
        <w:t>15.08</w:t>
      </w:r>
      <w:r w:rsidR="00C90364" w:rsidRPr="00774DDE">
        <w:rPr>
          <w:bCs/>
          <w:sz w:val="24"/>
          <w:szCs w:val="24"/>
        </w:rPr>
        <w:t>.2017г. №01-19/1</w:t>
      </w:r>
      <w:r w:rsidR="00757F4B" w:rsidRPr="00774DDE">
        <w:rPr>
          <w:bCs/>
          <w:sz w:val="24"/>
          <w:szCs w:val="24"/>
        </w:rPr>
        <w:t>888</w:t>
      </w:r>
      <w:r w:rsidR="00C90364" w:rsidRPr="00774DDE">
        <w:rPr>
          <w:bCs/>
          <w:sz w:val="24"/>
          <w:szCs w:val="24"/>
        </w:rPr>
        <w:t xml:space="preserve"> </w:t>
      </w:r>
      <w:r w:rsidRPr="00774DDE">
        <w:rPr>
          <w:sz w:val="24"/>
          <w:szCs w:val="24"/>
        </w:rPr>
        <w:t xml:space="preserve">(приложение </w:t>
      </w:r>
      <w:r w:rsidR="00FD1533" w:rsidRPr="00774DDE">
        <w:rPr>
          <w:sz w:val="24"/>
          <w:szCs w:val="24"/>
        </w:rPr>
        <w:t>Е</w:t>
      </w:r>
      <w:r w:rsidRPr="00774DDE">
        <w:rPr>
          <w:sz w:val="24"/>
          <w:szCs w:val="24"/>
        </w:rPr>
        <w:t>), в районе пре</w:t>
      </w:r>
      <w:r w:rsidRPr="00774DDE">
        <w:rPr>
          <w:sz w:val="24"/>
          <w:szCs w:val="24"/>
        </w:rPr>
        <w:t>д</w:t>
      </w:r>
      <w:r w:rsidR="00FD1533" w:rsidRPr="00774DDE">
        <w:rPr>
          <w:sz w:val="24"/>
          <w:szCs w:val="24"/>
        </w:rPr>
        <w:t>п</w:t>
      </w:r>
      <w:r w:rsidRPr="00774DDE">
        <w:rPr>
          <w:sz w:val="24"/>
          <w:szCs w:val="24"/>
        </w:rPr>
        <w:t>олагаемого проведения работ отсутствуют особо охраняемые территории регионального зн</w:t>
      </w:r>
      <w:r w:rsidRPr="00774DDE">
        <w:rPr>
          <w:sz w:val="24"/>
          <w:szCs w:val="24"/>
        </w:rPr>
        <w:t>а</w:t>
      </w:r>
      <w:r w:rsidRPr="00774DDE">
        <w:rPr>
          <w:sz w:val="24"/>
          <w:szCs w:val="24"/>
        </w:rPr>
        <w:t>чения.</w:t>
      </w:r>
    </w:p>
    <w:p w:rsidR="000D00B1" w:rsidRPr="00774DDE" w:rsidRDefault="000D00B1" w:rsidP="002165CD">
      <w:pPr>
        <w:tabs>
          <w:tab w:val="left" w:pos="10632"/>
        </w:tabs>
        <w:spacing w:line="360" w:lineRule="auto"/>
        <w:ind w:left="284" w:right="284" w:firstLine="709"/>
        <w:jc w:val="both"/>
        <w:rPr>
          <w:sz w:val="24"/>
          <w:szCs w:val="24"/>
        </w:rPr>
      </w:pPr>
      <w:r w:rsidRPr="00774DDE">
        <w:rPr>
          <w:sz w:val="24"/>
          <w:szCs w:val="24"/>
        </w:rPr>
        <w:t xml:space="preserve">Согласно информации, изложенной в письме администрации </w:t>
      </w:r>
      <w:r w:rsidR="00757F4B" w:rsidRPr="00774DDE">
        <w:rPr>
          <w:sz w:val="24"/>
          <w:szCs w:val="24"/>
        </w:rPr>
        <w:t xml:space="preserve">Беловского </w:t>
      </w:r>
      <w:r w:rsidR="00C90364" w:rsidRPr="00774DDE">
        <w:rPr>
          <w:sz w:val="24"/>
          <w:szCs w:val="24"/>
        </w:rPr>
        <w:t>района</w:t>
      </w:r>
      <w:r w:rsidR="00EA6CE8" w:rsidRPr="00774DDE">
        <w:rPr>
          <w:sz w:val="24"/>
          <w:szCs w:val="24"/>
        </w:rPr>
        <w:t xml:space="preserve"> №2919 от 04.09.2017</w:t>
      </w:r>
      <w:r w:rsidR="00757F4B" w:rsidRPr="00774DDE">
        <w:rPr>
          <w:sz w:val="24"/>
          <w:szCs w:val="24"/>
        </w:rPr>
        <w:t>,</w:t>
      </w:r>
      <w:r w:rsidR="00C90364" w:rsidRPr="00774DDE">
        <w:rPr>
          <w:sz w:val="24"/>
          <w:szCs w:val="24"/>
        </w:rPr>
        <w:t xml:space="preserve"> </w:t>
      </w:r>
      <w:r w:rsidRPr="00774DDE">
        <w:rPr>
          <w:sz w:val="24"/>
          <w:szCs w:val="24"/>
        </w:rPr>
        <w:t>в районе предполагаемого проведения работ отсутствуют особо охраняемые территории местного значения</w:t>
      </w:r>
      <w:r w:rsidR="00FD1533" w:rsidRPr="00774DDE">
        <w:rPr>
          <w:sz w:val="24"/>
          <w:szCs w:val="24"/>
        </w:rPr>
        <w:t xml:space="preserve"> (приложение </w:t>
      </w:r>
      <w:r w:rsidR="00FD1533" w:rsidRPr="00774DDE">
        <w:rPr>
          <w:sz w:val="24"/>
          <w:szCs w:val="24"/>
          <w:lang w:val="en-US"/>
        </w:rPr>
        <w:t>D</w:t>
      </w:r>
      <w:r w:rsidR="00FD1533" w:rsidRPr="00774DDE">
        <w:rPr>
          <w:sz w:val="24"/>
          <w:szCs w:val="24"/>
        </w:rPr>
        <w:t xml:space="preserve">) </w:t>
      </w:r>
      <w:r w:rsidRPr="00774DDE">
        <w:rPr>
          <w:sz w:val="24"/>
          <w:szCs w:val="24"/>
        </w:rPr>
        <w:t xml:space="preserve">. </w:t>
      </w:r>
    </w:p>
    <w:p w:rsidR="00387A5B" w:rsidRPr="00774DDE" w:rsidRDefault="00387A5B" w:rsidP="002165CD">
      <w:pPr>
        <w:spacing w:line="360" w:lineRule="auto"/>
        <w:ind w:left="284" w:right="284" w:firstLine="709"/>
        <w:jc w:val="both"/>
        <w:rPr>
          <w:bCs/>
          <w:sz w:val="24"/>
          <w:szCs w:val="24"/>
        </w:rPr>
      </w:pPr>
    </w:p>
    <w:p w:rsidR="008E540F" w:rsidRPr="00774DDE" w:rsidRDefault="008E540F" w:rsidP="002165CD">
      <w:pPr>
        <w:pStyle w:val="1ffffd"/>
        <w:ind w:left="284" w:right="284"/>
        <w:rPr>
          <w:rFonts w:eastAsiaTheme="minorHAnsi"/>
          <w:snapToGrid w:val="0"/>
          <w:lang w:eastAsia="x-none"/>
        </w:rPr>
      </w:pPr>
      <w:bookmarkStart w:id="107" w:name="_Toc492369647"/>
      <w:r w:rsidRPr="00774DDE">
        <w:t>4.1.2 Сведения об объектах культурного наследия на территории изысканий</w:t>
      </w:r>
      <w:bookmarkEnd w:id="107"/>
    </w:p>
    <w:p w:rsidR="008E540F" w:rsidRPr="00774DDE" w:rsidRDefault="008E540F" w:rsidP="002165CD">
      <w:pPr>
        <w:shd w:val="clear" w:color="auto" w:fill="FFFFFE"/>
        <w:spacing w:line="360" w:lineRule="auto"/>
        <w:ind w:left="284" w:right="284" w:firstLine="709"/>
        <w:jc w:val="both"/>
        <w:rPr>
          <w:sz w:val="24"/>
          <w:szCs w:val="24"/>
        </w:rPr>
      </w:pPr>
      <w:r w:rsidRPr="00774DDE">
        <w:rPr>
          <w:sz w:val="24"/>
          <w:szCs w:val="24"/>
        </w:rPr>
        <w:t xml:space="preserve">На основании письма администрации </w:t>
      </w:r>
      <w:r w:rsidR="00260F21" w:rsidRPr="00774DDE">
        <w:rPr>
          <w:sz w:val="24"/>
          <w:szCs w:val="24"/>
        </w:rPr>
        <w:t>Беловского</w:t>
      </w:r>
      <w:r w:rsidR="00C90364" w:rsidRPr="00774DDE">
        <w:rPr>
          <w:sz w:val="24"/>
          <w:szCs w:val="24"/>
        </w:rPr>
        <w:t xml:space="preserve"> муниципального района  </w:t>
      </w:r>
      <w:r w:rsidRPr="00774DDE">
        <w:rPr>
          <w:sz w:val="24"/>
          <w:szCs w:val="24"/>
        </w:rPr>
        <w:t>на террит</w:t>
      </w:r>
      <w:r w:rsidRPr="00774DDE">
        <w:rPr>
          <w:sz w:val="24"/>
          <w:szCs w:val="24"/>
        </w:rPr>
        <w:t>о</w:t>
      </w:r>
      <w:r w:rsidRPr="00774DDE">
        <w:rPr>
          <w:sz w:val="24"/>
          <w:szCs w:val="24"/>
        </w:rPr>
        <w:t>рии изысканий отсутствуют объекты культурного наследия местного значения.</w:t>
      </w:r>
    </w:p>
    <w:p w:rsidR="00C90364" w:rsidRPr="00774DDE" w:rsidRDefault="008E540F" w:rsidP="002165CD">
      <w:pPr>
        <w:shd w:val="clear" w:color="auto" w:fill="FFFFFE"/>
        <w:spacing w:line="360" w:lineRule="auto"/>
        <w:ind w:left="284" w:right="284" w:firstLine="709"/>
        <w:jc w:val="both"/>
        <w:rPr>
          <w:sz w:val="24"/>
          <w:szCs w:val="24"/>
        </w:rPr>
      </w:pPr>
      <w:r w:rsidRPr="00774DDE">
        <w:rPr>
          <w:sz w:val="24"/>
          <w:szCs w:val="24"/>
        </w:rPr>
        <w:t xml:space="preserve">Согласно письму </w:t>
      </w:r>
      <w:r w:rsidR="00C90364" w:rsidRPr="00774DDE">
        <w:rPr>
          <w:sz w:val="24"/>
          <w:szCs w:val="24"/>
        </w:rPr>
        <w:t>Комитета по охране объектов культурного наследия Кемеровской о</w:t>
      </w:r>
      <w:r w:rsidR="00C90364" w:rsidRPr="00774DDE">
        <w:rPr>
          <w:sz w:val="24"/>
          <w:szCs w:val="24"/>
        </w:rPr>
        <w:t>б</w:t>
      </w:r>
      <w:r w:rsidR="00C90364" w:rsidRPr="00774DDE">
        <w:rPr>
          <w:sz w:val="24"/>
          <w:szCs w:val="24"/>
        </w:rPr>
        <w:t xml:space="preserve">ласти от </w:t>
      </w:r>
      <w:r w:rsidR="00614F9D" w:rsidRPr="00774DDE">
        <w:rPr>
          <w:sz w:val="24"/>
          <w:szCs w:val="24"/>
        </w:rPr>
        <w:t xml:space="preserve">№04/893/188 от 29.08.2017г </w:t>
      </w:r>
      <w:r w:rsidR="00260F21" w:rsidRPr="00774DDE">
        <w:rPr>
          <w:sz w:val="24"/>
          <w:szCs w:val="24"/>
        </w:rPr>
        <w:t xml:space="preserve">(приложение </w:t>
      </w:r>
      <w:r w:rsidR="00FD1533" w:rsidRPr="00774DDE">
        <w:rPr>
          <w:sz w:val="24"/>
          <w:szCs w:val="24"/>
        </w:rPr>
        <w:t>Н</w:t>
      </w:r>
      <w:r w:rsidR="00260F21" w:rsidRPr="00774DDE">
        <w:rPr>
          <w:sz w:val="24"/>
          <w:szCs w:val="24"/>
        </w:rPr>
        <w:t xml:space="preserve">) </w:t>
      </w:r>
      <w:r w:rsidR="00C90364" w:rsidRPr="00774DDE">
        <w:rPr>
          <w:sz w:val="24"/>
          <w:szCs w:val="24"/>
        </w:rPr>
        <w:t>на</w:t>
      </w:r>
      <w:r w:rsidR="00614F9D" w:rsidRPr="00774DDE">
        <w:rPr>
          <w:sz w:val="24"/>
          <w:szCs w:val="24"/>
        </w:rPr>
        <w:t xml:space="preserve"> участке реализации проектных реш</w:t>
      </w:r>
      <w:r w:rsidR="00614F9D" w:rsidRPr="00774DDE">
        <w:rPr>
          <w:sz w:val="24"/>
          <w:szCs w:val="24"/>
        </w:rPr>
        <w:t>е</w:t>
      </w:r>
      <w:r w:rsidR="00614F9D" w:rsidRPr="00774DDE">
        <w:rPr>
          <w:sz w:val="24"/>
          <w:szCs w:val="24"/>
        </w:rPr>
        <w:t xml:space="preserve">ний по титулу </w:t>
      </w:r>
      <w:r w:rsidR="00260F21" w:rsidRPr="00774DDE">
        <w:rPr>
          <w:sz w:val="24"/>
          <w:szCs w:val="24"/>
        </w:rPr>
        <w:t>«Железнодорожные погрузочные пути с площадкой хранения и погрузки сып</w:t>
      </w:r>
      <w:r w:rsidR="00260F21" w:rsidRPr="00774DDE">
        <w:rPr>
          <w:sz w:val="24"/>
          <w:szCs w:val="24"/>
        </w:rPr>
        <w:t>у</w:t>
      </w:r>
      <w:r w:rsidR="00260F21" w:rsidRPr="00774DDE">
        <w:rPr>
          <w:sz w:val="24"/>
          <w:szCs w:val="24"/>
        </w:rPr>
        <w:t>чих материалов. Первый этап»</w:t>
      </w:r>
      <w:r w:rsidR="00C90364" w:rsidRPr="00774DDE">
        <w:rPr>
          <w:bCs/>
          <w:sz w:val="24"/>
          <w:szCs w:val="24"/>
        </w:rPr>
        <w:t xml:space="preserve"> отсутствуют</w:t>
      </w:r>
      <w:r w:rsidR="00C90364" w:rsidRPr="00774DDE">
        <w:rPr>
          <w:sz w:val="24"/>
          <w:szCs w:val="24"/>
        </w:rPr>
        <w:t xml:space="preserve"> объекты культурного наследия, включенные в Единый государственный реестр объектов культурного наследия (памятников истории и кул</w:t>
      </w:r>
      <w:r w:rsidR="00C90364" w:rsidRPr="00774DDE">
        <w:rPr>
          <w:sz w:val="24"/>
          <w:szCs w:val="24"/>
        </w:rPr>
        <w:t>ь</w:t>
      </w:r>
      <w:r w:rsidR="00C90364" w:rsidRPr="00774DDE">
        <w:rPr>
          <w:sz w:val="24"/>
          <w:szCs w:val="24"/>
        </w:rPr>
        <w:t>туры) народов Российской Федерации, выявленные объекты культурного наследия и объекты, обладающие признаками объекта культурного наследия (в том числе археологического).</w:t>
      </w:r>
    </w:p>
    <w:p w:rsidR="008E540F" w:rsidRPr="00774DDE" w:rsidRDefault="00C90364" w:rsidP="002165CD">
      <w:pPr>
        <w:shd w:val="clear" w:color="auto" w:fill="FFFFFE"/>
        <w:spacing w:line="360" w:lineRule="auto"/>
        <w:ind w:left="284" w:right="284" w:firstLine="709"/>
        <w:jc w:val="both"/>
        <w:rPr>
          <w:sz w:val="24"/>
          <w:szCs w:val="24"/>
        </w:rPr>
      </w:pPr>
      <w:r w:rsidRPr="00774DDE">
        <w:rPr>
          <w:sz w:val="24"/>
          <w:szCs w:val="24"/>
        </w:rPr>
        <w:t>Испрашиваемый земельный участок расположен вне зон охраны объектов культурного наследия и вне защитных зон объектов культурного наследия</w:t>
      </w:r>
      <w:r w:rsidR="008E540F" w:rsidRPr="00774DDE">
        <w:rPr>
          <w:sz w:val="24"/>
          <w:szCs w:val="24"/>
        </w:rPr>
        <w:t>.</w:t>
      </w:r>
    </w:p>
    <w:p w:rsidR="008E540F" w:rsidRPr="00774DDE" w:rsidRDefault="00EA6CE8" w:rsidP="002165CD">
      <w:pPr>
        <w:shd w:val="clear" w:color="auto" w:fill="FFFFFE"/>
        <w:spacing w:line="360" w:lineRule="auto"/>
        <w:ind w:left="284" w:right="284" w:firstLine="709"/>
        <w:jc w:val="both"/>
        <w:rPr>
          <w:sz w:val="24"/>
          <w:szCs w:val="24"/>
        </w:rPr>
      </w:pPr>
      <w:r w:rsidRPr="00774DDE">
        <w:rPr>
          <w:sz w:val="24"/>
          <w:szCs w:val="24"/>
        </w:rPr>
        <w:t>Согласно информации, изложенной в письме администрации Беловского района №2919 от 04.09.2017</w:t>
      </w:r>
      <w:r w:rsidR="00563BD9" w:rsidRPr="00774DDE">
        <w:rPr>
          <w:sz w:val="24"/>
          <w:szCs w:val="24"/>
        </w:rPr>
        <w:t xml:space="preserve"> (приложение </w:t>
      </w:r>
      <w:r w:rsidR="00FD1533" w:rsidRPr="00774DDE">
        <w:rPr>
          <w:sz w:val="24"/>
          <w:szCs w:val="24"/>
          <w:lang w:val="en-US"/>
        </w:rPr>
        <w:t>D</w:t>
      </w:r>
      <w:r w:rsidR="00563BD9" w:rsidRPr="00774DDE">
        <w:rPr>
          <w:sz w:val="24"/>
          <w:szCs w:val="24"/>
        </w:rPr>
        <w:t>)</w:t>
      </w:r>
      <w:r w:rsidRPr="00774DDE">
        <w:rPr>
          <w:sz w:val="24"/>
          <w:szCs w:val="24"/>
        </w:rPr>
        <w:t>, в районе предполагаемого проведения работ отсутствуют об</w:t>
      </w:r>
      <w:r w:rsidRPr="00774DDE">
        <w:rPr>
          <w:sz w:val="24"/>
          <w:szCs w:val="24"/>
        </w:rPr>
        <w:t>ъ</w:t>
      </w:r>
      <w:r w:rsidRPr="00774DDE">
        <w:rPr>
          <w:sz w:val="24"/>
          <w:szCs w:val="24"/>
        </w:rPr>
        <w:t>екты культурного наследия местного значения/</w:t>
      </w:r>
    </w:p>
    <w:p w:rsidR="008E540F" w:rsidRPr="00774DDE" w:rsidRDefault="008E540F" w:rsidP="002165CD">
      <w:pPr>
        <w:pStyle w:val="1ffffd"/>
        <w:ind w:left="284" w:right="284"/>
      </w:pPr>
      <w:bookmarkStart w:id="108" w:name="_Toc492369648"/>
      <w:r w:rsidRPr="00774DDE">
        <w:lastRenderedPageBreak/>
        <w:t>4.1.3 Сведения о водоохранных зонах, прибрежных защитных полосах</w:t>
      </w:r>
      <w:bookmarkEnd w:id="108"/>
    </w:p>
    <w:p w:rsidR="008E540F" w:rsidRPr="00774DDE" w:rsidRDefault="00C90364" w:rsidP="002165CD">
      <w:pPr>
        <w:shd w:val="clear" w:color="auto" w:fill="FFFFFE"/>
        <w:spacing w:line="360" w:lineRule="auto"/>
        <w:ind w:left="284" w:right="284" w:firstLine="709"/>
        <w:jc w:val="both"/>
        <w:rPr>
          <w:sz w:val="24"/>
          <w:szCs w:val="24"/>
        </w:rPr>
      </w:pPr>
      <w:r w:rsidRPr="00774DDE">
        <w:rPr>
          <w:sz w:val="24"/>
          <w:szCs w:val="24"/>
        </w:rPr>
        <w:t xml:space="preserve">Ближайший водный объект река </w:t>
      </w:r>
      <w:r w:rsidR="00DF5915" w:rsidRPr="00774DDE">
        <w:rPr>
          <w:sz w:val="24"/>
          <w:szCs w:val="24"/>
        </w:rPr>
        <w:t>Уроп</w:t>
      </w:r>
      <w:r w:rsidRPr="00774DDE">
        <w:rPr>
          <w:sz w:val="24"/>
          <w:szCs w:val="24"/>
        </w:rPr>
        <w:t xml:space="preserve"> находится в </w:t>
      </w:r>
      <w:r w:rsidR="00EA6CE8" w:rsidRPr="00774DDE">
        <w:rPr>
          <w:sz w:val="24"/>
          <w:szCs w:val="24"/>
        </w:rPr>
        <w:t>5</w:t>
      </w:r>
      <w:r w:rsidR="00DF5915" w:rsidRPr="00774DDE">
        <w:rPr>
          <w:sz w:val="24"/>
          <w:szCs w:val="24"/>
        </w:rPr>
        <w:t>0</w:t>
      </w:r>
      <w:r w:rsidRPr="00774DDE">
        <w:rPr>
          <w:sz w:val="24"/>
          <w:szCs w:val="24"/>
        </w:rPr>
        <w:t xml:space="preserve"> метрах от территории </w:t>
      </w:r>
      <w:r w:rsidR="00DF5915" w:rsidRPr="00774DDE">
        <w:rPr>
          <w:sz w:val="24"/>
          <w:szCs w:val="24"/>
        </w:rPr>
        <w:t>прохожд</w:t>
      </w:r>
      <w:r w:rsidR="00DF5915" w:rsidRPr="00774DDE">
        <w:rPr>
          <w:sz w:val="24"/>
          <w:szCs w:val="24"/>
        </w:rPr>
        <w:t>е</w:t>
      </w:r>
      <w:r w:rsidR="00DF5915" w:rsidRPr="00774DDE">
        <w:rPr>
          <w:sz w:val="24"/>
          <w:szCs w:val="24"/>
        </w:rPr>
        <w:t>ния существующих железнодорожных путей. Размер водоохранной зоны р. Уроп составляет 100 м, размер прибрежной защитной полосы – 50 м, таким образом существующие пути нах</w:t>
      </w:r>
      <w:r w:rsidR="00DF5915" w:rsidRPr="00774DDE">
        <w:rPr>
          <w:sz w:val="24"/>
          <w:szCs w:val="24"/>
        </w:rPr>
        <w:t>о</w:t>
      </w:r>
      <w:r w:rsidR="00DF5915" w:rsidRPr="00774DDE">
        <w:rPr>
          <w:sz w:val="24"/>
          <w:szCs w:val="24"/>
        </w:rPr>
        <w:t>дятся в водоохранной зоне, но за пределами прибрежной защитной полосы</w:t>
      </w:r>
      <w:r w:rsidR="00087834" w:rsidRPr="00774DDE">
        <w:rPr>
          <w:sz w:val="24"/>
          <w:szCs w:val="24"/>
        </w:rPr>
        <w:t xml:space="preserve">. </w:t>
      </w:r>
      <w:r w:rsidR="00DF5915" w:rsidRPr="00774DDE">
        <w:rPr>
          <w:sz w:val="24"/>
          <w:szCs w:val="24"/>
        </w:rPr>
        <w:t>Проектируемые железнодорожные погрузочные пути с площадкой хранения и погрузки сыпучих материалов находятся за пределами водоохранной зоны р. Уроп.</w:t>
      </w:r>
    </w:p>
    <w:p w:rsidR="00260F21" w:rsidRPr="00774DDE" w:rsidRDefault="00260F21" w:rsidP="002165CD">
      <w:pPr>
        <w:shd w:val="clear" w:color="auto" w:fill="FFFFFE"/>
        <w:spacing w:line="360" w:lineRule="auto"/>
        <w:ind w:left="284" w:right="284" w:firstLine="709"/>
        <w:jc w:val="both"/>
        <w:rPr>
          <w:sz w:val="24"/>
          <w:szCs w:val="24"/>
        </w:rPr>
      </w:pPr>
    </w:p>
    <w:p w:rsidR="008E540F" w:rsidRPr="00774DDE" w:rsidRDefault="008E540F" w:rsidP="002165CD">
      <w:pPr>
        <w:pStyle w:val="1ffffd"/>
        <w:ind w:left="284" w:right="284"/>
      </w:pPr>
      <w:bookmarkStart w:id="109" w:name="_Toc492369649"/>
      <w:r w:rsidRPr="00774DDE">
        <w:t>4.1.4 Сведения о защитных лесах</w:t>
      </w:r>
      <w:bookmarkEnd w:id="109"/>
      <w:r w:rsidRPr="00774DDE">
        <w:t xml:space="preserve"> </w:t>
      </w:r>
    </w:p>
    <w:p w:rsidR="00B52EC8" w:rsidRPr="00774DDE" w:rsidRDefault="00B52EC8" w:rsidP="002165CD">
      <w:pPr>
        <w:shd w:val="clear" w:color="auto" w:fill="FFFFFE"/>
        <w:spacing w:line="360" w:lineRule="auto"/>
        <w:ind w:left="284" w:right="284" w:firstLine="709"/>
        <w:jc w:val="both"/>
        <w:rPr>
          <w:sz w:val="24"/>
          <w:szCs w:val="24"/>
        </w:rPr>
      </w:pPr>
      <w:r w:rsidRPr="00774DDE">
        <w:rPr>
          <w:sz w:val="24"/>
          <w:szCs w:val="24"/>
        </w:rPr>
        <w:t xml:space="preserve">В связи с тем, что </w:t>
      </w:r>
      <w:r w:rsidR="00DF5915" w:rsidRPr="00774DDE">
        <w:rPr>
          <w:sz w:val="24"/>
          <w:szCs w:val="24"/>
        </w:rPr>
        <w:t>железнодорожные погрузочные пути с площадкой хранения и п</w:t>
      </w:r>
      <w:r w:rsidR="00DF5915" w:rsidRPr="00774DDE">
        <w:rPr>
          <w:sz w:val="24"/>
          <w:szCs w:val="24"/>
        </w:rPr>
        <w:t>о</w:t>
      </w:r>
      <w:r w:rsidR="00DF5915" w:rsidRPr="00774DDE">
        <w:rPr>
          <w:sz w:val="24"/>
          <w:szCs w:val="24"/>
        </w:rPr>
        <w:t xml:space="preserve">грузки сыпучих материалов </w:t>
      </w:r>
      <w:r w:rsidRPr="00774DDE">
        <w:rPr>
          <w:sz w:val="24"/>
          <w:szCs w:val="24"/>
        </w:rPr>
        <w:t>располага</w:t>
      </w:r>
      <w:r w:rsidR="00DF5915" w:rsidRPr="00774DDE">
        <w:rPr>
          <w:sz w:val="24"/>
          <w:szCs w:val="24"/>
        </w:rPr>
        <w:t>ю</w:t>
      </w:r>
      <w:r w:rsidRPr="00774DDE">
        <w:rPr>
          <w:sz w:val="24"/>
          <w:szCs w:val="24"/>
        </w:rPr>
        <w:t xml:space="preserve">тся в </w:t>
      </w:r>
      <w:r w:rsidR="00C90364" w:rsidRPr="00774DDE">
        <w:rPr>
          <w:sz w:val="24"/>
          <w:szCs w:val="24"/>
        </w:rPr>
        <w:t xml:space="preserve">границах </w:t>
      </w:r>
      <w:r w:rsidRPr="00774DDE">
        <w:rPr>
          <w:sz w:val="24"/>
          <w:szCs w:val="24"/>
        </w:rPr>
        <w:t xml:space="preserve">существующей </w:t>
      </w:r>
      <w:r w:rsidR="00C90364" w:rsidRPr="00774DDE">
        <w:rPr>
          <w:sz w:val="24"/>
          <w:szCs w:val="24"/>
        </w:rPr>
        <w:t>площадки</w:t>
      </w:r>
      <w:r w:rsidRPr="00774DDE">
        <w:rPr>
          <w:sz w:val="24"/>
          <w:szCs w:val="24"/>
        </w:rPr>
        <w:t>, сведение л</w:t>
      </w:r>
      <w:r w:rsidRPr="00774DDE">
        <w:rPr>
          <w:sz w:val="24"/>
          <w:szCs w:val="24"/>
        </w:rPr>
        <w:t>е</w:t>
      </w:r>
      <w:r w:rsidRPr="00774DDE">
        <w:rPr>
          <w:sz w:val="24"/>
          <w:szCs w:val="24"/>
        </w:rPr>
        <w:t xml:space="preserve">сов, в т.ч. защитных для </w:t>
      </w:r>
      <w:r w:rsidR="00DF5915" w:rsidRPr="00774DDE">
        <w:rPr>
          <w:sz w:val="24"/>
          <w:szCs w:val="24"/>
        </w:rPr>
        <w:t>строительства объекта</w:t>
      </w:r>
      <w:r w:rsidRPr="00774DDE">
        <w:rPr>
          <w:sz w:val="24"/>
          <w:szCs w:val="24"/>
        </w:rPr>
        <w:t xml:space="preserve"> не требуется.</w:t>
      </w:r>
    </w:p>
    <w:p w:rsidR="00C90364" w:rsidRPr="00774DDE" w:rsidRDefault="00C90364" w:rsidP="002165CD">
      <w:pPr>
        <w:shd w:val="clear" w:color="auto" w:fill="FFFFFE"/>
        <w:spacing w:line="360" w:lineRule="auto"/>
        <w:ind w:left="284" w:right="284" w:firstLine="709"/>
        <w:jc w:val="both"/>
        <w:rPr>
          <w:sz w:val="24"/>
          <w:szCs w:val="24"/>
        </w:rPr>
      </w:pPr>
    </w:p>
    <w:p w:rsidR="008E540F" w:rsidRPr="00774DDE" w:rsidRDefault="008E540F" w:rsidP="002165CD">
      <w:pPr>
        <w:pStyle w:val="1ffffd"/>
        <w:ind w:left="284" w:right="284"/>
      </w:pPr>
      <w:bookmarkStart w:id="110" w:name="_Toc492369650"/>
      <w:r w:rsidRPr="00774DDE">
        <w:t>4.1.5 Сведения о зонах санитарной охраны источников питьевого и хозяйственно-бытового водоснабжения</w:t>
      </w:r>
      <w:bookmarkEnd w:id="110"/>
      <w:r w:rsidRPr="00774DDE">
        <w:t xml:space="preserve"> </w:t>
      </w:r>
    </w:p>
    <w:p w:rsidR="00B04DF0" w:rsidRPr="00774DDE" w:rsidRDefault="00B04DF0" w:rsidP="002165CD">
      <w:pPr>
        <w:tabs>
          <w:tab w:val="left" w:pos="5475"/>
        </w:tabs>
        <w:spacing w:line="360" w:lineRule="auto"/>
        <w:ind w:left="284" w:right="284" w:firstLine="709"/>
        <w:jc w:val="both"/>
        <w:rPr>
          <w:sz w:val="24"/>
          <w:szCs w:val="24"/>
        </w:rPr>
      </w:pPr>
      <w:r w:rsidRPr="00774DDE">
        <w:rPr>
          <w:sz w:val="24"/>
          <w:szCs w:val="24"/>
        </w:rPr>
        <w:t xml:space="preserve">Управление Роспотребнадзора по </w:t>
      </w:r>
      <w:r w:rsidR="00C90364" w:rsidRPr="00774DDE">
        <w:rPr>
          <w:sz w:val="24"/>
          <w:szCs w:val="24"/>
        </w:rPr>
        <w:t xml:space="preserve">Кемеровской </w:t>
      </w:r>
      <w:r w:rsidRPr="00774DDE">
        <w:rPr>
          <w:sz w:val="24"/>
          <w:szCs w:val="24"/>
        </w:rPr>
        <w:t xml:space="preserve">области сообщает, что </w:t>
      </w:r>
      <w:r w:rsidR="00C90364" w:rsidRPr="00774DDE">
        <w:rPr>
          <w:sz w:val="24"/>
          <w:szCs w:val="24"/>
        </w:rPr>
        <w:t>в территориал</w:t>
      </w:r>
      <w:r w:rsidR="00C90364" w:rsidRPr="00774DDE">
        <w:rPr>
          <w:sz w:val="24"/>
          <w:szCs w:val="24"/>
        </w:rPr>
        <w:t>ь</w:t>
      </w:r>
      <w:r w:rsidR="00C90364" w:rsidRPr="00774DDE">
        <w:rPr>
          <w:sz w:val="24"/>
          <w:szCs w:val="24"/>
        </w:rPr>
        <w:t>ном отделе отсутствуют сведения о</w:t>
      </w:r>
      <w:r w:rsidRPr="00774DDE">
        <w:rPr>
          <w:sz w:val="24"/>
          <w:szCs w:val="24"/>
        </w:rPr>
        <w:t xml:space="preserve"> наличи</w:t>
      </w:r>
      <w:r w:rsidR="00DF5915" w:rsidRPr="00774DDE">
        <w:rPr>
          <w:sz w:val="24"/>
          <w:szCs w:val="24"/>
        </w:rPr>
        <w:t>и</w:t>
      </w:r>
      <w:r w:rsidRPr="00774DDE">
        <w:rPr>
          <w:sz w:val="24"/>
          <w:szCs w:val="24"/>
        </w:rPr>
        <w:t>/отсутстви</w:t>
      </w:r>
      <w:r w:rsidR="00DF5915" w:rsidRPr="00774DDE">
        <w:rPr>
          <w:sz w:val="24"/>
          <w:szCs w:val="24"/>
        </w:rPr>
        <w:t>и</w:t>
      </w:r>
      <w:r w:rsidRPr="00774DDE">
        <w:rPr>
          <w:sz w:val="24"/>
          <w:szCs w:val="24"/>
        </w:rPr>
        <w:t xml:space="preserve"> зон санитарной охраны.</w:t>
      </w:r>
    </w:p>
    <w:p w:rsidR="00B04DF0" w:rsidRPr="00774DDE" w:rsidRDefault="00C90364" w:rsidP="002165CD">
      <w:pPr>
        <w:tabs>
          <w:tab w:val="left" w:pos="5475"/>
        </w:tabs>
        <w:spacing w:line="360" w:lineRule="auto"/>
        <w:ind w:left="284" w:right="284" w:firstLine="709"/>
        <w:jc w:val="both"/>
        <w:rPr>
          <w:sz w:val="24"/>
          <w:szCs w:val="24"/>
        </w:rPr>
      </w:pPr>
      <w:r w:rsidRPr="00774DDE">
        <w:rPr>
          <w:sz w:val="24"/>
          <w:szCs w:val="24"/>
        </w:rPr>
        <w:t xml:space="preserve">Согласно информации, изложенной в письме администрации </w:t>
      </w:r>
      <w:r w:rsidR="00DF5915" w:rsidRPr="00774DDE">
        <w:rPr>
          <w:sz w:val="24"/>
          <w:szCs w:val="24"/>
        </w:rPr>
        <w:t>Беловского</w:t>
      </w:r>
      <w:r w:rsidRPr="00774DDE">
        <w:rPr>
          <w:sz w:val="24"/>
          <w:szCs w:val="24"/>
        </w:rPr>
        <w:t xml:space="preserve"> муниципал</w:t>
      </w:r>
      <w:r w:rsidRPr="00774DDE">
        <w:rPr>
          <w:sz w:val="24"/>
          <w:szCs w:val="24"/>
        </w:rPr>
        <w:t>ь</w:t>
      </w:r>
      <w:r w:rsidRPr="00774DDE">
        <w:rPr>
          <w:sz w:val="24"/>
          <w:szCs w:val="24"/>
        </w:rPr>
        <w:t xml:space="preserve">ного района </w:t>
      </w:r>
      <w:r w:rsidR="00767425" w:rsidRPr="00774DDE">
        <w:rPr>
          <w:sz w:val="24"/>
          <w:szCs w:val="24"/>
        </w:rPr>
        <w:t>№</w:t>
      </w:r>
      <w:r w:rsidR="00EA6CE8" w:rsidRPr="00774DDE">
        <w:rPr>
          <w:sz w:val="24"/>
          <w:szCs w:val="24"/>
        </w:rPr>
        <w:t xml:space="preserve">2919 от 04.09.2017 </w:t>
      </w:r>
      <w:r w:rsidR="00563BD9" w:rsidRPr="00774DDE">
        <w:rPr>
          <w:sz w:val="24"/>
          <w:szCs w:val="24"/>
        </w:rPr>
        <w:t>(</w:t>
      </w:r>
      <w:r w:rsidR="00FD1533" w:rsidRPr="00774DDE">
        <w:rPr>
          <w:sz w:val="24"/>
          <w:szCs w:val="24"/>
        </w:rPr>
        <w:t xml:space="preserve">приложение </w:t>
      </w:r>
      <w:r w:rsidR="00FD1533" w:rsidRPr="00774DDE">
        <w:rPr>
          <w:sz w:val="24"/>
          <w:szCs w:val="24"/>
          <w:lang w:val="en-US"/>
        </w:rPr>
        <w:t>D</w:t>
      </w:r>
      <w:r w:rsidR="00563BD9" w:rsidRPr="00774DDE">
        <w:rPr>
          <w:sz w:val="24"/>
          <w:szCs w:val="24"/>
        </w:rPr>
        <w:t xml:space="preserve">) </w:t>
      </w:r>
      <w:r w:rsidRPr="00774DDE">
        <w:rPr>
          <w:sz w:val="24"/>
          <w:szCs w:val="24"/>
        </w:rPr>
        <w:t>в границах инженерно-экологических изы</w:t>
      </w:r>
      <w:r w:rsidRPr="00774DDE">
        <w:rPr>
          <w:sz w:val="24"/>
          <w:szCs w:val="24"/>
        </w:rPr>
        <w:t>с</w:t>
      </w:r>
      <w:r w:rsidRPr="00774DDE">
        <w:rPr>
          <w:sz w:val="24"/>
          <w:szCs w:val="24"/>
        </w:rPr>
        <w:t xml:space="preserve">каний по объекту </w:t>
      </w:r>
      <w:r w:rsidR="00DF5915" w:rsidRPr="00774DDE">
        <w:rPr>
          <w:sz w:val="24"/>
          <w:szCs w:val="24"/>
        </w:rPr>
        <w:t>«Железнодорожные погрузочные пути с площадкой хранения и погрузки сыпучих материалов»</w:t>
      </w:r>
      <w:r w:rsidRPr="00774DDE">
        <w:rPr>
          <w:sz w:val="24"/>
          <w:szCs w:val="24"/>
        </w:rPr>
        <w:t>, поверхностные и подземные источники водоснабжения и их зоны сан</w:t>
      </w:r>
      <w:r w:rsidRPr="00774DDE">
        <w:rPr>
          <w:sz w:val="24"/>
          <w:szCs w:val="24"/>
        </w:rPr>
        <w:t>и</w:t>
      </w:r>
      <w:r w:rsidRPr="00774DDE">
        <w:rPr>
          <w:sz w:val="24"/>
          <w:szCs w:val="24"/>
        </w:rPr>
        <w:t xml:space="preserve">тарной охраны, скотомогильники, места захоронения трупов сибиреязвенных животных и биотермических ям, </w:t>
      </w:r>
      <w:r w:rsidR="00767425" w:rsidRPr="00774DDE">
        <w:rPr>
          <w:sz w:val="24"/>
          <w:szCs w:val="24"/>
        </w:rPr>
        <w:t>отсутствуют</w:t>
      </w:r>
      <w:r w:rsidRPr="00774DDE">
        <w:rPr>
          <w:sz w:val="24"/>
          <w:szCs w:val="24"/>
        </w:rPr>
        <w:t xml:space="preserve">. </w:t>
      </w:r>
    </w:p>
    <w:p w:rsidR="00387A5B" w:rsidRPr="00774DDE" w:rsidRDefault="00387A5B" w:rsidP="002165CD">
      <w:pPr>
        <w:spacing w:line="360" w:lineRule="auto"/>
        <w:ind w:left="284" w:right="284" w:firstLine="709"/>
        <w:jc w:val="both"/>
        <w:rPr>
          <w:bCs/>
          <w:sz w:val="24"/>
          <w:szCs w:val="24"/>
        </w:rPr>
      </w:pPr>
    </w:p>
    <w:p w:rsidR="00B04DF0" w:rsidRPr="00774DDE" w:rsidRDefault="00B04DF0" w:rsidP="002165CD">
      <w:pPr>
        <w:pStyle w:val="1ffffd"/>
        <w:ind w:left="284" w:right="284"/>
      </w:pPr>
      <w:bookmarkStart w:id="111" w:name="_Toc492369651"/>
      <w:r w:rsidRPr="00774DDE">
        <w:t>4.1.6 Сведения о территориях месторождений полезных ископаемых</w:t>
      </w:r>
      <w:bookmarkEnd w:id="111"/>
    </w:p>
    <w:p w:rsidR="008F128C" w:rsidRPr="00774DDE" w:rsidRDefault="001A3F48" w:rsidP="002165CD">
      <w:pPr>
        <w:spacing w:line="360" w:lineRule="auto"/>
        <w:ind w:left="284" w:right="284" w:firstLine="709"/>
        <w:jc w:val="both"/>
        <w:rPr>
          <w:sz w:val="24"/>
          <w:szCs w:val="24"/>
        </w:rPr>
      </w:pPr>
      <w:r w:rsidRPr="00774DDE">
        <w:rPr>
          <w:sz w:val="24"/>
          <w:szCs w:val="24"/>
        </w:rPr>
        <w:t xml:space="preserve">В связи с тем, что объект </w:t>
      </w:r>
      <w:r w:rsidR="003D066F" w:rsidRPr="00774DDE">
        <w:rPr>
          <w:sz w:val="24"/>
          <w:szCs w:val="24"/>
        </w:rPr>
        <w:t>расположен на нарушенной территории</w:t>
      </w:r>
      <w:r w:rsidRPr="00774DDE">
        <w:rPr>
          <w:sz w:val="24"/>
          <w:szCs w:val="24"/>
        </w:rPr>
        <w:t>, прирезка дополн</w:t>
      </w:r>
      <w:r w:rsidRPr="00774DDE">
        <w:rPr>
          <w:sz w:val="24"/>
          <w:szCs w:val="24"/>
        </w:rPr>
        <w:t>и</w:t>
      </w:r>
      <w:r w:rsidRPr="00774DDE">
        <w:rPr>
          <w:sz w:val="24"/>
          <w:szCs w:val="24"/>
        </w:rPr>
        <w:t>тельных земель не осуществляется</w:t>
      </w:r>
      <w:r w:rsidR="00B520D6" w:rsidRPr="00774DDE">
        <w:rPr>
          <w:sz w:val="24"/>
          <w:szCs w:val="24"/>
        </w:rPr>
        <w:t>, месторождения полезных ископаемых не будут затраг</w:t>
      </w:r>
      <w:r w:rsidR="00B520D6" w:rsidRPr="00774DDE">
        <w:rPr>
          <w:sz w:val="24"/>
          <w:szCs w:val="24"/>
        </w:rPr>
        <w:t>и</w:t>
      </w:r>
      <w:r w:rsidR="00B520D6" w:rsidRPr="00774DDE">
        <w:rPr>
          <w:sz w:val="24"/>
          <w:szCs w:val="24"/>
        </w:rPr>
        <w:t>ваться</w:t>
      </w:r>
      <w:r w:rsidR="008F128C" w:rsidRPr="00774DDE">
        <w:rPr>
          <w:sz w:val="24"/>
          <w:szCs w:val="24"/>
        </w:rPr>
        <w:t>.</w:t>
      </w:r>
    </w:p>
    <w:p w:rsidR="00387A5B" w:rsidRPr="00774DDE" w:rsidRDefault="00387A5B" w:rsidP="002165CD">
      <w:pPr>
        <w:spacing w:line="360" w:lineRule="auto"/>
        <w:ind w:left="284" w:right="284" w:firstLine="709"/>
        <w:jc w:val="both"/>
        <w:rPr>
          <w:bCs/>
          <w:sz w:val="24"/>
          <w:szCs w:val="24"/>
        </w:rPr>
      </w:pPr>
    </w:p>
    <w:p w:rsidR="00A6690C" w:rsidRPr="00774DDE" w:rsidRDefault="00A6690C" w:rsidP="002165CD">
      <w:pPr>
        <w:pStyle w:val="1ffffd"/>
        <w:ind w:left="284" w:right="284"/>
      </w:pPr>
      <w:bookmarkStart w:id="112" w:name="_Toc492369652"/>
      <w:r w:rsidRPr="00774DDE">
        <w:t xml:space="preserve">4.1.7 Сведения о зонах охраняемых объектов, </w:t>
      </w:r>
      <w:r w:rsidR="001A3F48" w:rsidRPr="00774DDE">
        <w:t>курортных и рекреационных зонах</w:t>
      </w:r>
      <w:bookmarkEnd w:id="112"/>
      <w:r w:rsidRPr="00774DDE">
        <w:t xml:space="preserve"> </w:t>
      </w:r>
    </w:p>
    <w:p w:rsidR="00767425" w:rsidRPr="00774DDE" w:rsidRDefault="0088496E" w:rsidP="002165CD">
      <w:pPr>
        <w:spacing w:line="360" w:lineRule="auto"/>
        <w:ind w:left="284" w:right="284" w:firstLine="709"/>
        <w:jc w:val="both"/>
        <w:rPr>
          <w:sz w:val="24"/>
          <w:szCs w:val="24"/>
        </w:rPr>
      </w:pPr>
      <w:r w:rsidRPr="00774DDE">
        <w:rPr>
          <w:color w:val="000000"/>
          <w:sz w:val="24"/>
          <w:szCs w:val="24"/>
        </w:rPr>
        <w:t>На первом этапе проектирование участка строительства железнодорожных погрузо</w:t>
      </w:r>
      <w:r w:rsidRPr="00774DDE">
        <w:rPr>
          <w:color w:val="000000"/>
          <w:sz w:val="24"/>
          <w:szCs w:val="24"/>
        </w:rPr>
        <w:t>ч</w:t>
      </w:r>
      <w:r w:rsidRPr="00774DDE">
        <w:rPr>
          <w:color w:val="000000"/>
          <w:sz w:val="24"/>
          <w:szCs w:val="24"/>
        </w:rPr>
        <w:t>ных путей с площадкой хранения и погрузки сыпучих материалов выполнено в пределах с</w:t>
      </w:r>
      <w:r w:rsidRPr="00774DDE">
        <w:rPr>
          <w:color w:val="000000"/>
          <w:sz w:val="24"/>
          <w:szCs w:val="24"/>
        </w:rPr>
        <w:t>у</w:t>
      </w:r>
      <w:r w:rsidRPr="00774DDE">
        <w:rPr>
          <w:color w:val="000000"/>
          <w:sz w:val="24"/>
          <w:szCs w:val="24"/>
        </w:rPr>
        <w:t>ществующей полосы отвода,</w:t>
      </w:r>
      <w:r w:rsidR="007A1BA5" w:rsidRPr="00774DDE">
        <w:rPr>
          <w:sz w:val="24"/>
          <w:szCs w:val="24"/>
        </w:rPr>
        <w:t xml:space="preserve"> </w:t>
      </w:r>
      <w:r w:rsidRPr="00774DDE">
        <w:rPr>
          <w:sz w:val="24"/>
          <w:szCs w:val="24"/>
        </w:rPr>
        <w:t>на нарушенной территории</w:t>
      </w:r>
      <w:r w:rsidR="007A1BA5" w:rsidRPr="00774DDE">
        <w:rPr>
          <w:sz w:val="24"/>
          <w:szCs w:val="24"/>
        </w:rPr>
        <w:t>, курортные и рекреационные зоны при ведении работ по реконструкции не будут затронуты.</w:t>
      </w:r>
      <w:r w:rsidR="00767425" w:rsidRPr="00774DDE">
        <w:rPr>
          <w:sz w:val="24"/>
          <w:szCs w:val="24"/>
        </w:rPr>
        <w:t xml:space="preserve"> </w:t>
      </w:r>
    </w:p>
    <w:p w:rsidR="007A1BA5" w:rsidRPr="00774DDE" w:rsidRDefault="00767425" w:rsidP="002165CD">
      <w:pPr>
        <w:spacing w:line="360" w:lineRule="auto"/>
        <w:ind w:left="284" w:right="284" w:firstLine="709"/>
        <w:jc w:val="both"/>
        <w:rPr>
          <w:sz w:val="24"/>
          <w:szCs w:val="24"/>
        </w:rPr>
      </w:pPr>
      <w:r w:rsidRPr="00774DDE">
        <w:rPr>
          <w:sz w:val="24"/>
          <w:szCs w:val="24"/>
        </w:rPr>
        <w:lastRenderedPageBreak/>
        <w:t>Согласно информации, изложенной в письме администрации Беловского района №2919 от 04.09.2017, в районе предполагаемого проведения работ отсутствуют зоны рекреации</w:t>
      </w:r>
      <w:r w:rsidR="00563BD9" w:rsidRPr="00774DDE">
        <w:rPr>
          <w:sz w:val="24"/>
          <w:szCs w:val="24"/>
        </w:rPr>
        <w:t xml:space="preserve"> (</w:t>
      </w:r>
      <w:r w:rsidR="00FD1533" w:rsidRPr="00774DDE">
        <w:rPr>
          <w:sz w:val="24"/>
          <w:szCs w:val="24"/>
        </w:rPr>
        <w:t>пр</w:t>
      </w:r>
      <w:r w:rsidR="00FD1533" w:rsidRPr="00774DDE">
        <w:rPr>
          <w:sz w:val="24"/>
          <w:szCs w:val="24"/>
        </w:rPr>
        <w:t>и</w:t>
      </w:r>
      <w:r w:rsidR="00FD1533" w:rsidRPr="00774DDE">
        <w:rPr>
          <w:sz w:val="24"/>
          <w:szCs w:val="24"/>
        </w:rPr>
        <w:t xml:space="preserve">ложение </w:t>
      </w:r>
      <w:r w:rsidR="00FD1533" w:rsidRPr="00774DDE">
        <w:rPr>
          <w:sz w:val="24"/>
          <w:szCs w:val="24"/>
          <w:lang w:val="en-US"/>
        </w:rPr>
        <w:t>D</w:t>
      </w:r>
      <w:r w:rsidR="00563BD9" w:rsidRPr="00774DDE">
        <w:rPr>
          <w:sz w:val="24"/>
          <w:szCs w:val="24"/>
        </w:rPr>
        <w:t>)</w:t>
      </w:r>
      <w:r w:rsidRPr="00774DDE">
        <w:rPr>
          <w:sz w:val="24"/>
          <w:szCs w:val="24"/>
        </w:rPr>
        <w:t>.</w:t>
      </w:r>
    </w:p>
    <w:p w:rsidR="007A1BA5" w:rsidRPr="00774DDE" w:rsidRDefault="007A1BA5" w:rsidP="002165CD">
      <w:pPr>
        <w:spacing w:line="360" w:lineRule="auto"/>
        <w:ind w:left="284" w:right="284" w:firstLine="709"/>
        <w:jc w:val="both"/>
        <w:rPr>
          <w:sz w:val="24"/>
          <w:szCs w:val="24"/>
        </w:rPr>
      </w:pPr>
    </w:p>
    <w:p w:rsidR="00A6690C" w:rsidRPr="00774DDE" w:rsidRDefault="00A6690C" w:rsidP="002165CD">
      <w:pPr>
        <w:pStyle w:val="1ffffd"/>
        <w:ind w:left="284" w:right="284"/>
      </w:pPr>
      <w:bookmarkStart w:id="113" w:name="_Toc492369653"/>
      <w:r w:rsidRPr="00774DDE">
        <w:t>4.1.8 Сведения о санитарно-защитных зонах</w:t>
      </w:r>
      <w:bookmarkEnd w:id="113"/>
    </w:p>
    <w:p w:rsidR="001A3F48" w:rsidRPr="00774DDE" w:rsidRDefault="001A3F48" w:rsidP="002165CD">
      <w:pPr>
        <w:tabs>
          <w:tab w:val="left" w:pos="5475"/>
        </w:tabs>
        <w:spacing w:line="360" w:lineRule="auto"/>
        <w:ind w:left="284" w:right="284" w:firstLine="709"/>
        <w:jc w:val="both"/>
        <w:rPr>
          <w:sz w:val="24"/>
          <w:szCs w:val="24"/>
        </w:rPr>
      </w:pPr>
      <w:r w:rsidRPr="00774DDE">
        <w:rPr>
          <w:sz w:val="24"/>
          <w:szCs w:val="24"/>
        </w:rPr>
        <w:t xml:space="preserve">Расчет размеров </w:t>
      </w:r>
      <w:r w:rsidR="0088496E" w:rsidRPr="00774DDE">
        <w:rPr>
          <w:sz w:val="24"/>
          <w:szCs w:val="24"/>
        </w:rPr>
        <w:t>санитарно-защитной зоны</w:t>
      </w:r>
      <w:r w:rsidRPr="00774DDE">
        <w:rPr>
          <w:sz w:val="24"/>
          <w:szCs w:val="24"/>
        </w:rPr>
        <w:t xml:space="preserve"> будет приведен в разделе «</w:t>
      </w:r>
      <w:r w:rsidR="0088496E" w:rsidRPr="00774DDE">
        <w:rPr>
          <w:sz w:val="24"/>
          <w:szCs w:val="24"/>
        </w:rPr>
        <w:t>Перечень м</w:t>
      </w:r>
      <w:r w:rsidRPr="00774DDE">
        <w:rPr>
          <w:sz w:val="24"/>
          <w:szCs w:val="24"/>
        </w:rPr>
        <w:t>ер</w:t>
      </w:r>
      <w:r w:rsidRPr="00774DDE">
        <w:rPr>
          <w:sz w:val="24"/>
          <w:szCs w:val="24"/>
        </w:rPr>
        <w:t>о</w:t>
      </w:r>
      <w:r w:rsidRPr="00774DDE">
        <w:rPr>
          <w:sz w:val="24"/>
          <w:szCs w:val="24"/>
        </w:rPr>
        <w:t>прияти</w:t>
      </w:r>
      <w:r w:rsidR="0088496E" w:rsidRPr="00774DDE">
        <w:rPr>
          <w:sz w:val="24"/>
          <w:szCs w:val="24"/>
        </w:rPr>
        <w:t>й</w:t>
      </w:r>
      <w:r w:rsidRPr="00774DDE">
        <w:rPr>
          <w:sz w:val="24"/>
          <w:szCs w:val="24"/>
        </w:rPr>
        <w:t xml:space="preserve"> по охране окружающей среды».</w:t>
      </w:r>
    </w:p>
    <w:p w:rsidR="00A6690C" w:rsidRPr="00774DDE" w:rsidRDefault="00A6690C" w:rsidP="002165CD">
      <w:pPr>
        <w:tabs>
          <w:tab w:val="left" w:pos="5475"/>
        </w:tabs>
        <w:spacing w:line="360" w:lineRule="auto"/>
        <w:ind w:left="284" w:right="284" w:firstLine="709"/>
        <w:jc w:val="both"/>
        <w:rPr>
          <w:sz w:val="24"/>
          <w:szCs w:val="24"/>
        </w:rPr>
      </w:pPr>
    </w:p>
    <w:p w:rsidR="00A6690C" w:rsidRPr="00774DDE" w:rsidRDefault="00A6690C" w:rsidP="002165CD">
      <w:pPr>
        <w:pStyle w:val="1ffffd"/>
        <w:ind w:left="284" w:right="284"/>
      </w:pPr>
      <w:bookmarkStart w:id="114" w:name="_Toc492369654"/>
      <w:r w:rsidRPr="00774DDE">
        <w:t>4.1.9 Сведения о наличии скотомогильников и биотермических ям, свалках и полигонах промышленных и твердых коммунальных отходов</w:t>
      </w:r>
      <w:bookmarkEnd w:id="114"/>
    </w:p>
    <w:p w:rsidR="00C90364" w:rsidRPr="00774DDE" w:rsidRDefault="00C90364" w:rsidP="002165CD">
      <w:pPr>
        <w:tabs>
          <w:tab w:val="left" w:pos="5475"/>
        </w:tabs>
        <w:spacing w:line="360" w:lineRule="auto"/>
        <w:ind w:left="284" w:right="284" w:firstLine="709"/>
        <w:jc w:val="both"/>
        <w:rPr>
          <w:sz w:val="24"/>
          <w:szCs w:val="24"/>
        </w:rPr>
      </w:pPr>
      <w:r w:rsidRPr="00774DDE">
        <w:rPr>
          <w:sz w:val="24"/>
          <w:szCs w:val="24"/>
        </w:rPr>
        <w:t>Управление Роспотребнадзора по Кемеровской области сообщает, что в территориал</w:t>
      </w:r>
      <w:r w:rsidRPr="00774DDE">
        <w:rPr>
          <w:sz w:val="24"/>
          <w:szCs w:val="24"/>
        </w:rPr>
        <w:t>ь</w:t>
      </w:r>
      <w:r w:rsidRPr="00774DDE">
        <w:rPr>
          <w:sz w:val="24"/>
          <w:szCs w:val="24"/>
        </w:rPr>
        <w:t>ном отдел</w:t>
      </w:r>
      <w:r w:rsidR="00767425" w:rsidRPr="00774DDE">
        <w:rPr>
          <w:sz w:val="24"/>
          <w:szCs w:val="24"/>
        </w:rPr>
        <w:t>е отсутствуют сведения о наличии/отсутствии</w:t>
      </w:r>
      <w:r w:rsidRPr="00774DDE">
        <w:rPr>
          <w:sz w:val="24"/>
          <w:szCs w:val="24"/>
        </w:rPr>
        <w:t xml:space="preserve"> сведений о скотомогильниках и би</w:t>
      </w:r>
      <w:r w:rsidRPr="00774DDE">
        <w:rPr>
          <w:sz w:val="24"/>
          <w:szCs w:val="24"/>
        </w:rPr>
        <w:t>о</w:t>
      </w:r>
      <w:r w:rsidRPr="00774DDE">
        <w:rPr>
          <w:sz w:val="24"/>
          <w:szCs w:val="24"/>
        </w:rPr>
        <w:t>термических ямах и зонах и санитарной охраны.</w:t>
      </w:r>
    </w:p>
    <w:p w:rsidR="00FF48E3" w:rsidRPr="00774DDE" w:rsidRDefault="00C90364" w:rsidP="002165CD">
      <w:pPr>
        <w:tabs>
          <w:tab w:val="left" w:pos="1276"/>
        </w:tabs>
        <w:spacing w:line="360" w:lineRule="auto"/>
        <w:ind w:left="284" w:right="284" w:firstLine="709"/>
        <w:jc w:val="both"/>
        <w:rPr>
          <w:sz w:val="24"/>
          <w:szCs w:val="24"/>
        </w:rPr>
      </w:pPr>
      <w:r w:rsidRPr="00774DDE">
        <w:rPr>
          <w:sz w:val="24"/>
          <w:szCs w:val="24"/>
        </w:rPr>
        <w:t xml:space="preserve">Согласно информации, изложенной в письме администрации </w:t>
      </w:r>
      <w:r w:rsidR="0088496E" w:rsidRPr="00774DDE">
        <w:rPr>
          <w:sz w:val="24"/>
          <w:szCs w:val="24"/>
        </w:rPr>
        <w:t xml:space="preserve">Беловского </w:t>
      </w:r>
      <w:r w:rsidRPr="00774DDE">
        <w:rPr>
          <w:sz w:val="24"/>
          <w:szCs w:val="24"/>
        </w:rPr>
        <w:t>муниципал</w:t>
      </w:r>
      <w:r w:rsidRPr="00774DDE">
        <w:rPr>
          <w:sz w:val="24"/>
          <w:szCs w:val="24"/>
        </w:rPr>
        <w:t>ь</w:t>
      </w:r>
      <w:r w:rsidRPr="00774DDE">
        <w:rPr>
          <w:sz w:val="24"/>
          <w:szCs w:val="24"/>
        </w:rPr>
        <w:t xml:space="preserve">ного района </w:t>
      </w:r>
      <w:r w:rsidR="00767425" w:rsidRPr="00774DDE">
        <w:rPr>
          <w:sz w:val="24"/>
          <w:szCs w:val="24"/>
        </w:rPr>
        <w:t xml:space="preserve">№2919 от 04.09.17 </w:t>
      </w:r>
      <w:r w:rsidRPr="00774DDE">
        <w:rPr>
          <w:sz w:val="24"/>
          <w:szCs w:val="24"/>
        </w:rPr>
        <w:t>в границах инженерно-экологических изысканий, места зах</w:t>
      </w:r>
      <w:r w:rsidRPr="00774DDE">
        <w:rPr>
          <w:sz w:val="24"/>
          <w:szCs w:val="24"/>
        </w:rPr>
        <w:t>о</w:t>
      </w:r>
      <w:r w:rsidRPr="00774DDE">
        <w:rPr>
          <w:sz w:val="24"/>
          <w:szCs w:val="24"/>
        </w:rPr>
        <w:t xml:space="preserve">ронения трупов сибиреязвенных животных и биотермических ям, а также полигоны ТБО и свалки </w:t>
      </w:r>
      <w:r w:rsidR="00767425" w:rsidRPr="00774DDE">
        <w:rPr>
          <w:sz w:val="24"/>
          <w:szCs w:val="24"/>
        </w:rPr>
        <w:t>о</w:t>
      </w:r>
      <w:r w:rsidR="00563BD9" w:rsidRPr="00774DDE">
        <w:rPr>
          <w:sz w:val="24"/>
          <w:szCs w:val="24"/>
        </w:rPr>
        <w:t>тсут</w:t>
      </w:r>
      <w:r w:rsidR="00767425" w:rsidRPr="00774DDE">
        <w:rPr>
          <w:sz w:val="24"/>
          <w:szCs w:val="24"/>
        </w:rPr>
        <w:t>с</w:t>
      </w:r>
      <w:r w:rsidR="00563BD9" w:rsidRPr="00774DDE">
        <w:rPr>
          <w:sz w:val="24"/>
          <w:szCs w:val="24"/>
        </w:rPr>
        <w:t>т</w:t>
      </w:r>
      <w:r w:rsidR="00767425" w:rsidRPr="00774DDE">
        <w:rPr>
          <w:sz w:val="24"/>
          <w:szCs w:val="24"/>
        </w:rPr>
        <w:t>вуют</w:t>
      </w:r>
      <w:r w:rsidR="00563BD9" w:rsidRPr="00774DDE">
        <w:rPr>
          <w:sz w:val="24"/>
          <w:szCs w:val="24"/>
        </w:rPr>
        <w:t xml:space="preserve"> (</w:t>
      </w:r>
      <w:r w:rsidR="00FD1533" w:rsidRPr="00774DDE">
        <w:rPr>
          <w:sz w:val="24"/>
          <w:szCs w:val="24"/>
        </w:rPr>
        <w:t xml:space="preserve">приложение </w:t>
      </w:r>
      <w:r w:rsidR="00FD1533" w:rsidRPr="00774DDE">
        <w:rPr>
          <w:sz w:val="24"/>
          <w:szCs w:val="24"/>
          <w:lang w:val="en-US"/>
        </w:rPr>
        <w:t>D</w:t>
      </w:r>
      <w:r w:rsidR="00563BD9" w:rsidRPr="00774DDE">
        <w:rPr>
          <w:sz w:val="24"/>
          <w:szCs w:val="24"/>
        </w:rPr>
        <w:t>)</w:t>
      </w:r>
      <w:r w:rsidR="00A6690C" w:rsidRPr="00774DDE">
        <w:rPr>
          <w:sz w:val="24"/>
          <w:szCs w:val="24"/>
        </w:rPr>
        <w:t>.</w:t>
      </w:r>
    </w:p>
    <w:p w:rsidR="00FF48E3" w:rsidRPr="00774DDE" w:rsidRDefault="00FF48E3" w:rsidP="002165CD">
      <w:pPr>
        <w:tabs>
          <w:tab w:val="left" w:pos="1276"/>
        </w:tabs>
        <w:spacing w:line="360" w:lineRule="auto"/>
        <w:ind w:left="284" w:right="284" w:firstLine="709"/>
        <w:jc w:val="both"/>
        <w:rPr>
          <w:sz w:val="24"/>
          <w:szCs w:val="24"/>
        </w:rPr>
      </w:pPr>
      <w:r w:rsidRPr="00774DDE">
        <w:rPr>
          <w:sz w:val="24"/>
          <w:szCs w:val="24"/>
        </w:rPr>
        <w:t xml:space="preserve">Согласно письма </w:t>
      </w:r>
      <w:r w:rsidR="0088496E" w:rsidRPr="00774DDE">
        <w:rPr>
          <w:sz w:val="24"/>
          <w:szCs w:val="24"/>
        </w:rPr>
        <w:t>01-12/3097 от 17.08.2017г</w:t>
      </w:r>
      <w:r w:rsidRPr="00774DDE">
        <w:rPr>
          <w:sz w:val="24"/>
          <w:szCs w:val="24"/>
        </w:rPr>
        <w:t xml:space="preserve">. Управления ветеринарии </w:t>
      </w:r>
      <w:r w:rsidR="0088496E" w:rsidRPr="00774DDE">
        <w:rPr>
          <w:sz w:val="24"/>
          <w:szCs w:val="24"/>
        </w:rPr>
        <w:t>К</w:t>
      </w:r>
      <w:r w:rsidRPr="00774DDE">
        <w:rPr>
          <w:sz w:val="24"/>
          <w:szCs w:val="24"/>
        </w:rPr>
        <w:t>емеровской о</w:t>
      </w:r>
      <w:r w:rsidRPr="00774DDE">
        <w:rPr>
          <w:sz w:val="24"/>
          <w:szCs w:val="24"/>
        </w:rPr>
        <w:t>б</w:t>
      </w:r>
      <w:r w:rsidRPr="00774DDE">
        <w:rPr>
          <w:sz w:val="24"/>
          <w:szCs w:val="24"/>
        </w:rPr>
        <w:t xml:space="preserve">ласти (приложение </w:t>
      </w:r>
      <w:r w:rsidR="00FD1533" w:rsidRPr="00774DDE">
        <w:rPr>
          <w:sz w:val="24"/>
          <w:szCs w:val="24"/>
        </w:rPr>
        <w:t>П</w:t>
      </w:r>
      <w:r w:rsidRPr="00774DDE">
        <w:rPr>
          <w:sz w:val="24"/>
          <w:szCs w:val="24"/>
        </w:rPr>
        <w:t xml:space="preserve">), на территории земельного участка разрабатываемого под проект </w:t>
      </w:r>
      <w:r w:rsidR="0088496E" w:rsidRPr="00774DDE">
        <w:rPr>
          <w:sz w:val="24"/>
          <w:szCs w:val="24"/>
        </w:rPr>
        <w:t>«Ж</w:t>
      </w:r>
      <w:r w:rsidR="0088496E" w:rsidRPr="00774DDE">
        <w:rPr>
          <w:sz w:val="24"/>
          <w:szCs w:val="24"/>
        </w:rPr>
        <w:t>е</w:t>
      </w:r>
      <w:r w:rsidR="0088496E" w:rsidRPr="00774DDE">
        <w:rPr>
          <w:sz w:val="24"/>
          <w:szCs w:val="24"/>
        </w:rPr>
        <w:t xml:space="preserve">лезнодорожные погрузочные пути с площадкой хранения и погрузки сыпучих материалов» </w:t>
      </w:r>
      <w:r w:rsidRPr="00774DDE">
        <w:rPr>
          <w:sz w:val="24"/>
          <w:szCs w:val="24"/>
        </w:rPr>
        <w:t xml:space="preserve"> и на прилегающей территории по 1000 м. в каждую сторону расположенного на территории </w:t>
      </w:r>
      <w:r w:rsidR="0088496E" w:rsidRPr="00774DDE">
        <w:rPr>
          <w:sz w:val="24"/>
          <w:szCs w:val="24"/>
        </w:rPr>
        <w:t>Б</w:t>
      </w:r>
      <w:r w:rsidR="0088496E" w:rsidRPr="00774DDE">
        <w:rPr>
          <w:sz w:val="24"/>
          <w:szCs w:val="24"/>
        </w:rPr>
        <w:t>е</w:t>
      </w:r>
      <w:r w:rsidR="0088496E" w:rsidRPr="00774DDE">
        <w:rPr>
          <w:sz w:val="24"/>
          <w:szCs w:val="24"/>
        </w:rPr>
        <w:t>ловского</w:t>
      </w:r>
      <w:r w:rsidRPr="00774DDE">
        <w:rPr>
          <w:sz w:val="24"/>
          <w:szCs w:val="24"/>
        </w:rPr>
        <w:t xml:space="preserve"> муниципального района Кемеровской области (согласно ситуационного плана учас</w:t>
      </w:r>
      <w:r w:rsidRPr="00774DDE">
        <w:rPr>
          <w:sz w:val="24"/>
          <w:szCs w:val="24"/>
        </w:rPr>
        <w:t>т</w:t>
      </w:r>
      <w:r w:rsidRPr="00774DDE">
        <w:rPr>
          <w:sz w:val="24"/>
          <w:szCs w:val="24"/>
        </w:rPr>
        <w:t>ка) скотомогильники (биотермические ямы) и сибиреязвенные захоронения отсутствуют.</w:t>
      </w:r>
    </w:p>
    <w:p w:rsidR="00A6690C" w:rsidRPr="00774DDE" w:rsidRDefault="00A6690C" w:rsidP="002165CD">
      <w:pPr>
        <w:tabs>
          <w:tab w:val="left" w:pos="5475"/>
        </w:tabs>
        <w:spacing w:line="360" w:lineRule="auto"/>
        <w:ind w:left="0" w:right="284" w:firstLine="0"/>
        <w:jc w:val="both"/>
        <w:rPr>
          <w:sz w:val="24"/>
          <w:szCs w:val="24"/>
        </w:rPr>
      </w:pPr>
    </w:p>
    <w:p w:rsidR="00A6690C" w:rsidRPr="00774DDE" w:rsidRDefault="00A6690C" w:rsidP="002165CD">
      <w:pPr>
        <w:pStyle w:val="1ffffd"/>
        <w:ind w:left="284" w:right="284"/>
      </w:pPr>
      <w:bookmarkStart w:id="115" w:name="_Toc492369655"/>
      <w:r w:rsidRPr="00774DDE">
        <w:t>4.1.10 Сведения об иных территориях (зонах) с особыми режимами использования территории, устанавливаемых в соответствии с законод</w:t>
      </w:r>
      <w:r w:rsidR="007A1BA5" w:rsidRPr="00774DDE">
        <w:t>ательством Российской Федерации</w:t>
      </w:r>
      <w:bookmarkEnd w:id="115"/>
    </w:p>
    <w:p w:rsidR="007A1BA5" w:rsidRPr="00774DDE" w:rsidRDefault="007A1BA5" w:rsidP="002165CD">
      <w:pPr>
        <w:spacing w:line="360" w:lineRule="auto"/>
        <w:ind w:left="284" w:right="284" w:firstLine="709"/>
        <w:jc w:val="both"/>
        <w:rPr>
          <w:sz w:val="24"/>
          <w:szCs w:val="24"/>
        </w:rPr>
      </w:pPr>
      <w:r w:rsidRPr="00774DDE">
        <w:rPr>
          <w:sz w:val="24"/>
          <w:szCs w:val="24"/>
        </w:rPr>
        <w:t xml:space="preserve">В связи с тем, что </w:t>
      </w:r>
      <w:r w:rsidR="0088496E" w:rsidRPr="00774DDE">
        <w:rPr>
          <w:sz w:val="24"/>
          <w:szCs w:val="24"/>
        </w:rPr>
        <w:t>проектируемый</w:t>
      </w:r>
      <w:r w:rsidRPr="00774DDE">
        <w:rPr>
          <w:sz w:val="24"/>
          <w:szCs w:val="24"/>
        </w:rPr>
        <w:t xml:space="preserve"> </w:t>
      </w:r>
      <w:r w:rsidR="00FF48E3" w:rsidRPr="00774DDE">
        <w:rPr>
          <w:sz w:val="24"/>
          <w:szCs w:val="24"/>
        </w:rPr>
        <w:t xml:space="preserve">объект </w:t>
      </w:r>
      <w:r w:rsidRPr="00774DDE">
        <w:rPr>
          <w:sz w:val="24"/>
          <w:szCs w:val="24"/>
        </w:rPr>
        <w:t xml:space="preserve">располагается </w:t>
      </w:r>
      <w:r w:rsidR="00FF48E3" w:rsidRPr="00774DDE">
        <w:rPr>
          <w:sz w:val="24"/>
          <w:szCs w:val="24"/>
        </w:rPr>
        <w:t>на</w:t>
      </w:r>
      <w:r w:rsidRPr="00774DDE">
        <w:rPr>
          <w:sz w:val="24"/>
          <w:szCs w:val="24"/>
        </w:rPr>
        <w:t xml:space="preserve"> существующей </w:t>
      </w:r>
      <w:r w:rsidR="00FF48E3" w:rsidRPr="00774DDE">
        <w:rPr>
          <w:sz w:val="24"/>
          <w:szCs w:val="24"/>
        </w:rPr>
        <w:t>застроенной площадке</w:t>
      </w:r>
      <w:r w:rsidRPr="00774DDE">
        <w:rPr>
          <w:sz w:val="24"/>
          <w:szCs w:val="24"/>
        </w:rPr>
        <w:t>, какие-либо иные территории (зоны) с особыми режимами использования террит</w:t>
      </w:r>
      <w:r w:rsidRPr="00774DDE">
        <w:rPr>
          <w:sz w:val="24"/>
          <w:szCs w:val="24"/>
        </w:rPr>
        <w:t>о</w:t>
      </w:r>
      <w:r w:rsidRPr="00774DDE">
        <w:rPr>
          <w:sz w:val="24"/>
          <w:szCs w:val="24"/>
        </w:rPr>
        <w:t>рии при ведении работ не будут затронуты.</w:t>
      </w:r>
    </w:p>
    <w:p w:rsidR="002165CD" w:rsidRPr="00774DDE" w:rsidRDefault="002165CD" w:rsidP="002165CD">
      <w:pPr>
        <w:spacing w:line="360" w:lineRule="auto"/>
        <w:ind w:left="284" w:right="284" w:firstLine="709"/>
        <w:jc w:val="both"/>
        <w:rPr>
          <w:sz w:val="24"/>
          <w:szCs w:val="24"/>
        </w:rPr>
      </w:pPr>
    </w:p>
    <w:p w:rsidR="00387A5B" w:rsidRPr="00774DDE" w:rsidRDefault="007D47DA" w:rsidP="002165CD">
      <w:pPr>
        <w:pStyle w:val="1ffffd"/>
        <w:ind w:left="284" w:right="284"/>
      </w:pPr>
      <w:bookmarkStart w:id="116" w:name="_Toc492369656"/>
      <w:r w:rsidRPr="00774DDE">
        <w:lastRenderedPageBreak/>
        <w:t>4.2 Оценка современного экологического состояния территории</w:t>
      </w:r>
      <w:bookmarkEnd w:id="116"/>
    </w:p>
    <w:p w:rsidR="00EA48A2" w:rsidRPr="00774DDE" w:rsidRDefault="00EA48A2" w:rsidP="002165CD">
      <w:pPr>
        <w:pStyle w:val="1ffffd"/>
        <w:ind w:left="284" w:right="284"/>
      </w:pPr>
      <w:bookmarkStart w:id="117" w:name="_Toc305758757"/>
      <w:bookmarkStart w:id="118" w:name="_Toc469989977"/>
      <w:bookmarkStart w:id="119" w:name="_Toc492369657"/>
      <w:r w:rsidRPr="00774DDE">
        <w:t xml:space="preserve">4.2.1 Комплексная (ландшафтная) характеристика экологического состояния </w:t>
      </w:r>
      <w:r w:rsidRPr="00774DDE">
        <w:br/>
        <w:t>территории, исходя из ее функциональной значимости</w:t>
      </w:r>
      <w:bookmarkEnd w:id="117"/>
      <w:bookmarkEnd w:id="118"/>
      <w:bookmarkEnd w:id="119"/>
    </w:p>
    <w:p w:rsidR="00EA48A2" w:rsidRPr="00774DDE" w:rsidRDefault="00EA48A2" w:rsidP="002165CD">
      <w:pPr>
        <w:spacing w:line="360" w:lineRule="auto"/>
        <w:ind w:left="284" w:right="284" w:firstLine="709"/>
        <w:jc w:val="both"/>
        <w:rPr>
          <w:sz w:val="24"/>
          <w:szCs w:val="24"/>
        </w:rPr>
      </w:pPr>
      <w:r w:rsidRPr="00774DDE">
        <w:rPr>
          <w:sz w:val="24"/>
          <w:szCs w:val="24"/>
        </w:rPr>
        <w:t>Хозяйственная деятельность человека привела к появлению в природной среде планеты не свойственных ей ландшафтов, характеризуемых как антропогенные ландшафты. К ним о</w:t>
      </w:r>
      <w:r w:rsidRPr="00774DDE">
        <w:rPr>
          <w:sz w:val="24"/>
          <w:szCs w:val="24"/>
        </w:rPr>
        <w:t>т</w:t>
      </w:r>
      <w:r w:rsidRPr="00774DDE">
        <w:rPr>
          <w:sz w:val="24"/>
          <w:szCs w:val="24"/>
        </w:rPr>
        <w:t>носятся:</w:t>
      </w:r>
    </w:p>
    <w:p w:rsidR="00EA48A2" w:rsidRPr="00774DDE" w:rsidRDefault="00EA48A2" w:rsidP="005D612E">
      <w:pPr>
        <w:numPr>
          <w:ilvl w:val="0"/>
          <w:numId w:val="46"/>
        </w:numPr>
        <w:spacing w:line="360" w:lineRule="auto"/>
        <w:ind w:left="284" w:right="284" w:firstLine="709"/>
        <w:jc w:val="both"/>
        <w:rPr>
          <w:sz w:val="24"/>
          <w:szCs w:val="24"/>
        </w:rPr>
      </w:pPr>
      <w:r w:rsidRPr="00774DDE">
        <w:rPr>
          <w:sz w:val="24"/>
          <w:szCs w:val="24"/>
        </w:rPr>
        <w:t>городские ландшафты и их компоненты, включающие жилые и индустриальные районы. Особенностью таких ландшафтов является изменение и загрязнение в результате те</w:t>
      </w:r>
      <w:r w:rsidRPr="00774DDE">
        <w:rPr>
          <w:sz w:val="24"/>
          <w:szCs w:val="24"/>
        </w:rPr>
        <w:t>х</w:t>
      </w:r>
      <w:r w:rsidRPr="00774DDE">
        <w:rPr>
          <w:sz w:val="24"/>
          <w:szCs w:val="24"/>
        </w:rPr>
        <w:t>ногенной урбанизации компонентов природных ландшафтов и условий формирования п</w:t>
      </w:r>
      <w:r w:rsidRPr="00774DDE">
        <w:rPr>
          <w:sz w:val="24"/>
          <w:szCs w:val="24"/>
        </w:rPr>
        <w:t>о</w:t>
      </w:r>
      <w:r w:rsidRPr="00774DDE">
        <w:rPr>
          <w:sz w:val="24"/>
          <w:szCs w:val="24"/>
        </w:rPr>
        <w:t>верхностного стока, общее сокращение площадей, занятых растительностью, наличие прои</w:t>
      </w:r>
      <w:r w:rsidRPr="00774DDE">
        <w:rPr>
          <w:sz w:val="24"/>
          <w:szCs w:val="24"/>
        </w:rPr>
        <w:t>з</w:t>
      </w:r>
      <w:r w:rsidRPr="00774DDE">
        <w:rPr>
          <w:sz w:val="24"/>
          <w:szCs w:val="24"/>
        </w:rPr>
        <w:t>водственных сфер, оказывающих на окружающую среду вредное воздействие</w:t>
      </w:r>
    </w:p>
    <w:p w:rsidR="00EA48A2" w:rsidRPr="00774DDE" w:rsidRDefault="00EA48A2" w:rsidP="005D612E">
      <w:pPr>
        <w:numPr>
          <w:ilvl w:val="0"/>
          <w:numId w:val="46"/>
        </w:numPr>
        <w:spacing w:line="360" w:lineRule="auto"/>
        <w:ind w:left="284" w:right="284" w:firstLine="709"/>
        <w:jc w:val="both"/>
        <w:rPr>
          <w:sz w:val="24"/>
          <w:szCs w:val="24"/>
        </w:rPr>
      </w:pPr>
      <w:r w:rsidRPr="00774DDE">
        <w:rPr>
          <w:sz w:val="24"/>
          <w:szCs w:val="24"/>
        </w:rPr>
        <w:t>сельскохозяйственные ландшафты, отличающиеся от природных однообразием, вследствие возделывания монокультур, когда почвы обеднены элементами питания, ест</w:t>
      </w:r>
      <w:r w:rsidRPr="00774DDE">
        <w:rPr>
          <w:sz w:val="24"/>
          <w:szCs w:val="24"/>
        </w:rPr>
        <w:t>е</w:t>
      </w:r>
      <w:r w:rsidRPr="00774DDE">
        <w:rPr>
          <w:sz w:val="24"/>
          <w:szCs w:val="24"/>
        </w:rPr>
        <w:t>ственные природные сообщества угнетены</w:t>
      </w:r>
    </w:p>
    <w:p w:rsidR="00EA48A2" w:rsidRPr="00774DDE" w:rsidRDefault="00EA48A2" w:rsidP="005D612E">
      <w:pPr>
        <w:numPr>
          <w:ilvl w:val="0"/>
          <w:numId w:val="46"/>
        </w:numPr>
        <w:spacing w:line="360" w:lineRule="auto"/>
        <w:ind w:left="284" w:right="284" w:firstLine="709"/>
        <w:jc w:val="both"/>
        <w:rPr>
          <w:sz w:val="24"/>
          <w:szCs w:val="24"/>
        </w:rPr>
      </w:pPr>
      <w:r w:rsidRPr="00774DDE">
        <w:rPr>
          <w:sz w:val="24"/>
          <w:szCs w:val="24"/>
        </w:rPr>
        <w:t>ландшафты, образованные в результате деятельности горнодобывающих предпри</w:t>
      </w:r>
      <w:r w:rsidRPr="00774DDE">
        <w:rPr>
          <w:sz w:val="24"/>
          <w:szCs w:val="24"/>
        </w:rPr>
        <w:t>я</w:t>
      </w:r>
      <w:r w:rsidRPr="00774DDE">
        <w:rPr>
          <w:sz w:val="24"/>
          <w:szCs w:val="24"/>
        </w:rPr>
        <w:t>тий, характеризуемые изменением вертикальной планировки местности и создания карьеров, отвалов, терриконов</w:t>
      </w:r>
    </w:p>
    <w:p w:rsidR="00EA48A2" w:rsidRPr="00774DDE" w:rsidRDefault="00EA48A2" w:rsidP="005D612E">
      <w:pPr>
        <w:numPr>
          <w:ilvl w:val="0"/>
          <w:numId w:val="46"/>
        </w:numPr>
        <w:spacing w:line="360" w:lineRule="auto"/>
        <w:ind w:left="284" w:right="284" w:firstLine="709"/>
        <w:jc w:val="both"/>
        <w:rPr>
          <w:sz w:val="24"/>
          <w:szCs w:val="24"/>
        </w:rPr>
      </w:pPr>
      <w:r w:rsidRPr="00774DDE">
        <w:rPr>
          <w:sz w:val="24"/>
          <w:szCs w:val="24"/>
        </w:rPr>
        <w:t>ландшафты, сформированные в ходе нефтедобычи, отличающиеся изменением с</w:t>
      </w:r>
      <w:r w:rsidRPr="00774DDE">
        <w:rPr>
          <w:sz w:val="24"/>
          <w:szCs w:val="24"/>
        </w:rPr>
        <w:t>о</w:t>
      </w:r>
      <w:r w:rsidRPr="00774DDE">
        <w:rPr>
          <w:sz w:val="24"/>
          <w:szCs w:val="24"/>
        </w:rPr>
        <w:t>става почв и грунтовых вод, а также искажением путей миграции сухопутных животных</w:t>
      </w:r>
    </w:p>
    <w:p w:rsidR="00EA48A2" w:rsidRPr="00774DDE" w:rsidRDefault="00EA48A2" w:rsidP="002165CD">
      <w:pPr>
        <w:spacing w:line="360" w:lineRule="auto"/>
        <w:ind w:left="284" w:right="284" w:firstLine="709"/>
        <w:jc w:val="both"/>
        <w:rPr>
          <w:sz w:val="24"/>
          <w:szCs w:val="24"/>
        </w:rPr>
      </w:pPr>
      <w:r w:rsidRPr="00774DDE">
        <w:rPr>
          <w:sz w:val="24"/>
          <w:szCs w:val="24"/>
        </w:rPr>
        <w:t>Характеристика ландшафтной структуры территории изысканий проведена на основе выделения природных и антропогенно обусловленных компонентов, находящихся во взаим</w:t>
      </w:r>
      <w:r w:rsidRPr="00774DDE">
        <w:rPr>
          <w:sz w:val="24"/>
          <w:szCs w:val="24"/>
        </w:rPr>
        <w:t>о</w:t>
      </w:r>
      <w:r w:rsidRPr="00774DDE">
        <w:rPr>
          <w:sz w:val="24"/>
          <w:szCs w:val="24"/>
        </w:rPr>
        <w:t>связи.</w:t>
      </w:r>
    </w:p>
    <w:p w:rsidR="00EA48A2" w:rsidRPr="00774DDE" w:rsidRDefault="00EA48A2" w:rsidP="002165CD">
      <w:pPr>
        <w:spacing w:line="360" w:lineRule="auto"/>
        <w:ind w:left="284" w:right="284" w:firstLine="709"/>
        <w:jc w:val="both"/>
        <w:rPr>
          <w:sz w:val="24"/>
          <w:szCs w:val="24"/>
        </w:rPr>
      </w:pPr>
      <w:r w:rsidRPr="00774DDE">
        <w:rPr>
          <w:sz w:val="24"/>
          <w:szCs w:val="24"/>
        </w:rPr>
        <w:t>По степени воздействия на них разделяются  ландшафты слабоизмененные, измене</w:t>
      </w:r>
      <w:r w:rsidRPr="00774DDE">
        <w:rPr>
          <w:sz w:val="24"/>
          <w:szCs w:val="24"/>
        </w:rPr>
        <w:t>н</w:t>
      </w:r>
      <w:r w:rsidRPr="00774DDE">
        <w:rPr>
          <w:sz w:val="24"/>
          <w:szCs w:val="24"/>
        </w:rPr>
        <w:t>ные, сильно измененные и разрушенные. По последствиям изменений  выделяются культу</w:t>
      </w:r>
      <w:r w:rsidRPr="00774DDE">
        <w:rPr>
          <w:sz w:val="24"/>
          <w:szCs w:val="24"/>
        </w:rPr>
        <w:t>р</w:t>
      </w:r>
      <w:r w:rsidRPr="00774DDE">
        <w:rPr>
          <w:sz w:val="24"/>
          <w:szCs w:val="24"/>
        </w:rPr>
        <w:t xml:space="preserve">ные, акультурные и деградированные ландшафты. </w:t>
      </w:r>
    </w:p>
    <w:p w:rsidR="00EA48A2" w:rsidRPr="00774DDE" w:rsidRDefault="00EA48A2" w:rsidP="002165CD">
      <w:pPr>
        <w:spacing w:line="360" w:lineRule="auto"/>
        <w:ind w:left="284" w:right="284" w:firstLine="709"/>
        <w:jc w:val="both"/>
        <w:rPr>
          <w:sz w:val="24"/>
          <w:szCs w:val="24"/>
        </w:rPr>
      </w:pPr>
      <w:r w:rsidRPr="00774DDE">
        <w:rPr>
          <w:sz w:val="24"/>
          <w:szCs w:val="24"/>
        </w:rPr>
        <w:t>На площади изысканий по уровню деградации природных ландшафтов выделено 2 о</w:t>
      </w:r>
      <w:r w:rsidRPr="00774DDE">
        <w:rPr>
          <w:sz w:val="24"/>
          <w:szCs w:val="24"/>
        </w:rPr>
        <w:t>с</w:t>
      </w:r>
      <w:r w:rsidRPr="00774DDE">
        <w:rPr>
          <w:sz w:val="24"/>
          <w:szCs w:val="24"/>
        </w:rPr>
        <w:t>новных класса:</w:t>
      </w:r>
    </w:p>
    <w:p w:rsidR="00EA48A2" w:rsidRPr="00774DDE" w:rsidRDefault="00EA48A2" w:rsidP="005D612E">
      <w:pPr>
        <w:numPr>
          <w:ilvl w:val="0"/>
          <w:numId w:val="47"/>
        </w:numPr>
        <w:spacing w:line="360" w:lineRule="auto"/>
        <w:ind w:left="284" w:right="284" w:firstLine="709"/>
        <w:jc w:val="both"/>
        <w:rPr>
          <w:rFonts w:eastAsia="TimesNewRomanPSMT"/>
          <w:kern w:val="28"/>
          <w:sz w:val="24"/>
          <w:szCs w:val="24"/>
        </w:rPr>
      </w:pPr>
      <w:r w:rsidRPr="00774DDE">
        <w:rPr>
          <w:rFonts w:eastAsia="TimesNewRomanPSMT"/>
          <w:kern w:val="28"/>
          <w:sz w:val="24"/>
          <w:szCs w:val="24"/>
        </w:rPr>
        <w:t>среднеизмененные, в которых необратимая трансформация затронула некоторые компоненты, особенно растительный и почвенный покров (широкомасштабная распашка з</w:t>
      </w:r>
      <w:r w:rsidRPr="00774DDE">
        <w:rPr>
          <w:rFonts w:eastAsia="TimesNewRomanPSMT"/>
          <w:kern w:val="28"/>
          <w:sz w:val="24"/>
          <w:szCs w:val="24"/>
        </w:rPr>
        <w:t>е</w:t>
      </w:r>
      <w:r w:rsidRPr="00774DDE">
        <w:rPr>
          <w:rFonts w:eastAsia="TimesNewRomanPSMT"/>
          <w:kern w:val="28"/>
          <w:sz w:val="24"/>
          <w:szCs w:val="24"/>
        </w:rPr>
        <w:t>мель), в результате чего изменяется структура водного и частично теплового баланса;</w:t>
      </w:r>
    </w:p>
    <w:p w:rsidR="00EA48A2" w:rsidRPr="00774DDE" w:rsidRDefault="00EA48A2" w:rsidP="005D612E">
      <w:pPr>
        <w:numPr>
          <w:ilvl w:val="0"/>
          <w:numId w:val="47"/>
        </w:numPr>
        <w:spacing w:line="360" w:lineRule="auto"/>
        <w:ind w:left="284" w:right="284" w:firstLine="709"/>
        <w:jc w:val="both"/>
        <w:rPr>
          <w:rFonts w:eastAsia="TimesNewRomanPSMT"/>
          <w:kern w:val="28"/>
          <w:sz w:val="24"/>
          <w:szCs w:val="24"/>
        </w:rPr>
      </w:pPr>
      <w:r w:rsidRPr="00774DDE">
        <w:rPr>
          <w:rFonts w:eastAsia="TimesNewRomanPSMT"/>
          <w:kern w:val="28"/>
          <w:sz w:val="24"/>
          <w:szCs w:val="24"/>
        </w:rPr>
        <w:t>сильноизмененные (нарушенные), подвергшиеся интенсивному прямому возде</w:t>
      </w:r>
      <w:r w:rsidRPr="00774DDE">
        <w:rPr>
          <w:rFonts w:eastAsia="TimesNewRomanPSMT"/>
          <w:kern w:val="28"/>
          <w:sz w:val="24"/>
          <w:szCs w:val="24"/>
        </w:rPr>
        <w:t>й</w:t>
      </w:r>
      <w:r w:rsidRPr="00774DDE">
        <w:rPr>
          <w:rFonts w:eastAsia="TimesNewRomanPSMT"/>
          <w:kern w:val="28"/>
          <w:sz w:val="24"/>
          <w:szCs w:val="24"/>
        </w:rPr>
        <w:t>ствию, затронувшему почти все компоненты (растительность, почвы, воды), что привело к существенному, часто необратимому нарушению структуры.</w:t>
      </w:r>
    </w:p>
    <w:p w:rsidR="00EA48A2" w:rsidRPr="00774DDE" w:rsidRDefault="00EA48A2" w:rsidP="002165CD">
      <w:pPr>
        <w:spacing w:line="360" w:lineRule="auto"/>
        <w:ind w:left="284" w:right="284" w:firstLine="709"/>
        <w:jc w:val="both"/>
        <w:rPr>
          <w:rFonts w:eastAsia="TimesNewRomanPSMT"/>
          <w:kern w:val="28"/>
          <w:sz w:val="24"/>
          <w:szCs w:val="24"/>
        </w:rPr>
      </w:pPr>
      <w:r w:rsidRPr="00774DDE">
        <w:rPr>
          <w:rFonts w:eastAsia="TimesNewRomanPSMT"/>
          <w:kern w:val="28"/>
          <w:sz w:val="24"/>
          <w:szCs w:val="24"/>
        </w:rPr>
        <w:lastRenderedPageBreak/>
        <w:t>Антропогенное воздействие проявляется в виде длительного перераспределения, и пр</w:t>
      </w:r>
      <w:r w:rsidRPr="00774DDE">
        <w:rPr>
          <w:rFonts w:eastAsia="TimesNewRomanPSMT"/>
          <w:kern w:val="28"/>
          <w:sz w:val="24"/>
          <w:szCs w:val="24"/>
        </w:rPr>
        <w:t>и</w:t>
      </w:r>
      <w:r w:rsidRPr="00774DDE">
        <w:rPr>
          <w:rFonts w:eastAsia="TimesNewRomanPSMT"/>
          <w:kern w:val="28"/>
          <w:sz w:val="24"/>
          <w:szCs w:val="24"/>
        </w:rPr>
        <w:t>внесения вещества и энергии в природу. В промышленные ландшафты постоянно вносятся новые элементы за счет потерь при перегрузке сырья, производственных отходов и пр. Данное воздействие имеет интенсивность от средней до высокой, по своему масштабу – локальное и носит не периодичный характер.</w:t>
      </w:r>
    </w:p>
    <w:p w:rsidR="00EA48A2" w:rsidRPr="00774DDE" w:rsidRDefault="00EA48A2" w:rsidP="002165CD">
      <w:pPr>
        <w:spacing w:line="360" w:lineRule="auto"/>
        <w:ind w:left="284" w:right="284" w:firstLine="709"/>
        <w:jc w:val="both"/>
        <w:rPr>
          <w:snapToGrid w:val="0"/>
          <w:sz w:val="24"/>
          <w:szCs w:val="24"/>
        </w:rPr>
      </w:pPr>
      <w:r w:rsidRPr="00774DDE">
        <w:rPr>
          <w:sz w:val="24"/>
          <w:szCs w:val="24"/>
        </w:rPr>
        <w:t>В соответствии с проведенным анализом ландшафтов на территории изысканий сдел</w:t>
      </w:r>
      <w:r w:rsidRPr="00774DDE">
        <w:rPr>
          <w:sz w:val="24"/>
          <w:szCs w:val="24"/>
        </w:rPr>
        <w:t>а</w:t>
      </w:r>
      <w:r w:rsidRPr="00774DDE">
        <w:rPr>
          <w:sz w:val="24"/>
          <w:szCs w:val="24"/>
        </w:rPr>
        <w:t xml:space="preserve">на оценка основных компонентов природной среды, представленная в таблице </w:t>
      </w:r>
      <w:r w:rsidR="00B4662E" w:rsidRPr="00774DDE">
        <w:rPr>
          <w:sz w:val="24"/>
          <w:szCs w:val="24"/>
        </w:rPr>
        <w:t>4</w:t>
      </w:r>
      <w:r w:rsidRPr="00774DDE">
        <w:rPr>
          <w:sz w:val="24"/>
          <w:szCs w:val="24"/>
        </w:rPr>
        <w:t>.1.</w:t>
      </w:r>
      <w:r w:rsidRPr="00774DDE">
        <w:rPr>
          <w:snapToGrid w:val="0"/>
          <w:sz w:val="24"/>
          <w:szCs w:val="24"/>
        </w:rPr>
        <w:t xml:space="preserve"> </w:t>
      </w:r>
    </w:p>
    <w:p w:rsidR="00EA48A2" w:rsidRPr="00774DDE" w:rsidRDefault="00EA48A2" w:rsidP="002165CD">
      <w:pPr>
        <w:spacing w:line="360" w:lineRule="auto"/>
        <w:ind w:left="284" w:right="284" w:firstLine="709"/>
        <w:jc w:val="both"/>
        <w:outlineLvl w:val="5"/>
        <w:rPr>
          <w:sz w:val="24"/>
          <w:szCs w:val="24"/>
        </w:rPr>
      </w:pPr>
      <w:r w:rsidRPr="00774DDE">
        <w:rPr>
          <w:sz w:val="24"/>
          <w:szCs w:val="24"/>
        </w:rPr>
        <w:t xml:space="preserve">Таблица </w:t>
      </w:r>
      <w:r w:rsidR="00B4662E" w:rsidRPr="00774DDE">
        <w:rPr>
          <w:sz w:val="24"/>
          <w:szCs w:val="24"/>
        </w:rPr>
        <w:t>4</w:t>
      </w:r>
      <w:r w:rsidRPr="00774DDE">
        <w:rPr>
          <w:sz w:val="24"/>
          <w:szCs w:val="24"/>
        </w:rPr>
        <w:t>.1 – Оценка основных компонентов природной среды.</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701"/>
        <w:gridCol w:w="1560"/>
        <w:gridCol w:w="3968"/>
      </w:tblGrid>
      <w:tr w:rsidR="00EA48A2" w:rsidRPr="00774DDE" w:rsidTr="008806CA">
        <w:trPr>
          <w:trHeight w:val="973"/>
          <w:tblHeader/>
          <w:jc w:val="center"/>
        </w:trPr>
        <w:tc>
          <w:tcPr>
            <w:tcW w:w="2127" w:type="dxa"/>
          </w:tcPr>
          <w:p w:rsidR="00EA48A2" w:rsidRPr="00774DDE" w:rsidRDefault="00EA48A2" w:rsidP="002165CD">
            <w:pPr>
              <w:spacing w:line="240" w:lineRule="auto"/>
              <w:ind w:left="0" w:firstLine="0"/>
              <w:jc w:val="center"/>
              <w:rPr>
                <w:sz w:val="22"/>
                <w:szCs w:val="22"/>
              </w:rPr>
            </w:pPr>
            <w:r w:rsidRPr="00774DDE">
              <w:rPr>
                <w:sz w:val="22"/>
                <w:szCs w:val="22"/>
              </w:rPr>
              <w:t>Компонент приро</w:t>
            </w:r>
            <w:r w:rsidRPr="00774DDE">
              <w:rPr>
                <w:sz w:val="22"/>
                <w:szCs w:val="22"/>
              </w:rPr>
              <w:t>д</w:t>
            </w:r>
            <w:r w:rsidRPr="00774DDE">
              <w:rPr>
                <w:sz w:val="22"/>
                <w:szCs w:val="22"/>
              </w:rPr>
              <w:t>ного ландшафта</w:t>
            </w:r>
          </w:p>
        </w:tc>
        <w:tc>
          <w:tcPr>
            <w:tcW w:w="1701" w:type="dxa"/>
          </w:tcPr>
          <w:p w:rsidR="00EA48A2" w:rsidRPr="00774DDE" w:rsidRDefault="00EA48A2" w:rsidP="002165CD">
            <w:pPr>
              <w:spacing w:line="240" w:lineRule="auto"/>
              <w:ind w:left="0" w:firstLine="0"/>
              <w:jc w:val="center"/>
              <w:rPr>
                <w:sz w:val="22"/>
                <w:szCs w:val="22"/>
              </w:rPr>
            </w:pPr>
            <w:r w:rsidRPr="00774DDE">
              <w:rPr>
                <w:sz w:val="22"/>
                <w:szCs w:val="22"/>
              </w:rPr>
              <w:t>Оценка терр</w:t>
            </w:r>
            <w:r w:rsidRPr="00774DDE">
              <w:rPr>
                <w:sz w:val="22"/>
                <w:szCs w:val="22"/>
              </w:rPr>
              <w:t>и</w:t>
            </w:r>
            <w:r w:rsidRPr="00774DDE">
              <w:rPr>
                <w:sz w:val="22"/>
                <w:szCs w:val="22"/>
              </w:rPr>
              <w:t>тории стро</w:t>
            </w:r>
            <w:r w:rsidRPr="00774DDE">
              <w:rPr>
                <w:sz w:val="22"/>
                <w:szCs w:val="22"/>
              </w:rPr>
              <w:t>и</w:t>
            </w:r>
            <w:r w:rsidRPr="00774DDE">
              <w:rPr>
                <w:sz w:val="22"/>
                <w:szCs w:val="22"/>
              </w:rPr>
              <w:t>тельства об</w:t>
            </w:r>
            <w:r w:rsidRPr="00774DDE">
              <w:rPr>
                <w:sz w:val="22"/>
                <w:szCs w:val="22"/>
              </w:rPr>
              <w:t>ъ</w:t>
            </w:r>
            <w:r w:rsidRPr="00774DDE">
              <w:rPr>
                <w:sz w:val="22"/>
                <w:szCs w:val="22"/>
              </w:rPr>
              <w:t>ектов</w:t>
            </w:r>
          </w:p>
        </w:tc>
        <w:tc>
          <w:tcPr>
            <w:tcW w:w="1560" w:type="dxa"/>
          </w:tcPr>
          <w:p w:rsidR="00EA48A2" w:rsidRPr="00774DDE" w:rsidRDefault="00EA48A2" w:rsidP="002165CD">
            <w:pPr>
              <w:spacing w:line="240" w:lineRule="auto"/>
              <w:ind w:left="0" w:firstLine="0"/>
              <w:jc w:val="center"/>
              <w:rPr>
                <w:sz w:val="22"/>
                <w:szCs w:val="22"/>
              </w:rPr>
            </w:pPr>
            <w:r w:rsidRPr="00774DDE">
              <w:rPr>
                <w:sz w:val="22"/>
                <w:szCs w:val="22"/>
              </w:rPr>
              <w:t>Оценка «зона влияния»</w:t>
            </w:r>
          </w:p>
        </w:tc>
        <w:tc>
          <w:tcPr>
            <w:tcW w:w="3968" w:type="dxa"/>
          </w:tcPr>
          <w:p w:rsidR="00EA48A2" w:rsidRPr="00774DDE" w:rsidRDefault="00EA48A2" w:rsidP="002165CD">
            <w:pPr>
              <w:spacing w:line="240" w:lineRule="auto"/>
              <w:ind w:left="0" w:firstLine="0"/>
              <w:jc w:val="center"/>
              <w:rPr>
                <w:sz w:val="22"/>
                <w:szCs w:val="22"/>
              </w:rPr>
            </w:pPr>
            <w:r w:rsidRPr="00774DDE">
              <w:rPr>
                <w:sz w:val="22"/>
                <w:szCs w:val="22"/>
              </w:rPr>
              <w:t>Примечание</w:t>
            </w:r>
          </w:p>
        </w:tc>
      </w:tr>
      <w:tr w:rsidR="00EA48A2" w:rsidRPr="00774DDE" w:rsidTr="008806CA">
        <w:trPr>
          <w:trHeight w:val="237"/>
          <w:jc w:val="center"/>
        </w:trPr>
        <w:tc>
          <w:tcPr>
            <w:tcW w:w="2127" w:type="dxa"/>
          </w:tcPr>
          <w:p w:rsidR="00EA48A2" w:rsidRPr="00774DDE" w:rsidRDefault="00EA48A2" w:rsidP="002165CD">
            <w:pPr>
              <w:spacing w:line="240" w:lineRule="auto"/>
              <w:ind w:left="0" w:firstLine="0"/>
              <w:jc w:val="center"/>
              <w:rPr>
                <w:sz w:val="22"/>
                <w:szCs w:val="22"/>
              </w:rPr>
            </w:pPr>
            <w:r w:rsidRPr="00774DDE">
              <w:rPr>
                <w:sz w:val="22"/>
                <w:szCs w:val="22"/>
              </w:rPr>
              <w:t>Природные воды</w:t>
            </w:r>
          </w:p>
        </w:tc>
        <w:tc>
          <w:tcPr>
            <w:tcW w:w="3261" w:type="dxa"/>
            <w:gridSpan w:val="2"/>
          </w:tcPr>
          <w:p w:rsidR="00EA48A2" w:rsidRPr="00774DDE" w:rsidRDefault="00EA48A2" w:rsidP="002165CD">
            <w:pPr>
              <w:spacing w:line="240" w:lineRule="auto"/>
              <w:ind w:left="0" w:firstLine="0"/>
              <w:jc w:val="center"/>
              <w:rPr>
                <w:sz w:val="22"/>
                <w:szCs w:val="22"/>
              </w:rPr>
            </w:pPr>
            <w:r w:rsidRPr="00774DDE">
              <w:rPr>
                <w:sz w:val="22"/>
                <w:szCs w:val="22"/>
              </w:rPr>
              <w:t>Опасно</w:t>
            </w:r>
          </w:p>
        </w:tc>
        <w:tc>
          <w:tcPr>
            <w:tcW w:w="3968" w:type="dxa"/>
          </w:tcPr>
          <w:p w:rsidR="00EA48A2" w:rsidRPr="00774DDE" w:rsidRDefault="00721FA4" w:rsidP="00721FA4">
            <w:pPr>
              <w:spacing w:line="240" w:lineRule="auto"/>
              <w:ind w:left="0" w:firstLine="0"/>
              <w:jc w:val="center"/>
              <w:rPr>
                <w:sz w:val="22"/>
                <w:szCs w:val="22"/>
              </w:rPr>
            </w:pPr>
            <w:r w:rsidRPr="00774DDE">
              <w:rPr>
                <w:sz w:val="22"/>
                <w:szCs w:val="22"/>
              </w:rPr>
              <w:t>Существующие железнодорожные п</w:t>
            </w:r>
            <w:r w:rsidRPr="00774DDE">
              <w:rPr>
                <w:sz w:val="22"/>
                <w:szCs w:val="22"/>
              </w:rPr>
              <w:t>у</w:t>
            </w:r>
            <w:r w:rsidRPr="00774DDE">
              <w:rPr>
                <w:sz w:val="22"/>
                <w:szCs w:val="22"/>
              </w:rPr>
              <w:t>ти находятся в водоохранной зоне р. Уроп</w:t>
            </w:r>
          </w:p>
        </w:tc>
      </w:tr>
      <w:tr w:rsidR="00EA48A2" w:rsidRPr="00774DDE" w:rsidTr="00087834">
        <w:trPr>
          <w:trHeight w:val="1010"/>
          <w:jc w:val="center"/>
        </w:trPr>
        <w:tc>
          <w:tcPr>
            <w:tcW w:w="2127" w:type="dxa"/>
          </w:tcPr>
          <w:p w:rsidR="00EA48A2" w:rsidRPr="00774DDE" w:rsidRDefault="00EA48A2" w:rsidP="002165CD">
            <w:pPr>
              <w:spacing w:line="240" w:lineRule="auto"/>
              <w:ind w:left="0" w:firstLine="0"/>
              <w:jc w:val="center"/>
              <w:rPr>
                <w:sz w:val="22"/>
                <w:szCs w:val="22"/>
              </w:rPr>
            </w:pPr>
            <w:r w:rsidRPr="00774DDE">
              <w:rPr>
                <w:sz w:val="22"/>
                <w:szCs w:val="22"/>
              </w:rPr>
              <w:t>Атмосфера</w:t>
            </w:r>
          </w:p>
        </w:tc>
        <w:tc>
          <w:tcPr>
            <w:tcW w:w="3261" w:type="dxa"/>
            <w:gridSpan w:val="2"/>
          </w:tcPr>
          <w:p w:rsidR="00EA48A2" w:rsidRPr="00774DDE" w:rsidRDefault="00EA48A2" w:rsidP="002165CD">
            <w:pPr>
              <w:spacing w:line="240" w:lineRule="auto"/>
              <w:ind w:left="0" w:firstLine="0"/>
              <w:jc w:val="center"/>
              <w:rPr>
                <w:sz w:val="22"/>
                <w:szCs w:val="22"/>
              </w:rPr>
            </w:pPr>
            <w:r w:rsidRPr="00774DDE">
              <w:rPr>
                <w:sz w:val="22"/>
                <w:szCs w:val="22"/>
              </w:rPr>
              <w:t>Удовлетворительно</w:t>
            </w:r>
          </w:p>
        </w:tc>
        <w:tc>
          <w:tcPr>
            <w:tcW w:w="3968" w:type="dxa"/>
          </w:tcPr>
          <w:p w:rsidR="00EA48A2" w:rsidRPr="00774DDE" w:rsidRDefault="00721FA4" w:rsidP="00721FA4">
            <w:pPr>
              <w:spacing w:line="240" w:lineRule="auto"/>
              <w:ind w:left="0" w:firstLine="0"/>
              <w:jc w:val="center"/>
              <w:rPr>
                <w:sz w:val="22"/>
                <w:szCs w:val="22"/>
              </w:rPr>
            </w:pPr>
            <w:r w:rsidRPr="00774DDE">
              <w:rPr>
                <w:sz w:val="22"/>
                <w:szCs w:val="22"/>
              </w:rPr>
              <w:t>В</w:t>
            </w:r>
            <w:r w:rsidR="00EA48A2" w:rsidRPr="00774DDE">
              <w:rPr>
                <w:sz w:val="22"/>
                <w:szCs w:val="22"/>
              </w:rPr>
              <w:t xml:space="preserve"> период ведения строительных работ </w:t>
            </w:r>
            <w:r w:rsidRPr="00774DDE">
              <w:rPr>
                <w:sz w:val="22"/>
                <w:szCs w:val="22"/>
              </w:rPr>
              <w:t>и эксплуатации объекта ожидается п</w:t>
            </w:r>
            <w:r w:rsidRPr="00774DDE">
              <w:rPr>
                <w:sz w:val="22"/>
                <w:szCs w:val="22"/>
              </w:rPr>
              <w:t>о</w:t>
            </w:r>
            <w:r w:rsidRPr="00774DDE">
              <w:rPr>
                <w:sz w:val="22"/>
                <w:szCs w:val="22"/>
              </w:rPr>
              <w:t>вышение</w:t>
            </w:r>
            <w:r w:rsidR="00EA48A2" w:rsidRPr="00774DDE">
              <w:rPr>
                <w:sz w:val="22"/>
                <w:szCs w:val="22"/>
              </w:rPr>
              <w:t xml:space="preserve"> концентрации взвешенных веществ</w:t>
            </w:r>
            <w:r w:rsidRPr="00774DDE">
              <w:rPr>
                <w:sz w:val="22"/>
                <w:szCs w:val="22"/>
              </w:rPr>
              <w:t xml:space="preserve"> и выбросов от ДВС работа</w:t>
            </w:r>
            <w:r w:rsidRPr="00774DDE">
              <w:rPr>
                <w:sz w:val="22"/>
                <w:szCs w:val="22"/>
              </w:rPr>
              <w:t>ю</w:t>
            </w:r>
            <w:r w:rsidRPr="00774DDE">
              <w:rPr>
                <w:sz w:val="22"/>
                <w:szCs w:val="22"/>
              </w:rPr>
              <w:t>щей техники. Населенные пункты вблизи отсутствуют</w:t>
            </w:r>
            <w:r w:rsidR="00EA48A2" w:rsidRPr="00774DDE">
              <w:rPr>
                <w:sz w:val="22"/>
                <w:szCs w:val="22"/>
              </w:rPr>
              <w:t>.</w:t>
            </w:r>
          </w:p>
        </w:tc>
      </w:tr>
      <w:tr w:rsidR="00EA48A2" w:rsidRPr="00774DDE" w:rsidTr="00087834">
        <w:trPr>
          <w:trHeight w:val="447"/>
          <w:jc w:val="center"/>
        </w:trPr>
        <w:tc>
          <w:tcPr>
            <w:tcW w:w="2127" w:type="dxa"/>
          </w:tcPr>
          <w:p w:rsidR="00EA48A2" w:rsidRPr="00774DDE" w:rsidRDefault="00EA48A2" w:rsidP="002165CD">
            <w:pPr>
              <w:spacing w:line="240" w:lineRule="auto"/>
              <w:ind w:left="0" w:firstLine="0"/>
              <w:jc w:val="center"/>
              <w:rPr>
                <w:sz w:val="22"/>
                <w:szCs w:val="22"/>
              </w:rPr>
            </w:pPr>
            <w:r w:rsidRPr="00774DDE">
              <w:rPr>
                <w:sz w:val="22"/>
                <w:szCs w:val="22"/>
              </w:rPr>
              <w:t>Почвы</w:t>
            </w:r>
          </w:p>
        </w:tc>
        <w:tc>
          <w:tcPr>
            <w:tcW w:w="3261" w:type="dxa"/>
            <w:gridSpan w:val="2"/>
          </w:tcPr>
          <w:p w:rsidR="00EA48A2" w:rsidRPr="00774DDE" w:rsidRDefault="00721FA4" w:rsidP="002165CD">
            <w:pPr>
              <w:spacing w:line="240" w:lineRule="auto"/>
              <w:ind w:left="0" w:firstLine="0"/>
              <w:jc w:val="center"/>
              <w:rPr>
                <w:sz w:val="22"/>
                <w:szCs w:val="22"/>
              </w:rPr>
            </w:pPr>
            <w:r w:rsidRPr="00774DDE">
              <w:rPr>
                <w:sz w:val="22"/>
                <w:szCs w:val="22"/>
              </w:rPr>
              <w:t>Удовлетворительно</w:t>
            </w:r>
          </w:p>
        </w:tc>
        <w:tc>
          <w:tcPr>
            <w:tcW w:w="3968" w:type="dxa"/>
          </w:tcPr>
          <w:p w:rsidR="00EA48A2" w:rsidRPr="00774DDE" w:rsidRDefault="00EA48A2" w:rsidP="002165CD">
            <w:pPr>
              <w:spacing w:line="240" w:lineRule="auto"/>
              <w:ind w:left="0" w:firstLine="0"/>
              <w:jc w:val="center"/>
              <w:rPr>
                <w:sz w:val="22"/>
                <w:szCs w:val="22"/>
              </w:rPr>
            </w:pPr>
            <w:r w:rsidRPr="00774DDE">
              <w:rPr>
                <w:sz w:val="22"/>
                <w:szCs w:val="22"/>
              </w:rPr>
              <w:t>На территории отсутствует зональный тип почвенного покрова.</w:t>
            </w:r>
          </w:p>
        </w:tc>
      </w:tr>
      <w:tr w:rsidR="00EA48A2" w:rsidRPr="00774DDE" w:rsidTr="00087834">
        <w:trPr>
          <w:trHeight w:val="1323"/>
          <w:jc w:val="center"/>
        </w:trPr>
        <w:tc>
          <w:tcPr>
            <w:tcW w:w="2127" w:type="dxa"/>
          </w:tcPr>
          <w:p w:rsidR="00EA48A2" w:rsidRPr="00774DDE" w:rsidRDefault="00EA48A2" w:rsidP="002165CD">
            <w:pPr>
              <w:spacing w:line="240" w:lineRule="auto"/>
              <w:ind w:left="0" w:firstLine="0"/>
              <w:jc w:val="center"/>
              <w:rPr>
                <w:sz w:val="22"/>
                <w:szCs w:val="22"/>
              </w:rPr>
            </w:pPr>
            <w:r w:rsidRPr="00774DDE">
              <w:rPr>
                <w:sz w:val="22"/>
                <w:szCs w:val="22"/>
              </w:rPr>
              <w:t>Растительное с</w:t>
            </w:r>
            <w:r w:rsidRPr="00774DDE">
              <w:rPr>
                <w:sz w:val="22"/>
                <w:szCs w:val="22"/>
              </w:rPr>
              <w:t>о</w:t>
            </w:r>
            <w:r w:rsidRPr="00774DDE">
              <w:rPr>
                <w:sz w:val="22"/>
                <w:szCs w:val="22"/>
              </w:rPr>
              <w:t>общество</w:t>
            </w:r>
          </w:p>
        </w:tc>
        <w:tc>
          <w:tcPr>
            <w:tcW w:w="3261" w:type="dxa"/>
            <w:gridSpan w:val="2"/>
          </w:tcPr>
          <w:p w:rsidR="00EA48A2" w:rsidRPr="00774DDE" w:rsidRDefault="00EA48A2" w:rsidP="002165CD">
            <w:pPr>
              <w:spacing w:line="240" w:lineRule="auto"/>
              <w:ind w:left="0" w:firstLine="0"/>
              <w:jc w:val="center"/>
              <w:rPr>
                <w:sz w:val="22"/>
                <w:szCs w:val="22"/>
              </w:rPr>
            </w:pPr>
            <w:r w:rsidRPr="00774DDE">
              <w:rPr>
                <w:sz w:val="22"/>
                <w:szCs w:val="22"/>
              </w:rPr>
              <w:t xml:space="preserve">Удовлетворительно </w:t>
            </w:r>
          </w:p>
        </w:tc>
        <w:tc>
          <w:tcPr>
            <w:tcW w:w="3968" w:type="dxa"/>
          </w:tcPr>
          <w:p w:rsidR="00EA48A2" w:rsidRPr="00774DDE" w:rsidRDefault="00EA48A2" w:rsidP="002165CD">
            <w:pPr>
              <w:spacing w:line="240" w:lineRule="auto"/>
              <w:ind w:left="0" w:firstLine="0"/>
              <w:jc w:val="center"/>
              <w:rPr>
                <w:sz w:val="22"/>
                <w:szCs w:val="22"/>
              </w:rPr>
            </w:pPr>
            <w:r w:rsidRPr="00774DDE">
              <w:rPr>
                <w:sz w:val="22"/>
                <w:szCs w:val="22"/>
              </w:rPr>
              <w:t>Непосредственно на территории пл</w:t>
            </w:r>
            <w:r w:rsidRPr="00774DDE">
              <w:rPr>
                <w:sz w:val="22"/>
                <w:szCs w:val="22"/>
              </w:rPr>
              <w:t>а</w:t>
            </w:r>
            <w:r w:rsidRPr="00774DDE">
              <w:rPr>
                <w:sz w:val="22"/>
                <w:szCs w:val="22"/>
              </w:rPr>
              <w:t xml:space="preserve">нируемого строительства зональный тип отсутствует. </w:t>
            </w:r>
          </w:p>
          <w:p w:rsidR="00EA48A2" w:rsidRPr="00774DDE" w:rsidRDefault="00EA48A2" w:rsidP="002165CD">
            <w:pPr>
              <w:spacing w:line="240" w:lineRule="auto"/>
              <w:ind w:left="0" w:firstLine="0"/>
              <w:jc w:val="center"/>
              <w:rPr>
                <w:sz w:val="22"/>
                <w:szCs w:val="22"/>
              </w:rPr>
            </w:pPr>
            <w:r w:rsidRPr="00774DDE">
              <w:rPr>
                <w:sz w:val="22"/>
                <w:szCs w:val="22"/>
              </w:rPr>
              <w:t>Не опасно на ненарушенных ландша</w:t>
            </w:r>
            <w:r w:rsidRPr="00774DDE">
              <w:rPr>
                <w:sz w:val="22"/>
                <w:szCs w:val="22"/>
              </w:rPr>
              <w:t>ф</w:t>
            </w:r>
            <w:r w:rsidRPr="00774DDE">
              <w:rPr>
                <w:sz w:val="22"/>
                <w:szCs w:val="22"/>
              </w:rPr>
              <w:t>тах окружающей территории</w:t>
            </w:r>
          </w:p>
        </w:tc>
      </w:tr>
      <w:tr w:rsidR="00EA48A2" w:rsidRPr="00774DDE" w:rsidTr="00087834">
        <w:trPr>
          <w:trHeight w:val="1161"/>
          <w:jc w:val="center"/>
        </w:trPr>
        <w:tc>
          <w:tcPr>
            <w:tcW w:w="2127" w:type="dxa"/>
          </w:tcPr>
          <w:p w:rsidR="00EA48A2" w:rsidRPr="00774DDE" w:rsidRDefault="00EA48A2" w:rsidP="002165CD">
            <w:pPr>
              <w:spacing w:line="240" w:lineRule="auto"/>
              <w:ind w:left="0" w:firstLine="0"/>
              <w:jc w:val="center"/>
              <w:rPr>
                <w:sz w:val="22"/>
                <w:szCs w:val="22"/>
              </w:rPr>
            </w:pPr>
            <w:r w:rsidRPr="00774DDE">
              <w:rPr>
                <w:sz w:val="22"/>
                <w:szCs w:val="22"/>
              </w:rPr>
              <w:t>Животный мир</w:t>
            </w:r>
          </w:p>
        </w:tc>
        <w:tc>
          <w:tcPr>
            <w:tcW w:w="3261" w:type="dxa"/>
            <w:gridSpan w:val="2"/>
          </w:tcPr>
          <w:p w:rsidR="00EA48A2" w:rsidRPr="00774DDE" w:rsidRDefault="00EA48A2" w:rsidP="002165CD">
            <w:pPr>
              <w:spacing w:line="240" w:lineRule="auto"/>
              <w:ind w:left="0" w:firstLine="0"/>
              <w:jc w:val="center"/>
              <w:rPr>
                <w:sz w:val="22"/>
                <w:szCs w:val="22"/>
              </w:rPr>
            </w:pPr>
            <w:r w:rsidRPr="00774DDE">
              <w:rPr>
                <w:sz w:val="22"/>
                <w:szCs w:val="22"/>
              </w:rPr>
              <w:t xml:space="preserve">Удовлетворительно </w:t>
            </w:r>
          </w:p>
        </w:tc>
        <w:tc>
          <w:tcPr>
            <w:tcW w:w="3968" w:type="dxa"/>
          </w:tcPr>
          <w:p w:rsidR="00EA48A2" w:rsidRPr="00774DDE" w:rsidRDefault="00EA48A2" w:rsidP="002165CD">
            <w:pPr>
              <w:spacing w:line="240" w:lineRule="auto"/>
              <w:ind w:left="0" w:firstLine="0"/>
              <w:jc w:val="center"/>
              <w:rPr>
                <w:sz w:val="22"/>
                <w:szCs w:val="22"/>
              </w:rPr>
            </w:pPr>
            <w:r w:rsidRPr="00774DDE">
              <w:rPr>
                <w:rFonts w:eastAsia="Calibri"/>
                <w:sz w:val="22"/>
                <w:szCs w:val="22"/>
                <w:lang w:eastAsia="en-US"/>
              </w:rPr>
              <w:t>В связи с тем, что на данной террит</w:t>
            </w:r>
            <w:r w:rsidRPr="00774DDE">
              <w:rPr>
                <w:rFonts w:eastAsia="Calibri"/>
                <w:sz w:val="22"/>
                <w:szCs w:val="22"/>
                <w:lang w:eastAsia="en-US"/>
              </w:rPr>
              <w:t>о</w:t>
            </w:r>
            <w:r w:rsidRPr="00774DDE">
              <w:rPr>
                <w:rFonts w:eastAsia="Calibri"/>
                <w:sz w:val="22"/>
                <w:szCs w:val="22"/>
                <w:lang w:eastAsia="en-US"/>
              </w:rPr>
              <w:t>рии происходит интенсивное природ</w:t>
            </w:r>
            <w:r w:rsidRPr="00774DDE">
              <w:rPr>
                <w:rFonts w:eastAsia="Calibri"/>
                <w:sz w:val="22"/>
                <w:szCs w:val="22"/>
                <w:lang w:eastAsia="en-US"/>
              </w:rPr>
              <w:t>о</w:t>
            </w:r>
            <w:r w:rsidRPr="00774DDE">
              <w:rPr>
                <w:rFonts w:eastAsia="Calibri"/>
                <w:sz w:val="22"/>
                <w:szCs w:val="22"/>
                <w:lang w:eastAsia="en-US"/>
              </w:rPr>
              <w:t>пользование в особо критическом п</w:t>
            </w:r>
            <w:r w:rsidRPr="00774DDE">
              <w:rPr>
                <w:rFonts w:eastAsia="Calibri"/>
                <w:sz w:val="22"/>
                <w:szCs w:val="22"/>
                <w:lang w:eastAsia="en-US"/>
              </w:rPr>
              <w:t>о</w:t>
            </w:r>
            <w:r w:rsidRPr="00774DDE">
              <w:rPr>
                <w:rFonts w:eastAsia="Calibri"/>
                <w:sz w:val="22"/>
                <w:szCs w:val="22"/>
                <w:lang w:eastAsia="en-US"/>
              </w:rPr>
              <w:t>ложении находятся виды животных, обитатели этих мест.</w:t>
            </w:r>
          </w:p>
        </w:tc>
      </w:tr>
      <w:tr w:rsidR="00EA48A2" w:rsidRPr="00774DDE" w:rsidTr="00087834">
        <w:trPr>
          <w:trHeight w:val="447"/>
          <w:jc w:val="center"/>
        </w:trPr>
        <w:tc>
          <w:tcPr>
            <w:tcW w:w="2127" w:type="dxa"/>
          </w:tcPr>
          <w:p w:rsidR="00EA48A2" w:rsidRPr="00774DDE" w:rsidRDefault="00EA48A2" w:rsidP="002165CD">
            <w:pPr>
              <w:spacing w:line="240" w:lineRule="auto"/>
              <w:ind w:left="0" w:firstLine="0"/>
              <w:jc w:val="center"/>
              <w:rPr>
                <w:sz w:val="22"/>
                <w:szCs w:val="22"/>
              </w:rPr>
            </w:pPr>
            <w:r w:rsidRPr="00774DDE">
              <w:rPr>
                <w:sz w:val="22"/>
                <w:szCs w:val="22"/>
              </w:rPr>
              <w:t>Ландшафты</w:t>
            </w:r>
          </w:p>
        </w:tc>
        <w:tc>
          <w:tcPr>
            <w:tcW w:w="3261" w:type="dxa"/>
            <w:gridSpan w:val="2"/>
          </w:tcPr>
          <w:p w:rsidR="00EA48A2" w:rsidRPr="00774DDE" w:rsidRDefault="00EA48A2" w:rsidP="002165CD">
            <w:pPr>
              <w:spacing w:line="240" w:lineRule="auto"/>
              <w:ind w:left="0" w:firstLine="0"/>
              <w:jc w:val="center"/>
              <w:rPr>
                <w:sz w:val="22"/>
                <w:szCs w:val="22"/>
              </w:rPr>
            </w:pPr>
            <w:r w:rsidRPr="00774DDE">
              <w:rPr>
                <w:sz w:val="22"/>
                <w:szCs w:val="22"/>
              </w:rPr>
              <w:t>Удовлетворительно</w:t>
            </w:r>
          </w:p>
        </w:tc>
        <w:tc>
          <w:tcPr>
            <w:tcW w:w="3968" w:type="dxa"/>
          </w:tcPr>
          <w:p w:rsidR="00EA48A2" w:rsidRPr="00774DDE" w:rsidRDefault="00EA48A2" w:rsidP="00721FA4">
            <w:pPr>
              <w:spacing w:line="240" w:lineRule="auto"/>
              <w:ind w:left="0" w:firstLine="0"/>
              <w:jc w:val="center"/>
              <w:rPr>
                <w:sz w:val="22"/>
                <w:szCs w:val="22"/>
              </w:rPr>
            </w:pPr>
            <w:r w:rsidRPr="00774DDE">
              <w:rPr>
                <w:sz w:val="22"/>
                <w:szCs w:val="22"/>
              </w:rPr>
              <w:t xml:space="preserve">В процессе </w:t>
            </w:r>
            <w:r w:rsidR="00721FA4" w:rsidRPr="00774DDE">
              <w:rPr>
                <w:sz w:val="22"/>
                <w:szCs w:val="22"/>
              </w:rPr>
              <w:t>строительства</w:t>
            </w:r>
            <w:r w:rsidRPr="00774DDE">
              <w:rPr>
                <w:sz w:val="22"/>
                <w:szCs w:val="22"/>
              </w:rPr>
              <w:t xml:space="preserve"> объекта </w:t>
            </w:r>
            <w:r w:rsidR="00721FA4" w:rsidRPr="00774DDE">
              <w:rPr>
                <w:sz w:val="22"/>
                <w:szCs w:val="22"/>
              </w:rPr>
              <w:t>д</w:t>
            </w:r>
            <w:r w:rsidR="00721FA4" w:rsidRPr="00774DDE">
              <w:rPr>
                <w:sz w:val="22"/>
                <w:szCs w:val="22"/>
              </w:rPr>
              <w:t>е</w:t>
            </w:r>
            <w:r w:rsidR="00721FA4" w:rsidRPr="00774DDE">
              <w:rPr>
                <w:sz w:val="22"/>
                <w:szCs w:val="22"/>
              </w:rPr>
              <w:t>монтируются существующие неде</w:t>
            </w:r>
            <w:r w:rsidR="00721FA4" w:rsidRPr="00774DDE">
              <w:rPr>
                <w:sz w:val="22"/>
                <w:szCs w:val="22"/>
              </w:rPr>
              <w:t>й</w:t>
            </w:r>
            <w:r w:rsidR="00721FA4" w:rsidRPr="00774DDE">
              <w:rPr>
                <w:sz w:val="22"/>
                <w:szCs w:val="22"/>
              </w:rPr>
              <w:t>ствующие сооружения, ландшафт окружающей территории не трансфо</w:t>
            </w:r>
            <w:r w:rsidR="00721FA4" w:rsidRPr="00774DDE">
              <w:rPr>
                <w:sz w:val="22"/>
                <w:szCs w:val="22"/>
              </w:rPr>
              <w:t>р</w:t>
            </w:r>
            <w:r w:rsidR="00721FA4" w:rsidRPr="00774DDE">
              <w:rPr>
                <w:sz w:val="22"/>
                <w:szCs w:val="22"/>
              </w:rPr>
              <w:t>мируется</w:t>
            </w:r>
            <w:r w:rsidRPr="00774DDE">
              <w:rPr>
                <w:sz w:val="22"/>
                <w:szCs w:val="22"/>
              </w:rPr>
              <w:t>.</w:t>
            </w:r>
          </w:p>
        </w:tc>
      </w:tr>
    </w:tbl>
    <w:p w:rsidR="00EA48A2" w:rsidRPr="00774DDE" w:rsidRDefault="00EA48A2" w:rsidP="00EA48A2">
      <w:pPr>
        <w:spacing w:line="360" w:lineRule="auto"/>
        <w:ind w:firstLine="720"/>
        <w:rPr>
          <w:kern w:val="28"/>
          <w:sz w:val="24"/>
          <w:szCs w:val="24"/>
        </w:rPr>
      </w:pPr>
    </w:p>
    <w:p w:rsidR="007D47DA" w:rsidRPr="00774DDE" w:rsidRDefault="007D47DA" w:rsidP="002165CD">
      <w:pPr>
        <w:pStyle w:val="1ffffd"/>
        <w:ind w:left="284" w:right="284"/>
      </w:pPr>
      <w:bookmarkStart w:id="120" w:name="_Toc492369658"/>
      <w:r w:rsidRPr="00774DDE">
        <w:t>4.2.</w:t>
      </w:r>
      <w:r w:rsidR="00EA48A2" w:rsidRPr="00774DDE">
        <w:t>2</w:t>
      </w:r>
      <w:r w:rsidRPr="00774DDE">
        <w:t xml:space="preserve"> Почвенные условия территории изысканий</w:t>
      </w:r>
      <w:bookmarkEnd w:id="120"/>
    </w:p>
    <w:p w:rsidR="000B5182" w:rsidRPr="00774DDE" w:rsidRDefault="007D47DA" w:rsidP="002165CD">
      <w:pPr>
        <w:pStyle w:val="1ffffd"/>
        <w:ind w:left="284" w:right="284"/>
      </w:pPr>
      <w:bookmarkStart w:id="121" w:name="_Toc492369659"/>
      <w:bookmarkStart w:id="122" w:name="_Toc262647442"/>
      <w:bookmarkEnd w:id="34"/>
      <w:r w:rsidRPr="00774DDE">
        <w:t>4.2.</w:t>
      </w:r>
      <w:r w:rsidR="00EA48A2" w:rsidRPr="00774DDE">
        <w:t>2</w:t>
      </w:r>
      <w:r w:rsidR="00666790" w:rsidRPr="00774DDE">
        <w:t>.1</w:t>
      </w:r>
      <w:r w:rsidR="000B5182" w:rsidRPr="00774DDE">
        <w:t xml:space="preserve"> Оценка существующего состояния земельных ресурсов</w:t>
      </w:r>
      <w:bookmarkEnd w:id="121"/>
    </w:p>
    <w:p w:rsidR="007D581D" w:rsidRPr="00774DDE" w:rsidRDefault="007D581D" w:rsidP="007D581D">
      <w:pPr>
        <w:tabs>
          <w:tab w:val="left" w:pos="6720"/>
        </w:tabs>
        <w:spacing w:line="360" w:lineRule="auto"/>
        <w:ind w:left="284" w:right="284" w:firstLine="709"/>
        <w:jc w:val="both"/>
        <w:rPr>
          <w:sz w:val="24"/>
          <w:szCs w:val="24"/>
        </w:rPr>
      </w:pPr>
      <w:r w:rsidRPr="00774DDE">
        <w:rPr>
          <w:bCs/>
          <w:sz w:val="24"/>
          <w:szCs w:val="24"/>
        </w:rPr>
        <w:t>В административном отношении район изысканий расположен на территории Кемеро</w:t>
      </w:r>
      <w:r w:rsidRPr="00774DDE">
        <w:rPr>
          <w:bCs/>
          <w:sz w:val="24"/>
          <w:szCs w:val="24"/>
        </w:rPr>
        <w:t>в</w:t>
      </w:r>
      <w:r w:rsidRPr="00774DDE">
        <w:rPr>
          <w:bCs/>
          <w:sz w:val="24"/>
          <w:szCs w:val="24"/>
        </w:rPr>
        <w:t>ской области, Беловского района, железнодорожной станции путей необщего пользования К</w:t>
      </w:r>
      <w:r w:rsidRPr="00774DDE">
        <w:rPr>
          <w:bCs/>
          <w:sz w:val="24"/>
          <w:szCs w:val="24"/>
        </w:rPr>
        <w:t>а</w:t>
      </w:r>
      <w:r w:rsidRPr="00774DDE">
        <w:rPr>
          <w:bCs/>
          <w:sz w:val="24"/>
          <w:szCs w:val="24"/>
        </w:rPr>
        <w:t>ракан.</w:t>
      </w:r>
    </w:p>
    <w:p w:rsidR="007D581D" w:rsidRPr="00774DDE" w:rsidRDefault="007D581D" w:rsidP="007D581D">
      <w:pPr>
        <w:tabs>
          <w:tab w:val="left" w:pos="6720"/>
        </w:tabs>
        <w:spacing w:line="360" w:lineRule="auto"/>
        <w:ind w:left="284" w:right="284" w:firstLine="709"/>
        <w:jc w:val="both"/>
        <w:rPr>
          <w:bCs/>
          <w:sz w:val="24"/>
          <w:szCs w:val="24"/>
        </w:rPr>
      </w:pPr>
      <w:r w:rsidRPr="00774DDE">
        <w:rPr>
          <w:bCs/>
          <w:sz w:val="24"/>
          <w:szCs w:val="24"/>
        </w:rPr>
        <w:t>В геоморфологическом отношении площадка изысканий находится на левобережном коренном склоне р. Иня.</w:t>
      </w:r>
    </w:p>
    <w:p w:rsidR="00FD1533" w:rsidRPr="00774DDE" w:rsidRDefault="00FD1533" w:rsidP="007D581D">
      <w:pPr>
        <w:tabs>
          <w:tab w:val="left" w:pos="6720"/>
        </w:tabs>
        <w:spacing w:line="360" w:lineRule="auto"/>
        <w:ind w:left="284" w:right="284" w:firstLine="709"/>
        <w:jc w:val="both"/>
        <w:rPr>
          <w:sz w:val="24"/>
          <w:szCs w:val="24"/>
        </w:rPr>
      </w:pPr>
    </w:p>
    <w:p w:rsidR="00B72E51" w:rsidRPr="00774DDE" w:rsidRDefault="007D47DA" w:rsidP="002165CD">
      <w:pPr>
        <w:pStyle w:val="1ffffd"/>
        <w:ind w:left="284" w:right="284"/>
      </w:pPr>
      <w:bookmarkStart w:id="123" w:name="_Toc492369660"/>
      <w:r w:rsidRPr="00774DDE">
        <w:t>4.2</w:t>
      </w:r>
      <w:r w:rsidR="00EA48A2" w:rsidRPr="00774DDE">
        <w:t>.2</w:t>
      </w:r>
      <w:r w:rsidR="00666790" w:rsidRPr="00774DDE">
        <w:t>.</w:t>
      </w:r>
      <w:r w:rsidR="00FC7140" w:rsidRPr="00774DDE">
        <w:t>2 Данные о типах и подтипах почв, их площадном распространении</w:t>
      </w:r>
      <w:bookmarkEnd w:id="123"/>
    </w:p>
    <w:p w:rsidR="00F1483C" w:rsidRPr="00774DDE" w:rsidRDefault="00F1483C" w:rsidP="002165CD">
      <w:pPr>
        <w:spacing w:line="360" w:lineRule="auto"/>
        <w:ind w:left="284" w:right="284" w:firstLine="709"/>
        <w:jc w:val="both"/>
        <w:rPr>
          <w:color w:val="000000"/>
          <w:sz w:val="24"/>
          <w:szCs w:val="24"/>
          <w:lang w:val="ru"/>
        </w:rPr>
      </w:pPr>
      <w:r w:rsidRPr="00774DDE">
        <w:rPr>
          <w:color w:val="000000"/>
          <w:sz w:val="24"/>
          <w:szCs w:val="24"/>
          <w:lang w:val="ru"/>
        </w:rPr>
        <w:t>Согласно почвенно-географическому районированию Кемеровской области (С.С. Трофимов, 1975), земельный участок проведения экологических изысканий входит в почвенно-географический район: В - почвенный округ «островной» лесостепи и лесостепи Кузнецкой котловины.</w:t>
      </w:r>
    </w:p>
    <w:p w:rsidR="007D581D" w:rsidRPr="00774DDE" w:rsidRDefault="007D581D" w:rsidP="00487E73">
      <w:pPr>
        <w:spacing w:line="360" w:lineRule="auto"/>
        <w:ind w:left="284" w:right="284" w:firstLine="0"/>
        <w:jc w:val="center"/>
        <w:rPr>
          <w:color w:val="000000"/>
          <w:sz w:val="24"/>
          <w:szCs w:val="24"/>
          <w:lang w:val="ru"/>
        </w:rPr>
      </w:pPr>
      <w:r w:rsidRPr="00774DDE">
        <w:rPr>
          <w:noProof/>
          <w:color w:val="000000"/>
          <w:sz w:val="24"/>
          <w:szCs w:val="24"/>
        </w:rPr>
        <w:drawing>
          <wp:inline distT="0" distB="0" distL="0" distR="0" wp14:anchorId="4350E149" wp14:editId="10DF936D">
            <wp:extent cx="4705601" cy="6949440"/>
            <wp:effectExtent l="0" t="0" r="0" b="3810"/>
            <wp:docPr id="92" name="Рисунок 92" descr="C:\Users\BerezinV\Desktop\Талдинское ПТУ\1019-Трофимов С.С.-1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erezinV\Desktop\Талдинское ПТУ\1019-Трофимов С.С.-1975.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712155" cy="6959119"/>
                    </a:xfrm>
                    <a:prstGeom prst="rect">
                      <a:avLst/>
                    </a:prstGeom>
                    <a:noFill/>
                    <a:ln>
                      <a:noFill/>
                    </a:ln>
                  </pic:spPr>
                </pic:pic>
              </a:graphicData>
            </a:graphic>
          </wp:inline>
        </w:drawing>
      </w:r>
    </w:p>
    <w:p w:rsidR="00563BD9" w:rsidRPr="00774DDE" w:rsidRDefault="00563BD9" w:rsidP="00563BD9">
      <w:pPr>
        <w:spacing w:line="360" w:lineRule="auto"/>
        <w:ind w:left="284" w:right="284" w:firstLine="709"/>
        <w:jc w:val="center"/>
        <w:rPr>
          <w:color w:val="000000"/>
          <w:sz w:val="24"/>
          <w:szCs w:val="24"/>
          <w:lang w:val="ru"/>
        </w:rPr>
      </w:pPr>
      <w:r w:rsidRPr="00774DDE">
        <w:rPr>
          <w:color w:val="000000"/>
          <w:sz w:val="24"/>
          <w:szCs w:val="24"/>
          <w:lang w:val="ru"/>
        </w:rPr>
        <w:t>Рисунок 4.1 – Схематическая карта почвенно-географического районирования Кемеровской области</w:t>
      </w:r>
    </w:p>
    <w:p w:rsidR="00F1483C" w:rsidRPr="00774DDE" w:rsidRDefault="00F1483C" w:rsidP="00563BD9">
      <w:pPr>
        <w:spacing w:line="360" w:lineRule="auto"/>
        <w:ind w:left="284" w:right="284" w:firstLine="709"/>
        <w:jc w:val="both"/>
        <w:rPr>
          <w:color w:val="000000"/>
          <w:sz w:val="24"/>
          <w:szCs w:val="24"/>
          <w:lang w:val="ru"/>
        </w:rPr>
      </w:pPr>
      <w:r w:rsidRPr="00774DDE">
        <w:rPr>
          <w:color w:val="000000"/>
          <w:sz w:val="24"/>
          <w:szCs w:val="24"/>
          <w:lang w:val="ru"/>
        </w:rPr>
        <w:lastRenderedPageBreak/>
        <w:t>Зональный почвенный покров, куда входит земельный участок экологических изысканий, согласно данным почвенной карты Кемеровской области, данным фондовых материалов, по материалам Государственных докладов</w:t>
      </w:r>
      <w:r w:rsidRPr="00774DDE">
        <w:rPr>
          <w:color w:val="000000"/>
          <w:sz w:val="24"/>
          <w:szCs w:val="24"/>
        </w:rPr>
        <w:t xml:space="preserve"> </w:t>
      </w:r>
      <w:r w:rsidRPr="00774DDE">
        <w:rPr>
          <w:color w:val="000000"/>
          <w:sz w:val="24"/>
          <w:szCs w:val="24"/>
          <w:lang w:val="ru"/>
        </w:rPr>
        <w:t>по охране окружающей среды Кемеровской области, проведенных почвенных исследований, почвенный покров представлен:</w:t>
      </w:r>
    </w:p>
    <w:p w:rsidR="00F1483C" w:rsidRPr="00774DDE" w:rsidRDefault="008F5412" w:rsidP="00563BD9">
      <w:pPr>
        <w:numPr>
          <w:ilvl w:val="0"/>
          <w:numId w:val="51"/>
        </w:numPr>
        <w:spacing w:line="360" w:lineRule="auto"/>
        <w:ind w:left="284" w:right="284" w:firstLine="709"/>
        <w:jc w:val="both"/>
        <w:rPr>
          <w:color w:val="000000"/>
          <w:sz w:val="24"/>
          <w:szCs w:val="24"/>
          <w:lang w:val="ru"/>
        </w:rPr>
      </w:pPr>
      <w:r w:rsidRPr="00774DDE">
        <w:rPr>
          <w:color w:val="000000"/>
          <w:sz w:val="24"/>
          <w:szCs w:val="24"/>
          <w:lang w:val="ru"/>
        </w:rPr>
        <w:t>черноземами</w:t>
      </w:r>
      <w:r w:rsidR="00F1483C" w:rsidRPr="00774DDE">
        <w:rPr>
          <w:color w:val="000000"/>
          <w:sz w:val="24"/>
          <w:szCs w:val="24"/>
          <w:lang w:val="ru"/>
        </w:rPr>
        <w:t>;</w:t>
      </w:r>
    </w:p>
    <w:p w:rsidR="00F1483C" w:rsidRPr="00774DDE" w:rsidRDefault="008F5412" w:rsidP="00563BD9">
      <w:pPr>
        <w:numPr>
          <w:ilvl w:val="0"/>
          <w:numId w:val="51"/>
        </w:numPr>
        <w:spacing w:line="360" w:lineRule="auto"/>
        <w:ind w:left="284" w:right="284" w:firstLine="709"/>
        <w:jc w:val="both"/>
        <w:rPr>
          <w:color w:val="000000"/>
          <w:sz w:val="24"/>
          <w:szCs w:val="24"/>
          <w:lang w:val="ru"/>
        </w:rPr>
      </w:pPr>
      <w:r w:rsidRPr="00774DDE">
        <w:rPr>
          <w:color w:val="000000"/>
          <w:sz w:val="24"/>
          <w:szCs w:val="24"/>
          <w:lang w:val="ru"/>
        </w:rPr>
        <w:t>темно-серыми лесными</w:t>
      </w:r>
      <w:r w:rsidR="00F1483C" w:rsidRPr="00774DDE">
        <w:rPr>
          <w:color w:val="000000"/>
          <w:sz w:val="24"/>
          <w:szCs w:val="24"/>
          <w:lang w:val="ru"/>
        </w:rPr>
        <w:t xml:space="preserve"> почвами;</w:t>
      </w:r>
    </w:p>
    <w:p w:rsidR="007D581D" w:rsidRPr="00774DDE" w:rsidRDefault="007D581D" w:rsidP="00563BD9">
      <w:pPr>
        <w:numPr>
          <w:ilvl w:val="0"/>
          <w:numId w:val="51"/>
        </w:numPr>
        <w:spacing w:line="360" w:lineRule="auto"/>
        <w:ind w:left="284" w:right="284" w:firstLine="709"/>
        <w:jc w:val="both"/>
        <w:rPr>
          <w:color w:val="000000"/>
          <w:sz w:val="24"/>
          <w:szCs w:val="24"/>
          <w:lang w:val="ru"/>
        </w:rPr>
      </w:pPr>
      <w:r w:rsidRPr="00774DDE">
        <w:rPr>
          <w:color w:val="000000"/>
          <w:sz w:val="24"/>
          <w:szCs w:val="24"/>
          <w:lang w:val="ru"/>
        </w:rPr>
        <w:t>луговыми почвами;</w:t>
      </w:r>
    </w:p>
    <w:p w:rsidR="00F1483C" w:rsidRPr="00774DDE" w:rsidRDefault="00F1483C" w:rsidP="00563BD9">
      <w:pPr>
        <w:numPr>
          <w:ilvl w:val="0"/>
          <w:numId w:val="51"/>
        </w:numPr>
        <w:spacing w:line="360" w:lineRule="auto"/>
        <w:ind w:left="284" w:right="284" w:firstLine="709"/>
        <w:jc w:val="both"/>
        <w:rPr>
          <w:color w:val="000000"/>
          <w:sz w:val="24"/>
          <w:szCs w:val="24"/>
          <w:lang w:val="ru"/>
        </w:rPr>
      </w:pPr>
      <w:r w:rsidRPr="00774DDE">
        <w:rPr>
          <w:color w:val="000000"/>
          <w:sz w:val="24"/>
          <w:szCs w:val="24"/>
          <w:lang w:val="ru"/>
        </w:rPr>
        <w:t>технозем</w:t>
      </w:r>
      <w:r w:rsidR="008F5412" w:rsidRPr="00774DDE">
        <w:rPr>
          <w:color w:val="000000"/>
          <w:sz w:val="24"/>
          <w:szCs w:val="24"/>
          <w:lang w:val="ru"/>
        </w:rPr>
        <w:t>ами</w:t>
      </w:r>
      <w:r w:rsidRPr="00774DDE">
        <w:rPr>
          <w:color w:val="000000"/>
          <w:sz w:val="24"/>
          <w:szCs w:val="24"/>
          <w:lang w:val="ru"/>
        </w:rPr>
        <w:t>.</w:t>
      </w:r>
    </w:p>
    <w:p w:rsidR="00E4437A" w:rsidRPr="00774DDE" w:rsidRDefault="00E4437A" w:rsidP="00563BD9">
      <w:pPr>
        <w:spacing w:line="360" w:lineRule="auto"/>
        <w:ind w:left="284" w:right="284" w:firstLine="709"/>
        <w:jc w:val="both"/>
        <w:rPr>
          <w:sz w:val="24"/>
          <w:szCs w:val="24"/>
          <w:lang w:val="ru"/>
        </w:rPr>
      </w:pPr>
      <w:r w:rsidRPr="00774DDE">
        <w:rPr>
          <w:sz w:val="24"/>
          <w:szCs w:val="24"/>
          <w:lang w:val="ru"/>
        </w:rPr>
        <w:t>При полевых исследованиях применялись следующие методы: маршрутный метод и метод ключей. Закладка почвенных разрезов и отбор проб, их хранение, транспортировка и подготовка к анализу осуществлялись по ГОСТ 17.4.4.02-84, ГОСТ 17.4.3.01-83, ГОСТ 28168-89.</w:t>
      </w:r>
    </w:p>
    <w:p w:rsidR="00E4437A" w:rsidRPr="00774DDE" w:rsidRDefault="00E4437A" w:rsidP="00563BD9">
      <w:pPr>
        <w:spacing w:line="360" w:lineRule="auto"/>
        <w:ind w:left="284" w:right="284" w:firstLine="709"/>
        <w:jc w:val="both"/>
        <w:rPr>
          <w:sz w:val="24"/>
          <w:szCs w:val="24"/>
        </w:rPr>
      </w:pPr>
      <w:r w:rsidRPr="00774DDE">
        <w:rPr>
          <w:sz w:val="24"/>
          <w:szCs w:val="24"/>
        </w:rPr>
        <w:t xml:space="preserve">Привязка на местности точек наблюдений, опорных разрезов, точек отбора проб почв осуществляли с помощью GPS-приемника, а также с помощью ориентиров на местности. </w:t>
      </w:r>
    </w:p>
    <w:p w:rsidR="00E4437A" w:rsidRPr="00774DDE" w:rsidRDefault="00E4437A" w:rsidP="00563BD9">
      <w:pPr>
        <w:spacing w:line="360" w:lineRule="auto"/>
        <w:ind w:left="284" w:right="284" w:firstLine="709"/>
        <w:jc w:val="both"/>
        <w:rPr>
          <w:sz w:val="24"/>
          <w:szCs w:val="24"/>
          <w:lang w:val="ru"/>
        </w:rPr>
      </w:pPr>
      <w:r w:rsidRPr="00774DDE">
        <w:rPr>
          <w:sz w:val="24"/>
          <w:szCs w:val="24"/>
          <w:lang w:val="ru"/>
        </w:rPr>
        <w:t xml:space="preserve">В типичных разрезах произведены морфологические описания почв согласно </w:t>
      </w:r>
      <w:r w:rsidR="007D581D" w:rsidRPr="00774DDE">
        <w:rPr>
          <w:sz w:val="24"/>
          <w:szCs w:val="24"/>
          <w:lang w:val="ru"/>
        </w:rPr>
        <w:t xml:space="preserve">Классификация и диагностика почв СССР (1977), </w:t>
      </w:r>
      <w:r w:rsidRPr="00774DDE">
        <w:rPr>
          <w:sz w:val="24"/>
          <w:szCs w:val="24"/>
          <w:lang w:val="ru"/>
        </w:rPr>
        <w:t>Классификация и диагностика почв России (2004).</w:t>
      </w:r>
    </w:p>
    <w:p w:rsidR="00E4437A" w:rsidRPr="00774DDE" w:rsidRDefault="00E4437A" w:rsidP="00563BD9">
      <w:pPr>
        <w:spacing w:line="360" w:lineRule="auto"/>
        <w:ind w:left="284" w:right="284" w:firstLine="709"/>
        <w:jc w:val="both"/>
        <w:rPr>
          <w:sz w:val="24"/>
          <w:szCs w:val="24"/>
          <w:lang w:val="ru"/>
        </w:rPr>
      </w:pPr>
      <w:r w:rsidRPr="00774DDE">
        <w:rPr>
          <w:sz w:val="24"/>
          <w:szCs w:val="24"/>
          <w:lang w:val="ru"/>
        </w:rPr>
        <w:t>Для лабораторных исследований были отобраны образцы почв из разных генетических горизонтов. Лабораторные исследования образцов почв по агрохимическим показателям были проведены в ООО</w:t>
      </w:r>
      <w:r w:rsidR="00F1483C" w:rsidRPr="00774DDE">
        <w:rPr>
          <w:sz w:val="24"/>
          <w:szCs w:val="24"/>
          <w:lang w:val="ru"/>
        </w:rPr>
        <w:t xml:space="preserve"> «Центр лабораторных исследований и экспертиз</w:t>
      </w:r>
      <w:r w:rsidRPr="00774DDE">
        <w:rPr>
          <w:sz w:val="24"/>
          <w:szCs w:val="24"/>
          <w:lang w:val="ru"/>
        </w:rPr>
        <w:t xml:space="preserve"> «С</w:t>
      </w:r>
      <w:r w:rsidR="00F1483C" w:rsidRPr="00774DDE">
        <w:rPr>
          <w:sz w:val="24"/>
          <w:szCs w:val="24"/>
          <w:lang w:val="ru"/>
        </w:rPr>
        <w:t>ИДИУС</w:t>
      </w:r>
      <w:r w:rsidR="00F70E0A" w:rsidRPr="00774DDE">
        <w:rPr>
          <w:sz w:val="24"/>
          <w:szCs w:val="24"/>
          <w:lang w:val="ru"/>
        </w:rPr>
        <w:t>».</w:t>
      </w:r>
    </w:p>
    <w:p w:rsidR="00B72E51" w:rsidRPr="00774DDE" w:rsidRDefault="00B72E51" w:rsidP="002165CD">
      <w:pPr>
        <w:tabs>
          <w:tab w:val="left" w:pos="6720"/>
        </w:tabs>
        <w:spacing w:line="360" w:lineRule="auto"/>
        <w:ind w:left="284" w:right="284" w:firstLine="709"/>
        <w:jc w:val="both"/>
        <w:rPr>
          <w:lang w:val="ru"/>
        </w:rPr>
      </w:pPr>
    </w:p>
    <w:p w:rsidR="00925E6E" w:rsidRPr="00774DDE" w:rsidRDefault="007D47DA" w:rsidP="002165CD">
      <w:pPr>
        <w:pStyle w:val="1ffffd"/>
        <w:ind w:left="284" w:right="284"/>
      </w:pPr>
      <w:bookmarkStart w:id="124" w:name="_Toc404679419"/>
      <w:bookmarkStart w:id="125" w:name="_Toc492369661"/>
      <w:r w:rsidRPr="00774DDE">
        <w:t>4.2</w:t>
      </w:r>
      <w:r w:rsidR="00EE4A5E" w:rsidRPr="00774DDE">
        <w:t>.</w:t>
      </w:r>
      <w:r w:rsidR="00EA48A2" w:rsidRPr="00774DDE">
        <w:t>2</w:t>
      </w:r>
      <w:r w:rsidR="00666790" w:rsidRPr="00774DDE">
        <w:t>.</w:t>
      </w:r>
      <w:r w:rsidR="00EE4A5E" w:rsidRPr="00774DDE">
        <w:t>3</w:t>
      </w:r>
      <w:r w:rsidR="00925E6E" w:rsidRPr="00774DDE">
        <w:t xml:space="preserve"> Агрохимические свойства почв, оценка пригодности для целей рекультивации</w:t>
      </w:r>
      <w:bookmarkEnd w:id="124"/>
      <w:bookmarkEnd w:id="125"/>
    </w:p>
    <w:p w:rsidR="00322476" w:rsidRPr="00774DDE" w:rsidRDefault="00E4437A" w:rsidP="002165CD">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Морфологическая характеристика почв исследуемой территории представлена в табл</w:t>
      </w:r>
      <w:r w:rsidRPr="00774DDE">
        <w:rPr>
          <w:rFonts w:eastAsia="TimesNewRomanPSMT"/>
          <w:kern w:val="28"/>
          <w:sz w:val="24"/>
          <w:szCs w:val="24"/>
        </w:rPr>
        <w:t>и</w:t>
      </w:r>
      <w:r w:rsidRPr="00774DDE">
        <w:rPr>
          <w:rFonts w:eastAsia="TimesNewRomanPSMT"/>
          <w:kern w:val="28"/>
          <w:sz w:val="24"/>
          <w:szCs w:val="24"/>
        </w:rPr>
        <w:t xml:space="preserve">це </w:t>
      </w:r>
      <w:r w:rsidR="00E24845" w:rsidRPr="00774DDE">
        <w:rPr>
          <w:rFonts w:eastAsia="TimesNewRomanPSMT"/>
          <w:kern w:val="28"/>
          <w:sz w:val="24"/>
          <w:szCs w:val="24"/>
        </w:rPr>
        <w:t>4</w:t>
      </w:r>
      <w:r w:rsidRPr="00774DDE">
        <w:rPr>
          <w:rFonts w:eastAsia="TimesNewRomanPSMT"/>
          <w:kern w:val="28"/>
          <w:sz w:val="24"/>
          <w:szCs w:val="24"/>
        </w:rPr>
        <w:t>.</w:t>
      </w:r>
      <w:r w:rsidR="00322476" w:rsidRPr="00774DDE">
        <w:rPr>
          <w:rFonts w:eastAsia="TimesNewRomanPSMT"/>
          <w:kern w:val="28"/>
          <w:sz w:val="24"/>
          <w:szCs w:val="24"/>
        </w:rPr>
        <w:t>2</w:t>
      </w:r>
      <w:r w:rsidRPr="00774DDE">
        <w:rPr>
          <w:rFonts w:eastAsia="TimesNewRomanPSMT"/>
          <w:kern w:val="28"/>
          <w:sz w:val="24"/>
          <w:szCs w:val="24"/>
        </w:rPr>
        <w:t>.</w:t>
      </w:r>
    </w:p>
    <w:p w:rsidR="00803BA4" w:rsidRPr="00774DDE" w:rsidRDefault="00803BA4">
      <w:pPr>
        <w:rPr>
          <w:sz w:val="24"/>
          <w:szCs w:val="24"/>
        </w:rPr>
      </w:pPr>
      <w:r w:rsidRPr="00774DDE">
        <w:rPr>
          <w:sz w:val="24"/>
          <w:szCs w:val="24"/>
        </w:rPr>
        <w:br w:type="page"/>
      </w:r>
    </w:p>
    <w:p w:rsidR="00E4437A" w:rsidRPr="00774DDE" w:rsidRDefault="00E4437A" w:rsidP="002165CD">
      <w:pPr>
        <w:spacing w:line="360" w:lineRule="auto"/>
        <w:ind w:left="284" w:right="284" w:firstLine="709"/>
        <w:jc w:val="both"/>
        <w:rPr>
          <w:sz w:val="24"/>
          <w:szCs w:val="24"/>
        </w:rPr>
      </w:pPr>
      <w:r w:rsidRPr="00774DDE">
        <w:rPr>
          <w:sz w:val="24"/>
          <w:szCs w:val="24"/>
        </w:rPr>
        <w:lastRenderedPageBreak/>
        <w:t xml:space="preserve">Таблица </w:t>
      </w:r>
      <w:r w:rsidR="00E24845" w:rsidRPr="00774DDE">
        <w:rPr>
          <w:sz w:val="24"/>
          <w:szCs w:val="24"/>
        </w:rPr>
        <w:t>4</w:t>
      </w:r>
      <w:r w:rsidRPr="00774DDE">
        <w:rPr>
          <w:sz w:val="24"/>
          <w:szCs w:val="24"/>
        </w:rPr>
        <w:t>.</w:t>
      </w:r>
      <w:r w:rsidR="00322476" w:rsidRPr="00774DDE">
        <w:rPr>
          <w:sz w:val="24"/>
          <w:szCs w:val="24"/>
        </w:rPr>
        <w:t>2</w:t>
      </w:r>
      <w:r w:rsidRPr="00774DDE">
        <w:rPr>
          <w:sz w:val="24"/>
          <w:szCs w:val="24"/>
        </w:rPr>
        <w:t xml:space="preserve"> – Морфологическая характеристика почв исследуемой территории</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3"/>
        <w:gridCol w:w="1276"/>
        <w:gridCol w:w="1134"/>
        <w:gridCol w:w="4262"/>
      </w:tblGrid>
      <w:tr w:rsidR="00E4437A" w:rsidRPr="00774DDE" w:rsidTr="007D581D">
        <w:trPr>
          <w:cantSplit/>
          <w:trHeight w:val="938"/>
          <w:tblHeader/>
          <w:jc w:val="center"/>
        </w:trPr>
        <w:tc>
          <w:tcPr>
            <w:tcW w:w="3413" w:type="dxa"/>
            <w:vAlign w:val="center"/>
          </w:tcPr>
          <w:p w:rsidR="00E4437A" w:rsidRPr="00774DDE" w:rsidRDefault="00E4437A" w:rsidP="007D581D">
            <w:pPr>
              <w:spacing w:line="240" w:lineRule="auto"/>
              <w:ind w:left="-97" w:right="-108" w:firstLine="0"/>
              <w:jc w:val="center"/>
              <w:rPr>
                <w:sz w:val="22"/>
                <w:szCs w:val="22"/>
              </w:rPr>
            </w:pPr>
            <w:r w:rsidRPr="00774DDE">
              <w:rPr>
                <w:sz w:val="22"/>
                <w:szCs w:val="22"/>
              </w:rPr>
              <w:t>Фото</w:t>
            </w:r>
          </w:p>
        </w:tc>
        <w:tc>
          <w:tcPr>
            <w:tcW w:w="1276" w:type="dxa"/>
            <w:vAlign w:val="center"/>
          </w:tcPr>
          <w:p w:rsidR="00E4437A" w:rsidRPr="00774DDE" w:rsidRDefault="00E4437A" w:rsidP="007D581D">
            <w:pPr>
              <w:spacing w:line="240" w:lineRule="auto"/>
              <w:ind w:left="-97" w:right="-108" w:firstLine="0"/>
              <w:jc w:val="center"/>
              <w:rPr>
                <w:sz w:val="22"/>
                <w:szCs w:val="22"/>
              </w:rPr>
            </w:pPr>
            <w:r w:rsidRPr="00774DDE">
              <w:rPr>
                <w:sz w:val="22"/>
                <w:szCs w:val="22"/>
              </w:rPr>
              <w:t>Обозначение горизонта</w:t>
            </w:r>
          </w:p>
        </w:tc>
        <w:tc>
          <w:tcPr>
            <w:tcW w:w="1134" w:type="dxa"/>
            <w:vAlign w:val="center"/>
          </w:tcPr>
          <w:p w:rsidR="00E4437A" w:rsidRPr="00774DDE" w:rsidRDefault="00E4437A" w:rsidP="007D581D">
            <w:pPr>
              <w:spacing w:line="240" w:lineRule="auto"/>
              <w:ind w:left="-97" w:right="-108" w:firstLine="0"/>
              <w:jc w:val="center"/>
              <w:rPr>
                <w:sz w:val="22"/>
                <w:szCs w:val="22"/>
              </w:rPr>
            </w:pPr>
            <w:r w:rsidRPr="00774DDE">
              <w:rPr>
                <w:sz w:val="22"/>
                <w:szCs w:val="22"/>
              </w:rPr>
              <w:t>Мощность,</w:t>
            </w:r>
          </w:p>
          <w:p w:rsidR="00E4437A" w:rsidRPr="00774DDE" w:rsidRDefault="00E4437A" w:rsidP="007D581D">
            <w:pPr>
              <w:spacing w:line="240" w:lineRule="auto"/>
              <w:ind w:left="-97" w:right="-108" w:firstLine="0"/>
              <w:jc w:val="center"/>
              <w:rPr>
                <w:sz w:val="22"/>
                <w:szCs w:val="22"/>
              </w:rPr>
            </w:pPr>
            <w:r w:rsidRPr="00774DDE">
              <w:rPr>
                <w:sz w:val="22"/>
                <w:szCs w:val="22"/>
              </w:rPr>
              <w:t>см</w:t>
            </w:r>
          </w:p>
        </w:tc>
        <w:tc>
          <w:tcPr>
            <w:tcW w:w="4262" w:type="dxa"/>
            <w:vAlign w:val="center"/>
          </w:tcPr>
          <w:p w:rsidR="00E4437A" w:rsidRPr="00774DDE" w:rsidRDefault="00E4437A" w:rsidP="007D581D">
            <w:pPr>
              <w:spacing w:line="240" w:lineRule="auto"/>
              <w:ind w:left="-97" w:right="-108" w:firstLine="0"/>
              <w:jc w:val="center"/>
              <w:rPr>
                <w:sz w:val="22"/>
                <w:szCs w:val="22"/>
              </w:rPr>
            </w:pPr>
            <w:r w:rsidRPr="00774DDE">
              <w:rPr>
                <w:sz w:val="22"/>
                <w:szCs w:val="22"/>
              </w:rPr>
              <w:t>Описание разреза: механический состав, влажность, горизонт и мощность, окраска, структура, плотность, сложение, новообр</w:t>
            </w:r>
            <w:r w:rsidRPr="00774DDE">
              <w:rPr>
                <w:sz w:val="22"/>
                <w:szCs w:val="22"/>
              </w:rPr>
              <w:t>а</w:t>
            </w:r>
            <w:r w:rsidRPr="00774DDE">
              <w:rPr>
                <w:sz w:val="22"/>
                <w:szCs w:val="22"/>
              </w:rPr>
              <w:t>зование, включение</w:t>
            </w:r>
          </w:p>
        </w:tc>
      </w:tr>
      <w:tr w:rsidR="00E4437A" w:rsidRPr="00774DDE" w:rsidTr="00803BA4">
        <w:trPr>
          <w:trHeight w:val="211"/>
          <w:jc w:val="center"/>
        </w:trPr>
        <w:tc>
          <w:tcPr>
            <w:tcW w:w="10085" w:type="dxa"/>
            <w:gridSpan w:val="4"/>
            <w:vAlign w:val="center"/>
          </w:tcPr>
          <w:p w:rsidR="00E4437A" w:rsidRPr="00774DDE" w:rsidRDefault="00E4437A" w:rsidP="0044625E">
            <w:pPr>
              <w:spacing w:line="240" w:lineRule="auto"/>
              <w:ind w:left="0" w:firstLine="0"/>
              <w:jc w:val="center"/>
              <w:rPr>
                <w:sz w:val="22"/>
                <w:szCs w:val="22"/>
              </w:rPr>
            </w:pPr>
            <w:r w:rsidRPr="00774DDE">
              <w:rPr>
                <w:sz w:val="22"/>
                <w:szCs w:val="22"/>
              </w:rPr>
              <w:t xml:space="preserve">Агр </w:t>
            </w:r>
            <w:r w:rsidR="0044625E" w:rsidRPr="00774DDE">
              <w:rPr>
                <w:sz w:val="22"/>
                <w:szCs w:val="22"/>
              </w:rPr>
              <w:t>1</w:t>
            </w:r>
            <w:r w:rsidRPr="00774DDE">
              <w:rPr>
                <w:sz w:val="22"/>
                <w:szCs w:val="22"/>
              </w:rPr>
              <w:t xml:space="preserve">. </w:t>
            </w:r>
            <w:r w:rsidR="007D581D" w:rsidRPr="00774DDE">
              <w:rPr>
                <w:sz w:val="22"/>
                <w:szCs w:val="22"/>
              </w:rPr>
              <w:t xml:space="preserve">Чернозем </w:t>
            </w:r>
            <w:r w:rsidR="00487E73" w:rsidRPr="00774DDE">
              <w:rPr>
                <w:sz w:val="22"/>
                <w:szCs w:val="22"/>
              </w:rPr>
              <w:t>обыкновенный</w:t>
            </w:r>
          </w:p>
        </w:tc>
      </w:tr>
      <w:tr w:rsidR="00087834" w:rsidRPr="00774DDE" w:rsidTr="00487E73">
        <w:trPr>
          <w:trHeight w:val="1487"/>
          <w:jc w:val="center"/>
        </w:trPr>
        <w:tc>
          <w:tcPr>
            <w:tcW w:w="3413" w:type="dxa"/>
            <w:vMerge w:val="restart"/>
            <w:vAlign w:val="center"/>
          </w:tcPr>
          <w:p w:rsidR="00087834" w:rsidRPr="00774DDE" w:rsidRDefault="007D581D" w:rsidP="007D581D">
            <w:pPr>
              <w:spacing w:line="240" w:lineRule="auto"/>
              <w:ind w:left="-97" w:right="-108" w:firstLine="0"/>
              <w:jc w:val="center"/>
              <w:rPr>
                <w:noProof/>
                <w:sz w:val="22"/>
                <w:szCs w:val="22"/>
              </w:rPr>
            </w:pPr>
            <w:r w:rsidRPr="00774DDE">
              <w:rPr>
                <w:noProof/>
                <w:sz w:val="22"/>
                <w:szCs w:val="22"/>
              </w:rPr>
              <w:drawing>
                <wp:inline distT="0" distB="0" distL="0" distR="0" wp14:anchorId="6C277145" wp14:editId="40315881">
                  <wp:extent cx="2219325" cy="4248150"/>
                  <wp:effectExtent l="0" t="0" r="9525" b="0"/>
                  <wp:docPr id="100" name="Рисунок 100" descr="\\Server\сервер 2017\ЭКОЛОГИЯ\ИГМИ_ИЭИ\ИЭИ_ст_Коноваловская\Фото\Агр2\DSC057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rver\сервер 2017\ЭКОЛОГИЯ\ИГМИ_ИЭИ\ИЭИ_ст_Коноваловская\Фото\Агр2\DSC05764.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24863" cy="4258751"/>
                          </a:xfrm>
                          <a:prstGeom prst="rect">
                            <a:avLst/>
                          </a:prstGeom>
                          <a:noFill/>
                          <a:ln>
                            <a:noFill/>
                          </a:ln>
                        </pic:spPr>
                      </pic:pic>
                    </a:graphicData>
                  </a:graphic>
                </wp:inline>
              </w:drawing>
            </w:r>
          </w:p>
        </w:tc>
        <w:tc>
          <w:tcPr>
            <w:tcW w:w="1276" w:type="dxa"/>
            <w:vAlign w:val="center"/>
          </w:tcPr>
          <w:p w:rsidR="00087834" w:rsidRPr="00774DDE" w:rsidRDefault="00487E73" w:rsidP="00487E73">
            <w:pPr>
              <w:spacing w:line="240" w:lineRule="auto"/>
              <w:ind w:left="0" w:firstLine="0"/>
              <w:jc w:val="center"/>
              <w:rPr>
                <w:sz w:val="22"/>
                <w:szCs w:val="22"/>
                <w:vertAlign w:val="subscript"/>
                <w:lang w:val="en-US"/>
              </w:rPr>
            </w:pPr>
            <w:r w:rsidRPr="00774DDE">
              <w:rPr>
                <w:sz w:val="22"/>
                <w:szCs w:val="22"/>
              </w:rPr>
              <w:t>А</w:t>
            </w:r>
          </w:p>
        </w:tc>
        <w:tc>
          <w:tcPr>
            <w:tcW w:w="1134" w:type="dxa"/>
            <w:vAlign w:val="center"/>
          </w:tcPr>
          <w:p w:rsidR="00087834" w:rsidRPr="00774DDE" w:rsidRDefault="00087834" w:rsidP="00803BA4">
            <w:pPr>
              <w:spacing w:line="240" w:lineRule="auto"/>
              <w:ind w:left="0" w:firstLine="0"/>
              <w:jc w:val="center"/>
              <w:rPr>
                <w:sz w:val="22"/>
                <w:szCs w:val="22"/>
              </w:rPr>
            </w:pPr>
            <w:r w:rsidRPr="00774DDE">
              <w:rPr>
                <w:sz w:val="22"/>
                <w:szCs w:val="22"/>
              </w:rPr>
              <w:t>0–</w:t>
            </w:r>
            <w:r w:rsidR="00803BA4" w:rsidRPr="00774DDE">
              <w:rPr>
                <w:sz w:val="22"/>
                <w:szCs w:val="22"/>
              </w:rPr>
              <w:t>30</w:t>
            </w:r>
          </w:p>
        </w:tc>
        <w:tc>
          <w:tcPr>
            <w:tcW w:w="4262" w:type="dxa"/>
            <w:vAlign w:val="center"/>
          </w:tcPr>
          <w:p w:rsidR="00087834" w:rsidRPr="00774DDE" w:rsidRDefault="00487E73" w:rsidP="00803BA4">
            <w:pPr>
              <w:shd w:val="clear" w:color="auto" w:fill="FFFFFF"/>
              <w:tabs>
                <w:tab w:val="left" w:pos="2093"/>
              </w:tabs>
              <w:spacing w:line="240" w:lineRule="auto"/>
              <w:ind w:left="0" w:firstLine="0"/>
              <w:rPr>
                <w:sz w:val="22"/>
                <w:szCs w:val="22"/>
              </w:rPr>
            </w:pPr>
            <w:r w:rsidRPr="00774DDE">
              <w:rPr>
                <w:sz w:val="22"/>
                <w:szCs w:val="22"/>
              </w:rPr>
              <w:t xml:space="preserve">гумусовый горизонт, </w:t>
            </w:r>
            <w:r w:rsidR="00803BA4" w:rsidRPr="00774DDE">
              <w:rPr>
                <w:sz w:val="22"/>
                <w:szCs w:val="22"/>
              </w:rPr>
              <w:t>черного цвета</w:t>
            </w:r>
            <w:r w:rsidRPr="00774DDE">
              <w:rPr>
                <w:sz w:val="22"/>
                <w:szCs w:val="22"/>
              </w:rPr>
              <w:t>, ко</w:t>
            </w:r>
            <w:r w:rsidRPr="00774DDE">
              <w:rPr>
                <w:sz w:val="22"/>
                <w:szCs w:val="22"/>
              </w:rPr>
              <w:t>м</w:t>
            </w:r>
            <w:r w:rsidRPr="00774DDE">
              <w:rPr>
                <w:sz w:val="22"/>
                <w:szCs w:val="22"/>
              </w:rPr>
              <w:t>ковато-зернистой или пороховато-зернистой структуры, переход постепе</w:t>
            </w:r>
            <w:r w:rsidRPr="00774DDE">
              <w:rPr>
                <w:sz w:val="22"/>
                <w:szCs w:val="22"/>
              </w:rPr>
              <w:t>н</w:t>
            </w:r>
            <w:r w:rsidRPr="00774DDE">
              <w:rPr>
                <w:sz w:val="22"/>
                <w:szCs w:val="22"/>
              </w:rPr>
              <w:t>ный; книзу ореховатой структуры, по гр</w:t>
            </w:r>
            <w:r w:rsidRPr="00774DDE">
              <w:rPr>
                <w:sz w:val="22"/>
                <w:szCs w:val="22"/>
              </w:rPr>
              <w:t>а</w:t>
            </w:r>
            <w:r w:rsidRPr="00774DDE">
              <w:rPr>
                <w:sz w:val="22"/>
                <w:szCs w:val="22"/>
              </w:rPr>
              <w:t>ням структурных отдельностей мучнистая белесоватая присыпка, наибольшее кол</w:t>
            </w:r>
            <w:r w:rsidRPr="00774DDE">
              <w:rPr>
                <w:sz w:val="22"/>
                <w:szCs w:val="22"/>
              </w:rPr>
              <w:t>и</w:t>
            </w:r>
            <w:r w:rsidRPr="00774DDE">
              <w:rPr>
                <w:sz w:val="22"/>
                <w:szCs w:val="22"/>
              </w:rPr>
              <w:t>чество которой обнаруживается у нижней границы горизонта</w:t>
            </w:r>
          </w:p>
        </w:tc>
      </w:tr>
      <w:tr w:rsidR="00487E73" w:rsidRPr="00774DDE" w:rsidTr="00487E73">
        <w:trPr>
          <w:trHeight w:val="855"/>
          <w:jc w:val="center"/>
        </w:trPr>
        <w:tc>
          <w:tcPr>
            <w:tcW w:w="3413" w:type="dxa"/>
            <w:vMerge/>
            <w:vAlign w:val="center"/>
          </w:tcPr>
          <w:p w:rsidR="00487E73" w:rsidRPr="00774DDE" w:rsidRDefault="00487E73" w:rsidP="007D581D">
            <w:pPr>
              <w:spacing w:line="240" w:lineRule="auto"/>
              <w:ind w:left="-97" w:right="-108" w:firstLine="0"/>
              <w:jc w:val="center"/>
              <w:rPr>
                <w:noProof/>
                <w:sz w:val="22"/>
                <w:szCs w:val="22"/>
              </w:rPr>
            </w:pPr>
          </w:p>
        </w:tc>
        <w:tc>
          <w:tcPr>
            <w:tcW w:w="1276" w:type="dxa"/>
            <w:vAlign w:val="center"/>
          </w:tcPr>
          <w:p w:rsidR="00487E73" w:rsidRPr="00774DDE" w:rsidRDefault="00487E73" w:rsidP="00487E73">
            <w:pPr>
              <w:spacing w:line="240" w:lineRule="auto"/>
              <w:ind w:left="0" w:firstLine="0"/>
              <w:jc w:val="center"/>
              <w:rPr>
                <w:sz w:val="22"/>
                <w:szCs w:val="22"/>
              </w:rPr>
            </w:pPr>
            <w:r w:rsidRPr="00774DDE">
              <w:rPr>
                <w:sz w:val="22"/>
                <w:szCs w:val="22"/>
              </w:rPr>
              <w:t>АВ</w:t>
            </w:r>
          </w:p>
        </w:tc>
        <w:tc>
          <w:tcPr>
            <w:tcW w:w="1134" w:type="dxa"/>
            <w:vAlign w:val="center"/>
          </w:tcPr>
          <w:p w:rsidR="00487E73" w:rsidRPr="00774DDE" w:rsidRDefault="00803BA4" w:rsidP="00487E73">
            <w:pPr>
              <w:spacing w:line="240" w:lineRule="auto"/>
              <w:ind w:left="0" w:firstLine="0"/>
              <w:jc w:val="center"/>
              <w:rPr>
                <w:sz w:val="22"/>
                <w:szCs w:val="22"/>
              </w:rPr>
            </w:pPr>
            <w:r w:rsidRPr="00774DDE">
              <w:rPr>
                <w:sz w:val="22"/>
                <w:szCs w:val="22"/>
              </w:rPr>
              <w:t>30-55</w:t>
            </w:r>
          </w:p>
        </w:tc>
        <w:tc>
          <w:tcPr>
            <w:tcW w:w="4262" w:type="dxa"/>
            <w:vAlign w:val="center"/>
          </w:tcPr>
          <w:p w:rsidR="00487E73" w:rsidRPr="00774DDE" w:rsidRDefault="00487E73" w:rsidP="00487E73">
            <w:pPr>
              <w:shd w:val="clear" w:color="auto" w:fill="FFFFFF"/>
              <w:tabs>
                <w:tab w:val="left" w:pos="2093"/>
              </w:tabs>
              <w:spacing w:line="240" w:lineRule="auto"/>
              <w:ind w:left="0" w:firstLine="0"/>
              <w:rPr>
                <w:sz w:val="22"/>
                <w:szCs w:val="22"/>
              </w:rPr>
            </w:pPr>
            <w:r w:rsidRPr="00774DDE">
              <w:rPr>
                <w:sz w:val="22"/>
                <w:szCs w:val="22"/>
              </w:rPr>
              <w:t>переходный горизонт бурого цвета с мн</w:t>
            </w:r>
            <w:r w:rsidRPr="00774DDE">
              <w:rPr>
                <w:sz w:val="22"/>
                <w:szCs w:val="22"/>
              </w:rPr>
              <w:t>о</w:t>
            </w:r>
            <w:r w:rsidRPr="00774DDE">
              <w:rPr>
                <w:sz w:val="22"/>
                <w:szCs w:val="22"/>
              </w:rPr>
              <w:t>гочисленными потеками гумуса, орехов</w:t>
            </w:r>
            <w:r w:rsidRPr="00774DDE">
              <w:rPr>
                <w:sz w:val="22"/>
                <w:szCs w:val="22"/>
              </w:rPr>
              <w:t>а</w:t>
            </w:r>
            <w:r w:rsidRPr="00774DDE">
              <w:rPr>
                <w:sz w:val="22"/>
                <w:szCs w:val="22"/>
              </w:rPr>
              <w:t>той и тонко-призматической структуры, по граням структурных отдельностей б</w:t>
            </w:r>
            <w:r w:rsidRPr="00774DDE">
              <w:rPr>
                <w:sz w:val="22"/>
                <w:szCs w:val="22"/>
              </w:rPr>
              <w:t>е</w:t>
            </w:r>
            <w:r w:rsidRPr="00774DDE">
              <w:rPr>
                <w:sz w:val="22"/>
                <w:szCs w:val="22"/>
              </w:rPr>
              <w:t>лесоватая присыпка</w:t>
            </w:r>
          </w:p>
        </w:tc>
      </w:tr>
      <w:tr w:rsidR="00487E73" w:rsidRPr="00774DDE" w:rsidTr="00487E73">
        <w:trPr>
          <w:trHeight w:val="1056"/>
          <w:jc w:val="center"/>
        </w:trPr>
        <w:tc>
          <w:tcPr>
            <w:tcW w:w="3413" w:type="dxa"/>
            <w:vMerge/>
            <w:vAlign w:val="center"/>
          </w:tcPr>
          <w:p w:rsidR="00487E73" w:rsidRPr="00774DDE" w:rsidRDefault="00487E73" w:rsidP="007D581D">
            <w:pPr>
              <w:spacing w:line="240" w:lineRule="auto"/>
              <w:ind w:left="-97" w:right="-108" w:firstLine="0"/>
              <w:jc w:val="center"/>
              <w:rPr>
                <w:noProof/>
                <w:sz w:val="22"/>
                <w:szCs w:val="22"/>
              </w:rPr>
            </w:pPr>
          </w:p>
        </w:tc>
        <w:tc>
          <w:tcPr>
            <w:tcW w:w="1276" w:type="dxa"/>
            <w:vAlign w:val="center"/>
          </w:tcPr>
          <w:p w:rsidR="00487E73" w:rsidRPr="00774DDE" w:rsidRDefault="00487E73" w:rsidP="00487E73">
            <w:pPr>
              <w:spacing w:line="240" w:lineRule="auto"/>
              <w:ind w:left="0" w:firstLine="0"/>
              <w:jc w:val="center"/>
              <w:rPr>
                <w:sz w:val="22"/>
                <w:szCs w:val="22"/>
              </w:rPr>
            </w:pPr>
            <w:r w:rsidRPr="00774DDE">
              <w:rPr>
                <w:sz w:val="22"/>
                <w:szCs w:val="22"/>
              </w:rPr>
              <w:t>В</w:t>
            </w:r>
          </w:p>
        </w:tc>
        <w:tc>
          <w:tcPr>
            <w:tcW w:w="1134" w:type="dxa"/>
            <w:vAlign w:val="center"/>
          </w:tcPr>
          <w:p w:rsidR="00487E73" w:rsidRPr="00774DDE" w:rsidRDefault="00803BA4" w:rsidP="00487E73">
            <w:pPr>
              <w:spacing w:line="240" w:lineRule="auto"/>
              <w:ind w:left="0" w:firstLine="0"/>
              <w:jc w:val="center"/>
              <w:rPr>
                <w:sz w:val="22"/>
                <w:szCs w:val="22"/>
              </w:rPr>
            </w:pPr>
            <w:r w:rsidRPr="00774DDE">
              <w:rPr>
                <w:sz w:val="22"/>
                <w:szCs w:val="22"/>
              </w:rPr>
              <w:t>55-90</w:t>
            </w:r>
          </w:p>
        </w:tc>
        <w:tc>
          <w:tcPr>
            <w:tcW w:w="4262" w:type="dxa"/>
            <w:vAlign w:val="center"/>
          </w:tcPr>
          <w:p w:rsidR="00487E73" w:rsidRPr="00774DDE" w:rsidRDefault="00487E73" w:rsidP="00487E73">
            <w:pPr>
              <w:shd w:val="clear" w:color="auto" w:fill="FFFFFF"/>
              <w:tabs>
                <w:tab w:val="left" w:pos="2093"/>
              </w:tabs>
              <w:spacing w:line="240" w:lineRule="auto"/>
              <w:ind w:left="0" w:firstLine="0"/>
              <w:rPr>
                <w:sz w:val="22"/>
                <w:szCs w:val="22"/>
              </w:rPr>
            </w:pPr>
            <w:r w:rsidRPr="00774DDE">
              <w:rPr>
                <w:sz w:val="22"/>
                <w:szCs w:val="22"/>
              </w:rPr>
              <w:t>бескарбонатный переходный горизонт, бурого цвета с темными пятнами и пот</w:t>
            </w:r>
            <w:r w:rsidRPr="00774DDE">
              <w:rPr>
                <w:sz w:val="22"/>
                <w:szCs w:val="22"/>
              </w:rPr>
              <w:t>е</w:t>
            </w:r>
            <w:r w:rsidRPr="00774DDE">
              <w:rPr>
                <w:sz w:val="22"/>
                <w:szCs w:val="22"/>
              </w:rPr>
              <w:t>ками гумуса, ореховато-призматической структуры, по граням структурных о</w:t>
            </w:r>
            <w:r w:rsidRPr="00774DDE">
              <w:rPr>
                <w:sz w:val="22"/>
                <w:szCs w:val="22"/>
              </w:rPr>
              <w:t>т</w:t>
            </w:r>
            <w:r w:rsidRPr="00774DDE">
              <w:rPr>
                <w:sz w:val="22"/>
                <w:szCs w:val="22"/>
              </w:rPr>
              <w:t>дельностей коричневые пленочки; гор</w:t>
            </w:r>
            <w:r w:rsidRPr="00774DDE">
              <w:rPr>
                <w:sz w:val="22"/>
                <w:szCs w:val="22"/>
              </w:rPr>
              <w:t>и</w:t>
            </w:r>
            <w:r w:rsidRPr="00774DDE">
              <w:rPr>
                <w:sz w:val="22"/>
                <w:szCs w:val="22"/>
              </w:rPr>
              <w:t>зонт имеет несколько более плотное сл</w:t>
            </w:r>
            <w:r w:rsidRPr="00774DDE">
              <w:rPr>
                <w:sz w:val="22"/>
                <w:szCs w:val="22"/>
              </w:rPr>
              <w:t>о</w:t>
            </w:r>
            <w:r w:rsidRPr="00774DDE">
              <w:rPr>
                <w:sz w:val="22"/>
                <w:szCs w:val="22"/>
              </w:rPr>
              <w:t>жение и более тяжелый гранулометрич</w:t>
            </w:r>
            <w:r w:rsidRPr="00774DDE">
              <w:rPr>
                <w:sz w:val="22"/>
                <w:szCs w:val="22"/>
              </w:rPr>
              <w:t>е</w:t>
            </w:r>
            <w:r w:rsidRPr="00774DDE">
              <w:rPr>
                <w:sz w:val="22"/>
                <w:szCs w:val="22"/>
              </w:rPr>
              <w:t>ский состав, чем вышележащие горизо</w:t>
            </w:r>
            <w:r w:rsidRPr="00774DDE">
              <w:rPr>
                <w:sz w:val="22"/>
                <w:szCs w:val="22"/>
              </w:rPr>
              <w:t>н</w:t>
            </w:r>
            <w:r w:rsidRPr="00774DDE">
              <w:rPr>
                <w:sz w:val="22"/>
                <w:szCs w:val="22"/>
              </w:rPr>
              <w:t>ты; встречаются кротовины</w:t>
            </w:r>
          </w:p>
        </w:tc>
      </w:tr>
      <w:tr w:rsidR="00803BA4" w:rsidRPr="00774DDE" w:rsidTr="00803BA4">
        <w:trPr>
          <w:trHeight w:val="1038"/>
          <w:jc w:val="center"/>
        </w:trPr>
        <w:tc>
          <w:tcPr>
            <w:tcW w:w="3413" w:type="dxa"/>
            <w:vMerge/>
            <w:vAlign w:val="center"/>
          </w:tcPr>
          <w:p w:rsidR="00803BA4" w:rsidRPr="00774DDE" w:rsidRDefault="00803BA4" w:rsidP="002165CD">
            <w:pPr>
              <w:spacing w:line="240" w:lineRule="auto"/>
              <w:ind w:left="0" w:firstLine="0"/>
              <w:jc w:val="center"/>
              <w:rPr>
                <w:noProof/>
                <w:sz w:val="22"/>
                <w:szCs w:val="22"/>
              </w:rPr>
            </w:pPr>
          </w:p>
        </w:tc>
        <w:tc>
          <w:tcPr>
            <w:tcW w:w="1276" w:type="dxa"/>
            <w:vAlign w:val="center"/>
          </w:tcPr>
          <w:p w:rsidR="00803BA4" w:rsidRPr="00774DDE" w:rsidRDefault="00803BA4" w:rsidP="00A214D0">
            <w:pPr>
              <w:spacing w:line="240" w:lineRule="auto"/>
              <w:ind w:left="0" w:firstLine="0"/>
              <w:jc w:val="center"/>
              <w:rPr>
                <w:sz w:val="22"/>
                <w:szCs w:val="22"/>
                <w:vertAlign w:val="subscript"/>
              </w:rPr>
            </w:pPr>
            <w:r w:rsidRPr="00774DDE">
              <w:rPr>
                <w:sz w:val="22"/>
                <w:szCs w:val="22"/>
              </w:rPr>
              <w:t>(ВСк)Ск</w:t>
            </w:r>
          </w:p>
        </w:tc>
        <w:tc>
          <w:tcPr>
            <w:tcW w:w="1134" w:type="dxa"/>
            <w:vAlign w:val="center"/>
          </w:tcPr>
          <w:p w:rsidR="00803BA4" w:rsidRPr="00774DDE" w:rsidRDefault="00803BA4" w:rsidP="00803BA4">
            <w:pPr>
              <w:spacing w:line="240" w:lineRule="auto"/>
              <w:ind w:left="0" w:firstLine="0"/>
              <w:jc w:val="center"/>
              <w:rPr>
                <w:sz w:val="22"/>
                <w:szCs w:val="22"/>
              </w:rPr>
            </w:pPr>
            <w:r w:rsidRPr="00774DDE">
              <w:rPr>
                <w:sz w:val="22"/>
                <w:szCs w:val="22"/>
              </w:rPr>
              <w:t>90-…</w:t>
            </w:r>
          </w:p>
        </w:tc>
        <w:tc>
          <w:tcPr>
            <w:tcW w:w="4262" w:type="dxa"/>
            <w:vAlign w:val="center"/>
          </w:tcPr>
          <w:p w:rsidR="00803BA4" w:rsidRPr="00774DDE" w:rsidRDefault="00803BA4" w:rsidP="00803BA4">
            <w:pPr>
              <w:shd w:val="clear" w:color="auto" w:fill="FFFFFF"/>
              <w:tabs>
                <w:tab w:val="left" w:pos="2093"/>
              </w:tabs>
              <w:spacing w:line="240" w:lineRule="auto"/>
              <w:ind w:left="0" w:firstLine="0"/>
              <w:rPr>
                <w:sz w:val="22"/>
                <w:szCs w:val="22"/>
              </w:rPr>
            </w:pPr>
            <w:r w:rsidRPr="00774DDE">
              <w:rPr>
                <w:sz w:val="22"/>
                <w:szCs w:val="22"/>
              </w:rPr>
              <w:t>карбонатный горизонт, палево-бурый, призматической структуры содержит мн</w:t>
            </w:r>
            <w:r w:rsidRPr="00774DDE">
              <w:rPr>
                <w:sz w:val="22"/>
                <w:szCs w:val="22"/>
              </w:rPr>
              <w:t>о</w:t>
            </w:r>
            <w:r w:rsidRPr="00774DDE">
              <w:rPr>
                <w:sz w:val="22"/>
                <w:szCs w:val="22"/>
              </w:rPr>
              <w:t>гочисленные жилки карбонатного миц</w:t>
            </w:r>
            <w:r w:rsidRPr="00774DDE">
              <w:rPr>
                <w:sz w:val="22"/>
                <w:szCs w:val="22"/>
              </w:rPr>
              <w:t>е</w:t>
            </w:r>
            <w:r w:rsidRPr="00774DDE">
              <w:rPr>
                <w:sz w:val="22"/>
                <w:szCs w:val="22"/>
              </w:rPr>
              <w:t>лия</w:t>
            </w:r>
          </w:p>
        </w:tc>
      </w:tr>
      <w:tr w:rsidR="00803BA4" w:rsidRPr="00774DDE" w:rsidTr="00803BA4">
        <w:trPr>
          <w:trHeight w:val="183"/>
          <w:jc w:val="center"/>
        </w:trPr>
        <w:tc>
          <w:tcPr>
            <w:tcW w:w="10085" w:type="dxa"/>
            <w:gridSpan w:val="4"/>
            <w:vAlign w:val="center"/>
          </w:tcPr>
          <w:p w:rsidR="00803BA4" w:rsidRPr="00774DDE" w:rsidRDefault="00803BA4" w:rsidP="0044625E">
            <w:pPr>
              <w:shd w:val="clear" w:color="auto" w:fill="FFFFFF"/>
              <w:tabs>
                <w:tab w:val="left" w:pos="2093"/>
              </w:tabs>
              <w:spacing w:line="240" w:lineRule="auto"/>
              <w:ind w:left="0" w:firstLine="0"/>
              <w:jc w:val="center"/>
              <w:rPr>
                <w:sz w:val="22"/>
                <w:szCs w:val="22"/>
              </w:rPr>
            </w:pPr>
            <w:r w:rsidRPr="00774DDE">
              <w:rPr>
                <w:sz w:val="22"/>
                <w:szCs w:val="22"/>
              </w:rPr>
              <w:t xml:space="preserve">Агр </w:t>
            </w:r>
            <w:r w:rsidR="0044625E" w:rsidRPr="00774DDE">
              <w:rPr>
                <w:sz w:val="22"/>
                <w:szCs w:val="22"/>
              </w:rPr>
              <w:t>2</w:t>
            </w:r>
            <w:r w:rsidRPr="00774DDE">
              <w:rPr>
                <w:sz w:val="22"/>
                <w:szCs w:val="22"/>
              </w:rPr>
              <w:t>. Чернозем обыкновенный</w:t>
            </w:r>
          </w:p>
        </w:tc>
      </w:tr>
      <w:tr w:rsidR="00803BA4" w:rsidRPr="00774DDE" w:rsidTr="007D581D">
        <w:trPr>
          <w:trHeight w:val="922"/>
          <w:jc w:val="center"/>
        </w:trPr>
        <w:tc>
          <w:tcPr>
            <w:tcW w:w="3413" w:type="dxa"/>
            <w:vMerge w:val="restart"/>
            <w:vAlign w:val="center"/>
          </w:tcPr>
          <w:p w:rsidR="00803BA4" w:rsidRPr="00774DDE" w:rsidRDefault="00803BA4" w:rsidP="00803BA4">
            <w:pPr>
              <w:spacing w:line="240" w:lineRule="auto"/>
              <w:ind w:left="-97" w:right="-108" w:firstLine="0"/>
              <w:jc w:val="center"/>
              <w:rPr>
                <w:noProof/>
                <w:sz w:val="22"/>
                <w:szCs w:val="22"/>
              </w:rPr>
            </w:pPr>
            <w:r w:rsidRPr="00774DDE">
              <w:rPr>
                <w:noProof/>
                <w:sz w:val="22"/>
                <w:szCs w:val="22"/>
              </w:rPr>
              <w:drawing>
                <wp:inline distT="0" distB="0" distL="0" distR="0" wp14:anchorId="401D310B" wp14:editId="3AEF4737">
                  <wp:extent cx="2209800" cy="3419475"/>
                  <wp:effectExtent l="0" t="0" r="0" b="9525"/>
                  <wp:docPr id="93" name="Рисунок 93" descr="\\Server\сервер 2017\ЭКОЛОГИЯ\ИГМИ_ИЭИ\ИЭИ_ст_Коноваловская\Фото\Агр3\DSC05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erver\сервер 2017\ЭКОЛОГИЯ\ИГМИ_ИЭИ\ИЭИ_ст_Коноваловская\Фото\Агр3\DSC05817.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230230" cy="3451089"/>
                          </a:xfrm>
                          <a:prstGeom prst="rect">
                            <a:avLst/>
                          </a:prstGeom>
                          <a:noFill/>
                          <a:ln>
                            <a:noFill/>
                          </a:ln>
                        </pic:spPr>
                      </pic:pic>
                    </a:graphicData>
                  </a:graphic>
                </wp:inline>
              </w:drawing>
            </w:r>
          </w:p>
        </w:tc>
        <w:tc>
          <w:tcPr>
            <w:tcW w:w="1276" w:type="dxa"/>
            <w:vAlign w:val="center"/>
          </w:tcPr>
          <w:p w:rsidR="00803BA4" w:rsidRPr="00774DDE" w:rsidRDefault="00803BA4" w:rsidP="00A214D0">
            <w:pPr>
              <w:spacing w:line="240" w:lineRule="auto"/>
              <w:ind w:left="0" w:firstLine="0"/>
              <w:jc w:val="center"/>
              <w:rPr>
                <w:sz w:val="22"/>
                <w:szCs w:val="22"/>
                <w:vertAlign w:val="subscript"/>
                <w:lang w:val="en-US"/>
              </w:rPr>
            </w:pPr>
            <w:r w:rsidRPr="00774DDE">
              <w:rPr>
                <w:sz w:val="22"/>
                <w:szCs w:val="22"/>
              </w:rPr>
              <w:t>А</w:t>
            </w:r>
          </w:p>
        </w:tc>
        <w:tc>
          <w:tcPr>
            <w:tcW w:w="1134" w:type="dxa"/>
            <w:vAlign w:val="center"/>
          </w:tcPr>
          <w:p w:rsidR="00803BA4" w:rsidRPr="00774DDE" w:rsidRDefault="00803BA4" w:rsidP="0044625E">
            <w:pPr>
              <w:spacing w:line="240" w:lineRule="auto"/>
              <w:ind w:left="0" w:firstLine="0"/>
              <w:jc w:val="center"/>
              <w:rPr>
                <w:sz w:val="22"/>
                <w:szCs w:val="22"/>
              </w:rPr>
            </w:pPr>
            <w:r w:rsidRPr="00774DDE">
              <w:rPr>
                <w:sz w:val="22"/>
                <w:szCs w:val="22"/>
              </w:rPr>
              <w:t>0–</w:t>
            </w:r>
            <w:r w:rsidR="0044625E" w:rsidRPr="00774DDE">
              <w:rPr>
                <w:sz w:val="22"/>
                <w:szCs w:val="22"/>
              </w:rPr>
              <w:t>27</w:t>
            </w:r>
          </w:p>
        </w:tc>
        <w:tc>
          <w:tcPr>
            <w:tcW w:w="4262" w:type="dxa"/>
            <w:vAlign w:val="center"/>
          </w:tcPr>
          <w:p w:rsidR="00803BA4" w:rsidRPr="00774DDE" w:rsidRDefault="00803BA4" w:rsidP="00803BA4">
            <w:pPr>
              <w:shd w:val="clear" w:color="auto" w:fill="FFFFFF"/>
              <w:tabs>
                <w:tab w:val="left" w:pos="2093"/>
              </w:tabs>
              <w:spacing w:line="240" w:lineRule="auto"/>
              <w:ind w:left="0" w:firstLine="0"/>
              <w:rPr>
                <w:sz w:val="22"/>
                <w:szCs w:val="22"/>
              </w:rPr>
            </w:pPr>
            <w:r w:rsidRPr="00774DDE">
              <w:rPr>
                <w:sz w:val="22"/>
                <w:szCs w:val="22"/>
              </w:rPr>
              <w:t>гумусовый горизонт, черного цвета, ко</w:t>
            </w:r>
            <w:r w:rsidRPr="00774DDE">
              <w:rPr>
                <w:sz w:val="22"/>
                <w:szCs w:val="22"/>
              </w:rPr>
              <w:t>м</w:t>
            </w:r>
            <w:r w:rsidRPr="00774DDE">
              <w:rPr>
                <w:sz w:val="22"/>
                <w:szCs w:val="22"/>
              </w:rPr>
              <w:t>ковато-зернистой структуры, переход п</w:t>
            </w:r>
            <w:r w:rsidRPr="00774DDE">
              <w:rPr>
                <w:sz w:val="22"/>
                <w:szCs w:val="22"/>
              </w:rPr>
              <w:t>о</w:t>
            </w:r>
            <w:r w:rsidRPr="00774DDE">
              <w:rPr>
                <w:sz w:val="22"/>
                <w:szCs w:val="22"/>
              </w:rPr>
              <w:t>степенный; книзу ореховатой структуры, по граням структурных отдельностей мучнистая белесоватая присыпка, макс</w:t>
            </w:r>
            <w:r w:rsidRPr="00774DDE">
              <w:rPr>
                <w:sz w:val="22"/>
                <w:szCs w:val="22"/>
              </w:rPr>
              <w:t>и</w:t>
            </w:r>
            <w:r w:rsidRPr="00774DDE">
              <w:rPr>
                <w:sz w:val="22"/>
                <w:szCs w:val="22"/>
              </w:rPr>
              <w:t>мально у нижней границы горизонта</w:t>
            </w:r>
          </w:p>
        </w:tc>
      </w:tr>
      <w:tr w:rsidR="00803BA4" w:rsidRPr="00774DDE" w:rsidTr="007D581D">
        <w:trPr>
          <w:trHeight w:val="922"/>
          <w:jc w:val="center"/>
        </w:trPr>
        <w:tc>
          <w:tcPr>
            <w:tcW w:w="3413" w:type="dxa"/>
            <w:vMerge/>
            <w:vAlign w:val="center"/>
          </w:tcPr>
          <w:p w:rsidR="00803BA4" w:rsidRPr="00774DDE" w:rsidRDefault="00803BA4" w:rsidP="002165CD">
            <w:pPr>
              <w:spacing w:line="240" w:lineRule="auto"/>
              <w:ind w:left="0" w:firstLine="0"/>
              <w:jc w:val="center"/>
              <w:rPr>
                <w:noProof/>
                <w:sz w:val="22"/>
                <w:szCs w:val="22"/>
              </w:rPr>
            </w:pPr>
          </w:p>
        </w:tc>
        <w:tc>
          <w:tcPr>
            <w:tcW w:w="1276" w:type="dxa"/>
            <w:vAlign w:val="center"/>
          </w:tcPr>
          <w:p w:rsidR="00803BA4" w:rsidRPr="00774DDE" w:rsidRDefault="00803BA4" w:rsidP="00A214D0">
            <w:pPr>
              <w:spacing w:line="240" w:lineRule="auto"/>
              <w:ind w:left="0" w:firstLine="0"/>
              <w:jc w:val="center"/>
              <w:rPr>
                <w:sz w:val="22"/>
                <w:szCs w:val="22"/>
              </w:rPr>
            </w:pPr>
            <w:r w:rsidRPr="00774DDE">
              <w:rPr>
                <w:sz w:val="22"/>
                <w:szCs w:val="22"/>
              </w:rPr>
              <w:t>АВ</w:t>
            </w:r>
          </w:p>
        </w:tc>
        <w:tc>
          <w:tcPr>
            <w:tcW w:w="1134" w:type="dxa"/>
            <w:vAlign w:val="center"/>
          </w:tcPr>
          <w:p w:rsidR="00803BA4" w:rsidRPr="00774DDE" w:rsidRDefault="0044625E" w:rsidP="0044625E">
            <w:pPr>
              <w:spacing w:line="240" w:lineRule="auto"/>
              <w:ind w:left="0" w:firstLine="0"/>
              <w:jc w:val="center"/>
              <w:rPr>
                <w:sz w:val="22"/>
                <w:szCs w:val="22"/>
              </w:rPr>
            </w:pPr>
            <w:r w:rsidRPr="00774DDE">
              <w:rPr>
                <w:sz w:val="22"/>
                <w:szCs w:val="22"/>
              </w:rPr>
              <w:t>27</w:t>
            </w:r>
            <w:r w:rsidR="00803BA4" w:rsidRPr="00774DDE">
              <w:rPr>
                <w:sz w:val="22"/>
                <w:szCs w:val="22"/>
              </w:rPr>
              <w:t>-</w:t>
            </w:r>
            <w:r w:rsidRPr="00774DDE">
              <w:rPr>
                <w:sz w:val="22"/>
                <w:szCs w:val="22"/>
              </w:rPr>
              <w:t>43</w:t>
            </w:r>
          </w:p>
        </w:tc>
        <w:tc>
          <w:tcPr>
            <w:tcW w:w="4262" w:type="dxa"/>
            <w:vAlign w:val="center"/>
          </w:tcPr>
          <w:p w:rsidR="00803BA4" w:rsidRPr="00774DDE" w:rsidRDefault="00803BA4" w:rsidP="00A214D0">
            <w:pPr>
              <w:shd w:val="clear" w:color="auto" w:fill="FFFFFF"/>
              <w:tabs>
                <w:tab w:val="left" w:pos="2093"/>
              </w:tabs>
              <w:spacing w:line="240" w:lineRule="auto"/>
              <w:ind w:left="0" w:firstLine="0"/>
              <w:rPr>
                <w:sz w:val="22"/>
                <w:szCs w:val="22"/>
              </w:rPr>
            </w:pPr>
            <w:r w:rsidRPr="00774DDE">
              <w:rPr>
                <w:sz w:val="22"/>
                <w:szCs w:val="22"/>
              </w:rPr>
              <w:t>переходный горизонт бурого цвета с мн</w:t>
            </w:r>
            <w:r w:rsidRPr="00774DDE">
              <w:rPr>
                <w:sz w:val="22"/>
                <w:szCs w:val="22"/>
              </w:rPr>
              <w:t>о</w:t>
            </w:r>
            <w:r w:rsidRPr="00774DDE">
              <w:rPr>
                <w:sz w:val="22"/>
                <w:szCs w:val="22"/>
              </w:rPr>
              <w:t>гочисленными потеками гумуса, орехов</w:t>
            </w:r>
            <w:r w:rsidRPr="00774DDE">
              <w:rPr>
                <w:sz w:val="22"/>
                <w:szCs w:val="22"/>
              </w:rPr>
              <w:t>а</w:t>
            </w:r>
            <w:r w:rsidRPr="00774DDE">
              <w:rPr>
                <w:sz w:val="22"/>
                <w:szCs w:val="22"/>
              </w:rPr>
              <w:t>той и тонко-призматической структуры, по граням структурных отдельностей б</w:t>
            </w:r>
            <w:r w:rsidRPr="00774DDE">
              <w:rPr>
                <w:sz w:val="22"/>
                <w:szCs w:val="22"/>
              </w:rPr>
              <w:t>е</w:t>
            </w:r>
            <w:r w:rsidRPr="00774DDE">
              <w:rPr>
                <w:sz w:val="22"/>
                <w:szCs w:val="22"/>
              </w:rPr>
              <w:t>лесоватая присыпка</w:t>
            </w:r>
          </w:p>
        </w:tc>
      </w:tr>
      <w:tr w:rsidR="00803BA4" w:rsidRPr="00774DDE" w:rsidTr="007D581D">
        <w:trPr>
          <w:trHeight w:val="922"/>
          <w:jc w:val="center"/>
        </w:trPr>
        <w:tc>
          <w:tcPr>
            <w:tcW w:w="3413" w:type="dxa"/>
            <w:vMerge/>
            <w:vAlign w:val="center"/>
          </w:tcPr>
          <w:p w:rsidR="00803BA4" w:rsidRPr="00774DDE" w:rsidRDefault="00803BA4" w:rsidP="002165CD">
            <w:pPr>
              <w:spacing w:line="240" w:lineRule="auto"/>
              <w:ind w:left="0" w:firstLine="0"/>
              <w:jc w:val="center"/>
              <w:rPr>
                <w:noProof/>
                <w:sz w:val="22"/>
                <w:szCs w:val="22"/>
              </w:rPr>
            </w:pPr>
          </w:p>
        </w:tc>
        <w:tc>
          <w:tcPr>
            <w:tcW w:w="1276" w:type="dxa"/>
            <w:vAlign w:val="center"/>
          </w:tcPr>
          <w:p w:rsidR="00803BA4" w:rsidRPr="00774DDE" w:rsidRDefault="00803BA4" w:rsidP="00A214D0">
            <w:pPr>
              <w:spacing w:line="240" w:lineRule="auto"/>
              <w:ind w:left="0" w:firstLine="0"/>
              <w:jc w:val="center"/>
              <w:rPr>
                <w:sz w:val="22"/>
                <w:szCs w:val="22"/>
              </w:rPr>
            </w:pPr>
            <w:r w:rsidRPr="00774DDE">
              <w:rPr>
                <w:sz w:val="22"/>
                <w:szCs w:val="22"/>
              </w:rPr>
              <w:t>В</w:t>
            </w:r>
          </w:p>
        </w:tc>
        <w:tc>
          <w:tcPr>
            <w:tcW w:w="1134" w:type="dxa"/>
            <w:vAlign w:val="center"/>
          </w:tcPr>
          <w:p w:rsidR="00803BA4" w:rsidRPr="00774DDE" w:rsidRDefault="0044625E" w:rsidP="0044625E">
            <w:pPr>
              <w:spacing w:line="240" w:lineRule="auto"/>
              <w:ind w:left="0" w:firstLine="0"/>
              <w:jc w:val="center"/>
              <w:rPr>
                <w:sz w:val="22"/>
                <w:szCs w:val="22"/>
              </w:rPr>
            </w:pPr>
            <w:r w:rsidRPr="00774DDE">
              <w:rPr>
                <w:sz w:val="22"/>
                <w:szCs w:val="22"/>
              </w:rPr>
              <w:t>43</w:t>
            </w:r>
            <w:r w:rsidR="00803BA4" w:rsidRPr="00774DDE">
              <w:rPr>
                <w:sz w:val="22"/>
                <w:szCs w:val="22"/>
              </w:rPr>
              <w:t>-</w:t>
            </w:r>
            <w:r w:rsidRPr="00774DDE">
              <w:rPr>
                <w:sz w:val="22"/>
                <w:szCs w:val="22"/>
              </w:rPr>
              <w:t>105</w:t>
            </w:r>
          </w:p>
        </w:tc>
        <w:tc>
          <w:tcPr>
            <w:tcW w:w="4262" w:type="dxa"/>
            <w:vAlign w:val="center"/>
          </w:tcPr>
          <w:p w:rsidR="00803BA4" w:rsidRPr="00774DDE" w:rsidRDefault="00803BA4" w:rsidP="00803BA4">
            <w:pPr>
              <w:shd w:val="clear" w:color="auto" w:fill="FFFFFF"/>
              <w:tabs>
                <w:tab w:val="left" w:pos="2093"/>
              </w:tabs>
              <w:spacing w:line="240" w:lineRule="auto"/>
              <w:ind w:left="0" w:firstLine="0"/>
              <w:rPr>
                <w:sz w:val="22"/>
                <w:szCs w:val="22"/>
              </w:rPr>
            </w:pPr>
            <w:r w:rsidRPr="00774DDE">
              <w:rPr>
                <w:sz w:val="22"/>
                <w:szCs w:val="22"/>
              </w:rPr>
              <w:t>бескарбонатный горизонт, бурого цвета с темными пятнами и потеками гумуса, ореховато-призматической структуры, горизонт имеет несколько более плотное сложение и более тяжелый гранулометр</w:t>
            </w:r>
            <w:r w:rsidRPr="00774DDE">
              <w:rPr>
                <w:sz w:val="22"/>
                <w:szCs w:val="22"/>
              </w:rPr>
              <w:t>и</w:t>
            </w:r>
            <w:r w:rsidRPr="00774DDE">
              <w:rPr>
                <w:sz w:val="22"/>
                <w:szCs w:val="22"/>
              </w:rPr>
              <w:t>ческий состав, чем вышележащие гор</w:t>
            </w:r>
            <w:r w:rsidRPr="00774DDE">
              <w:rPr>
                <w:sz w:val="22"/>
                <w:szCs w:val="22"/>
              </w:rPr>
              <w:t>и</w:t>
            </w:r>
            <w:r w:rsidRPr="00774DDE">
              <w:rPr>
                <w:sz w:val="22"/>
                <w:szCs w:val="22"/>
              </w:rPr>
              <w:t>зонты; встречаются кротовины</w:t>
            </w:r>
          </w:p>
        </w:tc>
      </w:tr>
      <w:tr w:rsidR="00803BA4" w:rsidRPr="00774DDE" w:rsidTr="007D581D">
        <w:trPr>
          <w:trHeight w:val="922"/>
          <w:jc w:val="center"/>
        </w:trPr>
        <w:tc>
          <w:tcPr>
            <w:tcW w:w="3413" w:type="dxa"/>
            <w:vMerge/>
            <w:vAlign w:val="center"/>
          </w:tcPr>
          <w:p w:rsidR="00803BA4" w:rsidRPr="00774DDE" w:rsidRDefault="00803BA4" w:rsidP="002165CD">
            <w:pPr>
              <w:spacing w:line="240" w:lineRule="auto"/>
              <w:ind w:left="0" w:firstLine="0"/>
              <w:jc w:val="center"/>
              <w:rPr>
                <w:noProof/>
                <w:sz w:val="22"/>
                <w:szCs w:val="22"/>
              </w:rPr>
            </w:pPr>
          </w:p>
        </w:tc>
        <w:tc>
          <w:tcPr>
            <w:tcW w:w="1276" w:type="dxa"/>
            <w:vAlign w:val="center"/>
          </w:tcPr>
          <w:p w:rsidR="00803BA4" w:rsidRPr="00774DDE" w:rsidRDefault="00803BA4" w:rsidP="00A214D0">
            <w:pPr>
              <w:spacing w:line="240" w:lineRule="auto"/>
              <w:ind w:left="0" w:firstLine="0"/>
              <w:jc w:val="center"/>
              <w:rPr>
                <w:sz w:val="22"/>
                <w:szCs w:val="22"/>
                <w:vertAlign w:val="subscript"/>
              </w:rPr>
            </w:pPr>
            <w:r w:rsidRPr="00774DDE">
              <w:rPr>
                <w:sz w:val="22"/>
                <w:szCs w:val="22"/>
              </w:rPr>
              <w:t>(ВСк)Ск</w:t>
            </w:r>
          </w:p>
        </w:tc>
        <w:tc>
          <w:tcPr>
            <w:tcW w:w="1134" w:type="dxa"/>
            <w:vAlign w:val="center"/>
          </w:tcPr>
          <w:p w:rsidR="00803BA4" w:rsidRPr="00774DDE" w:rsidRDefault="0044625E" w:rsidP="00A214D0">
            <w:pPr>
              <w:spacing w:line="240" w:lineRule="auto"/>
              <w:ind w:left="0" w:firstLine="0"/>
              <w:jc w:val="center"/>
              <w:rPr>
                <w:sz w:val="22"/>
                <w:szCs w:val="22"/>
              </w:rPr>
            </w:pPr>
            <w:r w:rsidRPr="00774DDE">
              <w:rPr>
                <w:sz w:val="22"/>
                <w:szCs w:val="22"/>
              </w:rPr>
              <w:t>105</w:t>
            </w:r>
            <w:r w:rsidR="00803BA4" w:rsidRPr="00774DDE">
              <w:rPr>
                <w:sz w:val="22"/>
                <w:szCs w:val="22"/>
              </w:rPr>
              <w:t>-…</w:t>
            </w:r>
          </w:p>
        </w:tc>
        <w:tc>
          <w:tcPr>
            <w:tcW w:w="4262" w:type="dxa"/>
            <w:vAlign w:val="center"/>
          </w:tcPr>
          <w:p w:rsidR="00803BA4" w:rsidRPr="00774DDE" w:rsidRDefault="00803BA4" w:rsidP="00803BA4">
            <w:pPr>
              <w:shd w:val="clear" w:color="auto" w:fill="FFFFFF"/>
              <w:tabs>
                <w:tab w:val="left" w:pos="2093"/>
              </w:tabs>
              <w:spacing w:line="240" w:lineRule="auto"/>
              <w:ind w:left="0" w:firstLine="0"/>
              <w:rPr>
                <w:sz w:val="22"/>
                <w:szCs w:val="22"/>
              </w:rPr>
            </w:pPr>
            <w:r w:rsidRPr="00774DDE">
              <w:rPr>
                <w:sz w:val="22"/>
                <w:szCs w:val="22"/>
              </w:rPr>
              <w:t>карбонатный горизонт, палево-бурый, призматической структуры содержит жилки карбонатного мицелия</w:t>
            </w:r>
          </w:p>
        </w:tc>
      </w:tr>
    </w:tbl>
    <w:p w:rsidR="00563BD9" w:rsidRPr="00774DDE" w:rsidRDefault="00563BD9" w:rsidP="002165CD">
      <w:pPr>
        <w:spacing w:line="360" w:lineRule="auto"/>
        <w:ind w:left="284" w:right="284" w:firstLine="709"/>
        <w:rPr>
          <w:kern w:val="28"/>
          <w:sz w:val="24"/>
          <w:szCs w:val="24"/>
        </w:rPr>
      </w:pPr>
    </w:p>
    <w:p w:rsidR="00087834" w:rsidRPr="00774DDE" w:rsidRDefault="00E4437A" w:rsidP="002165CD">
      <w:pPr>
        <w:spacing w:line="360" w:lineRule="auto"/>
        <w:ind w:left="284" w:right="284" w:firstLine="709"/>
        <w:rPr>
          <w:kern w:val="28"/>
          <w:sz w:val="24"/>
          <w:szCs w:val="24"/>
        </w:rPr>
      </w:pPr>
      <w:r w:rsidRPr="00774DDE">
        <w:rPr>
          <w:kern w:val="28"/>
          <w:sz w:val="24"/>
          <w:szCs w:val="24"/>
        </w:rPr>
        <w:t xml:space="preserve">Агрохимическая характеристика почв исследованной территории приведена в таблице </w:t>
      </w:r>
      <w:r w:rsidR="00E24845" w:rsidRPr="00774DDE">
        <w:rPr>
          <w:kern w:val="28"/>
          <w:sz w:val="24"/>
          <w:szCs w:val="24"/>
        </w:rPr>
        <w:t>4</w:t>
      </w:r>
      <w:r w:rsidRPr="00774DDE">
        <w:rPr>
          <w:kern w:val="28"/>
          <w:sz w:val="24"/>
          <w:szCs w:val="24"/>
        </w:rPr>
        <w:t>.</w:t>
      </w:r>
      <w:r w:rsidR="00322476" w:rsidRPr="00774DDE">
        <w:rPr>
          <w:kern w:val="28"/>
          <w:sz w:val="24"/>
          <w:szCs w:val="24"/>
        </w:rPr>
        <w:t>3</w:t>
      </w:r>
      <w:r w:rsidRPr="00774DDE">
        <w:rPr>
          <w:kern w:val="28"/>
          <w:sz w:val="24"/>
          <w:szCs w:val="24"/>
        </w:rPr>
        <w:t>.</w:t>
      </w:r>
    </w:p>
    <w:p w:rsidR="00E4437A" w:rsidRPr="00774DDE" w:rsidRDefault="00E4437A" w:rsidP="002165CD">
      <w:pPr>
        <w:spacing w:line="360" w:lineRule="auto"/>
        <w:ind w:left="284" w:right="284" w:firstLine="709"/>
        <w:rPr>
          <w:kern w:val="28"/>
          <w:sz w:val="24"/>
          <w:szCs w:val="24"/>
        </w:rPr>
      </w:pPr>
      <w:r w:rsidRPr="00774DDE">
        <w:rPr>
          <w:kern w:val="28"/>
          <w:sz w:val="24"/>
          <w:szCs w:val="24"/>
        </w:rPr>
        <w:t xml:space="preserve">Таблица </w:t>
      </w:r>
      <w:r w:rsidR="00E24845" w:rsidRPr="00774DDE">
        <w:rPr>
          <w:kern w:val="28"/>
          <w:sz w:val="24"/>
          <w:szCs w:val="24"/>
        </w:rPr>
        <w:t>4</w:t>
      </w:r>
      <w:r w:rsidRPr="00774DDE">
        <w:rPr>
          <w:kern w:val="28"/>
          <w:sz w:val="24"/>
          <w:szCs w:val="24"/>
        </w:rPr>
        <w:t>.</w:t>
      </w:r>
      <w:r w:rsidR="00322476" w:rsidRPr="00774DDE">
        <w:rPr>
          <w:kern w:val="28"/>
          <w:sz w:val="24"/>
          <w:szCs w:val="24"/>
        </w:rPr>
        <w:t>3</w:t>
      </w:r>
      <w:r w:rsidRPr="00774DDE">
        <w:rPr>
          <w:kern w:val="28"/>
          <w:sz w:val="24"/>
          <w:szCs w:val="24"/>
        </w:rPr>
        <w:t xml:space="preserve"> </w:t>
      </w:r>
      <w:r w:rsidRPr="00774DDE">
        <w:rPr>
          <w:sz w:val="24"/>
          <w:szCs w:val="24"/>
        </w:rPr>
        <w:t>–</w:t>
      </w:r>
      <w:r w:rsidRPr="00774DDE">
        <w:rPr>
          <w:kern w:val="28"/>
          <w:sz w:val="24"/>
          <w:szCs w:val="24"/>
        </w:rPr>
        <w:t xml:space="preserve"> Агрохимическая характеристика почв исследованной территории</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
        <w:gridCol w:w="992"/>
        <w:gridCol w:w="992"/>
        <w:gridCol w:w="1093"/>
        <w:gridCol w:w="41"/>
        <w:gridCol w:w="1418"/>
        <w:gridCol w:w="1093"/>
        <w:gridCol w:w="887"/>
        <w:gridCol w:w="1563"/>
        <w:gridCol w:w="1062"/>
      </w:tblGrid>
      <w:tr w:rsidR="00A214D0" w:rsidRPr="00774DDE" w:rsidTr="00604EB3">
        <w:trPr>
          <w:trHeight w:hRule="exact" w:val="340"/>
          <w:tblHeade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tcPr>
          <w:p w:rsidR="00A214D0" w:rsidRPr="00774DDE" w:rsidRDefault="00A214D0" w:rsidP="002165CD">
            <w:pPr>
              <w:tabs>
                <w:tab w:val="left" w:pos="1701"/>
              </w:tabs>
              <w:spacing w:line="240" w:lineRule="auto"/>
              <w:ind w:left="0" w:firstLine="0"/>
              <w:contextualSpacing/>
              <w:jc w:val="center"/>
              <w:rPr>
                <w:sz w:val="22"/>
                <w:szCs w:val="22"/>
              </w:rPr>
            </w:pPr>
            <w:r w:rsidRPr="00774DDE">
              <w:rPr>
                <w:sz w:val="22"/>
                <w:szCs w:val="22"/>
              </w:rPr>
              <w:t>Гор</w:t>
            </w:r>
            <w:r w:rsidRPr="00774DDE">
              <w:rPr>
                <w:sz w:val="22"/>
                <w:szCs w:val="22"/>
              </w:rPr>
              <w:t>и</w:t>
            </w:r>
            <w:r w:rsidRPr="00774DDE">
              <w:rPr>
                <w:sz w:val="22"/>
                <w:szCs w:val="22"/>
              </w:rPr>
              <w:t>зонт</w:t>
            </w:r>
          </w:p>
        </w:tc>
        <w:tc>
          <w:tcPr>
            <w:tcW w:w="992" w:type="dxa"/>
            <w:tcBorders>
              <w:top w:val="single" w:sz="4" w:space="0" w:color="auto"/>
              <w:left w:val="single" w:sz="4" w:space="0" w:color="auto"/>
              <w:right w:val="single" w:sz="4" w:space="0" w:color="auto"/>
            </w:tcBorders>
            <w:vAlign w:val="center"/>
          </w:tcPr>
          <w:p w:rsidR="00A214D0" w:rsidRPr="00774DDE" w:rsidRDefault="00A214D0" w:rsidP="002165CD">
            <w:pPr>
              <w:tabs>
                <w:tab w:val="left" w:pos="1701"/>
              </w:tabs>
              <w:spacing w:line="240" w:lineRule="auto"/>
              <w:ind w:left="0" w:firstLine="0"/>
              <w:contextualSpacing/>
              <w:jc w:val="center"/>
              <w:rPr>
                <w:sz w:val="22"/>
                <w:szCs w:val="22"/>
              </w:rPr>
            </w:pPr>
            <w:r w:rsidRPr="00774DDE">
              <w:rPr>
                <w:sz w:val="22"/>
                <w:szCs w:val="22"/>
              </w:rPr>
              <w:t>рН сол.</w:t>
            </w:r>
          </w:p>
        </w:tc>
        <w:tc>
          <w:tcPr>
            <w:tcW w:w="992" w:type="dxa"/>
            <w:tcBorders>
              <w:top w:val="single" w:sz="4" w:space="0" w:color="auto"/>
              <w:left w:val="single" w:sz="4" w:space="0" w:color="auto"/>
              <w:bottom w:val="single" w:sz="4" w:space="0" w:color="auto"/>
              <w:right w:val="single" w:sz="4" w:space="0" w:color="auto"/>
            </w:tcBorders>
            <w:vAlign w:val="center"/>
          </w:tcPr>
          <w:p w:rsidR="00A214D0" w:rsidRPr="00774DDE" w:rsidRDefault="00A214D0" w:rsidP="002165CD">
            <w:pPr>
              <w:tabs>
                <w:tab w:val="left" w:pos="1701"/>
              </w:tabs>
              <w:spacing w:line="240" w:lineRule="auto"/>
              <w:ind w:left="0" w:firstLine="0"/>
              <w:contextualSpacing/>
              <w:jc w:val="center"/>
              <w:rPr>
                <w:sz w:val="22"/>
                <w:szCs w:val="22"/>
              </w:rPr>
            </w:pPr>
            <w:r w:rsidRPr="00774DDE">
              <w:rPr>
                <w:sz w:val="22"/>
                <w:szCs w:val="22"/>
              </w:rPr>
              <w:t>Гумус</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A214D0" w:rsidRPr="00774DDE" w:rsidRDefault="00A214D0" w:rsidP="002165CD">
            <w:pPr>
              <w:tabs>
                <w:tab w:val="left" w:pos="1701"/>
              </w:tabs>
              <w:spacing w:line="240" w:lineRule="auto"/>
              <w:ind w:left="0" w:firstLine="0"/>
              <w:contextualSpacing/>
              <w:jc w:val="center"/>
              <w:rPr>
                <w:sz w:val="22"/>
                <w:szCs w:val="22"/>
              </w:rPr>
            </w:pPr>
            <w:r w:rsidRPr="00774DDE">
              <w:rPr>
                <w:sz w:val="22"/>
                <w:szCs w:val="22"/>
              </w:rPr>
              <w:t>Н</w:t>
            </w:r>
            <w:r w:rsidRPr="00774DDE">
              <w:rPr>
                <w:sz w:val="22"/>
                <w:szCs w:val="22"/>
                <w:vertAlign w:val="subscript"/>
              </w:rPr>
              <w:t>гид</w:t>
            </w:r>
          </w:p>
        </w:tc>
        <w:tc>
          <w:tcPr>
            <w:tcW w:w="1418" w:type="dxa"/>
            <w:tcBorders>
              <w:top w:val="single" w:sz="4" w:space="0" w:color="auto"/>
              <w:left w:val="single" w:sz="4" w:space="0" w:color="auto"/>
              <w:bottom w:val="single" w:sz="4" w:space="0" w:color="auto"/>
              <w:right w:val="single" w:sz="4" w:space="0" w:color="auto"/>
            </w:tcBorders>
            <w:vAlign w:val="center"/>
          </w:tcPr>
          <w:p w:rsidR="00A214D0" w:rsidRPr="00774DDE" w:rsidRDefault="00A214D0" w:rsidP="00604EB3">
            <w:pPr>
              <w:tabs>
                <w:tab w:val="left" w:pos="1701"/>
              </w:tabs>
              <w:spacing w:line="240" w:lineRule="auto"/>
              <w:ind w:left="-108" w:right="-108" w:firstLine="0"/>
              <w:contextualSpacing/>
              <w:jc w:val="center"/>
              <w:rPr>
                <w:sz w:val="22"/>
                <w:szCs w:val="22"/>
              </w:rPr>
            </w:pPr>
            <w:r w:rsidRPr="00774DDE">
              <w:rPr>
                <w:sz w:val="22"/>
                <w:szCs w:val="22"/>
                <w:lang w:val="en-US"/>
              </w:rPr>
              <w:t>S</w:t>
            </w:r>
            <w:r w:rsidRPr="00774DDE">
              <w:rPr>
                <w:sz w:val="22"/>
                <w:szCs w:val="22"/>
              </w:rPr>
              <w:t>=Са</w:t>
            </w:r>
            <w:r w:rsidRPr="00774DDE">
              <w:rPr>
                <w:sz w:val="22"/>
                <w:szCs w:val="22"/>
                <w:vertAlign w:val="superscript"/>
              </w:rPr>
              <w:t>2+</w:t>
            </w:r>
            <w:r w:rsidRPr="00774DDE">
              <w:rPr>
                <w:sz w:val="22"/>
                <w:szCs w:val="22"/>
              </w:rPr>
              <w:t>+М</w:t>
            </w:r>
            <w:r w:rsidRPr="00774DDE">
              <w:rPr>
                <w:sz w:val="22"/>
                <w:szCs w:val="22"/>
                <w:lang w:val="en-US"/>
              </w:rPr>
              <w:t>g</w:t>
            </w:r>
            <w:r w:rsidRPr="00774DDE">
              <w:rPr>
                <w:sz w:val="22"/>
                <w:szCs w:val="22"/>
                <w:vertAlign w:val="superscript"/>
              </w:rPr>
              <w:t>2+</w:t>
            </w:r>
          </w:p>
        </w:tc>
        <w:tc>
          <w:tcPr>
            <w:tcW w:w="1093" w:type="dxa"/>
            <w:tcBorders>
              <w:top w:val="single" w:sz="4" w:space="0" w:color="auto"/>
              <w:left w:val="single" w:sz="4" w:space="0" w:color="auto"/>
              <w:bottom w:val="single" w:sz="4" w:space="0" w:color="auto"/>
              <w:right w:val="single" w:sz="4" w:space="0" w:color="auto"/>
            </w:tcBorders>
            <w:vAlign w:val="center"/>
          </w:tcPr>
          <w:p w:rsidR="00A214D0" w:rsidRPr="00774DDE" w:rsidRDefault="00A214D0" w:rsidP="002165CD">
            <w:pPr>
              <w:tabs>
                <w:tab w:val="left" w:pos="1701"/>
              </w:tabs>
              <w:spacing w:line="240" w:lineRule="auto"/>
              <w:ind w:left="0" w:firstLine="0"/>
              <w:contextualSpacing/>
              <w:jc w:val="center"/>
              <w:rPr>
                <w:sz w:val="22"/>
                <w:szCs w:val="22"/>
              </w:rPr>
            </w:pPr>
            <w:r w:rsidRPr="00774DDE">
              <w:rPr>
                <w:sz w:val="22"/>
                <w:szCs w:val="22"/>
              </w:rPr>
              <w:t>Еп</w:t>
            </w:r>
          </w:p>
        </w:tc>
        <w:tc>
          <w:tcPr>
            <w:tcW w:w="887" w:type="dxa"/>
            <w:tcBorders>
              <w:top w:val="single" w:sz="4" w:space="0" w:color="auto"/>
              <w:left w:val="single" w:sz="4" w:space="0" w:color="auto"/>
              <w:bottom w:val="single" w:sz="4" w:space="0" w:color="auto"/>
              <w:right w:val="single" w:sz="4" w:space="0" w:color="auto"/>
            </w:tcBorders>
            <w:vAlign w:val="center"/>
          </w:tcPr>
          <w:p w:rsidR="00A214D0" w:rsidRPr="00774DDE" w:rsidRDefault="00A214D0" w:rsidP="002165CD">
            <w:pPr>
              <w:tabs>
                <w:tab w:val="left" w:pos="1701"/>
              </w:tabs>
              <w:spacing w:line="240" w:lineRule="auto"/>
              <w:ind w:left="0" w:firstLine="0"/>
              <w:contextualSpacing/>
              <w:jc w:val="center"/>
              <w:rPr>
                <w:sz w:val="22"/>
                <w:szCs w:val="22"/>
              </w:rPr>
            </w:pPr>
            <w:r w:rsidRPr="00774DDE">
              <w:rPr>
                <w:sz w:val="22"/>
                <w:szCs w:val="22"/>
                <w:lang w:val="en-US"/>
              </w:rPr>
              <w:t>N</w:t>
            </w:r>
            <w:r w:rsidRPr="00774DDE">
              <w:rPr>
                <w:sz w:val="22"/>
                <w:szCs w:val="22"/>
              </w:rPr>
              <w:t>общ</w:t>
            </w:r>
          </w:p>
        </w:tc>
        <w:tc>
          <w:tcPr>
            <w:tcW w:w="1563" w:type="dxa"/>
            <w:tcBorders>
              <w:top w:val="single" w:sz="4" w:space="0" w:color="auto"/>
              <w:left w:val="single" w:sz="4" w:space="0" w:color="auto"/>
              <w:right w:val="single" w:sz="4" w:space="0" w:color="auto"/>
            </w:tcBorders>
            <w:vAlign w:val="center"/>
          </w:tcPr>
          <w:p w:rsidR="00A214D0" w:rsidRPr="00774DDE" w:rsidRDefault="00A214D0" w:rsidP="002165CD">
            <w:pPr>
              <w:tabs>
                <w:tab w:val="left" w:pos="1701"/>
              </w:tabs>
              <w:spacing w:line="240" w:lineRule="auto"/>
              <w:ind w:left="0" w:firstLine="0"/>
              <w:contextualSpacing/>
              <w:jc w:val="center"/>
              <w:rPr>
                <w:sz w:val="22"/>
                <w:szCs w:val="22"/>
              </w:rPr>
            </w:pPr>
            <w:r w:rsidRPr="00774DDE">
              <w:rPr>
                <w:sz w:val="22"/>
                <w:szCs w:val="22"/>
                <w:lang w:val="en-US"/>
              </w:rPr>
              <w:t>N</w:t>
            </w:r>
            <w:r w:rsidRPr="00774DDE">
              <w:rPr>
                <w:sz w:val="22"/>
                <w:szCs w:val="22"/>
              </w:rPr>
              <w:t xml:space="preserve"> нитратный</w:t>
            </w:r>
          </w:p>
        </w:tc>
        <w:tc>
          <w:tcPr>
            <w:tcW w:w="1062" w:type="dxa"/>
            <w:tcBorders>
              <w:top w:val="single" w:sz="4" w:space="0" w:color="auto"/>
              <w:left w:val="single" w:sz="4" w:space="0" w:color="auto"/>
              <w:bottom w:val="single" w:sz="4" w:space="0" w:color="auto"/>
              <w:right w:val="single" w:sz="4" w:space="0" w:color="auto"/>
            </w:tcBorders>
            <w:vAlign w:val="center"/>
          </w:tcPr>
          <w:p w:rsidR="00A214D0" w:rsidRPr="00774DDE" w:rsidRDefault="00A214D0" w:rsidP="002165CD">
            <w:pPr>
              <w:tabs>
                <w:tab w:val="left" w:pos="1701"/>
              </w:tabs>
              <w:spacing w:line="240" w:lineRule="auto"/>
              <w:ind w:left="0" w:firstLine="0"/>
              <w:contextualSpacing/>
              <w:jc w:val="center"/>
              <w:rPr>
                <w:sz w:val="22"/>
                <w:szCs w:val="22"/>
              </w:rPr>
            </w:pPr>
            <w:r w:rsidRPr="00774DDE">
              <w:rPr>
                <w:sz w:val="22"/>
                <w:szCs w:val="22"/>
              </w:rPr>
              <w:t>Р</w:t>
            </w:r>
            <w:r w:rsidRPr="00774DDE">
              <w:rPr>
                <w:sz w:val="22"/>
                <w:szCs w:val="22"/>
                <w:vertAlign w:val="subscript"/>
              </w:rPr>
              <w:t>2</w:t>
            </w:r>
            <w:r w:rsidRPr="00774DDE">
              <w:rPr>
                <w:sz w:val="22"/>
                <w:szCs w:val="22"/>
              </w:rPr>
              <w:t>О</w:t>
            </w:r>
            <w:r w:rsidRPr="00774DDE">
              <w:rPr>
                <w:sz w:val="22"/>
                <w:szCs w:val="22"/>
                <w:vertAlign w:val="subscript"/>
              </w:rPr>
              <w:t>5</w:t>
            </w:r>
          </w:p>
        </w:tc>
      </w:tr>
      <w:tr w:rsidR="00E4437A" w:rsidRPr="00774DDE" w:rsidTr="00604EB3">
        <w:trPr>
          <w:trHeight w:hRule="exact" w:val="340"/>
          <w:tblHeader/>
          <w:jc w:val="center"/>
        </w:trPr>
        <w:tc>
          <w:tcPr>
            <w:tcW w:w="779" w:type="dxa"/>
            <w:vMerge/>
            <w:tcBorders>
              <w:top w:val="single" w:sz="4" w:space="0" w:color="auto"/>
              <w:left w:val="single" w:sz="4" w:space="0" w:color="auto"/>
              <w:bottom w:val="single" w:sz="4" w:space="0" w:color="auto"/>
              <w:right w:val="single" w:sz="4" w:space="0" w:color="auto"/>
            </w:tcBorders>
            <w:vAlign w:val="center"/>
          </w:tcPr>
          <w:p w:rsidR="00E4437A" w:rsidRPr="00774DDE" w:rsidRDefault="00E4437A" w:rsidP="002165CD">
            <w:pPr>
              <w:tabs>
                <w:tab w:val="left" w:pos="1701"/>
              </w:tabs>
              <w:spacing w:line="240" w:lineRule="auto"/>
              <w:ind w:left="0" w:firstLine="0"/>
              <w:contextualSpacing/>
              <w:jc w:val="center"/>
              <w:rPr>
                <w:sz w:val="22"/>
                <w:szCs w:val="22"/>
              </w:rPr>
            </w:pPr>
          </w:p>
        </w:tc>
        <w:tc>
          <w:tcPr>
            <w:tcW w:w="992" w:type="dxa"/>
            <w:tcBorders>
              <w:left w:val="single" w:sz="4" w:space="0" w:color="auto"/>
              <w:bottom w:val="single" w:sz="4" w:space="0" w:color="auto"/>
              <w:right w:val="single" w:sz="4" w:space="0" w:color="auto"/>
            </w:tcBorders>
            <w:vAlign w:val="center"/>
          </w:tcPr>
          <w:p w:rsidR="00E4437A" w:rsidRPr="00774DDE" w:rsidRDefault="00E4437A" w:rsidP="002165CD">
            <w:pPr>
              <w:tabs>
                <w:tab w:val="left" w:pos="1701"/>
              </w:tabs>
              <w:spacing w:line="240" w:lineRule="auto"/>
              <w:ind w:left="0" w:firstLine="0"/>
              <w:contextualSpacing/>
              <w:jc w:val="center"/>
              <w:rPr>
                <w:sz w:val="22"/>
                <w:szCs w:val="22"/>
              </w:rPr>
            </w:pPr>
            <w:r w:rsidRPr="00774DDE">
              <w:rPr>
                <w:sz w:val="22"/>
                <w:szCs w:val="22"/>
              </w:rPr>
              <w:t>ед. рН</w:t>
            </w:r>
          </w:p>
        </w:tc>
        <w:tc>
          <w:tcPr>
            <w:tcW w:w="992" w:type="dxa"/>
            <w:tcBorders>
              <w:top w:val="single" w:sz="4" w:space="0" w:color="auto"/>
              <w:left w:val="single" w:sz="4" w:space="0" w:color="auto"/>
              <w:bottom w:val="single" w:sz="4" w:space="0" w:color="auto"/>
              <w:right w:val="single" w:sz="4" w:space="0" w:color="auto"/>
            </w:tcBorders>
            <w:vAlign w:val="center"/>
          </w:tcPr>
          <w:p w:rsidR="00E4437A" w:rsidRPr="00774DDE" w:rsidRDefault="00E4437A" w:rsidP="002165CD">
            <w:pPr>
              <w:tabs>
                <w:tab w:val="left" w:pos="1701"/>
              </w:tabs>
              <w:spacing w:line="240" w:lineRule="auto"/>
              <w:ind w:left="0" w:firstLine="0"/>
              <w:contextualSpacing/>
              <w:jc w:val="center"/>
              <w:rPr>
                <w:sz w:val="22"/>
                <w:szCs w:val="22"/>
              </w:rPr>
            </w:pPr>
            <w:r w:rsidRPr="00774DDE">
              <w:rPr>
                <w:sz w:val="22"/>
                <w:szCs w:val="22"/>
              </w:rPr>
              <w:t>%</w:t>
            </w:r>
          </w:p>
        </w:tc>
        <w:tc>
          <w:tcPr>
            <w:tcW w:w="3645" w:type="dxa"/>
            <w:gridSpan w:val="4"/>
            <w:tcBorders>
              <w:top w:val="single" w:sz="4" w:space="0" w:color="auto"/>
              <w:left w:val="single" w:sz="4" w:space="0" w:color="auto"/>
              <w:bottom w:val="single" w:sz="4" w:space="0" w:color="auto"/>
              <w:right w:val="single" w:sz="4" w:space="0" w:color="auto"/>
            </w:tcBorders>
            <w:vAlign w:val="center"/>
          </w:tcPr>
          <w:p w:rsidR="00E4437A" w:rsidRPr="00774DDE" w:rsidRDefault="00E4437A" w:rsidP="002165CD">
            <w:pPr>
              <w:tabs>
                <w:tab w:val="left" w:pos="1701"/>
              </w:tabs>
              <w:spacing w:line="240" w:lineRule="auto"/>
              <w:ind w:left="0" w:firstLine="0"/>
              <w:contextualSpacing/>
              <w:jc w:val="center"/>
              <w:rPr>
                <w:sz w:val="22"/>
                <w:szCs w:val="22"/>
              </w:rPr>
            </w:pPr>
            <w:r w:rsidRPr="00774DDE">
              <w:rPr>
                <w:sz w:val="22"/>
                <w:szCs w:val="22"/>
              </w:rPr>
              <w:t>м-экв/100г почвы</w:t>
            </w:r>
          </w:p>
        </w:tc>
        <w:tc>
          <w:tcPr>
            <w:tcW w:w="887" w:type="dxa"/>
            <w:tcBorders>
              <w:top w:val="single" w:sz="4" w:space="0" w:color="auto"/>
              <w:left w:val="single" w:sz="4" w:space="0" w:color="auto"/>
              <w:bottom w:val="single" w:sz="4" w:space="0" w:color="auto"/>
              <w:right w:val="single" w:sz="4" w:space="0" w:color="auto"/>
            </w:tcBorders>
            <w:vAlign w:val="center"/>
          </w:tcPr>
          <w:p w:rsidR="00E4437A" w:rsidRPr="00774DDE" w:rsidRDefault="00E4437A" w:rsidP="002165CD">
            <w:pPr>
              <w:tabs>
                <w:tab w:val="left" w:pos="1701"/>
              </w:tabs>
              <w:spacing w:line="240" w:lineRule="auto"/>
              <w:ind w:left="0" w:firstLine="0"/>
              <w:contextualSpacing/>
              <w:jc w:val="center"/>
              <w:rPr>
                <w:sz w:val="22"/>
                <w:szCs w:val="22"/>
              </w:rPr>
            </w:pPr>
            <w:r w:rsidRPr="00774DDE">
              <w:rPr>
                <w:sz w:val="22"/>
                <w:szCs w:val="22"/>
              </w:rPr>
              <w:t>%</w:t>
            </w:r>
          </w:p>
        </w:tc>
        <w:tc>
          <w:tcPr>
            <w:tcW w:w="2625" w:type="dxa"/>
            <w:gridSpan w:val="2"/>
            <w:tcBorders>
              <w:left w:val="single" w:sz="4" w:space="0" w:color="auto"/>
              <w:bottom w:val="single" w:sz="4" w:space="0" w:color="auto"/>
              <w:right w:val="single" w:sz="4" w:space="0" w:color="auto"/>
            </w:tcBorders>
            <w:vAlign w:val="center"/>
          </w:tcPr>
          <w:p w:rsidR="00E4437A" w:rsidRPr="00774DDE" w:rsidRDefault="00E4437A" w:rsidP="002165CD">
            <w:pPr>
              <w:tabs>
                <w:tab w:val="left" w:pos="1701"/>
              </w:tabs>
              <w:spacing w:line="240" w:lineRule="auto"/>
              <w:ind w:left="0" w:firstLine="0"/>
              <w:contextualSpacing/>
              <w:jc w:val="center"/>
              <w:rPr>
                <w:sz w:val="22"/>
                <w:szCs w:val="22"/>
              </w:rPr>
            </w:pPr>
            <w:r w:rsidRPr="00774DDE">
              <w:rPr>
                <w:sz w:val="22"/>
                <w:szCs w:val="22"/>
              </w:rPr>
              <w:t>мг/кг</w:t>
            </w:r>
          </w:p>
        </w:tc>
      </w:tr>
      <w:tr w:rsidR="00E4437A" w:rsidRPr="00774DDE" w:rsidTr="00604EB3">
        <w:trPr>
          <w:trHeight w:hRule="exact" w:val="340"/>
          <w:jc w:val="center"/>
        </w:trPr>
        <w:tc>
          <w:tcPr>
            <w:tcW w:w="9920" w:type="dxa"/>
            <w:gridSpan w:val="10"/>
            <w:tcBorders>
              <w:top w:val="single" w:sz="4" w:space="0" w:color="auto"/>
              <w:left w:val="single" w:sz="4" w:space="0" w:color="auto"/>
              <w:bottom w:val="single" w:sz="4" w:space="0" w:color="auto"/>
              <w:right w:val="single" w:sz="4" w:space="0" w:color="auto"/>
            </w:tcBorders>
            <w:vAlign w:val="center"/>
          </w:tcPr>
          <w:p w:rsidR="00E4437A" w:rsidRPr="00774DDE" w:rsidRDefault="00E4437A" w:rsidP="0044625E">
            <w:pPr>
              <w:spacing w:line="240" w:lineRule="auto"/>
              <w:ind w:left="0" w:firstLine="0"/>
              <w:jc w:val="center"/>
              <w:rPr>
                <w:sz w:val="22"/>
                <w:szCs w:val="22"/>
              </w:rPr>
            </w:pPr>
            <w:r w:rsidRPr="00774DDE">
              <w:rPr>
                <w:sz w:val="22"/>
                <w:szCs w:val="22"/>
              </w:rPr>
              <w:t xml:space="preserve">Агр 1. </w:t>
            </w:r>
            <w:r w:rsidR="0044625E" w:rsidRPr="00774DDE">
              <w:rPr>
                <w:sz w:val="22"/>
                <w:szCs w:val="22"/>
              </w:rPr>
              <w:t>Чернозем обыкновенный</w:t>
            </w:r>
          </w:p>
        </w:tc>
      </w:tr>
      <w:tr w:rsidR="00E6348F" w:rsidRPr="00774DDE" w:rsidTr="00604EB3">
        <w:trPr>
          <w:trHeight w:hRule="exact" w:val="340"/>
          <w:jc w:val="center"/>
        </w:trPr>
        <w:tc>
          <w:tcPr>
            <w:tcW w:w="779"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A214D0">
            <w:pPr>
              <w:spacing w:line="240" w:lineRule="auto"/>
              <w:ind w:left="0" w:firstLine="0"/>
              <w:jc w:val="center"/>
              <w:rPr>
                <w:sz w:val="22"/>
                <w:szCs w:val="24"/>
              </w:rPr>
            </w:pPr>
            <w:r w:rsidRPr="00774DDE">
              <w:rPr>
                <w:sz w:val="22"/>
                <w:szCs w:val="24"/>
              </w:rPr>
              <w:t>1</w:t>
            </w:r>
          </w:p>
        </w:tc>
        <w:tc>
          <w:tcPr>
            <w:tcW w:w="99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A214D0">
            <w:pPr>
              <w:tabs>
                <w:tab w:val="left" w:pos="301"/>
              </w:tabs>
              <w:spacing w:line="240" w:lineRule="auto"/>
              <w:ind w:left="0" w:firstLine="0"/>
              <w:jc w:val="center"/>
              <w:rPr>
                <w:sz w:val="22"/>
                <w:szCs w:val="22"/>
              </w:rPr>
            </w:pPr>
            <w:r w:rsidRPr="00774DDE">
              <w:rPr>
                <w:sz w:val="22"/>
                <w:szCs w:val="22"/>
              </w:rPr>
              <w:t>6,8±0,1</w:t>
            </w:r>
          </w:p>
        </w:tc>
        <w:tc>
          <w:tcPr>
            <w:tcW w:w="99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A214D0">
            <w:pPr>
              <w:tabs>
                <w:tab w:val="left" w:pos="301"/>
              </w:tabs>
              <w:spacing w:line="240" w:lineRule="auto"/>
              <w:ind w:left="0" w:firstLine="0"/>
              <w:jc w:val="center"/>
              <w:rPr>
                <w:color w:val="000000"/>
                <w:sz w:val="22"/>
                <w:szCs w:val="22"/>
              </w:rPr>
            </w:pPr>
            <w:r w:rsidRPr="00774DDE">
              <w:rPr>
                <w:color w:val="000000"/>
                <w:sz w:val="22"/>
                <w:szCs w:val="22"/>
              </w:rPr>
              <w:t>5,9±0,6</w:t>
            </w:r>
          </w:p>
        </w:tc>
        <w:tc>
          <w:tcPr>
            <w:tcW w:w="1093"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604EB3">
            <w:pPr>
              <w:spacing w:line="240" w:lineRule="auto"/>
              <w:ind w:left="-67" w:firstLine="0"/>
              <w:jc w:val="center"/>
              <w:rPr>
                <w:sz w:val="22"/>
              </w:rPr>
            </w:pPr>
            <w:r w:rsidRPr="00774DDE">
              <w:rPr>
                <w:sz w:val="22"/>
              </w:rPr>
              <w:t>3,96±0,48</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E6348F" w:rsidRPr="00774DDE" w:rsidRDefault="00604EB3" w:rsidP="00604EB3">
            <w:pPr>
              <w:spacing w:line="240" w:lineRule="auto"/>
              <w:ind w:left="-67" w:firstLine="0"/>
              <w:jc w:val="center"/>
              <w:rPr>
                <w:sz w:val="22"/>
              </w:rPr>
            </w:pPr>
            <w:r w:rsidRPr="00774DDE">
              <w:rPr>
                <w:sz w:val="22"/>
              </w:rPr>
              <w:t>18,0±2,7</w:t>
            </w:r>
          </w:p>
        </w:tc>
        <w:tc>
          <w:tcPr>
            <w:tcW w:w="1093"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604EB3">
            <w:pPr>
              <w:spacing w:line="240" w:lineRule="auto"/>
              <w:ind w:left="-67" w:firstLine="0"/>
              <w:jc w:val="center"/>
              <w:rPr>
                <w:sz w:val="22"/>
              </w:rPr>
            </w:pPr>
            <w:r w:rsidRPr="00774DDE">
              <w:rPr>
                <w:sz w:val="22"/>
              </w:rPr>
              <w:t>22,4±4,5</w:t>
            </w:r>
          </w:p>
        </w:tc>
        <w:tc>
          <w:tcPr>
            <w:tcW w:w="887"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604EB3">
            <w:pPr>
              <w:spacing w:line="240" w:lineRule="auto"/>
              <w:ind w:left="-67" w:firstLine="0"/>
              <w:jc w:val="center"/>
              <w:rPr>
                <w:sz w:val="22"/>
              </w:rPr>
            </w:pPr>
            <w:r w:rsidRPr="00774DDE">
              <w:rPr>
                <w:sz w:val="22"/>
              </w:rPr>
              <w:t>0,279</w:t>
            </w:r>
          </w:p>
        </w:tc>
        <w:tc>
          <w:tcPr>
            <w:tcW w:w="1563"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E6348F">
            <w:pPr>
              <w:spacing w:line="240" w:lineRule="auto"/>
              <w:ind w:left="-67" w:firstLine="0"/>
              <w:jc w:val="center"/>
              <w:rPr>
                <w:sz w:val="22"/>
              </w:rPr>
            </w:pPr>
            <w:r w:rsidRPr="00774DDE">
              <w:rPr>
                <w:sz w:val="22"/>
              </w:rPr>
              <w:t>8,5±2,6</w:t>
            </w:r>
          </w:p>
        </w:tc>
        <w:tc>
          <w:tcPr>
            <w:tcW w:w="106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E6348F">
            <w:pPr>
              <w:tabs>
                <w:tab w:val="left" w:pos="1701"/>
              </w:tabs>
              <w:spacing w:line="240" w:lineRule="auto"/>
              <w:ind w:left="-108" w:right="-180" w:firstLine="0"/>
              <w:contextualSpacing/>
              <w:jc w:val="center"/>
              <w:rPr>
                <w:rFonts w:eastAsia="MS Mincho"/>
                <w:sz w:val="22"/>
                <w:szCs w:val="22"/>
              </w:rPr>
            </w:pPr>
            <w:r w:rsidRPr="00774DDE">
              <w:rPr>
                <w:rFonts w:eastAsia="MS Mincho"/>
                <w:sz w:val="22"/>
                <w:szCs w:val="22"/>
              </w:rPr>
              <w:t>7,3±1,1</w:t>
            </w:r>
          </w:p>
        </w:tc>
      </w:tr>
      <w:tr w:rsidR="00A214D0" w:rsidRPr="00774DDE" w:rsidTr="00604EB3">
        <w:trPr>
          <w:trHeight w:hRule="exact" w:val="340"/>
          <w:jc w:val="center"/>
        </w:trPr>
        <w:tc>
          <w:tcPr>
            <w:tcW w:w="779" w:type="dxa"/>
            <w:tcBorders>
              <w:top w:val="single" w:sz="4" w:space="0" w:color="auto"/>
              <w:left w:val="single" w:sz="4" w:space="0" w:color="auto"/>
              <w:bottom w:val="single" w:sz="4" w:space="0" w:color="auto"/>
              <w:right w:val="single" w:sz="4" w:space="0" w:color="auto"/>
            </w:tcBorders>
            <w:vAlign w:val="center"/>
          </w:tcPr>
          <w:p w:rsidR="00A214D0" w:rsidRPr="00774DDE" w:rsidRDefault="00A214D0" w:rsidP="002165CD">
            <w:pPr>
              <w:spacing w:line="240" w:lineRule="auto"/>
              <w:ind w:left="0" w:firstLine="0"/>
              <w:jc w:val="center"/>
              <w:rPr>
                <w:sz w:val="22"/>
                <w:szCs w:val="22"/>
              </w:rPr>
            </w:pPr>
            <w:r w:rsidRPr="00774DDE">
              <w:rPr>
                <w:sz w:val="22"/>
                <w:szCs w:val="22"/>
              </w:rPr>
              <w:t>2</w:t>
            </w:r>
          </w:p>
        </w:tc>
        <w:tc>
          <w:tcPr>
            <w:tcW w:w="992" w:type="dxa"/>
            <w:tcBorders>
              <w:top w:val="single" w:sz="4" w:space="0" w:color="auto"/>
              <w:left w:val="single" w:sz="4" w:space="0" w:color="auto"/>
              <w:bottom w:val="single" w:sz="4" w:space="0" w:color="auto"/>
              <w:right w:val="single" w:sz="4" w:space="0" w:color="auto"/>
            </w:tcBorders>
            <w:vAlign w:val="center"/>
          </w:tcPr>
          <w:p w:rsidR="00A214D0" w:rsidRPr="00774DDE" w:rsidRDefault="00A214D0" w:rsidP="00A214D0">
            <w:pPr>
              <w:tabs>
                <w:tab w:val="left" w:pos="1701"/>
              </w:tabs>
              <w:spacing w:line="240" w:lineRule="auto"/>
              <w:ind w:left="0" w:firstLine="0"/>
              <w:contextualSpacing/>
              <w:jc w:val="center"/>
              <w:rPr>
                <w:sz w:val="22"/>
                <w:szCs w:val="22"/>
              </w:rPr>
            </w:pPr>
            <w:r w:rsidRPr="00774DDE">
              <w:rPr>
                <w:sz w:val="22"/>
                <w:szCs w:val="24"/>
              </w:rPr>
              <w:t>6,7±0,1</w:t>
            </w:r>
          </w:p>
        </w:tc>
        <w:tc>
          <w:tcPr>
            <w:tcW w:w="992" w:type="dxa"/>
            <w:tcBorders>
              <w:top w:val="single" w:sz="4" w:space="0" w:color="auto"/>
              <w:left w:val="single" w:sz="4" w:space="0" w:color="auto"/>
              <w:bottom w:val="single" w:sz="4" w:space="0" w:color="auto"/>
              <w:right w:val="single" w:sz="4" w:space="0" w:color="auto"/>
            </w:tcBorders>
            <w:vAlign w:val="center"/>
          </w:tcPr>
          <w:p w:rsidR="00A214D0" w:rsidRPr="00774DDE" w:rsidRDefault="00A214D0" w:rsidP="002165CD">
            <w:pPr>
              <w:tabs>
                <w:tab w:val="left" w:pos="1701"/>
              </w:tabs>
              <w:spacing w:line="240" w:lineRule="auto"/>
              <w:ind w:left="0" w:firstLine="0"/>
              <w:contextualSpacing/>
              <w:jc w:val="center"/>
              <w:rPr>
                <w:sz w:val="22"/>
                <w:szCs w:val="22"/>
              </w:rPr>
            </w:pPr>
            <w:r w:rsidRPr="00774DDE">
              <w:rPr>
                <w:color w:val="000000"/>
                <w:sz w:val="22"/>
                <w:szCs w:val="22"/>
              </w:rPr>
              <w:t>3,9±0,6</w:t>
            </w:r>
          </w:p>
        </w:tc>
        <w:tc>
          <w:tcPr>
            <w:tcW w:w="1093" w:type="dxa"/>
            <w:tcBorders>
              <w:top w:val="single" w:sz="4" w:space="0" w:color="auto"/>
              <w:left w:val="single" w:sz="4" w:space="0" w:color="auto"/>
              <w:bottom w:val="single" w:sz="4" w:space="0" w:color="auto"/>
              <w:right w:val="single" w:sz="4" w:space="0" w:color="auto"/>
            </w:tcBorders>
            <w:vAlign w:val="center"/>
          </w:tcPr>
          <w:p w:rsidR="00A214D0" w:rsidRPr="00774DDE" w:rsidRDefault="00604EB3" w:rsidP="00604EB3">
            <w:pPr>
              <w:tabs>
                <w:tab w:val="left" w:pos="1701"/>
              </w:tabs>
              <w:spacing w:line="240" w:lineRule="auto"/>
              <w:ind w:left="-67" w:firstLine="0"/>
              <w:contextualSpacing/>
              <w:jc w:val="center"/>
              <w:rPr>
                <w:sz w:val="22"/>
                <w:szCs w:val="22"/>
              </w:rPr>
            </w:pPr>
            <w:r w:rsidRPr="00774DDE">
              <w:rPr>
                <w:sz w:val="22"/>
              </w:rPr>
              <w:t>3,82±0,46</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A214D0" w:rsidRPr="00774DDE" w:rsidRDefault="00604EB3" w:rsidP="002165CD">
            <w:pPr>
              <w:tabs>
                <w:tab w:val="left" w:pos="1701"/>
              </w:tabs>
              <w:spacing w:line="240" w:lineRule="auto"/>
              <w:ind w:left="0" w:firstLine="0"/>
              <w:contextualSpacing/>
              <w:jc w:val="center"/>
              <w:rPr>
                <w:sz w:val="22"/>
                <w:szCs w:val="22"/>
              </w:rPr>
            </w:pPr>
            <w:r w:rsidRPr="00774DDE">
              <w:rPr>
                <w:sz w:val="22"/>
              </w:rPr>
              <w:t>17,2±2,6</w:t>
            </w:r>
          </w:p>
        </w:tc>
        <w:tc>
          <w:tcPr>
            <w:tcW w:w="1093" w:type="dxa"/>
            <w:tcBorders>
              <w:top w:val="single" w:sz="4" w:space="0" w:color="auto"/>
              <w:left w:val="single" w:sz="4" w:space="0" w:color="auto"/>
              <w:bottom w:val="single" w:sz="4" w:space="0" w:color="auto"/>
              <w:right w:val="single" w:sz="4" w:space="0" w:color="auto"/>
            </w:tcBorders>
            <w:vAlign w:val="center"/>
          </w:tcPr>
          <w:p w:rsidR="00A214D0" w:rsidRPr="00774DDE" w:rsidRDefault="00604EB3" w:rsidP="002165CD">
            <w:pPr>
              <w:tabs>
                <w:tab w:val="left" w:pos="1701"/>
              </w:tabs>
              <w:spacing w:line="240" w:lineRule="auto"/>
              <w:ind w:left="0" w:firstLine="0"/>
              <w:contextualSpacing/>
              <w:jc w:val="center"/>
              <w:rPr>
                <w:sz w:val="22"/>
                <w:szCs w:val="22"/>
              </w:rPr>
            </w:pPr>
            <w:r w:rsidRPr="00774DDE">
              <w:rPr>
                <w:sz w:val="22"/>
              </w:rPr>
              <w:t>21,0±4,2</w:t>
            </w:r>
          </w:p>
        </w:tc>
        <w:tc>
          <w:tcPr>
            <w:tcW w:w="887" w:type="dxa"/>
            <w:tcBorders>
              <w:top w:val="single" w:sz="4" w:space="0" w:color="auto"/>
              <w:left w:val="single" w:sz="4" w:space="0" w:color="auto"/>
              <w:bottom w:val="single" w:sz="4" w:space="0" w:color="auto"/>
              <w:right w:val="single" w:sz="4" w:space="0" w:color="auto"/>
            </w:tcBorders>
            <w:vAlign w:val="center"/>
          </w:tcPr>
          <w:p w:rsidR="00A214D0" w:rsidRPr="00774DDE" w:rsidRDefault="00604EB3" w:rsidP="002165CD">
            <w:pPr>
              <w:tabs>
                <w:tab w:val="left" w:pos="1701"/>
              </w:tabs>
              <w:spacing w:line="240" w:lineRule="auto"/>
              <w:ind w:left="0" w:firstLine="0"/>
              <w:contextualSpacing/>
              <w:jc w:val="center"/>
              <w:rPr>
                <w:sz w:val="22"/>
                <w:szCs w:val="22"/>
              </w:rPr>
            </w:pPr>
            <w:r w:rsidRPr="00774DDE">
              <w:rPr>
                <w:sz w:val="22"/>
              </w:rPr>
              <w:t>0,196</w:t>
            </w:r>
          </w:p>
        </w:tc>
        <w:tc>
          <w:tcPr>
            <w:tcW w:w="1563" w:type="dxa"/>
            <w:tcBorders>
              <w:top w:val="single" w:sz="4" w:space="0" w:color="auto"/>
              <w:left w:val="single" w:sz="4" w:space="0" w:color="auto"/>
              <w:bottom w:val="single" w:sz="4" w:space="0" w:color="auto"/>
              <w:right w:val="single" w:sz="4" w:space="0" w:color="auto"/>
            </w:tcBorders>
            <w:vAlign w:val="center"/>
          </w:tcPr>
          <w:p w:rsidR="00A214D0" w:rsidRPr="00774DDE" w:rsidRDefault="00E6348F" w:rsidP="002165CD">
            <w:pPr>
              <w:tabs>
                <w:tab w:val="left" w:pos="1701"/>
              </w:tabs>
              <w:spacing w:line="240" w:lineRule="auto"/>
              <w:ind w:left="0" w:firstLine="0"/>
              <w:contextualSpacing/>
              <w:jc w:val="center"/>
              <w:rPr>
                <w:sz w:val="22"/>
                <w:szCs w:val="22"/>
              </w:rPr>
            </w:pPr>
            <w:r w:rsidRPr="00774DDE">
              <w:rPr>
                <w:sz w:val="22"/>
              </w:rPr>
              <w:t>7,4±2,2</w:t>
            </w:r>
          </w:p>
        </w:tc>
        <w:tc>
          <w:tcPr>
            <w:tcW w:w="1062" w:type="dxa"/>
            <w:tcBorders>
              <w:top w:val="single" w:sz="4" w:space="0" w:color="auto"/>
              <w:left w:val="single" w:sz="4" w:space="0" w:color="auto"/>
              <w:bottom w:val="single" w:sz="4" w:space="0" w:color="auto"/>
              <w:right w:val="single" w:sz="4" w:space="0" w:color="auto"/>
            </w:tcBorders>
            <w:vAlign w:val="center"/>
          </w:tcPr>
          <w:p w:rsidR="00A214D0" w:rsidRPr="00774DDE" w:rsidRDefault="00E6348F" w:rsidP="00E6348F">
            <w:pPr>
              <w:tabs>
                <w:tab w:val="left" w:pos="1701"/>
              </w:tabs>
              <w:spacing w:line="240" w:lineRule="auto"/>
              <w:ind w:left="-108" w:right="-180" w:firstLine="0"/>
              <w:contextualSpacing/>
              <w:jc w:val="center"/>
              <w:rPr>
                <w:sz w:val="22"/>
                <w:szCs w:val="22"/>
              </w:rPr>
            </w:pPr>
            <w:r w:rsidRPr="00774DDE">
              <w:rPr>
                <w:sz w:val="22"/>
                <w:szCs w:val="22"/>
              </w:rPr>
              <w:t>5,4±0,8</w:t>
            </w:r>
          </w:p>
        </w:tc>
      </w:tr>
      <w:tr w:rsidR="00E6348F" w:rsidRPr="00774DDE" w:rsidTr="00604EB3">
        <w:trPr>
          <w:trHeight w:hRule="exact" w:val="340"/>
          <w:jc w:val="center"/>
        </w:trPr>
        <w:tc>
          <w:tcPr>
            <w:tcW w:w="779"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2165CD">
            <w:pPr>
              <w:spacing w:line="240" w:lineRule="auto"/>
              <w:ind w:left="0" w:firstLine="0"/>
              <w:jc w:val="center"/>
              <w:rPr>
                <w:sz w:val="22"/>
                <w:szCs w:val="22"/>
              </w:rPr>
            </w:pPr>
            <w:r w:rsidRPr="00774DDE">
              <w:rPr>
                <w:sz w:val="22"/>
                <w:szCs w:val="22"/>
              </w:rPr>
              <w:t>3</w:t>
            </w:r>
          </w:p>
        </w:tc>
        <w:tc>
          <w:tcPr>
            <w:tcW w:w="99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2165CD">
            <w:pPr>
              <w:tabs>
                <w:tab w:val="left" w:pos="1701"/>
              </w:tabs>
              <w:spacing w:line="240" w:lineRule="auto"/>
              <w:ind w:left="0" w:firstLine="0"/>
              <w:contextualSpacing/>
              <w:jc w:val="center"/>
              <w:rPr>
                <w:sz w:val="22"/>
                <w:szCs w:val="22"/>
              </w:rPr>
            </w:pPr>
            <w:r w:rsidRPr="00774DDE">
              <w:rPr>
                <w:sz w:val="22"/>
                <w:szCs w:val="24"/>
              </w:rPr>
              <w:t>6,6±0,1</w:t>
            </w:r>
          </w:p>
        </w:tc>
        <w:tc>
          <w:tcPr>
            <w:tcW w:w="99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2165CD">
            <w:pPr>
              <w:tabs>
                <w:tab w:val="left" w:pos="1701"/>
              </w:tabs>
              <w:spacing w:line="240" w:lineRule="auto"/>
              <w:ind w:left="0" w:firstLine="0"/>
              <w:contextualSpacing/>
              <w:jc w:val="center"/>
              <w:rPr>
                <w:sz w:val="22"/>
                <w:szCs w:val="22"/>
              </w:rPr>
            </w:pPr>
            <w:r w:rsidRPr="00774DDE">
              <w:rPr>
                <w:color w:val="000000"/>
                <w:sz w:val="22"/>
                <w:szCs w:val="22"/>
              </w:rPr>
              <w:t>3,4±0,5</w:t>
            </w:r>
          </w:p>
        </w:tc>
        <w:tc>
          <w:tcPr>
            <w:tcW w:w="1093"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604EB3">
            <w:pPr>
              <w:tabs>
                <w:tab w:val="left" w:pos="1701"/>
              </w:tabs>
              <w:spacing w:line="240" w:lineRule="auto"/>
              <w:ind w:left="-67" w:firstLine="0"/>
              <w:contextualSpacing/>
              <w:jc w:val="center"/>
              <w:rPr>
                <w:sz w:val="22"/>
                <w:szCs w:val="22"/>
              </w:rPr>
            </w:pPr>
            <w:r w:rsidRPr="00774DDE">
              <w:rPr>
                <w:sz w:val="22"/>
              </w:rPr>
              <w:t>3,13±0,38</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E6348F" w:rsidRPr="00774DDE" w:rsidRDefault="00604EB3" w:rsidP="00604EB3">
            <w:pPr>
              <w:tabs>
                <w:tab w:val="left" w:pos="1701"/>
              </w:tabs>
              <w:spacing w:line="240" w:lineRule="auto"/>
              <w:ind w:left="0" w:firstLine="0"/>
              <w:contextualSpacing/>
              <w:jc w:val="center"/>
              <w:rPr>
                <w:sz w:val="22"/>
                <w:szCs w:val="22"/>
              </w:rPr>
            </w:pPr>
            <w:r w:rsidRPr="00774DDE">
              <w:rPr>
                <w:sz w:val="22"/>
              </w:rPr>
              <w:t>8,1±1,2</w:t>
            </w:r>
          </w:p>
        </w:tc>
        <w:tc>
          <w:tcPr>
            <w:tcW w:w="1093"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2165CD">
            <w:pPr>
              <w:tabs>
                <w:tab w:val="left" w:pos="1701"/>
              </w:tabs>
              <w:spacing w:line="240" w:lineRule="auto"/>
              <w:ind w:left="0" w:firstLine="0"/>
              <w:contextualSpacing/>
              <w:jc w:val="center"/>
              <w:rPr>
                <w:sz w:val="22"/>
                <w:szCs w:val="22"/>
              </w:rPr>
            </w:pPr>
            <w:r w:rsidRPr="00774DDE">
              <w:rPr>
                <w:sz w:val="22"/>
              </w:rPr>
              <w:t>11,1±2,2</w:t>
            </w:r>
          </w:p>
        </w:tc>
        <w:tc>
          <w:tcPr>
            <w:tcW w:w="887"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2165CD">
            <w:pPr>
              <w:tabs>
                <w:tab w:val="left" w:pos="1701"/>
              </w:tabs>
              <w:spacing w:line="240" w:lineRule="auto"/>
              <w:ind w:left="0" w:firstLine="0"/>
              <w:contextualSpacing/>
              <w:jc w:val="center"/>
              <w:rPr>
                <w:sz w:val="22"/>
                <w:szCs w:val="22"/>
              </w:rPr>
            </w:pPr>
            <w:r w:rsidRPr="00774DDE">
              <w:rPr>
                <w:sz w:val="22"/>
              </w:rPr>
              <w:t>0,053</w:t>
            </w:r>
          </w:p>
        </w:tc>
        <w:tc>
          <w:tcPr>
            <w:tcW w:w="1563"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604EB3">
            <w:pPr>
              <w:spacing w:line="240" w:lineRule="auto"/>
              <w:ind w:left="-67" w:firstLine="0"/>
              <w:jc w:val="center"/>
              <w:rPr>
                <w:sz w:val="22"/>
              </w:rPr>
            </w:pPr>
            <w:r w:rsidRPr="00774DDE">
              <w:rPr>
                <w:sz w:val="22"/>
              </w:rPr>
              <w:t>5,1±1,5</w:t>
            </w:r>
          </w:p>
        </w:tc>
        <w:tc>
          <w:tcPr>
            <w:tcW w:w="106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E6348F">
            <w:pPr>
              <w:tabs>
                <w:tab w:val="left" w:pos="1701"/>
              </w:tabs>
              <w:spacing w:line="240" w:lineRule="auto"/>
              <w:ind w:left="-108" w:right="-180" w:firstLine="0"/>
              <w:contextualSpacing/>
              <w:jc w:val="center"/>
              <w:rPr>
                <w:sz w:val="22"/>
                <w:szCs w:val="22"/>
              </w:rPr>
            </w:pPr>
            <w:r w:rsidRPr="00774DDE">
              <w:rPr>
                <w:sz w:val="22"/>
                <w:szCs w:val="22"/>
              </w:rPr>
              <w:t>0,8±0,1</w:t>
            </w:r>
          </w:p>
        </w:tc>
      </w:tr>
      <w:tr w:rsidR="00E6348F" w:rsidRPr="00774DDE" w:rsidTr="00604EB3">
        <w:trPr>
          <w:trHeight w:hRule="exact" w:val="340"/>
          <w:jc w:val="center"/>
        </w:trPr>
        <w:tc>
          <w:tcPr>
            <w:tcW w:w="9920" w:type="dxa"/>
            <w:gridSpan w:val="10"/>
            <w:tcBorders>
              <w:top w:val="single" w:sz="4" w:space="0" w:color="auto"/>
              <w:left w:val="single" w:sz="4" w:space="0" w:color="auto"/>
              <w:bottom w:val="single" w:sz="4" w:space="0" w:color="auto"/>
              <w:right w:val="single" w:sz="4" w:space="0" w:color="auto"/>
            </w:tcBorders>
            <w:vAlign w:val="center"/>
          </w:tcPr>
          <w:p w:rsidR="00E6348F" w:rsidRPr="00774DDE" w:rsidRDefault="00E6348F" w:rsidP="00E6348F">
            <w:pPr>
              <w:tabs>
                <w:tab w:val="left" w:pos="1701"/>
              </w:tabs>
              <w:spacing w:line="240" w:lineRule="auto"/>
              <w:ind w:left="-108" w:right="-180" w:firstLine="0"/>
              <w:contextualSpacing/>
              <w:jc w:val="center"/>
              <w:rPr>
                <w:sz w:val="22"/>
                <w:szCs w:val="22"/>
              </w:rPr>
            </w:pPr>
            <w:r w:rsidRPr="00774DDE">
              <w:rPr>
                <w:sz w:val="22"/>
                <w:szCs w:val="22"/>
              </w:rPr>
              <w:t>Агр 2. Чернозем обыкновенный</w:t>
            </w:r>
          </w:p>
        </w:tc>
      </w:tr>
      <w:tr w:rsidR="00E6348F" w:rsidRPr="00774DDE" w:rsidTr="00604EB3">
        <w:trPr>
          <w:trHeight w:hRule="exact" w:val="340"/>
          <w:jc w:val="center"/>
        </w:trPr>
        <w:tc>
          <w:tcPr>
            <w:tcW w:w="779"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2165CD">
            <w:pPr>
              <w:spacing w:line="240" w:lineRule="auto"/>
              <w:ind w:left="0" w:firstLine="0"/>
              <w:jc w:val="center"/>
              <w:rPr>
                <w:sz w:val="22"/>
                <w:szCs w:val="22"/>
              </w:rPr>
            </w:pPr>
            <w:r w:rsidRPr="00774DDE">
              <w:rPr>
                <w:sz w:val="22"/>
                <w:szCs w:val="22"/>
              </w:rPr>
              <w:t>1</w:t>
            </w:r>
          </w:p>
        </w:tc>
        <w:tc>
          <w:tcPr>
            <w:tcW w:w="99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2165CD">
            <w:pPr>
              <w:tabs>
                <w:tab w:val="left" w:pos="1701"/>
              </w:tabs>
              <w:spacing w:line="240" w:lineRule="auto"/>
              <w:ind w:left="0" w:firstLine="0"/>
              <w:contextualSpacing/>
              <w:jc w:val="center"/>
              <w:rPr>
                <w:sz w:val="22"/>
                <w:szCs w:val="22"/>
              </w:rPr>
            </w:pPr>
            <w:r w:rsidRPr="00774DDE">
              <w:rPr>
                <w:sz w:val="22"/>
                <w:szCs w:val="24"/>
              </w:rPr>
              <w:t>6,7±0,1</w:t>
            </w:r>
          </w:p>
        </w:tc>
        <w:tc>
          <w:tcPr>
            <w:tcW w:w="99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2165CD">
            <w:pPr>
              <w:tabs>
                <w:tab w:val="left" w:pos="1701"/>
              </w:tabs>
              <w:spacing w:line="240" w:lineRule="auto"/>
              <w:ind w:left="0" w:firstLine="0"/>
              <w:contextualSpacing/>
              <w:jc w:val="center"/>
              <w:rPr>
                <w:sz w:val="22"/>
                <w:szCs w:val="22"/>
              </w:rPr>
            </w:pPr>
            <w:r w:rsidRPr="00774DDE">
              <w:rPr>
                <w:color w:val="000000"/>
                <w:sz w:val="22"/>
                <w:szCs w:val="22"/>
              </w:rPr>
              <w:t>8,3±0,8</w:t>
            </w:r>
          </w:p>
        </w:tc>
        <w:tc>
          <w:tcPr>
            <w:tcW w:w="1093"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604EB3">
            <w:pPr>
              <w:tabs>
                <w:tab w:val="left" w:pos="1701"/>
              </w:tabs>
              <w:spacing w:line="240" w:lineRule="auto"/>
              <w:ind w:left="-108" w:right="-7" w:firstLine="0"/>
              <w:contextualSpacing/>
              <w:jc w:val="center"/>
              <w:rPr>
                <w:sz w:val="22"/>
                <w:szCs w:val="22"/>
              </w:rPr>
            </w:pPr>
            <w:r w:rsidRPr="00774DDE">
              <w:rPr>
                <w:sz w:val="22"/>
              </w:rPr>
              <w:t>3,63±0,44</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E6348F" w:rsidRPr="00774DDE" w:rsidRDefault="00604EB3" w:rsidP="002165CD">
            <w:pPr>
              <w:tabs>
                <w:tab w:val="left" w:pos="1701"/>
              </w:tabs>
              <w:spacing w:line="240" w:lineRule="auto"/>
              <w:ind w:left="0" w:firstLine="0"/>
              <w:contextualSpacing/>
              <w:jc w:val="center"/>
              <w:rPr>
                <w:sz w:val="22"/>
                <w:szCs w:val="22"/>
              </w:rPr>
            </w:pPr>
            <w:r w:rsidRPr="00774DDE">
              <w:rPr>
                <w:sz w:val="22"/>
              </w:rPr>
              <w:t>18,2±2,7</w:t>
            </w:r>
          </w:p>
        </w:tc>
        <w:tc>
          <w:tcPr>
            <w:tcW w:w="1093"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2165CD">
            <w:pPr>
              <w:tabs>
                <w:tab w:val="left" w:pos="1701"/>
              </w:tabs>
              <w:spacing w:line="240" w:lineRule="auto"/>
              <w:ind w:left="0" w:firstLine="0"/>
              <w:contextualSpacing/>
              <w:jc w:val="center"/>
              <w:rPr>
                <w:sz w:val="22"/>
                <w:szCs w:val="22"/>
              </w:rPr>
            </w:pPr>
            <w:r w:rsidRPr="00774DDE">
              <w:rPr>
                <w:sz w:val="22"/>
              </w:rPr>
              <w:t>21,2±4,2</w:t>
            </w:r>
          </w:p>
        </w:tc>
        <w:tc>
          <w:tcPr>
            <w:tcW w:w="887"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2165CD">
            <w:pPr>
              <w:tabs>
                <w:tab w:val="left" w:pos="1701"/>
              </w:tabs>
              <w:spacing w:line="240" w:lineRule="auto"/>
              <w:ind w:left="0" w:firstLine="0"/>
              <w:contextualSpacing/>
              <w:jc w:val="center"/>
              <w:rPr>
                <w:sz w:val="22"/>
                <w:szCs w:val="22"/>
              </w:rPr>
            </w:pPr>
            <w:r w:rsidRPr="00774DDE">
              <w:rPr>
                <w:sz w:val="22"/>
              </w:rPr>
              <w:t>0,219</w:t>
            </w:r>
          </w:p>
        </w:tc>
        <w:tc>
          <w:tcPr>
            <w:tcW w:w="1563"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2165CD">
            <w:pPr>
              <w:tabs>
                <w:tab w:val="left" w:pos="1701"/>
              </w:tabs>
              <w:spacing w:line="240" w:lineRule="auto"/>
              <w:ind w:left="0" w:firstLine="0"/>
              <w:contextualSpacing/>
              <w:jc w:val="center"/>
              <w:rPr>
                <w:sz w:val="22"/>
                <w:szCs w:val="22"/>
              </w:rPr>
            </w:pPr>
            <w:r w:rsidRPr="00774DDE">
              <w:rPr>
                <w:sz w:val="22"/>
              </w:rPr>
              <w:t>7,9±2,4</w:t>
            </w:r>
          </w:p>
        </w:tc>
        <w:tc>
          <w:tcPr>
            <w:tcW w:w="106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E6348F">
            <w:pPr>
              <w:tabs>
                <w:tab w:val="left" w:pos="1701"/>
              </w:tabs>
              <w:spacing w:line="240" w:lineRule="auto"/>
              <w:ind w:left="-108" w:right="-180" w:firstLine="0"/>
              <w:contextualSpacing/>
              <w:jc w:val="center"/>
              <w:rPr>
                <w:sz w:val="22"/>
                <w:szCs w:val="22"/>
              </w:rPr>
            </w:pPr>
            <w:r w:rsidRPr="00774DDE">
              <w:rPr>
                <w:sz w:val="22"/>
                <w:szCs w:val="22"/>
              </w:rPr>
              <w:t>6,2±0,9</w:t>
            </w:r>
          </w:p>
        </w:tc>
      </w:tr>
      <w:tr w:rsidR="00E6348F" w:rsidRPr="00774DDE" w:rsidTr="00604EB3">
        <w:trPr>
          <w:trHeight w:hRule="exact" w:val="340"/>
          <w:jc w:val="center"/>
        </w:trPr>
        <w:tc>
          <w:tcPr>
            <w:tcW w:w="779"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2165CD">
            <w:pPr>
              <w:spacing w:line="240" w:lineRule="auto"/>
              <w:ind w:left="0" w:firstLine="0"/>
              <w:jc w:val="center"/>
              <w:rPr>
                <w:sz w:val="22"/>
                <w:szCs w:val="22"/>
              </w:rPr>
            </w:pPr>
            <w:r w:rsidRPr="00774DDE">
              <w:rPr>
                <w:sz w:val="22"/>
                <w:szCs w:val="22"/>
              </w:rPr>
              <w:t>2</w:t>
            </w:r>
          </w:p>
        </w:tc>
        <w:tc>
          <w:tcPr>
            <w:tcW w:w="99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2165CD">
            <w:pPr>
              <w:tabs>
                <w:tab w:val="left" w:pos="1701"/>
              </w:tabs>
              <w:spacing w:line="240" w:lineRule="auto"/>
              <w:ind w:left="0" w:firstLine="0"/>
              <w:contextualSpacing/>
              <w:jc w:val="center"/>
              <w:rPr>
                <w:sz w:val="22"/>
                <w:szCs w:val="22"/>
              </w:rPr>
            </w:pPr>
            <w:r w:rsidRPr="00774DDE">
              <w:rPr>
                <w:sz w:val="22"/>
                <w:szCs w:val="24"/>
              </w:rPr>
              <w:t>6,5±0,1</w:t>
            </w:r>
          </w:p>
        </w:tc>
        <w:tc>
          <w:tcPr>
            <w:tcW w:w="99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2165CD">
            <w:pPr>
              <w:tabs>
                <w:tab w:val="left" w:pos="1701"/>
              </w:tabs>
              <w:spacing w:line="240" w:lineRule="auto"/>
              <w:ind w:left="0" w:firstLine="0"/>
              <w:contextualSpacing/>
              <w:jc w:val="center"/>
              <w:rPr>
                <w:sz w:val="22"/>
                <w:szCs w:val="22"/>
              </w:rPr>
            </w:pPr>
            <w:r w:rsidRPr="00774DDE">
              <w:rPr>
                <w:color w:val="000000"/>
                <w:sz w:val="22"/>
                <w:szCs w:val="22"/>
              </w:rPr>
              <w:t>4,2±0,6</w:t>
            </w:r>
          </w:p>
        </w:tc>
        <w:tc>
          <w:tcPr>
            <w:tcW w:w="1093"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604EB3">
            <w:pPr>
              <w:tabs>
                <w:tab w:val="left" w:pos="1701"/>
              </w:tabs>
              <w:spacing w:line="240" w:lineRule="auto"/>
              <w:ind w:left="-108" w:right="-7" w:firstLine="0"/>
              <w:contextualSpacing/>
              <w:jc w:val="center"/>
              <w:rPr>
                <w:sz w:val="22"/>
                <w:szCs w:val="22"/>
              </w:rPr>
            </w:pPr>
            <w:r w:rsidRPr="00774DDE">
              <w:rPr>
                <w:sz w:val="22"/>
              </w:rPr>
              <w:t>2,62±0,31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E6348F" w:rsidRPr="00774DDE" w:rsidRDefault="00604EB3" w:rsidP="002165CD">
            <w:pPr>
              <w:tabs>
                <w:tab w:val="left" w:pos="1701"/>
              </w:tabs>
              <w:spacing w:line="240" w:lineRule="auto"/>
              <w:ind w:left="0" w:firstLine="0"/>
              <w:contextualSpacing/>
              <w:jc w:val="center"/>
              <w:rPr>
                <w:sz w:val="22"/>
                <w:szCs w:val="22"/>
              </w:rPr>
            </w:pPr>
            <w:r w:rsidRPr="00774DDE">
              <w:rPr>
                <w:sz w:val="22"/>
              </w:rPr>
              <w:t>10,1±1,5</w:t>
            </w:r>
          </w:p>
        </w:tc>
        <w:tc>
          <w:tcPr>
            <w:tcW w:w="1093"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2165CD">
            <w:pPr>
              <w:tabs>
                <w:tab w:val="left" w:pos="1701"/>
              </w:tabs>
              <w:spacing w:line="240" w:lineRule="auto"/>
              <w:ind w:left="0" w:firstLine="0"/>
              <w:contextualSpacing/>
              <w:jc w:val="center"/>
              <w:rPr>
                <w:sz w:val="22"/>
                <w:szCs w:val="22"/>
              </w:rPr>
            </w:pPr>
            <w:r w:rsidRPr="00774DDE">
              <w:rPr>
                <w:sz w:val="22"/>
              </w:rPr>
              <w:t>11,6±2,3</w:t>
            </w:r>
          </w:p>
        </w:tc>
        <w:tc>
          <w:tcPr>
            <w:tcW w:w="887" w:type="dxa"/>
            <w:tcBorders>
              <w:top w:val="single" w:sz="4" w:space="0" w:color="auto"/>
              <w:left w:val="single" w:sz="4" w:space="0" w:color="auto"/>
              <w:bottom w:val="single" w:sz="4" w:space="0" w:color="auto"/>
              <w:right w:val="single" w:sz="4" w:space="0" w:color="auto"/>
            </w:tcBorders>
            <w:vAlign w:val="center"/>
          </w:tcPr>
          <w:p w:rsidR="00E6348F" w:rsidRPr="00774DDE" w:rsidRDefault="00604EB3" w:rsidP="002165CD">
            <w:pPr>
              <w:tabs>
                <w:tab w:val="left" w:pos="1701"/>
              </w:tabs>
              <w:spacing w:line="240" w:lineRule="auto"/>
              <w:ind w:left="0" w:firstLine="0"/>
              <w:contextualSpacing/>
              <w:jc w:val="center"/>
              <w:rPr>
                <w:sz w:val="22"/>
                <w:szCs w:val="22"/>
              </w:rPr>
            </w:pPr>
            <w:r w:rsidRPr="00774DDE">
              <w:rPr>
                <w:sz w:val="22"/>
              </w:rPr>
              <w:t>0,100</w:t>
            </w:r>
          </w:p>
        </w:tc>
        <w:tc>
          <w:tcPr>
            <w:tcW w:w="1563"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2165CD">
            <w:pPr>
              <w:tabs>
                <w:tab w:val="left" w:pos="1701"/>
              </w:tabs>
              <w:spacing w:line="240" w:lineRule="auto"/>
              <w:ind w:left="0" w:firstLine="0"/>
              <w:contextualSpacing/>
              <w:jc w:val="center"/>
              <w:rPr>
                <w:sz w:val="22"/>
                <w:szCs w:val="22"/>
              </w:rPr>
            </w:pPr>
            <w:r w:rsidRPr="00774DDE">
              <w:rPr>
                <w:sz w:val="22"/>
              </w:rPr>
              <w:t>4,8±1,4</w:t>
            </w:r>
          </w:p>
        </w:tc>
        <w:tc>
          <w:tcPr>
            <w:tcW w:w="1062" w:type="dxa"/>
            <w:tcBorders>
              <w:top w:val="single" w:sz="4" w:space="0" w:color="auto"/>
              <w:left w:val="single" w:sz="4" w:space="0" w:color="auto"/>
              <w:bottom w:val="single" w:sz="4" w:space="0" w:color="auto"/>
              <w:right w:val="single" w:sz="4" w:space="0" w:color="auto"/>
            </w:tcBorders>
            <w:vAlign w:val="center"/>
          </w:tcPr>
          <w:p w:rsidR="00E6348F" w:rsidRPr="00774DDE" w:rsidRDefault="00E6348F" w:rsidP="00E6348F">
            <w:pPr>
              <w:tabs>
                <w:tab w:val="left" w:pos="1701"/>
              </w:tabs>
              <w:spacing w:line="240" w:lineRule="auto"/>
              <w:ind w:left="-108" w:right="-180" w:firstLine="0"/>
              <w:contextualSpacing/>
              <w:jc w:val="center"/>
              <w:rPr>
                <w:sz w:val="22"/>
                <w:szCs w:val="22"/>
              </w:rPr>
            </w:pPr>
            <w:r w:rsidRPr="00774DDE">
              <w:rPr>
                <w:sz w:val="22"/>
                <w:szCs w:val="22"/>
              </w:rPr>
              <w:t>3,9±0,6</w:t>
            </w:r>
          </w:p>
        </w:tc>
      </w:tr>
    </w:tbl>
    <w:p w:rsidR="00E4437A" w:rsidRPr="00774DDE" w:rsidRDefault="00E4437A" w:rsidP="00555A31">
      <w:pPr>
        <w:spacing w:line="360" w:lineRule="auto"/>
        <w:ind w:firstLine="709"/>
        <w:rPr>
          <w:sz w:val="24"/>
          <w:szCs w:val="24"/>
        </w:rPr>
      </w:pPr>
    </w:p>
    <w:p w:rsidR="00F1483C" w:rsidRPr="00774DDE" w:rsidRDefault="00F1483C" w:rsidP="00C553A8">
      <w:pPr>
        <w:spacing w:line="360" w:lineRule="auto"/>
        <w:ind w:left="284" w:right="284" w:firstLine="709"/>
        <w:jc w:val="both"/>
        <w:rPr>
          <w:sz w:val="24"/>
          <w:szCs w:val="24"/>
        </w:rPr>
      </w:pPr>
      <w:r w:rsidRPr="00774DDE">
        <w:rPr>
          <w:sz w:val="24"/>
          <w:szCs w:val="24"/>
        </w:rPr>
        <w:t xml:space="preserve">Реакция почвенного раствора почв исследуемой территории </w:t>
      </w:r>
      <w:r w:rsidR="00604EB3" w:rsidRPr="00774DDE">
        <w:rPr>
          <w:sz w:val="24"/>
          <w:szCs w:val="24"/>
        </w:rPr>
        <w:t xml:space="preserve">близкая к </w:t>
      </w:r>
      <w:r w:rsidRPr="00774DDE">
        <w:rPr>
          <w:sz w:val="24"/>
          <w:szCs w:val="24"/>
        </w:rPr>
        <w:t>нейтральн</w:t>
      </w:r>
      <w:r w:rsidR="00604EB3" w:rsidRPr="00774DDE">
        <w:rPr>
          <w:sz w:val="24"/>
          <w:szCs w:val="24"/>
        </w:rPr>
        <w:t>ой</w:t>
      </w:r>
      <w:r w:rsidRPr="00774DDE">
        <w:rPr>
          <w:sz w:val="24"/>
          <w:szCs w:val="24"/>
        </w:rPr>
        <w:t xml:space="preserve">. Содержание гумуса в </w:t>
      </w:r>
      <w:r w:rsidR="00604EB3" w:rsidRPr="00774DDE">
        <w:rPr>
          <w:sz w:val="24"/>
          <w:szCs w:val="24"/>
        </w:rPr>
        <w:t xml:space="preserve">верхних </w:t>
      </w:r>
      <w:r w:rsidRPr="00774DDE">
        <w:rPr>
          <w:sz w:val="24"/>
          <w:szCs w:val="24"/>
        </w:rPr>
        <w:t>почвенн</w:t>
      </w:r>
      <w:r w:rsidR="00604EB3" w:rsidRPr="00774DDE">
        <w:rPr>
          <w:sz w:val="24"/>
          <w:szCs w:val="24"/>
        </w:rPr>
        <w:t xml:space="preserve">ых </w:t>
      </w:r>
      <w:r w:rsidRPr="00774DDE">
        <w:rPr>
          <w:sz w:val="24"/>
          <w:szCs w:val="24"/>
        </w:rPr>
        <w:t>горизонт</w:t>
      </w:r>
      <w:r w:rsidR="00604EB3" w:rsidRPr="00774DDE">
        <w:rPr>
          <w:sz w:val="24"/>
          <w:szCs w:val="24"/>
        </w:rPr>
        <w:t>ах</w:t>
      </w:r>
      <w:r w:rsidRPr="00774DDE">
        <w:rPr>
          <w:sz w:val="24"/>
          <w:szCs w:val="24"/>
        </w:rPr>
        <w:t xml:space="preserve"> </w:t>
      </w:r>
      <w:r w:rsidR="00604EB3" w:rsidRPr="00774DDE">
        <w:rPr>
          <w:sz w:val="24"/>
          <w:szCs w:val="24"/>
        </w:rPr>
        <w:t>высокое, с увеличением глубины отбора снижается.</w:t>
      </w:r>
      <w:r w:rsidRPr="00774DDE">
        <w:rPr>
          <w:sz w:val="24"/>
          <w:szCs w:val="24"/>
        </w:rPr>
        <w:t xml:space="preserve"> Содержание общего азота 0,</w:t>
      </w:r>
      <w:r w:rsidR="00604EB3" w:rsidRPr="00774DDE">
        <w:rPr>
          <w:sz w:val="24"/>
          <w:szCs w:val="24"/>
        </w:rPr>
        <w:t>1</w:t>
      </w:r>
      <w:r w:rsidRPr="00774DDE">
        <w:rPr>
          <w:sz w:val="24"/>
          <w:szCs w:val="24"/>
        </w:rPr>
        <w:t xml:space="preserve"> – 0,</w:t>
      </w:r>
      <w:r w:rsidR="00604EB3" w:rsidRPr="00774DDE">
        <w:rPr>
          <w:sz w:val="24"/>
          <w:szCs w:val="24"/>
        </w:rPr>
        <w:t>279</w:t>
      </w:r>
      <w:r w:rsidRPr="00774DDE">
        <w:rPr>
          <w:sz w:val="24"/>
          <w:szCs w:val="24"/>
        </w:rPr>
        <w:t xml:space="preserve"> %. Содержание подвижных питательных в</w:t>
      </w:r>
      <w:r w:rsidRPr="00774DDE">
        <w:rPr>
          <w:sz w:val="24"/>
          <w:szCs w:val="24"/>
        </w:rPr>
        <w:t>е</w:t>
      </w:r>
      <w:r w:rsidRPr="00774DDE">
        <w:rPr>
          <w:sz w:val="24"/>
          <w:szCs w:val="24"/>
        </w:rPr>
        <w:t xml:space="preserve">ществ для растений: азота нитратного </w:t>
      </w:r>
      <w:r w:rsidR="00604EB3" w:rsidRPr="00774DDE">
        <w:rPr>
          <w:sz w:val="24"/>
          <w:szCs w:val="24"/>
        </w:rPr>
        <w:t>среднее</w:t>
      </w:r>
      <w:r w:rsidRPr="00774DDE">
        <w:rPr>
          <w:sz w:val="24"/>
          <w:szCs w:val="24"/>
        </w:rPr>
        <w:t>; подвижного фосфора (</w:t>
      </w:r>
      <w:r w:rsidR="00604EB3" w:rsidRPr="00774DDE">
        <w:rPr>
          <w:sz w:val="24"/>
          <w:szCs w:val="24"/>
        </w:rPr>
        <w:t>0,8</w:t>
      </w:r>
      <w:r w:rsidRPr="00774DDE">
        <w:rPr>
          <w:sz w:val="24"/>
          <w:szCs w:val="24"/>
        </w:rPr>
        <w:t>-</w:t>
      </w:r>
      <w:r w:rsidR="00604EB3" w:rsidRPr="00774DDE">
        <w:rPr>
          <w:sz w:val="24"/>
          <w:szCs w:val="24"/>
        </w:rPr>
        <w:t>7</w:t>
      </w:r>
      <w:r w:rsidRPr="00774DDE">
        <w:rPr>
          <w:sz w:val="24"/>
          <w:szCs w:val="24"/>
        </w:rPr>
        <w:t>,</w:t>
      </w:r>
      <w:r w:rsidR="00604EB3" w:rsidRPr="00774DDE">
        <w:rPr>
          <w:sz w:val="24"/>
          <w:szCs w:val="24"/>
        </w:rPr>
        <w:t>3</w:t>
      </w:r>
      <w:r w:rsidRPr="00774DDE">
        <w:rPr>
          <w:sz w:val="24"/>
          <w:szCs w:val="24"/>
        </w:rPr>
        <w:t xml:space="preserve"> мг/кг) – низкое. Емкость поглощения характеризует высокой поглотительной способностью. Сумма погл</w:t>
      </w:r>
      <w:r w:rsidRPr="00774DDE">
        <w:rPr>
          <w:sz w:val="24"/>
          <w:szCs w:val="24"/>
        </w:rPr>
        <w:t>о</w:t>
      </w:r>
      <w:r w:rsidRPr="00774DDE">
        <w:rPr>
          <w:sz w:val="24"/>
          <w:szCs w:val="24"/>
        </w:rPr>
        <w:t xml:space="preserve">щенных оснований кальция и магния в почве имеет </w:t>
      </w:r>
      <w:r w:rsidR="00604EB3" w:rsidRPr="00774DDE">
        <w:rPr>
          <w:sz w:val="24"/>
          <w:szCs w:val="24"/>
        </w:rPr>
        <w:t>среднее</w:t>
      </w:r>
      <w:r w:rsidRPr="00774DDE">
        <w:rPr>
          <w:sz w:val="24"/>
          <w:szCs w:val="24"/>
        </w:rPr>
        <w:t xml:space="preserve"> значение. Гидролитическая ки</w:t>
      </w:r>
      <w:r w:rsidRPr="00774DDE">
        <w:rPr>
          <w:sz w:val="24"/>
          <w:szCs w:val="24"/>
        </w:rPr>
        <w:t>с</w:t>
      </w:r>
      <w:r w:rsidRPr="00774DDE">
        <w:rPr>
          <w:sz w:val="24"/>
          <w:szCs w:val="24"/>
        </w:rPr>
        <w:t xml:space="preserve">лотность </w:t>
      </w:r>
      <w:r w:rsidR="00604EB3" w:rsidRPr="00774DDE">
        <w:rPr>
          <w:sz w:val="24"/>
          <w:szCs w:val="24"/>
        </w:rPr>
        <w:t>высокая</w:t>
      </w:r>
      <w:r w:rsidRPr="00774DDE">
        <w:rPr>
          <w:sz w:val="24"/>
          <w:szCs w:val="24"/>
        </w:rPr>
        <w:t>.</w:t>
      </w:r>
    </w:p>
    <w:p w:rsidR="00F1483C" w:rsidRPr="00774DDE" w:rsidRDefault="00F1483C" w:rsidP="00C553A8">
      <w:pPr>
        <w:spacing w:line="360" w:lineRule="auto"/>
        <w:ind w:left="284" w:right="284" w:firstLine="709"/>
        <w:jc w:val="both"/>
        <w:rPr>
          <w:sz w:val="24"/>
          <w:szCs w:val="24"/>
        </w:rPr>
      </w:pPr>
      <w:r w:rsidRPr="00774DDE">
        <w:rPr>
          <w:sz w:val="24"/>
          <w:szCs w:val="24"/>
        </w:rPr>
        <w:t>Гранулометрический состав почв исследуемой территории представлен в таблице 4.4.</w:t>
      </w:r>
    </w:p>
    <w:p w:rsidR="00F1483C" w:rsidRPr="00774DDE" w:rsidRDefault="00F1483C" w:rsidP="00C553A8">
      <w:pPr>
        <w:spacing w:line="360" w:lineRule="auto"/>
        <w:ind w:left="284" w:right="284" w:firstLine="709"/>
        <w:jc w:val="both"/>
        <w:rPr>
          <w:sz w:val="24"/>
          <w:szCs w:val="24"/>
        </w:rPr>
      </w:pPr>
      <w:r w:rsidRPr="00774DDE">
        <w:rPr>
          <w:sz w:val="24"/>
          <w:szCs w:val="24"/>
        </w:rPr>
        <w:t>Таблица 4.4 – Гранулометрический состав почв исследуемой территории</w:t>
      </w:r>
    </w:p>
    <w:tbl>
      <w:tblPr>
        <w:tblW w:w="9497" w:type="dxa"/>
        <w:jc w:val="center"/>
        <w:tblInd w:w="-125" w:type="dxa"/>
        <w:tblLayout w:type="fixed"/>
        <w:tblCellMar>
          <w:left w:w="0" w:type="dxa"/>
          <w:right w:w="0" w:type="dxa"/>
        </w:tblCellMar>
        <w:tblLook w:val="0000" w:firstRow="0" w:lastRow="0" w:firstColumn="0" w:lastColumn="0" w:noHBand="0" w:noVBand="0"/>
      </w:tblPr>
      <w:tblGrid>
        <w:gridCol w:w="2423"/>
        <w:gridCol w:w="1416"/>
        <w:gridCol w:w="1118"/>
        <w:gridCol w:w="1133"/>
        <w:gridCol w:w="1136"/>
        <w:gridCol w:w="1114"/>
        <w:gridCol w:w="1157"/>
      </w:tblGrid>
      <w:tr w:rsidR="00604EB3" w:rsidRPr="00774DDE" w:rsidTr="00604EB3">
        <w:trPr>
          <w:trHeight w:hRule="exact" w:val="340"/>
          <w:jc w:val="center"/>
        </w:trPr>
        <w:tc>
          <w:tcPr>
            <w:tcW w:w="2423" w:type="dxa"/>
            <w:vMerge w:val="restart"/>
            <w:tcBorders>
              <w:top w:val="single" w:sz="4" w:space="0" w:color="auto"/>
              <w:left w:val="single" w:sz="4" w:space="0" w:color="auto"/>
              <w:right w:val="single" w:sz="4" w:space="0" w:color="auto"/>
            </w:tcBorders>
            <w:shd w:val="clear" w:color="auto" w:fill="FFFFFF"/>
            <w:vAlign w:val="center"/>
          </w:tcPr>
          <w:p w:rsidR="00604EB3" w:rsidRPr="00774DDE" w:rsidRDefault="00604EB3" w:rsidP="00716430">
            <w:pPr>
              <w:spacing w:line="240" w:lineRule="auto"/>
              <w:ind w:left="0" w:firstLine="0"/>
              <w:jc w:val="center"/>
              <w:rPr>
                <w:sz w:val="22"/>
                <w:szCs w:val="22"/>
              </w:rPr>
            </w:pPr>
            <w:r w:rsidRPr="00774DDE">
              <w:rPr>
                <w:sz w:val="22"/>
                <w:szCs w:val="22"/>
              </w:rPr>
              <w:t>Размер механических частиц, мм</w:t>
            </w:r>
          </w:p>
        </w:tc>
        <w:tc>
          <w:tcPr>
            <w:tcW w:w="1416" w:type="dxa"/>
            <w:vMerge w:val="restart"/>
            <w:tcBorders>
              <w:top w:val="single" w:sz="4" w:space="0" w:color="auto"/>
              <w:left w:val="single" w:sz="4" w:space="0" w:color="auto"/>
              <w:right w:val="single" w:sz="4" w:space="0" w:color="auto"/>
            </w:tcBorders>
            <w:shd w:val="clear" w:color="auto" w:fill="FFFFFF"/>
          </w:tcPr>
          <w:p w:rsidR="00604EB3" w:rsidRPr="00774DDE" w:rsidRDefault="00604EB3" w:rsidP="00C553A8">
            <w:pPr>
              <w:spacing w:line="240" w:lineRule="auto"/>
              <w:ind w:left="0" w:firstLine="0"/>
              <w:jc w:val="center"/>
              <w:rPr>
                <w:sz w:val="22"/>
                <w:szCs w:val="22"/>
              </w:rPr>
            </w:pPr>
            <w:r w:rsidRPr="00774DDE">
              <w:rPr>
                <w:sz w:val="22"/>
                <w:szCs w:val="22"/>
              </w:rPr>
              <w:t>мм</w:t>
            </w:r>
          </w:p>
        </w:tc>
        <w:tc>
          <w:tcPr>
            <w:tcW w:w="3387" w:type="dxa"/>
            <w:gridSpan w:val="3"/>
            <w:tcBorders>
              <w:top w:val="single" w:sz="4" w:space="0" w:color="auto"/>
              <w:left w:val="single" w:sz="4" w:space="0" w:color="auto"/>
              <w:bottom w:val="single" w:sz="4" w:space="0" w:color="auto"/>
              <w:right w:val="single" w:sz="4" w:space="0" w:color="auto"/>
            </w:tcBorders>
            <w:shd w:val="clear" w:color="auto" w:fill="FFFFFF"/>
          </w:tcPr>
          <w:p w:rsidR="00604EB3" w:rsidRPr="00774DDE" w:rsidRDefault="00604EB3" w:rsidP="00C553A8">
            <w:pPr>
              <w:spacing w:line="240" w:lineRule="auto"/>
              <w:ind w:left="0" w:firstLine="0"/>
              <w:jc w:val="center"/>
              <w:rPr>
                <w:sz w:val="22"/>
                <w:szCs w:val="22"/>
              </w:rPr>
            </w:pPr>
            <w:r w:rsidRPr="00774DDE">
              <w:rPr>
                <w:sz w:val="22"/>
                <w:szCs w:val="22"/>
              </w:rPr>
              <w:t>Агр 1.</w:t>
            </w:r>
          </w:p>
        </w:tc>
        <w:tc>
          <w:tcPr>
            <w:tcW w:w="2271" w:type="dxa"/>
            <w:gridSpan w:val="2"/>
            <w:tcBorders>
              <w:top w:val="single" w:sz="4" w:space="0" w:color="auto"/>
              <w:left w:val="single" w:sz="4" w:space="0" w:color="auto"/>
              <w:bottom w:val="single" w:sz="4" w:space="0" w:color="auto"/>
              <w:right w:val="single" w:sz="4" w:space="0" w:color="auto"/>
            </w:tcBorders>
            <w:shd w:val="clear" w:color="auto" w:fill="FFFFFF"/>
          </w:tcPr>
          <w:p w:rsidR="00604EB3" w:rsidRPr="00774DDE" w:rsidRDefault="00604EB3" w:rsidP="00C553A8">
            <w:pPr>
              <w:spacing w:line="240" w:lineRule="auto"/>
              <w:ind w:left="0" w:firstLine="0"/>
              <w:jc w:val="center"/>
              <w:rPr>
                <w:sz w:val="22"/>
                <w:szCs w:val="22"/>
              </w:rPr>
            </w:pPr>
            <w:r w:rsidRPr="00774DDE">
              <w:rPr>
                <w:sz w:val="22"/>
                <w:szCs w:val="22"/>
              </w:rPr>
              <w:t>Агр 2.</w:t>
            </w:r>
          </w:p>
        </w:tc>
      </w:tr>
      <w:tr w:rsidR="00604EB3" w:rsidRPr="00774DDE" w:rsidTr="00604EB3">
        <w:trPr>
          <w:trHeight w:hRule="exact" w:val="340"/>
          <w:jc w:val="center"/>
        </w:trPr>
        <w:tc>
          <w:tcPr>
            <w:tcW w:w="2423" w:type="dxa"/>
            <w:vMerge/>
            <w:tcBorders>
              <w:left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vMerge/>
            <w:tcBorders>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1</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2</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3</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1</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2</w:t>
            </w:r>
          </w:p>
        </w:tc>
      </w:tr>
      <w:tr w:rsidR="00604EB3" w:rsidRPr="00774DDE" w:rsidTr="00604EB3">
        <w:trPr>
          <w:trHeight w:hRule="exact" w:val="340"/>
          <w:jc w:val="center"/>
        </w:trPr>
        <w:tc>
          <w:tcPr>
            <w:tcW w:w="2423" w:type="dxa"/>
            <w:vMerge/>
            <w:tcBorders>
              <w:left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более 10,0</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0,0</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0,0</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0,0</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0,0</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0,0</w:t>
            </w:r>
          </w:p>
        </w:tc>
      </w:tr>
      <w:tr w:rsidR="00604EB3" w:rsidRPr="00774DDE" w:rsidTr="00604EB3">
        <w:trPr>
          <w:trHeight w:hRule="exact" w:val="340"/>
          <w:jc w:val="center"/>
        </w:trPr>
        <w:tc>
          <w:tcPr>
            <w:tcW w:w="2423" w:type="dxa"/>
            <w:vMerge/>
            <w:tcBorders>
              <w:left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10,0-5,0</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0,9</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0,0</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0,0</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0,0</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0,0</w:t>
            </w:r>
          </w:p>
        </w:tc>
      </w:tr>
      <w:tr w:rsidR="00604EB3" w:rsidRPr="00774DDE" w:rsidTr="00604EB3">
        <w:trPr>
          <w:trHeight w:hRule="exact" w:val="340"/>
          <w:jc w:val="center"/>
        </w:trPr>
        <w:tc>
          <w:tcPr>
            <w:tcW w:w="2423" w:type="dxa"/>
            <w:vMerge/>
            <w:tcBorders>
              <w:left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5,0-2,0</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6,1</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6,0</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2,1</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1,2</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0,0</w:t>
            </w:r>
          </w:p>
        </w:tc>
      </w:tr>
      <w:tr w:rsidR="00604EB3" w:rsidRPr="00774DDE" w:rsidTr="00604EB3">
        <w:trPr>
          <w:trHeight w:hRule="exact" w:val="340"/>
          <w:jc w:val="center"/>
        </w:trPr>
        <w:tc>
          <w:tcPr>
            <w:tcW w:w="2423" w:type="dxa"/>
            <w:vMerge/>
            <w:tcBorders>
              <w:left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2,0-1,0</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7,7</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9,4</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6,9</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7,5</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8,0</w:t>
            </w:r>
          </w:p>
        </w:tc>
      </w:tr>
      <w:tr w:rsidR="00604EB3" w:rsidRPr="00774DDE" w:rsidTr="00604EB3">
        <w:trPr>
          <w:trHeight w:hRule="exact" w:val="340"/>
          <w:jc w:val="center"/>
        </w:trPr>
        <w:tc>
          <w:tcPr>
            <w:tcW w:w="2423" w:type="dxa"/>
            <w:vMerge/>
            <w:tcBorders>
              <w:left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1,0-0,5</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8,1</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4,1</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8,0</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10,7</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7,2</w:t>
            </w:r>
          </w:p>
        </w:tc>
      </w:tr>
      <w:tr w:rsidR="00604EB3" w:rsidRPr="00774DDE" w:rsidTr="00604EB3">
        <w:trPr>
          <w:trHeight w:hRule="exact" w:val="340"/>
          <w:jc w:val="center"/>
        </w:trPr>
        <w:tc>
          <w:tcPr>
            <w:tcW w:w="2423" w:type="dxa"/>
            <w:vMerge/>
            <w:tcBorders>
              <w:left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0,5-0,25</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6,7</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12,9</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9,7</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19,3</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10,7</w:t>
            </w:r>
          </w:p>
        </w:tc>
      </w:tr>
      <w:tr w:rsidR="00604EB3" w:rsidRPr="00774DDE" w:rsidTr="00604EB3">
        <w:trPr>
          <w:trHeight w:hRule="exact" w:val="340"/>
          <w:jc w:val="center"/>
        </w:trPr>
        <w:tc>
          <w:tcPr>
            <w:tcW w:w="2423" w:type="dxa"/>
            <w:vMerge/>
            <w:tcBorders>
              <w:left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0,25-0,1</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9,7</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16,1</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12,0</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12,9</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13,0</w:t>
            </w:r>
          </w:p>
        </w:tc>
      </w:tr>
      <w:tr w:rsidR="00604EB3" w:rsidRPr="00774DDE" w:rsidTr="00604EB3">
        <w:trPr>
          <w:trHeight w:hRule="exact" w:val="340"/>
          <w:jc w:val="center"/>
        </w:trPr>
        <w:tc>
          <w:tcPr>
            <w:tcW w:w="2423" w:type="dxa"/>
            <w:vMerge/>
            <w:tcBorders>
              <w:left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0,1-0,05</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18,8</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12,6</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15,5</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16,1</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19,0</w:t>
            </w:r>
          </w:p>
        </w:tc>
      </w:tr>
      <w:tr w:rsidR="00604EB3" w:rsidRPr="00774DDE" w:rsidTr="00604EB3">
        <w:trPr>
          <w:trHeight w:hRule="exact" w:val="340"/>
          <w:jc w:val="center"/>
        </w:trPr>
        <w:tc>
          <w:tcPr>
            <w:tcW w:w="2423" w:type="dxa"/>
            <w:vMerge/>
            <w:tcBorders>
              <w:left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0,05-0,01</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20,8</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17,1</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18,0</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12,0</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15,0</w:t>
            </w:r>
          </w:p>
        </w:tc>
      </w:tr>
      <w:tr w:rsidR="00604EB3" w:rsidRPr="00774DDE" w:rsidTr="00604EB3">
        <w:trPr>
          <w:trHeight w:hRule="exact" w:val="340"/>
          <w:jc w:val="center"/>
        </w:trPr>
        <w:tc>
          <w:tcPr>
            <w:tcW w:w="2423" w:type="dxa"/>
            <w:vMerge/>
            <w:tcBorders>
              <w:left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0,01-0,002</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9,3</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10,8</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14,9</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10,8</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15,3</w:t>
            </w:r>
          </w:p>
        </w:tc>
      </w:tr>
      <w:tr w:rsidR="00604EB3" w:rsidRPr="00774DDE" w:rsidTr="00604EB3">
        <w:trPr>
          <w:trHeight w:hRule="exact" w:val="340"/>
          <w:jc w:val="center"/>
        </w:trPr>
        <w:tc>
          <w:tcPr>
            <w:tcW w:w="2423" w:type="dxa"/>
            <w:vMerge/>
            <w:tcBorders>
              <w:left w:val="single" w:sz="4" w:space="0" w:color="auto"/>
              <w:bottom w:val="single" w:sz="4" w:space="0" w:color="auto"/>
              <w:right w:val="single" w:sz="4" w:space="0" w:color="auto"/>
            </w:tcBorders>
            <w:shd w:val="clear" w:color="auto" w:fill="FFFFFF"/>
          </w:tcPr>
          <w:p w:rsidR="00604EB3" w:rsidRPr="00774DDE" w:rsidRDefault="00604EB3" w:rsidP="00716430">
            <w:pPr>
              <w:spacing w:line="240" w:lineRule="auto"/>
              <w:ind w:left="0" w:firstLine="0"/>
              <w:jc w:val="center"/>
              <w:rPr>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C553A8">
            <w:pPr>
              <w:spacing w:line="240" w:lineRule="auto"/>
              <w:ind w:left="0" w:firstLine="0"/>
              <w:jc w:val="center"/>
              <w:rPr>
                <w:sz w:val="22"/>
                <w:szCs w:val="22"/>
              </w:rPr>
            </w:pPr>
            <w:r w:rsidRPr="00774DDE">
              <w:rPr>
                <w:sz w:val="22"/>
                <w:szCs w:val="22"/>
              </w:rPr>
              <w:t>менее 0,002</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12,0</w:t>
            </w:r>
          </w:p>
        </w:tc>
        <w:tc>
          <w:tcPr>
            <w:tcW w:w="1133"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11,0</w:t>
            </w:r>
          </w:p>
        </w:tc>
        <w:tc>
          <w:tcPr>
            <w:tcW w:w="1136"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12,9</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9,4</w:t>
            </w:r>
          </w:p>
        </w:tc>
        <w:tc>
          <w:tcPr>
            <w:tcW w:w="1157" w:type="dxa"/>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ind w:left="0" w:hanging="11"/>
              <w:jc w:val="center"/>
              <w:rPr>
                <w:color w:val="000000"/>
                <w:sz w:val="22"/>
                <w:szCs w:val="22"/>
                <w:lang w:eastAsia="en-US"/>
              </w:rPr>
            </w:pPr>
            <w:r w:rsidRPr="00774DDE">
              <w:rPr>
                <w:color w:val="000000"/>
                <w:sz w:val="22"/>
                <w:szCs w:val="22"/>
              </w:rPr>
              <w:t>11,8</w:t>
            </w:r>
          </w:p>
        </w:tc>
      </w:tr>
      <w:tr w:rsidR="00604EB3" w:rsidRPr="00774DDE" w:rsidTr="00604EB3">
        <w:trPr>
          <w:trHeight w:hRule="exact" w:val="726"/>
          <w:jc w:val="center"/>
        </w:trPr>
        <w:tc>
          <w:tcPr>
            <w:tcW w:w="383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spacing w:line="240" w:lineRule="auto"/>
              <w:ind w:left="0" w:firstLine="0"/>
              <w:jc w:val="center"/>
              <w:rPr>
                <w:sz w:val="22"/>
                <w:szCs w:val="22"/>
              </w:rPr>
            </w:pPr>
            <w:r w:rsidRPr="00774DDE">
              <w:rPr>
                <w:sz w:val="22"/>
                <w:szCs w:val="22"/>
              </w:rPr>
              <w:t>Название почвы по гранулометрич</w:t>
            </w:r>
            <w:r w:rsidRPr="00774DDE">
              <w:rPr>
                <w:sz w:val="22"/>
                <w:szCs w:val="22"/>
              </w:rPr>
              <w:t>е</w:t>
            </w:r>
            <w:r w:rsidRPr="00774DDE">
              <w:rPr>
                <w:sz w:val="22"/>
                <w:szCs w:val="22"/>
              </w:rPr>
              <w:t>скому составу</w:t>
            </w:r>
          </w:p>
        </w:tc>
        <w:tc>
          <w:tcPr>
            <w:tcW w:w="5658"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604EB3" w:rsidRPr="00774DDE" w:rsidRDefault="00604EB3" w:rsidP="00604EB3">
            <w:pPr>
              <w:spacing w:line="240" w:lineRule="auto"/>
              <w:ind w:left="0" w:firstLine="0"/>
              <w:jc w:val="center"/>
              <w:rPr>
                <w:sz w:val="22"/>
                <w:szCs w:val="22"/>
              </w:rPr>
            </w:pPr>
            <w:r w:rsidRPr="00774DDE">
              <w:rPr>
                <w:sz w:val="22"/>
                <w:szCs w:val="22"/>
              </w:rPr>
              <w:t>Легкий суглинок</w:t>
            </w:r>
          </w:p>
        </w:tc>
      </w:tr>
    </w:tbl>
    <w:p w:rsidR="00F1483C" w:rsidRPr="00774DDE" w:rsidRDefault="00F1483C" w:rsidP="00F1483C">
      <w:pPr>
        <w:spacing w:line="360" w:lineRule="auto"/>
      </w:pPr>
    </w:p>
    <w:p w:rsidR="00F1483C" w:rsidRPr="00774DDE" w:rsidRDefault="00F1483C" w:rsidP="00C553A8">
      <w:pPr>
        <w:spacing w:line="360" w:lineRule="auto"/>
        <w:ind w:left="284" w:right="284" w:firstLine="709"/>
        <w:jc w:val="both"/>
        <w:rPr>
          <w:sz w:val="24"/>
          <w:szCs w:val="24"/>
        </w:rPr>
      </w:pPr>
      <w:r w:rsidRPr="00774DDE">
        <w:rPr>
          <w:sz w:val="24"/>
          <w:szCs w:val="24"/>
        </w:rPr>
        <w:t xml:space="preserve">Исследуемые почвы по гранулометрическому составу относятся к </w:t>
      </w:r>
      <w:r w:rsidR="00AE6A55" w:rsidRPr="00774DDE">
        <w:rPr>
          <w:sz w:val="24"/>
          <w:szCs w:val="24"/>
        </w:rPr>
        <w:t>л</w:t>
      </w:r>
      <w:r w:rsidR="00604EB3" w:rsidRPr="00774DDE">
        <w:rPr>
          <w:sz w:val="24"/>
          <w:szCs w:val="24"/>
        </w:rPr>
        <w:t>егкому суглинку.</w:t>
      </w:r>
    </w:p>
    <w:p w:rsidR="00F1483C" w:rsidRPr="00774DDE" w:rsidRDefault="00F1483C" w:rsidP="00C553A8">
      <w:pPr>
        <w:spacing w:line="360" w:lineRule="auto"/>
        <w:ind w:left="284" w:right="284" w:firstLine="709"/>
        <w:jc w:val="both"/>
        <w:rPr>
          <w:sz w:val="24"/>
          <w:szCs w:val="24"/>
        </w:rPr>
      </w:pPr>
      <w:r w:rsidRPr="00774DDE">
        <w:rPr>
          <w:sz w:val="24"/>
          <w:szCs w:val="24"/>
        </w:rPr>
        <w:t>Протокол</w:t>
      </w:r>
      <w:bookmarkStart w:id="126" w:name="bookmark0"/>
      <w:r w:rsidRPr="00774DDE">
        <w:rPr>
          <w:b/>
          <w:bCs/>
          <w:sz w:val="24"/>
          <w:szCs w:val="24"/>
        </w:rPr>
        <w:t xml:space="preserve"> </w:t>
      </w:r>
      <w:r w:rsidR="00E14CBB" w:rsidRPr="00774DDE">
        <w:rPr>
          <w:bCs/>
          <w:sz w:val="24"/>
          <w:szCs w:val="24"/>
        </w:rPr>
        <w:t>№ 0</w:t>
      </w:r>
      <w:r w:rsidR="003D066F" w:rsidRPr="00774DDE">
        <w:rPr>
          <w:bCs/>
          <w:sz w:val="24"/>
          <w:szCs w:val="24"/>
        </w:rPr>
        <w:t>85</w:t>
      </w:r>
      <w:r w:rsidRPr="00774DDE">
        <w:rPr>
          <w:bCs/>
          <w:sz w:val="24"/>
          <w:szCs w:val="24"/>
        </w:rPr>
        <w:t xml:space="preserve">-П-1 от </w:t>
      </w:r>
      <w:r w:rsidR="003D066F" w:rsidRPr="00774DDE">
        <w:rPr>
          <w:bCs/>
          <w:sz w:val="24"/>
          <w:szCs w:val="24"/>
        </w:rPr>
        <w:t>01.09</w:t>
      </w:r>
      <w:r w:rsidR="006B1FC2" w:rsidRPr="00774DDE">
        <w:rPr>
          <w:bCs/>
          <w:sz w:val="24"/>
          <w:szCs w:val="24"/>
        </w:rPr>
        <w:t>.</w:t>
      </w:r>
      <w:r w:rsidRPr="00774DDE">
        <w:rPr>
          <w:bCs/>
          <w:sz w:val="24"/>
          <w:szCs w:val="24"/>
        </w:rPr>
        <w:t>2017г. измерений физико-химических показателей</w:t>
      </w:r>
      <w:bookmarkEnd w:id="126"/>
      <w:r w:rsidRPr="00774DDE">
        <w:rPr>
          <w:sz w:val="24"/>
          <w:szCs w:val="24"/>
        </w:rPr>
        <w:t xml:space="preserve"> пре</w:t>
      </w:r>
      <w:r w:rsidRPr="00774DDE">
        <w:rPr>
          <w:sz w:val="24"/>
          <w:szCs w:val="24"/>
        </w:rPr>
        <w:t>д</w:t>
      </w:r>
      <w:r w:rsidRPr="00774DDE">
        <w:rPr>
          <w:sz w:val="24"/>
          <w:szCs w:val="24"/>
        </w:rPr>
        <w:t xml:space="preserve">ставлен в приложении </w:t>
      </w:r>
      <w:r w:rsidR="00FD1533" w:rsidRPr="00774DDE">
        <w:rPr>
          <w:sz w:val="24"/>
          <w:szCs w:val="24"/>
        </w:rPr>
        <w:t>Р</w:t>
      </w:r>
      <w:r w:rsidRPr="00774DDE">
        <w:rPr>
          <w:sz w:val="24"/>
          <w:szCs w:val="24"/>
        </w:rPr>
        <w:t>.</w:t>
      </w:r>
    </w:p>
    <w:p w:rsidR="00E4437A" w:rsidRPr="00774DDE" w:rsidRDefault="00E4437A" w:rsidP="00C553A8">
      <w:pPr>
        <w:tabs>
          <w:tab w:val="left" w:pos="142"/>
        </w:tabs>
        <w:spacing w:line="360" w:lineRule="auto"/>
        <w:ind w:left="284" w:right="284" w:firstLine="709"/>
        <w:jc w:val="both"/>
        <w:rPr>
          <w:sz w:val="24"/>
          <w:szCs w:val="24"/>
        </w:rPr>
      </w:pPr>
    </w:p>
    <w:p w:rsidR="00EA59DD" w:rsidRPr="00774DDE" w:rsidRDefault="00EA59DD" w:rsidP="00C553A8">
      <w:pPr>
        <w:spacing w:line="360" w:lineRule="auto"/>
        <w:ind w:left="284" w:right="284" w:firstLine="709"/>
        <w:jc w:val="both"/>
        <w:rPr>
          <w:b/>
          <w:sz w:val="24"/>
          <w:szCs w:val="24"/>
        </w:rPr>
      </w:pPr>
      <w:r w:rsidRPr="00774DDE">
        <w:rPr>
          <w:b/>
          <w:sz w:val="24"/>
          <w:szCs w:val="24"/>
        </w:rPr>
        <w:t>Оценка пригодности плодородного слоя почвы для целей рекультивации.</w:t>
      </w:r>
    </w:p>
    <w:p w:rsidR="00C42C31" w:rsidRPr="00774DDE" w:rsidRDefault="00C42C31" w:rsidP="00C553A8">
      <w:pPr>
        <w:spacing w:line="360" w:lineRule="auto"/>
        <w:ind w:left="284" w:right="284" w:firstLine="709"/>
        <w:jc w:val="both"/>
        <w:rPr>
          <w:sz w:val="24"/>
          <w:szCs w:val="24"/>
        </w:rPr>
      </w:pPr>
      <w:r w:rsidRPr="00774DDE">
        <w:rPr>
          <w:sz w:val="24"/>
          <w:szCs w:val="24"/>
        </w:rPr>
        <w:t>Оценка пригодности плодородного слоя почвы, потенциально-плодородного слоя по</w:t>
      </w:r>
      <w:r w:rsidRPr="00774DDE">
        <w:rPr>
          <w:sz w:val="24"/>
          <w:szCs w:val="24"/>
        </w:rPr>
        <w:t>ч</w:t>
      </w:r>
      <w:r w:rsidRPr="00774DDE">
        <w:rPr>
          <w:sz w:val="24"/>
          <w:szCs w:val="24"/>
        </w:rPr>
        <w:t>вы проведена в соответствии с п.п. 4.15, 5.6 СП 11-102-97 «Инженерно-экологические изыск</w:t>
      </w:r>
      <w:r w:rsidRPr="00774DDE">
        <w:rPr>
          <w:sz w:val="24"/>
          <w:szCs w:val="24"/>
        </w:rPr>
        <w:t>а</w:t>
      </w:r>
      <w:r w:rsidRPr="00774DDE">
        <w:rPr>
          <w:sz w:val="24"/>
          <w:szCs w:val="24"/>
        </w:rPr>
        <w:t>ния для строительства», ГОСТ 17.5.3.05-84 «Охрана природы. Рекультивация земель. Общие требования к землеванию»; ГОСТ 17.4.2.02-83 «Охрана природы. Почвы. Номенклатура пок</w:t>
      </w:r>
      <w:r w:rsidRPr="00774DDE">
        <w:rPr>
          <w:sz w:val="24"/>
          <w:szCs w:val="24"/>
        </w:rPr>
        <w:t>а</w:t>
      </w:r>
      <w:r w:rsidRPr="00774DDE">
        <w:rPr>
          <w:sz w:val="24"/>
          <w:szCs w:val="24"/>
        </w:rPr>
        <w:t>зателей пригодности нарушенного плодородного слоя почв для землевания»; ГОСТ 17.5.3.06-85 «Охрана природы. Земли. Требования к определению норм снятия плодородного слоя по</w:t>
      </w:r>
      <w:r w:rsidRPr="00774DDE">
        <w:rPr>
          <w:sz w:val="24"/>
          <w:szCs w:val="24"/>
        </w:rPr>
        <w:t>ч</w:t>
      </w:r>
      <w:r w:rsidRPr="00774DDE">
        <w:rPr>
          <w:sz w:val="24"/>
          <w:szCs w:val="24"/>
        </w:rPr>
        <w:t>вы при производстве земляных работ», ГОСТ 17.5.1.03-86 «Охрана природы. Земли. Класс</w:t>
      </w:r>
      <w:r w:rsidRPr="00774DDE">
        <w:rPr>
          <w:sz w:val="24"/>
          <w:szCs w:val="24"/>
        </w:rPr>
        <w:t>и</w:t>
      </w:r>
      <w:r w:rsidRPr="00774DDE">
        <w:rPr>
          <w:sz w:val="24"/>
          <w:szCs w:val="24"/>
        </w:rPr>
        <w:t>фикация вскрышных и вмещающих пород для биологической рекультивации земель».</w:t>
      </w:r>
    </w:p>
    <w:p w:rsidR="00F1483C" w:rsidRPr="00774DDE" w:rsidRDefault="00AE6A55" w:rsidP="00C553A8">
      <w:pPr>
        <w:spacing w:line="360" w:lineRule="auto"/>
        <w:ind w:left="284" w:right="284" w:firstLine="709"/>
        <w:jc w:val="both"/>
        <w:rPr>
          <w:sz w:val="24"/>
          <w:szCs w:val="24"/>
        </w:rPr>
      </w:pPr>
      <w:r w:rsidRPr="00774DDE">
        <w:rPr>
          <w:sz w:val="24"/>
          <w:szCs w:val="24"/>
        </w:rPr>
        <w:t>При необходимости использования дополнительного земельного отвода почвы подл</w:t>
      </w:r>
      <w:r w:rsidRPr="00774DDE">
        <w:rPr>
          <w:sz w:val="24"/>
          <w:szCs w:val="24"/>
        </w:rPr>
        <w:t>е</w:t>
      </w:r>
      <w:r w:rsidRPr="00774DDE">
        <w:rPr>
          <w:sz w:val="24"/>
          <w:szCs w:val="24"/>
        </w:rPr>
        <w:t>жат снятию, плодородный слой (ПСП) – 0,35 м, потенциально-плодородный слой (ППСП) 0,8 м.</w:t>
      </w:r>
    </w:p>
    <w:p w:rsidR="00993899" w:rsidRPr="00774DDE" w:rsidRDefault="00993899" w:rsidP="00C553A8">
      <w:pPr>
        <w:spacing w:line="360" w:lineRule="auto"/>
        <w:ind w:left="284" w:right="284" w:firstLine="709"/>
        <w:jc w:val="both"/>
        <w:rPr>
          <w:sz w:val="24"/>
          <w:szCs w:val="24"/>
        </w:rPr>
      </w:pPr>
    </w:p>
    <w:p w:rsidR="00666790" w:rsidRPr="00774DDE" w:rsidRDefault="00666790" w:rsidP="00C553A8">
      <w:pPr>
        <w:pStyle w:val="1ffffd"/>
        <w:ind w:left="284" w:right="284"/>
      </w:pPr>
      <w:bookmarkStart w:id="127" w:name="_Toc492369662"/>
      <w:bookmarkStart w:id="128" w:name="_Toc404679436"/>
      <w:r w:rsidRPr="00774DDE">
        <w:t>4.2.</w:t>
      </w:r>
      <w:r w:rsidR="00EA48A2" w:rsidRPr="00774DDE">
        <w:t>3</w:t>
      </w:r>
      <w:r w:rsidRPr="00774DDE">
        <w:t xml:space="preserve"> Данные по радиационным исследованиям</w:t>
      </w:r>
      <w:bookmarkEnd w:id="127"/>
      <w:r w:rsidRPr="00774DDE">
        <w:t xml:space="preserve"> </w:t>
      </w:r>
    </w:p>
    <w:p w:rsidR="00666790" w:rsidRPr="00774DDE" w:rsidRDefault="00666790" w:rsidP="00C553A8">
      <w:pPr>
        <w:pStyle w:val="1ffffd"/>
        <w:ind w:left="284" w:right="284"/>
      </w:pPr>
      <w:bookmarkStart w:id="129" w:name="_Toc492369663"/>
      <w:r w:rsidRPr="00774DDE">
        <w:t>4.2.</w:t>
      </w:r>
      <w:r w:rsidR="00EA48A2" w:rsidRPr="00774DDE">
        <w:t>3</w:t>
      </w:r>
      <w:r w:rsidRPr="00774DDE">
        <w:t>.1</w:t>
      </w:r>
      <w:r w:rsidR="003E6A73" w:rsidRPr="00774DDE">
        <w:t xml:space="preserve"> </w:t>
      </w:r>
      <w:r w:rsidRPr="00774DDE">
        <w:t>Результаты обследования уровня МЭД - гамма излучения</w:t>
      </w:r>
      <w:bookmarkEnd w:id="128"/>
      <w:bookmarkEnd w:id="129"/>
    </w:p>
    <w:p w:rsidR="00666790" w:rsidRPr="00774DDE" w:rsidRDefault="00666790" w:rsidP="00C553A8">
      <w:pPr>
        <w:spacing w:line="360" w:lineRule="auto"/>
        <w:ind w:left="284" w:right="284" w:firstLine="709"/>
        <w:jc w:val="both"/>
        <w:rPr>
          <w:sz w:val="24"/>
          <w:szCs w:val="24"/>
        </w:rPr>
      </w:pPr>
      <w:bookmarkStart w:id="130" w:name="_Toc404679437"/>
      <w:r w:rsidRPr="00774DDE">
        <w:rPr>
          <w:sz w:val="24"/>
          <w:szCs w:val="24"/>
        </w:rPr>
        <w:t>Контроль мощности дозы гамма-излучения (МЭД) на земельных участках, отводимых под строительство жилых, общественных и производственных зданий проводится в два этапа. На первом этапе проводится гамма-съемка территории с целью выявления и локализации во</w:t>
      </w:r>
      <w:r w:rsidRPr="00774DDE">
        <w:rPr>
          <w:sz w:val="24"/>
          <w:szCs w:val="24"/>
        </w:rPr>
        <w:t>з</w:t>
      </w:r>
      <w:r w:rsidRPr="00774DDE">
        <w:rPr>
          <w:sz w:val="24"/>
          <w:szCs w:val="24"/>
        </w:rPr>
        <w:t>можных радиационных аномалий и определения объема дозиметрического контроля при и</w:t>
      </w:r>
      <w:r w:rsidRPr="00774DDE">
        <w:rPr>
          <w:sz w:val="24"/>
          <w:szCs w:val="24"/>
        </w:rPr>
        <w:t>з</w:t>
      </w:r>
      <w:r w:rsidRPr="00774DDE">
        <w:rPr>
          <w:sz w:val="24"/>
          <w:szCs w:val="24"/>
        </w:rPr>
        <w:t xml:space="preserve">мерениях мощности дозы гамма-излучения. Поисковая гамма-съемка на участке проводилась по прямолинейным профилям, расстояние между которыми не превышало 1 метра в пределах контура проектируемого здания. </w:t>
      </w:r>
    </w:p>
    <w:p w:rsidR="00666790" w:rsidRPr="00774DDE" w:rsidRDefault="00666790" w:rsidP="00C553A8">
      <w:pPr>
        <w:spacing w:line="360" w:lineRule="auto"/>
        <w:ind w:left="284" w:right="284" w:firstLine="709"/>
        <w:jc w:val="both"/>
        <w:rPr>
          <w:sz w:val="24"/>
          <w:szCs w:val="24"/>
        </w:rPr>
      </w:pPr>
      <w:r w:rsidRPr="00774DDE">
        <w:rPr>
          <w:sz w:val="24"/>
          <w:szCs w:val="24"/>
        </w:rPr>
        <w:t>На втором этапе измерения определяется мощность дозы гамма-излучения в контрол</w:t>
      </w:r>
      <w:r w:rsidRPr="00774DDE">
        <w:rPr>
          <w:sz w:val="24"/>
          <w:szCs w:val="24"/>
        </w:rPr>
        <w:t>ь</w:t>
      </w:r>
      <w:r w:rsidRPr="00774DDE">
        <w:rPr>
          <w:sz w:val="24"/>
          <w:szCs w:val="24"/>
        </w:rPr>
        <w:t>ных точках.</w:t>
      </w:r>
    </w:p>
    <w:p w:rsidR="00666790" w:rsidRPr="00774DDE" w:rsidRDefault="00666790" w:rsidP="00C553A8">
      <w:pPr>
        <w:spacing w:line="360" w:lineRule="auto"/>
        <w:ind w:left="284" w:right="284" w:firstLine="709"/>
        <w:jc w:val="both"/>
        <w:rPr>
          <w:sz w:val="24"/>
          <w:szCs w:val="24"/>
        </w:rPr>
      </w:pPr>
      <w:r w:rsidRPr="00774DDE">
        <w:rPr>
          <w:sz w:val="24"/>
          <w:szCs w:val="24"/>
        </w:rPr>
        <w:t xml:space="preserve">Для поиска и выявления радиационных аномалий была произведена гамма-съемка на площади </w:t>
      </w:r>
      <w:r w:rsidR="00A350DD" w:rsidRPr="00774DDE">
        <w:rPr>
          <w:sz w:val="24"/>
          <w:szCs w:val="24"/>
        </w:rPr>
        <w:t>20</w:t>
      </w:r>
      <w:r w:rsidRPr="00774DDE">
        <w:rPr>
          <w:sz w:val="24"/>
          <w:szCs w:val="24"/>
        </w:rPr>
        <w:t xml:space="preserve"> Га по маршрутным профилям с шагом сетки 5 м с последующим проходом терр</w:t>
      </w:r>
      <w:r w:rsidRPr="00774DDE">
        <w:rPr>
          <w:sz w:val="24"/>
          <w:szCs w:val="24"/>
        </w:rPr>
        <w:t>и</w:t>
      </w:r>
      <w:r w:rsidRPr="00774DDE">
        <w:rPr>
          <w:sz w:val="24"/>
          <w:szCs w:val="24"/>
        </w:rPr>
        <w:t>тории в режиме свободного поиска, диапазон показателей поискового прибора составил 0,</w:t>
      </w:r>
      <w:r w:rsidR="006B1FC2" w:rsidRPr="00774DDE">
        <w:rPr>
          <w:sz w:val="24"/>
          <w:szCs w:val="24"/>
        </w:rPr>
        <w:t>1</w:t>
      </w:r>
      <w:r w:rsidRPr="00774DDE">
        <w:rPr>
          <w:sz w:val="24"/>
          <w:szCs w:val="24"/>
        </w:rPr>
        <w:t>0-0,1</w:t>
      </w:r>
      <w:r w:rsidR="00A350DD" w:rsidRPr="00774DDE">
        <w:rPr>
          <w:sz w:val="24"/>
          <w:szCs w:val="24"/>
        </w:rPr>
        <w:t>5</w:t>
      </w:r>
      <w:r w:rsidRPr="00774DDE">
        <w:rPr>
          <w:sz w:val="24"/>
          <w:szCs w:val="24"/>
        </w:rPr>
        <w:t xml:space="preserve"> мкЗв/час.</w:t>
      </w:r>
    </w:p>
    <w:p w:rsidR="00666790" w:rsidRPr="00774DDE" w:rsidRDefault="00666790" w:rsidP="00C553A8">
      <w:pPr>
        <w:spacing w:line="360" w:lineRule="auto"/>
        <w:ind w:left="284" w:right="284" w:firstLine="709"/>
        <w:jc w:val="both"/>
        <w:rPr>
          <w:sz w:val="24"/>
          <w:szCs w:val="24"/>
        </w:rPr>
      </w:pPr>
      <w:r w:rsidRPr="00774DDE">
        <w:rPr>
          <w:sz w:val="24"/>
          <w:szCs w:val="24"/>
        </w:rPr>
        <w:lastRenderedPageBreak/>
        <w:t>При измерении мощности дозы гамма-излучения были получены следующие результ</w:t>
      </w:r>
      <w:r w:rsidRPr="00774DDE">
        <w:rPr>
          <w:sz w:val="24"/>
          <w:szCs w:val="24"/>
        </w:rPr>
        <w:t>а</w:t>
      </w:r>
      <w:r w:rsidRPr="00774DDE">
        <w:rPr>
          <w:sz w:val="24"/>
          <w:szCs w:val="24"/>
        </w:rPr>
        <w:t>ты:</w:t>
      </w:r>
      <w:r w:rsidR="009C21CF" w:rsidRPr="00774DDE">
        <w:rPr>
          <w:sz w:val="24"/>
          <w:szCs w:val="24"/>
        </w:rPr>
        <w:t xml:space="preserve"> </w:t>
      </w:r>
      <w:r w:rsidRPr="00774DDE">
        <w:rPr>
          <w:sz w:val="24"/>
          <w:szCs w:val="24"/>
        </w:rPr>
        <w:t>Среднее значение мощности дозы гамма-излучения – 0,1</w:t>
      </w:r>
      <w:r w:rsidR="00A350DD" w:rsidRPr="00774DDE">
        <w:rPr>
          <w:sz w:val="24"/>
          <w:szCs w:val="24"/>
        </w:rPr>
        <w:t>22</w:t>
      </w:r>
      <w:r w:rsidRPr="00774DDE">
        <w:rPr>
          <w:sz w:val="24"/>
          <w:szCs w:val="24"/>
        </w:rPr>
        <w:t>±0,00</w:t>
      </w:r>
      <w:r w:rsidR="00A350DD" w:rsidRPr="00774DDE">
        <w:rPr>
          <w:sz w:val="24"/>
          <w:szCs w:val="24"/>
        </w:rPr>
        <w:t>1</w:t>
      </w:r>
      <w:r w:rsidRPr="00774DDE">
        <w:rPr>
          <w:sz w:val="24"/>
          <w:szCs w:val="24"/>
        </w:rPr>
        <w:t xml:space="preserve"> мкЗв/ч, минимальное значение – 0,</w:t>
      </w:r>
      <w:r w:rsidR="00A350DD" w:rsidRPr="00774DDE">
        <w:rPr>
          <w:sz w:val="24"/>
          <w:szCs w:val="24"/>
        </w:rPr>
        <w:t>09</w:t>
      </w:r>
      <w:r w:rsidRPr="00774DDE">
        <w:rPr>
          <w:sz w:val="24"/>
          <w:szCs w:val="24"/>
        </w:rPr>
        <w:t xml:space="preserve"> мкЗв/ч, максимальное – 0,1</w:t>
      </w:r>
      <w:r w:rsidR="006B1FC2" w:rsidRPr="00774DDE">
        <w:rPr>
          <w:sz w:val="24"/>
          <w:szCs w:val="24"/>
        </w:rPr>
        <w:t>6</w:t>
      </w:r>
      <w:r w:rsidRPr="00774DDE">
        <w:rPr>
          <w:sz w:val="24"/>
          <w:szCs w:val="24"/>
        </w:rPr>
        <w:t xml:space="preserve"> мкЗв/ч.</w:t>
      </w:r>
    </w:p>
    <w:p w:rsidR="0029528E" w:rsidRPr="00774DDE" w:rsidRDefault="0029528E" w:rsidP="00C553A8">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По результатам проведенных исследований МЭД гамма-излучения территория объекта, удовлетворяет требованиям нормативных документов СП 2.6.1.2523-09, СП 2.6.1.2612-10, СП 2.6.1.2800-10, МУ 2.6.1.2398-08 (0,6 мкЗв\час).</w:t>
      </w:r>
    </w:p>
    <w:p w:rsidR="00666790" w:rsidRPr="00774DDE" w:rsidRDefault="00666790" w:rsidP="00C553A8">
      <w:pPr>
        <w:spacing w:line="360" w:lineRule="auto"/>
        <w:ind w:left="284" w:right="284" w:firstLine="709"/>
        <w:jc w:val="both"/>
        <w:rPr>
          <w:rFonts w:eastAsia="TimesNewRomanPSMT"/>
          <w:bCs/>
          <w:kern w:val="28"/>
          <w:sz w:val="24"/>
          <w:szCs w:val="24"/>
        </w:rPr>
      </w:pPr>
      <w:r w:rsidRPr="00774DDE">
        <w:rPr>
          <w:rFonts w:eastAsia="TimesNewRomanPSMT"/>
          <w:bCs/>
          <w:kern w:val="28"/>
          <w:sz w:val="24"/>
          <w:szCs w:val="24"/>
        </w:rPr>
        <w:t>Протокол № 0</w:t>
      </w:r>
      <w:r w:rsidR="00F70E0A" w:rsidRPr="00774DDE">
        <w:rPr>
          <w:rFonts w:eastAsia="TimesNewRomanPSMT"/>
          <w:bCs/>
          <w:kern w:val="28"/>
          <w:sz w:val="24"/>
          <w:szCs w:val="24"/>
        </w:rPr>
        <w:t>85</w:t>
      </w:r>
      <w:r w:rsidRPr="00774DDE">
        <w:rPr>
          <w:rFonts w:eastAsia="TimesNewRomanPSMT"/>
          <w:bCs/>
          <w:kern w:val="28"/>
          <w:sz w:val="24"/>
          <w:szCs w:val="24"/>
        </w:rPr>
        <w:t xml:space="preserve">-Рф-1 от </w:t>
      </w:r>
      <w:r w:rsidR="00F70E0A" w:rsidRPr="00774DDE">
        <w:rPr>
          <w:rFonts w:eastAsia="TimesNewRomanPSMT"/>
          <w:bCs/>
          <w:kern w:val="28"/>
          <w:sz w:val="24"/>
          <w:szCs w:val="24"/>
        </w:rPr>
        <w:t>31</w:t>
      </w:r>
      <w:r w:rsidRPr="00774DDE">
        <w:rPr>
          <w:rFonts w:eastAsia="TimesNewRomanPSMT"/>
          <w:bCs/>
          <w:kern w:val="28"/>
          <w:sz w:val="24"/>
          <w:szCs w:val="24"/>
        </w:rPr>
        <w:t>.0</w:t>
      </w:r>
      <w:r w:rsidR="006B1FC2" w:rsidRPr="00774DDE">
        <w:rPr>
          <w:rFonts w:eastAsia="TimesNewRomanPSMT"/>
          <w:bCs/>
          <w:kern w:val="28"/>
          <w:sz w:val="24"/>
          <w:szCs w:val="24"/>
        </w:rPr>
        <w:t>8</w:t>
      </w:r>
      <w:r w:rsidRPr="00774DDE">
        <w:rPr>
          <w:rFonts w:eastAsia="TimesNewRomanPSMT"/>
          <w:bCs/>
          <w:kern w:val="28"/>
          <w:sz w:val="24"/>
          <w:szCs w:val="24"/>
        </w:rPr>
        <w:t xml:space="preserve">.2017г. измерений радиационных показателей приведен в приложении </w:t>
      </w:r>
      <w:r w:rsidR="00FD1533" w:rsidRPr="00774DDE">
        <w:rPr>
          <w:rFonts w:eastAsia="TimesNewRomanPSMT"/>
          <w:bCs/>
          <w:kern w:val="28"/>
          <w:sz w:val="24"/>
          <w:szCs w:val="24"/>
        </w:rPr>
        <w:t>С</w:t>
      </w:r>
      <w:r w:rsidRPr="00774DDE">
        <w:rPr>
          <w:rFonts w:eastAsia="TimesNewRomanPSMT"/>
          <w:bCs/>
          <w:kern w:val="28"/>
          <w:sz w:val="24"/>
          <w:szCs w:val="24"/>
        </w:rPr>
        <w:t xml:space="preserve">. </w:t>
      </w:r>
    </w:p>
    <w:p w:rsidR="00EA48A2" w:rsidRPr="00774DDE" w:rsidRDefault="00EA48A2" w:rsidP="00C553A8">
      <w:pPr>
        <w:spacing w:line="360" w:lineRule="auto"/>
        <w:ind w:left="284" w:right="284" w:firstLine="709"/>
        <w:jc w:val="both"/>
        <w:rPr>
          <w:rFonts w:eastAsia="TimesNewRomanPSMT"/>
          <w:bCs/>
          <w:kern w:val="28"/>
          <w:sz w:val="24"/>
          <w:szCs w:val="24"/>
        </w:rPr>
      </w:pPr>
    </w:p>
    <w:p w:rsidR="00EA48A2" w:rsidRPr="00774DDE" w:rsidRDefault="00EA48A2" w:rsidP="00C553A8">
      <w:pPr>
        <w:pStyle w:val="1ffffd"/>
        <w:ind w:left="284" w:right="284"/>
        <w:rPr>
          <w:snapToGrid w:val="0"/>
          <w:lang w:bidi="hi-IN"/>
        </w:rPr>
      </w:pPr>
      <w:bookmarkStart w:id="131" w:name="_Toc469928866"/>
      <w:bookmarkStart w:id="132" w:name="_Toc480791491"/>
      <w:bookmarkStart w:id="133" w:name="_Toc492369664"/>
      <w:r w:rsidRPr="00774DDE">
        <w:rPr>
          <w:snapToGrid w:val="0"/>
          <w:lang w:bidi="hi-IN"/>
        </w:rPr>
        <w:t>4.2.3.2 Измерения плотности потока радона с поверхности земли</w:t>
      </w:r>
      <w:bookmarkEnd w:id="131"/>
      <w:bookmarkEnd w:id="132"/>
      <w:bookmarkEnd w:id="133"/>
      <w:r w:rsidRPr="00774DDE">
        <w:rPr>
          <w:snapToGrid w:val="0"/>
          <w:lang w:bidi="hi-IN"/>
        </w:rPr>
        <w:t xml:space="preserve"> </w:t>
      </w:r>
    </w:p>
    <w:p w:rsidR="00EA48A2" w:rsidRPr="00774DDE" w:rsidRDefault="00EA48A2" w:rsidP="00C553A8">
      <w:pPr>
        <w:tabs>
          <w:tab w:val="left" w:pos="0"/>
        </w:tabs>
        <w:spacing w:line="360" w:lineRule="auto"/>
        <w:ind w:left="284" w:right="284" w:firstLine="709"/>
        <w:jc w:val="both"/>
        <w:rPr>
          <w:rFonts w:eastAsia="TimesNewRomanPSMT"/>
          <w:bCs/>
          <w:kern w:val="28"/>
          <w:sz w:val="24"/>
          <w:szCs w:val="24"/>
        </w:rPr>
      </w:pPr>
      <w:r w:rsidRPr="00774DDE">
        <w:rPr>
          <w:rFonts w:eastAsia="TimesNewRomanPSMT"/>
          <w:kern w:val="28"/>
          <w:sz w:val="24"/>
          <w:szCs w:val="24"/>
        </w:rPr>
        <w:t>Измерения проводились на установке спектрометрической МКС «МУЛЬТИРАД»</w:t>
      </w:r>
      <w:r w:rsidRPr="00774DDE">
        <w:rPr>
          <w:rFonts w:eastAsia="TimesNewRomanPSMT"/>
          <w:color w:val="FF0000"/>
          <w:kern w:val="28"/>
          <w:sz w:val="24"/>
          <w:szCs w:val="24"/>
        </w:rPr>
        <w:t xml:space="preserve"> с </w:t>
      </w:r>
      <w:r w:rsidRPr="00774DDE">
        <w:rPr>
          <w:rFonts w:eastAsia="TimesNewRomanPSMT"/>
          <w:kern w:val="28"/>
          <w:sz w:val="24"/>
          <w:szCs w:val="24"/>
        </w:rPr>
        <w:t>и</w:t>
      </w:r>
      <w:r w:rsidRPr="00774DDE">
        <w:rPr>
          <w:rFonts w:eastAsia="TimesNewRomanPSMT"/>
          <w:kern w:val="28"/>
          <w:sz w:val="24"/>
          <w:szCs w:val="24"/>
        </w:rPr>
        <w:t>с</w:t>
      </w:r>
      <w:r w:rsidRPr="00774DDE">
        <w:rPr>
          <w:rFonts w:eastAsia="TimesNewRomanPSMT"/>
          <w:kern w:val="28"/>
          <w:sz w:val="24"/>
          <w:szCs w:val="24"/>
        </w:rPr>
        <w:t>пользованием накопительных камер НК-32 и угольных адсорберов СК-13. Результаты измер</w:t>
      </w:r>
      <w:r w:rsidRPr="00774DDE">
        <w:rPr>
          <w:rFonts w:eastAsia="TimesNewRomanPSMT"/>
          <w:kern w:val="28"/>
          <w:sz w:val="24"/>
          <w:szCs w:val="24"/>
        </w:rPr>
        <w:t>е</w:t>
      </w:r>
      <w:r w:rsidRPr="00774DDE">
        <w:rPr>
          <w:rFonts w:eastAsia="TimesNewRomanPSMT"/>
          <w:kern w:val="28"/>
          <w:sz w:val="24"/>
          <w:szCs w:val="24"/>
        </w:rPr>
        <w:t xml:space="preserve">ний представлены в таблице </w:t>
      </w:r>
      <w:r w:rsidR="00E24845" w:rsidRPr="00774DDE">
        <w:rPr>
          <w:rFonts w:eastAsia="TimesNewRomanPSMT"/>
          <w:kern w:val="28"/>
          <w:sz w:val="24"/>
          <w:szCs w:val="24"/>
        </w:rPr>
        <w:t>4</w:t>
      </w:r>
      <w:r w:rsidRPr="00774DDE">
        <w:rPr>
          <w:rFonts w:eastAsia="TimesNewRomanPSMT"/>
          <w:kern w:val="28"/>
          <w:sz w:val="24"/>
          <w:szCs w:val="24"/>
        </w:rPr>
        <w:t>.</w:t>
      </w:r>
      <w:r w:rsidR="00CC0334" w:rsidRPr="00774DDE">
        <w:rPr>
          <w:rFonts w:eastAsia="TimesNewRomanPSMT"/>
          <w:kern w:val="28"/>
          <w:sz w:val="24"/>
          <w:szCs w:val="24"/>
        </w:rPr>
        <w:t>5</w:t>
      </w:r>
      <w:r w:rsidRPr="00774DDE">
        <w:rPr>
          <w:rFonts w:eastAsia="TimesNewRomanPSMT"/>
          <w:kern w:val="28"/>
          <w:sz w:val="24"/>
          <w:szCs w:val="24"/>
        </w:rPr>
        <w:t xml:space="preserve"> и </w:t>
      </w:r>
      <w:r w:rsidRPr="00774DDE">
        <w:rPr>
          <w:rFonts w:eastAsia="TimesNewRomanPSMT"/>
          <w:bCs/>
          <w:kern w:val="28"/>
          <w:sz w:val="24"/>
          <w:szCs w:val="24"/>
        </w:rPr>
        <w:t>протоколе № 0</w:t>
      </w:r>
      <w:r w:rsidR="00A350DD" w:rsidRPr="00774DDE">
        <w:rPr>
          <w:rFonts w:eastAsia="TimesNewRomanPSMT"/>
          <w:bCs/>
          <w:kern w:val="28"/>
          <w:sz w:val="24"/>
          <w:szCs w:val="24"/>
        </w:rPr>
        <w:t>85</w:t>
      </w:r>
      <w:r w:rsidRPr="00774DDE">
        <w:rPr>
          <w:rFonts w:eastAsia="TimesNewRomanPSMT"/>
          <w:bCs/>
          <w:kern w:val="28"/>
          <w:sz w:val="24"/>
          <w:szCs w:val="24"/>
        </w:rPr>
        <w:t xml:space="preserve">-Рф-1 от </w:t>
      </w:r>
      <w:r w:rsidR="00A350DD" w:rsidRPr="00774DDE">
        <w:rPr>
          <w:rFonts w:eastAsia="TimesNewRomanPSMT"/>
          <w:bCs/>
          <w:kern w:val="28"/>
          <w:sz w:val="24"/>
          <w:szCs w:val="24"/>
        </w:rPr>
        <w:t>31</w:t>
      </w:r>
      <w:r w:rsidRPr="00774DDE">
        <w:rPr>
          <w:rFonts w:eastAsia="TimesNewRomanPSMT"/>
          <w:bCs/>
          <w:kern w:val="28"/>
          <w:sz w:val="24"/>
          <w:szCs w:val="24"/>
        </w:rPr>
        <w:t>.0</w:t>
      </w:r>
      <w:r w:rsidR="006B1FC2" w:rsidRPr="00774DDE">
        <w:rPr>
          <w:rFonts w:eastAsia="TimesNewRomanPSMT"/>
          <w:bCs/>
          <w:kern w:val="28"/>
          <w:sz w:val="24"/>
          <w:szCs w:val="24"/>
        </w:rPr>
        <w:t>8</w:t>
      </w:r>
      <w:r w:rsidRPr="00774DDE">
        <w:rPr>
          <w:rFonts w:eastAsia="TimesNewRomanPSMT"/>
          <w:bCs/>
          <w:kern w:val="28"/>
          <w:sz w:val="24"/>
          <w:szCs w:val="24"/>
        </w:rPr>
        <w:t>.2017г. измерений радиац</w:t>
      </w:r>
      <w:r w:rsidRPr="00774DDE">
        <w:rPr>
          <w:rFonts w:eastAsia="TimesNewRomanPSMT"/>
          <w:bCs/>
          <w:kern w:val="28"/>
          <w:sz w:val="24"/>
          <w:szCs w:val="24"/>
        </w:rPr>
        <w:t>и</w:t>
      </w:r>
      <w:r w:rsidRPr="00774DDE">
        <w:rPr>
          <w:rFonts w:eastAsia="TimesNewRomanPSMT"/>
          <w:bCs/>
          <w:kern w:val="28"/>
          <w:sz w:val="24"/>
          <w:szCs w:val="24"/>
        </w:rPr>
        <w:t xml:space="preserve">онных показателей (приложение </w:t>
      </w:r>
      <w:r w:rsidR="00FD1533" w:rsidRPr="00774DDE">
        <w:rPr>
          <w:rFonts w:eastAsia="TimesNewRomanPSMT"/>
          <w:bCs/>
          <w:kern w:val="28"/>
          <w:sz w:val="24"/>
          <w:szCs w:val="24"/>
        </w:rPr>
        <w:t>С</w:t>
      </w:r>
      <w:r w:rsidRPr="00774DDE">
        <w:rPr>
          <w:rFonts w:eastAsia="TimesNewRomanPSMT"/>
          <w:bCs/>
          <w:kern w:val="28"/>
          <w:sz w:val="24"/>
          <w:szCs w:val="24"/>
        </w:rPr>
        <w:t>).</w:t>
      </w:r>
    </w:p>
    <w:p w:rsidR="00EA48A2" w:rsidRPr="00774DDE" w:rsidRDefault="00EA48A2" w:rsidP="00C553A8">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 xml:space="preserve">Таблица </w:t>
      </w:r>
      <w:r w:rsidR="00E24845" w:rsidRPr="00774DDE">
        <w:rPr>
          <w:rFonts w:eastAsia="TimesNewRomanPSMT"/>
          <w:kern w:val="28"/>
          <w:sz w:val="24"/>
          <w:szCs w:val="24"/>
        </w:rPr>
        <w:t>4</w:t>
      </w:r>
      <w:r w:rsidRPr="00774DDE">
        <w:rPr>
          <w:rFonts w:eastAsia="TimesNewRomanPSMT"/>
          <w:kern w:val="28"/>
          <w:sz w:val="24"/>
          <w:szCs w:val="24"/>
        </w:rPr>
        <w:t>.</w:t>
      </w:r>
      <w:r w:rsidR="00CC0334" w:rsidRPr="00774DDE">
        <w:rPr>
          <w:rFonts w:eastAsia="TimesNewRomanPSMT"/>
          <w:kern w:val="28"/>
          <w:sz w:val="24"/>
          <w:szCs w:val="24"/>
        </w:rPr>
        <w:t>5</w:t>
      </w:r>
      <w:r w:rsidRPr="00774DDE">
        <w:rPr>
          <w:rFonts w:eastAsia="TimesNewRomanPSMT"/>
          <w:kern w:val="28"/>
          <w:sz w:val="24"/>
          <w:szCs w:val="24"/>
        </w:rPr>
        <w:t xml:space="preserve"> – Результаты измерений плотности потока радона с поверхности почвы</w:t>
      </w:r>
    </w:p>
    <w:tbl>
      <w:tblPr>
        <w:tblW w:w="935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559"/>
        <w:gridCol w:w="2693"/>
        <w:gridCol w:w="3119"/>
        <w:gridCol w:w="1418"/>
      </w:tblGrid>
      <w:tr w:rsidR="00A350DD" w:rsidRPr="00774DDE" w:rsidTr="00A350DD">
        <w:trPr>
          <w:trHeight w:val="290"/>
        </w:trPr>
        <w:tc>
          <w:tcPr>
            <w:tcW w:w="567" w:type="dxa"/>
            <w:vMerge w:val="restart"/>
            <w:tcBorders>
              <w:top w:val="single" w:sz="4" w:space="0" w:color="auto"/>
              <w:left w:val="single" w:sz="4" w:space="0" w:color="auto"/>
              <w:right w:val="single" w:sz="4" w:space="0" w:color="auto"/>
            </w:tcBorders>
            <w:vAlign w:val="center"/>
            <w:hideMark/>
          </w:tcPr>
          <w:p w:rsidR="00A350DD" w:rsidRPr="00774DDE" w:rsidRDefault="00A350DD" w:rsidP="00A350DD">
            <w:pPr>
              <w:spacing w:line="240" w:lineRule="auto"/>
              <w:ind w:left="34" w:firstLine="0"/>
              <w:jc w:val="center"/>
              <w:rPr>
                <w:sz w:val="22"/>
                <w:szCs w:val="22"/>
              </w:rPr>
            </w:pPr>
            <w:r w:rsidRPr="00774DDE">
              <w:rPr>
                <w:sz w:val="22"/>
                <w:szCs w:val="22"/>
              </w:rPr>
              <w:t>№ п/п</w:t>
            </w:r>
          </w:p>
        </w:tc>
        <w:tc>
          <w:tcPr>
            <w:tcW w:w="1559" w:type="dxa"/>
            <w:vMerge w:val="restart"/>
            <w:tcBorders>
              <w:top w:val="single" w:sz="4" w:space="0" w:color="auto"/>
              <w:left w:val="single" w:sz="4" w:space="0" w:color="auto"/>
              <w:right w:val="single" w:sz="4" w:space="0" w:color="auto"/>
            </w:tcBorders>
            <w:vAlign w:val="center"/>
            <w:hideMark/>
          </w:tcPr>
          <w:p w:rsidR="00A350DD" w:rsidRPr="00774DDE" w:rsidRDefault="00A350DD" w:rsidP="00A350DD">
            <w:pPr>
              <w:spacing w:line="240" w:lineRule="auto"/>
              <w:ind w:left="34" w:firstLine="0"/>
              <w:jc w:val="center"/>
              <w:rPr>
                <w:sz w:val="22"/>
                <w:szCs w:val="22"/>
              </w:rPr>
            </w:pPr>
            <w:r w:rsidRPr="00774DDE">
              <w:rPr>
                <w:sz w:val="22"/>
                <w:szCs w:val="22"/>
              </w:rPr>
              <w:t>Место изм</w:t>
            </w:r>
            <w:r w:rsidRPr="00774DDE">
              <w:rPr>
                <w:sz w:val="22"/>
                <w:szCs w:val="22"/>
              </w:rPr>
              <w:t>е</w:t>
            </w:r>
            <w:r w:rsidRPr="00774DDE">
              <w:rPr>
                <w:sz w:val="22"/>
                <w:szCs w:val="22"/>
              </w:rPr>
              <w:t>рения</w:t>
            </w:r>
          </w:p>
        </w:tc>
        <w:tc>
          <w:tcPr>
            <w:tcW w:w="5812" w:type="dxa"/>
            <w:gridSpan w:val="2"/>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284" w:firstLine="0"/>
              <w:jc w:val="center"/>
              <w:rPr>
                <w:sz w:val="22"/>
                <w:szCs w:val="22"/>
              </w:rPr>
            </w:pPr>
            <w:r w:rsidRPr="00774DDE">
              <w:rPr>
                <w:sz w:val="22"/>
                <w:szCs w:val="22"/>
              </w:rPr>
              <w:t>Результат и погрешность измерения</w:t>
            </w:r>
          </w:p>
        </w:tc>
        <w:tc>
          <w:tcPr>
            <w:tcW w:w="1418" w:type="dxa"/>
            <w:vMerge w:val="restart"/>
            <w:tcBorders>
              <w:top w:val="single" w:sz="4" w:space="0" w:color="auto"/>
              <w:left w:val="single" w:sz="4" w:space="0" w:color="auto"/>
              <w:right w:val="single" w:sz="4" w:space="0" w:color="auto"/>
            </w:tcBorders>
            <w:vAlign w:val="center"/>
          </w:tcPr>
          <w:p w:rsidR="00A350DD" w:rsidRPr="00774DDE" w:rsidRDefault="00A350DD" w:rsidP="00A350DD">
            <w:pPr>
              <w:spacing w:line="240" w:lineRule="auto"/>
              <w:ind w:left="284" w:firstLine="0"/>
              <w:jc w:val="center"/>
              <w:rPr>
                <w:sz w:val="22"/>
                <w:szCs w:val="22"/>
              </w:rPr>
            </w:pPr>
            <w:r w:rsidRPr="00774DDE">
              <w:rPr>
                <w:sz w:val="22"/>
                <w:szCs w:val="22"/>
                <w:lang w:val="en-US"/>
              </w:rPr>
              <w:t>R</w:t>
            </w:r>
            <w:r w:rsidRPr="00774DDE">
              <w:rPr>
                <w:sz w:val="22"/>
                <w:szCs w:val="22"/>
              </w:rPr>
              <w:t>*</w:t>
            </w:r>
            <w:r w:rsidRPr="00774DDE">
              <w:rPr>
                <w:sz w:val="22"/>
                <w:szCs w:val="22"/>
                <w:lang w:val="en-US"/>
              </w:rPr>
              <w:t xml:space="preserve"> + </w:t>
            </w:r>
            <w:r w:rsidRPr="00774DDE">
              <w:rPr>
                <w:sz w:val="22"/>
                <w:szCs w:val="22"/>
              </w:rPr>
              <w:t>Δ</w:t>
            </w:r>
            <w:r w:rsidRPr="00774DDE">
              <w:rPr>
                <w:sz w:val="22"/>
                <w:szCs w:val="22"/>
                <w:vertAlign w:val="subscript"/>
                <w:lang w:val="en-US"/>
              </w:rPr>
              <w:t xml:space="preserve">R </w:t>
            </w:r>
            <w:r w:rsidRPr="00774DDE">
              <w:rPr>
                <w:sz w:val="22"/>
                <w:szCs w:val="22"/>
                <w:lang w:val="en-US"/>
              </w:rPr>
              <w:t xml:space="preserve">, </w:t>
            </w:r>
            <w:r w:rsidRPr="00774DDE">
              <w:rPr>
                <w:sz w:val="22"/>
                <w:szCs w:val="22"/>
              </w:rPr>
              <w:t>мБк/м</w:t>
            </w:r>
            <w:r w:rsidRPr="00774DDE">
              <w:rPr>
                <w:sz w:val="22"/>
                <w:szCs w:val="22"/>
                <w:vertAlign w:val="superscript"/>
              </w:rPr>
              <w:t>2</w:t>
            </w:r>
            <w:r w:rsidRPr="00774DDE">
              <w:rPr>
                <w:sz w:val="22"/>
                <w:szCs w:val="22"/>
              </w:rPr>
              <w:t>·с</w:t>
            </w:r>
          </w:p>
        </w:tc>
      </w:tr>
      <w:tr w:rsidR="00A350DD" w:rsidRPr="00774DDE" w:rsidTr="00A350DD">
        <w:trPr>
          <w:trHeight w:val="288"/>
        </w:trPr>
        <w:tc>
          <w:tcPr>
            <w:tcW w:w="567" w:type="dxa"/>
            <w:vMerge/>
            <w:tcBorders>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284" w:firstLine="0"/>
              <w:jc w:val="center"/>
              <w:rPr>
                <w:sz w:val="22"/>
                <w:szCs w:val="22"/>
              </w:rPr>
            </w:pPr>
          </w:p>
        </w:tc>
        <w:tc>
          <w:tcPr>
            <w:tcW w:w="1559" w:type="dxa"/>
            <w:vMerge/>
            <w:tcBorders>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284" w:firstLine="0"/>
              <w:jc w:val="center"/>
              <w:rPr>
                <w:sz w:val="22"/>
                <w:szCs w:val="22"/>
              </w:rPr>
            </w:pPr>
          </w:p>
        </w:tc>
        <w:tc>
          <w:tcPr>
            <w:tcW w:w="2693"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284" w:firstLine="0"/>
              <w:jc w:val="center"/>
              <w:rPr>
                <w:sz w:val="22"/>
                <w:szCs w:val="22"/>
              </w:rPr>
            </w:pPr>
            <w:r w:rsidRPr="00774DDE">
              <w:rPr>
                <w:sz w:val="22"/>
                <w:szCs w:val="22"/>
              </w:rPr>
              <w:t>ППР* (</w:t>
            </w:r>
            <w:r w:rsidRPr="00774DDE">
              <w:rPr>
                <w:sz w:val="22"/>
                <w:szCs w:val="22"/>
                <w:lang w:val="en-US"/>
              </w:rPr>
              <w:t>R</w:t>
            </w:r>
            <w:r w:rsidRPr="00774DDE">
              <w:rPr>
                <w:sz w:val="22"/>
                <w:szCs w:val="22"/>
              </w:rPr>
              <w:t>), мБк/м</w:t>
            </w:r>
            <w:r w:rsidRPr="00774DDE">
              <w:rPr>
                <w:sz w:val="22"/>
                <w:szCs w:val="22"/>
                <w:vertAlign w:val="superscript"/>
              </w:rPr>
              <w:t>2</w:t>
            </w:r>
            <w:r w:rsidRPr="00774DDE">
              <w:rPr>
                <w:sz w:val="22"/>
                <w:szCs w:val="22"/>
              </w:rPr>
              <w:t>·с</w:t>
            </w:r>
          </w:p>
        </w:tc>
        <w:tc>
          <w:tcPr>
            <w:tcW w:w="3119" w:type="dxa"/>
            <w:tcBorders>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284" w:firstLine="0"/>
              <w:jc w:val="center"/>
              <w:rPr>
                <w:sz w:val="22"/>
                <w:szCs w:val="22"/>
              </w:rPr>
            </w:pPr>
            <w:r w:rsidRPr="00774DDE">
              <w:rPr>
                <w:sz w:val="22"/>
                <w:szCs w:val="22"/>
              </w:rPr>
              <w:t>Погрешность (Δ</w:t>
            </w:r>
            <w:r w:rsidRPr="00774DDE">
              <w:rPr>
                <w:sz w:val="22"/>
                <w:szCs w:val="22"/>
                <w:vertAlign w:val="subscript"/>
                <w:lang w:val="en-US"/>
              </w:rPr>
              <w:t>R</w:t>
            </w:r>
            <w:r w:rsidRPr="00774DDE">
              <w:rPr>
                <w:sz w:val="22"/>
                <w:szCs w:val="22"/>
              </w:rPr>
              <w:t>), мБк/м</w:t>
            </w:r>
            <w:r w:rsidRPr="00774DDE">
              <w:rPr>
                <w:sz w:val="22"/>
                <w:szCs w:val="22"/>
                <w:vertAlign w:val="superscript"/>
              </w:rPr>
              <w:t>2</w:t>
            </w:r>
            <w:r w:rsidRPr="00774DDE">
              <w:rPr>
                <w:sz w:val="22"/>
                <w:szCs w:val="22"/>
              </w:rPr>
              <w:t>·с</w:t>
            </w:r>
          </w:p>
        </w:tc>
        <w:tc>
          <w:tcPr>
            <w:tcW w:w="1418" w:type="dxa"/>
            <w:vMerge/>
            <w:tcBorders>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284" w:firstLine="0"/>
              <w:jc w:val="center"/>
              <w:rPr>
                <w:sz w:val="22"/>
                <w:szCs w:val="22"/>
              </w:rPr>
            </w:pPr>
          </w:p>
        </w:tc>
      </w:tr>
      <w:tr w:rsidR="00A350DD" w:rsidRPr="00774DDE" w:rsidTr="00A350DD">
        <w:trPr>
          <w:trHeight w:val="281"/>
        </w:trPr>
        <w:tc>
          <w:tcPr>
            <w:tcW w:w="567" w:type="dxa"/>
            <w:tcBorders>
              <w:top w:val="single" w:sz="4" w:space="0" w:color="auto"/>
              <w:left w:val="single" w:sz="4" w:space="0" w:color="auto"/>
              <w:bottom w:val="single" w:sz="4" w:space="0" w:color="auto"/>
              <w:right w:val="single" w:sz="4" w:space="0" w:color="auto"/>
            </w:tcBorders>
            <w:vAlign w:val="center"/>
            <w:hideMark/>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w:t>
            </w:r>
          </w:p>
        </w:tc>
        <w:tc>
          <w:tcPr>
            <w:tcW w:w="1559" w:type="dxa"/>
            <w:tcBorders>
              <w:top w:val="single" w:sz="4" w:space="0" w:color="auto"/>
              <w:left w:val="single" w:sz="4" w:space="0" w:color="auto"/>
              <w:right w:val="single" w:sz="4" w:space="0" w:color="auto"/>
            </w:tcBorders>
            <w:vAlign w:val="center"/>
          </w:tcPr>
          <w:p w:rsidR="00A350DD" w:rsidRPr="00774DDE" w:rsidRDefault="00A350DD" w:rsidP="00A350DD">
            <w:pPr>
              <w:spacing w:line="240" w:lineRule="auto"/>
              <w:ind w:left="-108" w:firstLine="0"/>
              <w:jc w:val="center"/>
              <w:rPr>
                <w:color w:val="000000"/>
                <w:sz w:val="22"/>
                <w:szCs w:val="22"/>
              </w:rPr>
            </w:pPr>
            <w:r w:rsidRPr="00774DDE">
              <w:rPr>
                <w:color w:val="000000"/>
                <w:sz w:val="22"/>
                <w:szCs w:val="22"/>
              </w:rPr>
              <w:t>Точка 1</w:t>
            </w:r>
          </w:p>
        </w:tc>
        <w:tc>
          <w:tcPr>
            <w:tcW w:w="2693"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18</w:t>
            </w:r>
          </w:p>
        </w:tc>
        <w:tc>
          <w:tcPr>
            <w:tcW w:w="3119"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16</w:t>
            </w:r>
          </w:p>
        </w:tc>
        <w:tc>
          <w:tcPr>
            <w:tcW w:w="1418" w:type="dxa"/>
            <w:tcBorders>
              <w:top w:val="single" w:sz="4" w:space="0" w:color="auto"/>
              <w:left w:val="single" w:sz="4" w:space="0" w:color="auto"/>
              <w:bottom w:val="single" w:sz="4" w:space="0" w:color="auto"/>
              <w:right w:val="single" w:sz="4" w:space="0" w:color="auto"/>
            </w:tcBorders>
            <w:vAlign w:val="bottom"/>
          </w:tcPr>
          <w:p w:rsidR="00A350DD" w:rsidRPr="00774DDE" w:rsidRDefault="00A350DD" w:rsidP="00A350DD">
            <w:pPr>
              <w:spacing w:line="240" w:lineRule="auto"/>
              <w:ind w:left="0" w:firstLine="0"/>
              <w:jc w:val="center"/>
              <w:rPr>
                <w:sz w:val="22"/>
                <w:szCs w:val="22"/>
              </w:rPr>
            </w:pPr>
            <w:r w:rsidRPr="00774DDE">
              <w:rPr>
                <w:sz w:val="22"/>
                <w:szCs w:val="22"/>
              </w:rPr>
              <w:t>34</w:t>
            </w:r>
          </w:p>
        </w:tc>
      </w:tr>
      <w:tr w:rsidR="00A350DD" w:rsidRPr="00774DDE" w:rsidTr="00A350DD">
        <w:trPr>
          <w:trHeight w:val="281"/>
        </w:trPr>
        <w:tc>
          <w:tcPr>
            <w:tcW w:w="567" w:type="dxa"/>
            <w:tcBorders>
              <w:top w:val="single" w:sz="4" w:space="0" w:color="auto"/>
              <w:left w:val="single" w:sz="4" w:space="0" w:color="auto"/>
              <w:bottom w:val="single" w:sz="4" w:space="0" w:color="auto"/>
              <w:right w:val="single" w:sz="4" w:space="0" w:color="auto"/>
            </w:tcBorders>
            <w:vAlign w:val="center"/>
            <w:hideMark/>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2</w:t>
            </w:r>
          </w:p>
        </w:tc>
        <w:tc>
          <w:tcPr>
            <w:tcW w:w="1559" w:type="dxa"/>
            <w:tcBorders>
              <w:left w:val="single" w:sz="4" w:space="0" w:color="auto"/>
              <w:right w:val="single" w:sz="4" w:space="0" w:color="auto"/>
            </w:tcBorders>
            <w:vAlign w:val="center"/>
          </w:tcPr>
          <w:p w:rsidR="00A350DD" w:rsidRPr="00774DDE" w:rsidRDefault="00A350DD" w:rsidP="00A350DD">
            <w:pPr>
              <w:spacing w:line="240" w:lineRule="auto"/>
              <w:ind w:left="-108" w:firstLine="0"/>
              <w:jc w:val="center"/>
              <w:rPr>
                <w:sz w:val="22"/>
                <w:szCs w:val="22"/>
              </w:rPr>
            </w:pPr>
            <w:r w:rsidRPr="00774DDE">
              <w:rPr>
                <w:sz w:val="22"/>
                <w:szCs w:val="22"/>
              </w:rPr>
              <w:t>Точка 2</w:t>
            </w:r>
          </w:p>
        </w:tc>
        <w:tc>
          <w:tcPr>
            <w:tcW w:w="2693"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23</w:t>
            </w:r>
          </w:p>
        </w:tc>
        <w:tc>
          <w:tcPr>
            <w:tcW w:w="3119"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17</w:t>
            </w:r>
          </w:p>
        </w:tc>
        <w:tc>
          <w:tcPr>
            <w:tcW w:w="1418" w:type="dxa"/>
            <w:tcBorders>
              <w:top w:val="single" w:sz="4" w:space="0" w:color="auto"/>
              <w:left w:val="single" w:sz="4" w:space="0" w:color="auto"/>
              <w:bottom w:val="single" w:sz="4" w:space="0" w:color="auto"/>
              <w:right w:val="single" w:sz="4" w:space="0" w:color="auto"/>
            </w:tcBorders>
            <w:vAlign w:val="bottom"/>
          </w:tcPr>
          <w:p w:rsidR="00A350DD" w:rsidRPr="00774DDE" w:rsidRDefault="00A350DD" w:rsidP="00A350DD">
            <w:pPr>
              <w:spacing w:line="240" w:lineRule="auto"/>
              <w:ind w:left="0" w:firstLine="0"/>
              <w:jc w:val="center"/>
              <w:rPr>
                <w:sz w:val="22"/>
                <w:szCs w:val="22"/>
              </w:rPr>
            </w:pPr>
            <w:r w:rsidRPr="00774DDE">
              <w:rPr>
                <w:sz w:val="22"/>
                <w:szCs w:val="22"/>
              </w:rPr>
              <w:t>40</w:t>
            </w:r>
          </w:p>
        </w:tc>
      </w:tr>
      <w:tr w:rsidR="00A350DD" w:rsidRPr="00774DDE" w:rsidTr="00A350DD">
        <w:trPr>
          <w:trHeight w:val="281"/>
        </w:trPr>
        <w:tc>
          <w:tcPr>
            <w:tcW w:w="567" w:type="dxa"/>
            <w:tcBorders>
              <w:top w:val="single" w:sz="4" w:space="0" w:color="auto"/>
              <w:left w:val="single" w:sz="4" w:space="0" w:color="auto"/>
              <w:bottom w:val="single" w:sz="4" w:space="0" w:color="auto"/>
              <w:right w:val="single" w:sz="4" w:space="0" w:color="auto"/>
            </w:tcBorders>
            <w:vAlign w:val="center"/>
            <w:hideMark/>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3</w:t>
            </w:r>
          </w:p>
        </w:tc>
        <w:tc>
          <w:tcPr>
            <w:tcW w:w="1559" w:type="dxa"/>
            <w:tcBorders>
              <w:left w:val="single" w:sz="4" w:space="0" w:color="auto"/>
              <w:right w:val="single" w:sz="4" w:space="0" w:color="auto"/>
            </w:tcBorders>
            <w:vAlign w:val="center"/>
          </w:tcPr>
          <w:p w:rsidR="00A350DD" w:rsidRPr="00774DDE" w:rsidRDefault="00A350DD" w:rsidP="00A350DD">
            <w:pPr>
              <w:spacing w:line="240" w:lineRule="auto"/>
              <w:ind w:left="-108" w:firstLine="0"/>
              <w:jc w:val="center"/>
              <w:rPr>
                <w:sz w:val="22"/>
                <w:szCs w:val="22"/>
              </w:rPr>
            </w:pPr>
            <w:r w:rsidRPr="00774DDE">
              <w:rPr>
                <w:sz w:val="22"/>
                <w:szCs w:val="22"/>
              </w:rPr>
              <w:t>Точка 3</w:t>
            </w:r>
          </w:p>
        </w:tc>
        <w:tc>
          <w:tcPr>
            <w:tcW w:w="2693"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34</w:t>
            </w:r>
          </w:p>
        </w:tc>
        <w:tc>
          <w:tcPr>
            <w:tcW w:w="3119"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17</w:t>
            </w:r>
          </w:p>
        </w:tc>
        <w:tc>
          <w:tcPr>
            <w:tcW w:w="1418" w:type="dxa"/>
            <w:tcBorders>
              <w:top w:val="single" w:sz="4" w:space="0" w:color="auto"/>
              <w:left w:val="single" w:sz="4" w:space="0" w:color="auto"/>
              <w:bottom w:val="single" w:sz="4" w:space="0" w:color="auto"/>
              <w:right w:val="single" w:sz="4" w:space="0" w:color="auto"/>
            </w:tcBorders>
            <w:vAlign w:val="bottom"/>
          </w:tcPr>
          <w:p w:rsidR="00A350DD" w:rsidRPr="00774DDE" w:rsidRDefault="00A350DD" w:rsidP="00A350DD">
            <w:pPr>
              <w:spacing w:line="240" w:lineRule="auto"/>
              <w:ind w:left="0" w:firstLine="0"/>
              <w:jc w:val="center"/>
              <w:rPr>
                <w:sz w:val="22"/>
                <w:szCs w:val="22"/>
              </w:rPr>
            </w:pPr>
            <w:r w:rsidRPr="00774DDE">
              <w:rPr>
                <w:sz w:val="22"/>
                <w:szCs w:val="22"/>
              </w:rPr>
              <w:t>51</w:t>
            </w:r>
          </w:p>
        </w:tc>
      </w:tr>
      <w:tr w:rsidR="00A350DD" w:rsidRPr="00774DDE" w:rsidTr="00A350DD">
        <w:trPr>
          <w:trHeight w:val="281"/>
        </w:trPr>
        <w:tc>
          <w:tcPr>
            <w:tcW w:w="567" w:type="dxa"/>
            <w:tcBorders>
              <w:top w:val="single" w:sz="4" w:space="0" w:color="auto"/>
              <w:left w:val="single" w:sz="4" w:space="0" w:color="auto"/>
              <w:bottom w:val="single" w:sz="4" w:space="0" w:color="auto"/>
              <w:right w:val="single" w:sz="4" w:space="0" w:color="auto"/>
            </w:tcBorders>
            <w:vAlign w:val="center"/>
            <w:hideMark/>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4</w:t>
            </w:r>
          </w:p>
        </w:tc>
        <w:tc>
          <w:tcPr>
            <w:tcW w:w="1559" w:type="dxa"/>
            <w:tcBorders>
              <w:left w:val="single" w:sz="4" w:space="0" w:color="auto"/>
              <w:right w:val="single" w:sz="4" w:space="0" w:color="auto"/>
            </w:tcBorders>
            <w:vAlign w:val="center"/>
          </w:tcPr>
          <w:p w:rsidR="00A350DD" w:rsidRPr="00774DDE" w:rsidRDefault="00A350DD" w:rsidP="00A350DD">
            <w:pPr>
              <w:spacing w:line="240" w:lineRule="auto"/>
              <w:ind w:left="-108" w:firstLine="0"/>
              <w:jc w:val="center"/>
              <w:rPr>
                <w:sz w:val="22"/>
                <w:szCs w:val="22"/>
              </w:rPr>
            </w:pPr>
            <w:r w:rsidRPr="00774DDE">
              <w:rPr>
                <w:sz w:val="22"/>
                <w:szCs w:val="22"/>
              </w:rPr>
              <w:t>Точка 4</w:t>
            </w:r>
          </w:p>
        </w:tc>
        <w:tc>
          <w:tcPr>
            <w:tcW w:w="2693"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30</w:t>
            </w:r>
          </w:p>
        </w:tc>
        <w:tc>
          <w:tcPr>
            <w:tcW w:w="3119"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16</w:t>
            </w:r>
          </w:p>
        </w:tc>
        <w:tc>
          <w:tcPr>
            <w:tcW w:w="1418" w:type="dxa"/>
            <w:tcBorders>
              <w:top w:val="single" w:sz="4" w:space="0" w:color="auto"/>
              <w:left w:val="single" w:sz="4" w:space="0" w:color="auto"/>
              <w:bottom w:val="single" w:sz="4" w:space="0" w:color="auto"/>
              <w:right w:val="single" w:sz="4" w:space="0" w:color="auto"/>
            </w:tcBorders>
            <w:vAlign w:val="bottom"/>
          </w:tcPr>
          <w:p w:rsidR="00A350DD" w:rsidRPr="00774DDE" w:rsidRDefault="00A350DD" w:rsidP="00A350DD">
            <w:pPr>
              <w:spacing w:line="240" w:lineRule="auto"/>
              <w:ind w:left="0" w:firstLine="0"/>
              <w:jc w:val="center"/>
              <w:rPr>
                <w:sz w:val="22"/>
                <w:szCs w:val="22"/>
              </w:rPr>
            </w:pPr>
            <w:r w:rsidRPr="00774DDE">
              <w:rPr>
                <w:sz w:val="22"/>
                <w:szCs w:val="22"/>
              </w:rPr>
              <w:t>46</w:t>
            </w:r>
          </w:p>
        </w:tc>
      </w:tr>
      <w:tr w:rsidR="00A350DD" w:rsidRPr="00774DDE" w:rsidTr="00A350DD">
        <w:trPr>
          <w:trHeight w:val="281"/>
        </w:trPr>
        <w:tc>
          <w:tcPr>
            <w:tcW w:w="567" w:type="dxa"/>
            <w:tcBorders>
              <w:top w:val="single" w:sz="4" w:space="0" w:color="auto"/>
              <w:left w:val="single" w:sz="4" w:space="0" w:color="auto"/>
              <w:bottom w:val="single" w:sz="4" w:space="0" w:color="auto"/>
              <w:right w:val="single" w:sz="4" w:space="0" w:color="auto"/>
            </w:tcBorders>
            <w:vAlign w:val="center"/>
            <w:hideMark/>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5</w:t>
            </w:r>
          </w:p>
        </w:tc>
        <w:tc>
          <w:tcPr>
            <w:tcW w:w="1559" w:type="dxa"/>
            <w:tcBorders>
              <w:left w:val="single" w:sz="4" w:space="0" w:color="auto"/>
              <w:right w:val="single" w:sz="4" w:space="0" w:color="auto"/>
            </w:tcBorders>
            <w:vAlign w:val="center"/>
          </w:tcPr>
          <w:p w:rsidR="00A350DD" w:rsidRPr="00774DDE" w:rsidRDefault="00A350DD" w:rsidP="00A350DD">
            <w:pPr>
              <w:spacing w:line="240" w:lineRule="auto"/>
              <w:ind w:left="-108" w:firstLine="0"/>
              <w:jc w:val="center"/>
              <w:rPr>
                <w:sz w:val="22"/>
                <w:szCs w:val="22"/>
              </w:rPr>
            </w:pPr>
            <w:r w:rsidRPr="00774DDE">
              <w:rPr>
                <w:sz w:val="22"/>
                <w:szCs w:val="22"/>
              </w:rPr>
              <w:t>Точка 5</w:t>
            </w:r>
          </w:p>
        </w:tc>
        <w:tc>
          <w:tcPr>
            <w:tcW w:w="2693"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23</w:t>
            </w:r>
          </w:p>
        </w:tc>
        <w:tc>
          <w:tcPr>
            <w:tcW w:w="3119"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13</w:t>
            </w:r>
          </w:p>
        </w:tc>
        <w:tc>
          <w:tcPr>
            <w:tcW w:w="1418" w:type="dxa"/>
            <w:tcBorders>
              <w:top w:val="single" w:sz="4" w:space="0" w:color="auto"/>
              <w:left w:val="single" w:sz="4" w:space="0" w:color="auto"/>
              <w:bottom w:val="single" w:sz="4" w:space="0" w:color="auto"/>
              <w:right w:val="single" w:sz="4" w:space="0" w:color="auto"/>
            </w:tcBorders>
            <w:vAlign w:val="bottom"/>
          </w:tcPr>
          <w:p w:rsidR="00A350DD" w:rsidRPr="00774DDE" w:rsidRDefault="00A350DD" w:rsidP="00A350DD">
            <w:pPr>
              <w:spacing w:line="240" w:lineRule="auto"/>
              <w:ind w:left="0" w:firstLine="0"/>
              <w:jc w:val="center"/>
              <w:rPr>
                <w:sz w:val="22"/>
                <w:szCs w:val="22"/>
              </w:rPr>
            </w:pPr>
            <w:r w:rsidRPr="00774DDE">
              <w:rPr>
                <w:sz w:val="22"/>
                <w:szCs w:val="22"/>
              </w:rPr>
              <w:t>36</w:t>
            </w:r>
          </w:p>
        </w:tc>
      </w:tr>
      <w:tr w:rsidR="00A350DD" w:rsidRPr="00774DDE" w:rsidTr="00A350DD">
        <w:trPr>
          <w:trHeight w:val="281"/>
        </w:trPr>
        <w:tc>
          <w:tcPr>
            <w:tcW w:w="567" w:type="dxa"/>
            <w:tcBorders>
              <w:top w:val="single" w:sz="4" w:space="0" w:color="auto"/>
              <w:left w:val="single" w:sz="4" w:space="0" w:color="auto"/>
              <w:bottom w:val="single" w:sz="4" w:space="0" w:color="auto"/>
              <w:right w:val="single" w:sz="4" w:space="0" w:color="auto"/>
            </w:tcBorders>
            <w:vAlign w:val="center"/>
            <w:hideMark/>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6</w:t>
            </w:r>
          </w:p>
        </w:tc>
        <w:tc>
          <w:tcPr>
            <w:tcW w:w="1559" w:type="dxa"/>
            <w:tcBorders>
              <w:left w:val="single" w:sz="4" w:space="0" w:color="auto"/>
              <w:right w:val="single" w:sz="4" w:space="0" w:color="auto"/>
            </w:tcBorders>
            <w:vAlign w:val="center"/>
          </w:tcPr>
          <w:p w:rsidR="00A350DD" w:rsidRPr="00774DDE" w:rsidRDefault="00A350DD" w:rsidP="00A350DD">
            <w:pPr>
              <w:spacing w:line="240" w:lineRule="auto"/>
              <w:ind w:left="-108" w:firstLine="0"/>
              <w:jc w:val="center"/>
              <w:rPr>
                <w:sz w:val="22"/>
                <w:szCs w:val="22"/>
              </w:rPr>
            </w:pPr>
            <w:r w:rsidRPr="00774DDE">
              <w:rPr>
                <w:sz w:val="22"/>
                <w:szCs w:val="22"/>
              </w:rPr>
              <w:t>Точка 6</w:t>
            </w:r>
          </w:p>
        </w:tc>
        <w:tc>
          <w:tcPr>
            <w:tcW w:w="2693"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25</w:t>
            </w:r>
          </w:p>
        </w:tc>
        <w:tc>
          <w:tcPr>
            <w:tcW w:w="3119"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14</w:t>
            </w:r>
          </w:p>
        </w:tc>
        <w:tc>
          <w:tcPr>
            <w:tcW w:w="1418" w:type="dxa"/>
            <w:tcBorders>
              <w:top w:val="single" w:sz="4" w:space="0" w:color="auto"/>
              <w:left w:val="single" w:sz="4" w:space="0" w:color="auto"/>
              <w:bottom w:val="single" w:sz="4" w:space="0" w:color="auto"/>
              <w:right w:val="single" w:sz="4" w:space="0" w:color="auto"/>
            </w:tcBorders>
            <w:vAlign w:val="bottom"/>
          </w:tcPr>
          <w:p w:rsidR="00A350DD" w:rsidRPr="00774DDE" w:rsidRDefault="00A350DD" w:rsidP="00A350DD">
            <w:pPr>
              <w:spacing w:line="240" w:lineRule="auto"/>
              <w:ind w:left="0" w:firstLine="0"/>
              <w:jc w:val="center"/>
              <w:rPr>
                <w:sz w:val="22"/>
                <w:szCs w:val="22"/>
              </w:rPr>
            </w:pPr>
            <w:r w:rsidRPr="00774DDE">
              <w:rPr>
                <w:sz w:val="22"/>
                <w:szCs w:val="22"/>
              </w:rPr>
              <w:t>39</w:t>
            </w:r>
          </w:p>
        </w:tc>
      </w:tr>
      <w:tr w:rsidR="00A350DD" w:rsidRPr="00774DDE" w:rsidTr="00A350DD">
        <w:trPr>
          <w:trHeight w:val="281"/>
        </w:trPr>
        <w:tc>
          <w:tcPr>
            <w:tcW w:w="567" w:type="dxa"/>
            <w:tcBorders>
              <w:top w:val="single" w:sz="4" w:space="0" w:color="auto"/>
              <w:left w:val="single" w:sz="4" w:space="0" w:color="auto"/>
              <w:bottom w:val="single" w:sz="4" w:space="0" w:color="auto"/>
              <w:right w:val="single" w:sz="4" w:space="0" w:color="auto"/>
            </w:tcBorders>
            <w:vAlign w:val="center"/>
            <w:hideMark/>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7</w:t>
            </w:r>
          </w:p>
        </w:tc>
        <w:tc>
          <w:tcPr>
            <w:tcW w:w="1559" w:type="dxa"/>
            <w:tcBorders>
              <w:left w:val="single" w:sz="4" w:space="0" w:color="auto"/>
              <w:right w:val="single" w:sz="4" w:space="0" w:color="auto"/>
            </w:tcBorders>
            <w:vAlign w:val="center"/>
          </w:tcPr>
          <w:p w:rsidR="00A350DD" w:rsidRPr="00774DDE" w:rsidRDefault="00A350DD" w:rsidP="00A350DD">
            <w:pPr>
              <w:spacing w:line="240" w:lineRule="auto"/>
              <w:ind w:left="-108" w:firstLine="0"/>
              <w:jc w:val="center"/>
              <w:rPr>
                <w:sz w:val="22"/>
                <w:szCs w:val="22"/>
              </w:rPr>
            </w:pPr>
            <w:r w:rsidRPr="00774DDE">
              <w:rPr>
                <w:sz w:val="22"/>
                <w:szCs w:val="22"/>
              </w:rPr>
              <w:t>Точка 7</w:t>
            </w:r>
          </w:p>
        </w:tc>
        <w:tc>
          <w:tcPr>
            <w:tcW w:w="2693"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40</w:t>
            </w:r>
          </w:p>
        </w:tc>
        <w:tc>
          <w:tcPr>
            <w:tcW w:w="3119"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13</w:t>
            </w:r>
          </w:p>
        </w:tc>
        <w:tc>
          <w:tcPr>
            <w:tcW w:w="1418" w:type="dxa"/>
            <w:tcBorders>
              <w:top w:val="single" w:sz="4" w:space="0" w:color="auto"/>
              <w:left w:val="single" w:sz="4" w:space="0" w:color="auto"/>
              <w:bottom w:val="single" w:sz="4" w:space="0" w:color="auto"/>
              <w:right w:val="single" w:sz="4" w:space="0" w:color="auto"/>
            </w:tcBorders>
            <w:vAlign w:val="bottom"/>
          </w:tcPr>
          <w:p w:rsidR="00A350DD" w:rsidRPr="00774DDE" w:rsidRDefault="00A350DD" w:rsidP="00A350DD">
            <w:pPr>
              <w:spacing w:line="240" w:lineRule="auto"/>
              <w:ind w:left="0" w:firstLine="0"/>
              <w:jc w:val="center"/>
              <w:rPr>
                <w:sz w:val="22"/>
                <w:szCs w:val="22"/>
              </w:rPr>
            </w:pPr>
            <w:r w:rsidRPr="00774DDE">
              <w:rPr>
                <w:sz w:val="22"/>
                <w:szCs w:val="22"/>
              </w:rPr>
              <w:t>53</w:t>
            </w:r>
          </w:p>
        </w:tc>
      </w:tr>
      <w:tr w:rsidR="00A350DD" w:rsidRPr="00774DDE" w:rsidTr="00A350DD">
        <w:trPr>
          <w:trHeight w:val="281"/>
        </w:trPr>
        <w:tc>
          <w:tcPr>
            <w:tcW w:w="567" w:type="dxa"/>
            <w:tcBorders>
              <w:top w:val="single" w:sz="4" w:space="0" w:color="auto"/>
              <w:left w:val="single" w:sz="4" w:space="0" w:color="auto"/>
              <w:bottom w:val="single" w:sz="4" w:space="0" w:color="auto"/>
              <w:right w:val="single" w:sz="4" w:space="0" w:color="auto"/>
            </w:tcBorders>
            <w:vAlign w:val="center"/>
            <w:hideMark/>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8</w:t>
            </w:r>
          </w:p>
        </w:tc>
        <w:tc>
          <w:tcPr>
            <w:tcW w:w="1559" w:type="dxa"/>
            <w:tcBorders>
              <w:left w:val="single" w:sz="4" w:space="0" w:color="auto"/>
              <w:right w:val="single" w:sz="4" w:space="0" w:color="auto"/>
            </w:tcBorders>
            <w:vAlign w:val="center"/>
          </w:tcPr>
          <w:p w:rsidR="00A350DD" w:rsidRPr="00774DDE" w:rsidRDefault="00A350DD" w:rsidP="00A350DD">
            <w:pPr>
              <w:spacing w:line="240" w:lineRule="auto"/>
              <w:ind w:left="-108" w:firstLine="0"/>
              <w:jc w:val="center"/>
              <w:rPr>
                <w:sz w:val="22"/>
                <w:szCs w:val="22"/>
              </w:rPr>
            </w:pPr>
            <w:r w:rsidRPr="00774DDE">
              <w:rPr>
                <w:sz w:val="22"/>
                <w:szCs w:val="22"/>
              </w:rPr>
              <w:t>Точка 8</w:t>
            </w:r>
          </w:p>
        </w:tc>
        <w:tc>
          <w:tcPr>
            <w:tcW w:w="2693"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28</w:t>
            </w:r>
          </w:p>
        </w:tc>
        <w:tc>
          <w:tcPr>
            <w:tcW w:w="3119"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15</w:t>
            </w:r>
          </w:p>
        </w:tc>
        <w:tc>
          <w:tcPr>
            <w:tcW w:w="1418" w:type="dxa"/>
            <w:tcBorders>
              <w:top w:val="single" w:sz="4" w:space="0" w:color="auto"/>
              <w:left w:val="single" w:sz="4" w:space="0" w:color="auto"/>
              <w:bottom w:val="single" w:sz="4" w:space="0" w:color="auto"/>
              <w:right w:val="single" w:sz="4" w:space="0" w:color="auto"/>
            </w:tcBorders>
            <w:vAlign w:val="bottom"/>
          </w:tcPr>
          <w:p w:rsidR="00A350DD" w:rsidRPr="00774DDE" w:rsidRDefault="00A350DD" w:rsidP="00A350DD">
            <w:pPr>
              <w:spacing w:line="240" w:lineRule="auto"/>
              <w:ind w:left="0" w:firstLine="0"/>
              <w:jc w:val="center"/>
              <w:rPr>
                <w:sz w:val="22"/>
                <w:szCs w:val="22"/>
              </w:rPr>
            </w:pPr>
            <w:r w:rsidRPr="00774DDE">
              <w:rPr>
                <w:sz w:val="22"/>
                <w:szCs w:val="22"/>
              </w:rPr>
              <w:t>43</w:t>
            </w:r>
          </w:p>
        </w:tc>
      </w:tr>
      <w:tr w:rsidR="00A350DD" w:rsidRPr="00774DDE" w:rsidTr="00A350DD">
        <w:trPr>
          <w:trHeight w:val="281"/>
        </w:trPr>
        <w:tc>
          <w:tcPr>
            <w:tcW w:w="567" w:type="dxa"/>
            <w:tcBorders>
              <w:top w:val="single" w:sz="4" w:space="0" w:color="auto"/>
              <w:left w:val="single" w:sz="4" w:space="0" w:color="auto"/>
              <w:bottom w:val="single" w:sz="4" w:space="0" w:color="auto"/>
              <w:right w:val="single" w:sz="4" w:space="0" w:color="auto"/>
            </w:tcBorders>
            <w:vAlign w:val="center"/>
            <w:hideMark/>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9</w:t>
            </w:r>
          </w:p>
        </w:tc>
        <w:tc>
          <w:tcPr>
            <w:tcW w:w="1559" w:type="dxa"/>
            <w:tcBorders>
              <w:left w:val="single" w:sz="4" w:space="0" w:color="auto"/>
              <w:right w:val="single" w:sz="4" w:space="0" w:color="auto"/>
            </w:tcBorders>
            <w:vAlign w:val="center"/>
          </w:tcPr>
          <w:p w:rsidR="00A350DD" w:rsidRPr="00774DDE" w:rsidRDefault="00A350DD" w:rsidP="00A350DD">
            <w:pPr>
              <w:spacing w:line="240" w:lineRule="auto"/>
              <w:ind w:left="-108" w:firstLine="0"/>
              <w:jc w:val="center"/>
              <w:rPr>
                <w:sz w:val="22"/>
                <w:szCs w:val="22"/>
              </w:rPr>
            </w:pPr>
            <w:r w:rsidRPr="00774DDE">
              <w:rPr>
                <w:sz w:val="22"/>
                <w:szCs w:val="22"/>
              </w:rPr>
              <w:t>Точка 9</w:t>
            </w:r>
          </w:p>
        </w:tc>
        <w:tc>
          <w:tcPr>
            <w:tcW w:w="2693"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41</w:t>
            </w:r>
          </w:p>
        </w:tc>
        <w:tc>
          <w:tcPr>
            <w:tcW w:w="3119"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14</w:t>
            </w:r>
          </w:p>
        </w:tc>
        <w:tc>
          <w:tcPr>
            <w:tcW w:w="1418" w:type="dxa"/>
            <w:tcBorders>
              <w:top w:val="single" w:sz="4" w:space="0" w:color="auto"/>
              <w:left w:val="single" w:sz="4" w:space="0" w:color="auto"/>
              <w:bottom w:val="single" w:sz="4" w:space="0" w:color="auto"/>
              <w:right w:val="single" w:sz="4" w:space="0" w:color="auto"/>
            </w:tcBorders>
            <w:vAlign w:val="bottom"/>
          </w:tcPr>
          <w:p w:rsidR="00A350DD" w:rsidRPr="00774DDE" w:rsidRDefault="00A350DD" w:rsidP="00A350DD">
            <w:pPr>
              <w:spacing w:line="240" w:lineRule="auto"/>
              <w:ind w:left="0" w:firstLine="0"/>
              <w:jc w:val="center"/>
              <w:rPr>
                <w:sz w:val="22"/>
                <w:szCs w:val="22"/>
              </w:rPr>
            </w:pPr>
            <w:r w:rsidRPr="00774DDE">
              <w:rPr>
                <w:sz w:val="22"/>
                <w:szCs w:val="22"/>
              </w:rPr>
              <w:t>55</w:t>
            </w:r>
          </w:p>
        </w:tc>
      </w:tr>
      <w:tr w:rsidR="00A350DD" w:rsidRPr="00774DDE" w:rsidTr="00A350DD">
        <w:trPr>
          <w:trHeight w:val="297"/>
        </w:trPr>
        <w:tc>
          <w:tcPr>
            <w:tcW w:w="567" w:type="dxa"/>
            <w:tcBorders>
              <w:top w:val="single" w:sz="4" w:space="0" w:color="auto"/>
              <w:left w:val="single" w:sz="4" w:space="0" w:color="auto"/>
              <w:bottom w:val="single" w:sz="4" w:space="0" w:color="auto"/>
              <w:right w:val="single" w:sz="4" w:space="0" w:color="auto"/>
            </w:tcBorders>
            <w:vAlign w:val="center"/>
            <w:hideMark/>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10</w:t>
            </w:r>
          </w:p>
        </w:tc>
        <w:tc>
          <w:tcPr>
            <w:tcW w:w="1559" w:type="dxa"/>
            <w:tcBorders>
              <w:left w:val="single" w:sz="4" w:space="0" w:color="auto"/>
              <w:right w:val="single" w:sz="4" w:space="0" w:color="auto"/>
            </w:tcBorders>
            <w:vAlign w:val="center"/>
          </w:tcPr>
          <w:p w:rsidR="00A350DD" w:rsidRPr="00774DDE" w:rsidRDefault="00A350DD" w:rsidP="00A350DD">
            <w:pPr>
              <w:spacing w:line="240" w:lineRule="auto"/>
              <w:ind w:left="-108" w:firstLine="0"/>
              <w:jc w:val="center"/>
              <w:rPr>
                <w:sz w:val="22"/>
                <w:szCs w:val="22"/>
              </w:rPr>
            </w:pPr>
            <w:r w:rsidRPr="00774DDE">
              <w:rPr>
                <w:sz w:val="22"/>
                <w:szCs w:val="22"/>
              </w:rPr>
              <w:t>Точка 10</w:t>
            </w:r>
          </w:p>
        </w:tc>
        <w:tc>
          <w:tcPr>
            <w:tcW w:w="2693"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15</w:t>
            </w:r>
          </w:p>
        </w:tc>
        <w:tc>
          <w:tcPr>
            <w:tcW w:w="3119" w:type="dxa"/>
            <w:tcBorders>
              <w:top w:val="single" w:sz="4" w:space="0" w:color="auto"/>
              <w:left w:val="single" w:sz="4" w:space="0" w:color="auto"/>
              <w:bottom w:val="single" w:sz="4" w:space="0" w:color="auto"/>
              <w:right w:val="single" w:sz="4" w:space="0" w:color="auto"/>
            </w:tcBorders>
            <w:vAlign w:val="center"/>
          </w:tcPr>
          <w:p w:rsidR="00A350DD" w:rsidRPr="00774DDE" w:rsidRDefault="00A350DD" w:rsidP="00A350DD">
            <w:pPr>
              <w:spacing w:line="240" w:lineRule="auto"/>
              <w:ind w:left="0" w:firstLine="0"/>
              <w:jc w:val="center"/>
              <w:rPr>
                <w:color w:val="000000"/>
                <w:sz w:val="22"/>
                <w:szCs w:val="22"/>
              </w:rPr>
            </w:pPr>
            <w:r w:rsidRPr="00774DDE">
              <w:rPr>
                <w:color w:val="000000"/>
                <w:sz w:val="22"/>
                <w:szCs w:val="22"/>
              </w:rPr>
              <w:t>12</w:t>
            </w:r>
          </w:p>
        </w:tc>
        <w:tc>
          <w:tcPr>
            <w:tcW w:w="1418" w:type="dxa"/>
            <w:tcBorders>
              <w:top w:val="single" w:sz="4" w:space="0" w:color="auto"/>
              <w:left w:val="single" w:sz="4" w:space="0" w:color="auto"/>
              <w:bottom w:val="single" w:sz="4" w:space="0" w:color="auto"/>
              <w:right w:val="single" w:sz="4" w:space="0" w:color="auto"/>
            </w:tcBorders>
            <w:vAlign w:val="bottom"/>
          </w:tcPr>
          <w:p w:rsidR="00A350DD" w:rsidRPr="00774DDE" w:rsidRDefault="00A350DD" w:rsidP="00A350DD">
            <w:pPr>
              <w:spacing w:line="240" w:lineRule="auto"/>
              <w:ind w:left="0" w:firstLine="0"/>
              <w:jc w:val="center"/>
              <w:rPr>
                <w:sz w:val="22"/>
                <w:szCs w:val="22"/>
              </w:rPr>
            </w:pPr>
            <w:r w:rsidRPr="00774DDE">
              <w:rPr>
                <w:sz w:val="22"/>
                <w:szCs w:val="22"/>
              </w:rPr>
              <w:t>27</w:t>
            </w:r>
          </w:p>
        </w:tc>
      </w:tr>
    </w:tbl>
    <w:p w:rsidR="00EA48A2" w:rsidRPr="00774DDE" w:rsidRDefault="00EA48A2" w:rsidP="00C553A8">
      <w:pPr>
        <w:spacing w:line="360" w:lineRule="auto"/>
        <w:ind w:left="284" w:right="284" w:firstLine="709"/>
        <w:jc w:val="both"/>
        <w:rPr>
          <w:sz w:val="24"/>
          <w:szCs w:val="24"/>
        </w:rPr>
      </w:pPr>
    </w:p>
    <w:p w:rsidR="00EA48A2" w:rsidRPr="00774DDE" w:rsidRDefault="00EA48A2" w:rsidP="00C553A8">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 xml:space="preserve">Максимальное значение  плотности потока радона составляет </w:t>
      </w:r>
      <w:r w:rsidR="00A350DD" w:rsidRPr="00774DDE">
        <w:rPr>
          <w:rFonts w:eastAsia="TimesNewRomanPSMT"/>
          <w:kern w:val="28"/>
          <w:sz w:val="24"/>
          <w:szCs w:val="24"/>
        </w:rPr>
        <w:t>55</w:t>
      </w:r>
      <w:r w:rsidRPr="00774DDE">
        <w:rPr>
          <w:rFonts w:eastAsia="TimesNewRomanPSMT"/>
          <w:kern w:val="28"/>
          <w:sz w:val="24"/>
          <w:szCs w:val="24"/>
        </w:rPr>
        <w:t>,0 мБк/м</w:t>
      </w:r>
      <w:r w:rsidRPr="00774DDE">
        <w:rPr>
          <w:rFonts w:eastAsia="TimesNewRomanPSMT"/>
          <w:kern w:val="28"/>
          <w:sz w:val="24"/>
          <w:szCs w:val="24"/>
          <w:vertAlign w:val="superscript"/>
        </w:rPr>
        <w:t>2</w:t>
      </w:r>
      <w:r w:rsidRPr="00774DDE">
        <w:rPr>
          <w:rFonts w:eastAsia="TimesNewRomanPSMT"/>
          <w:kern w:val="28"/>
          <w:sz w:val="24"/>
          <w:szCs w:val="24"/>
        </w:rPr>
        <w:t>·с.</w:t>
      </w:r>
    </w:p>
    <w:p w:rsidR="00EA48A2" w:rsidRPr="00774DDE" w:rsidRDefault="00EA48A2" w:rsidP="00C553A8">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Согласно п. 5.1.6 СП 2.6.1.2612-10 (ОСПОРБ –99/2010) и п.6.7 МУ 2.6.1.2398-08.,  для строительства зданий жилого и общественного  назначения следует выбирать участки терр</w:t>
      </w:r>
      <w:r w:rsidRPr="00774DDE">
        <w:rPr>
          <w:rFonts w:eastAsia="TimesNewRomanPSMT"/>
          <w:kern w:val="28"/>
          <w:sz w:val="24"/>
          <w:szCs w:val="24"/>
        </w:rPr>
        <w:t>и</w:t>
      </w:r>
      <w:r w:rsidRPr="00774DDE">
        <w:rPr>
          <w:rFonts w:eastAsia="TimesNewRomanPSMT"/>
          <w:kern w:val="28"/>
          <w:sz w:val="24"/>
          <w:szCs w:val="24"/>
        </w:rPr>
        <w:t>тории, где плотность потока радона с поверхности грунта не превышает 80 мБк/(м</w:t>
      </w:r>
      <w:r w:rsidRPr="00774DDE">
        <w:rPr>
          <w:rFonts w:eastAsia="TimesNewRomanPSMT"/>
          <w:kern w:val="28"/>
          <w:sz w:val="24"/>
          <w:szCs w:val="24"/>
          <w:vertAlign w:val="superscript"/>
        </w:rPr>
        <w:t>2</w:t>
      </w:r>
      <w:r w:rsidRPr="00774DDE">
        <w:rPr>
          <w:rFonts w:eastAsia="TimesNewRomanPSMT"/>
          <w:kern w:val="28"/>
          <w:sz w:val="24"/>
          <w:szCs w:val="24"/>
        </w:rPr>
        <w:t>*</w:t>
      </w:r>
      <w:r w:rsidRPr="00774DDE">
        <w:rPr>
          <w:rFonts w:eastAsia="TimesNewRomanPSMT"/>
          <w:kern w:val="28"/>
          <w:sz w:val="24"/>
          <w:szCs w:val="24"/>
          <w:lang w:val="en-US"/>
        </w:rPr>
        <w:t>c</w:t>
      </w:r>
      <w:r w:rsidRPr="00774DDE">
        <w:rPr>
          <w:rFonts w:eastAsia="TimesNewRomanPSMT"/>
          <w:kern w:val="28"/>
          <w:sz w:val="24"/>
          <w:szCs w:val="24"/>
        </w:rPr>
        <w:t>).</w:t>
      </w:r>
    </w:p>
    <w:p w:rsidR="00EA48A2" w:rsidRPr="00774DDE" w:rsidRDefault="00EA48A2" w:rsidP="00C553A8">
      <w:pPr>
        <w:spacing w:line="360" w:lineRule="auto"/>
        <w:ind w:left="284" w:right="284" w:firstLine="709"/>
        <w:jc w:val="both"/>
        <w:rPr>
          <w:rFonts w:eastAsia="TimesNewRomanPSMT"/>
          <w:kern w:val="28"/>
          <w:sz w:val="24"/>
          <w:szCs w:val="24"/>
        </w:rPr>
      </w:pPr>
      <w:r w:rsidRPr="00774DDE">
        <w:rPr>
          <w:rFonts w:eastAsia="TimesNewRomanPSMT"/>
          <w:bCs/>
          <w:iCs/>
          <w:kern w:val="28"/>
          <w:sz w:val="24"/>
          <w:szCs w:val="24"/>
        </w:rPr>
        <w:t>Для строительства зданий производственного назначения следует выбирать участки территории, где плотность потока радона с поверхности грунта не превышает 250 мБк/(м</w:t>
      </w:r>
      <w:r w:rsidRPr="00774DDE">
        <w:rPr>
          <w:rFonts w:eastAsia="TimesNewRomanPSMT"/>
          <w:bCs/>
          <w:iCs/>
          <w:kern w:val="28"/>
          <w:sz w:val="24"/>
          <w:szCs w:val="24"/>
          <w:vertAlign w:val="superscript"/>
        </w:rPr>
        <w:t>2</w:t>
      </w:r>
      <w:r w:rsidRPr="00774DDE">
        <w:rPr>
          <w:rFonts w:eastAsia="TimesNewRomanPSMT"/>
          <w:bCs/>
          <w:iCs/>
          <w:kern w:val="28"/>
          <w:sz w:val="24"/>
          <w:szCs w:val="24"/>
        </w:rPr>
        <w:t>*с), (согласно п. 5.2.3 СП2.6.1.2612-10 (ОСПОРБ -99/2010) и п.6.9 МУ2.6.1.2398-08).</w:t>
      </w:r>
    </w:p>
    <w:p w:rsidR="00666790" w:rsidRPr="00774DDE" w:rsidRDefault="00666790" w:rsidP="00C553A8">
      <w:pPr>
        <w:spacing w:line="360" w:lineRule="auto"/>
        <w:ind w:left="284" w:right="284" w:firstLine="709"/>
        <w:jc w:val="both"/>
        <w:rPr>
          <w:sz w:val="24"/>
          <w:szCs w:val="24"/>
        </w:rPr>
      </w:pPr>
    </w:p>
    <w:p w:rsidR="00666790" w:rsidRPr="00774DDE" w:rsidRDefault="00666790" w:rsidP="00C553A8">
      <w:pPr>
        <w:pStyle w:val="1ffffd"/>
        <w:ind w:left="284" w:right="284"/>
      </w:pPr>
      <w:bookmarkStart w:id="134" w:name="_Toc492369665"/>
      <w:r w:rsidRPr="00774DDE">
        <w:lastRenderedPageBreak/>
        <w:t>4.2.</w:t>
      </w:r>
      <w:r w:rsidR="00EA48A2" w:rsidRPr="00774DDE">
        <w:t>3</w:t>
      </w:r>
      <w:r w:rsidRPr="00774DDE">
        <w:t>.</w:t>
      </w:r>
      <w:r w:rsidR="00EA48A2" w:rsidRPr="00774DDE">
        <w:t>3</w:t>
      </w:r>
      <w:r w:rsidRPr="00774DDE">
        <w:t xml:space="preserve"> Измерение активности равновесных естественных радионуклидов (ЕРН) и Cs-137 в отобранных пробах грунта, вскрышной породы</w:t>
      </w:r>
      <w:bookmarkEnd w:id="130"/>
      <w:bookmarkEnd w:id="134"/>
    </w:p>
    <w:p w:rsidR="00666790" w:rsidRPr="00774DDE" w:rsidRDefault="00666790" w:rsidP="00C553A8">
      <w:pPr>
        <w:pStyle w:val="4a"/>
        <w:spacing w:line="360" w:lineRule="auto"/>
        <w:ind w:firstLine="709"/>
        <w:jc w:val="both"/>
        <w:rPr>
          <w:rFonts w:eastAsia="TimesNewRomanPSMT"/>
        </w:rPr>
      </w:pPr>
      <w:r w:rsidRPr="00774DDE">
        <w:rPr>
          <w:rFonts w:eastAsia="TimesNewRomanPSMT"/>
        </w:rPr>
        <w:t>Радионуклиды могут быть естественными (природными) или искусственно получе</w:t>
      </w:r>
      <w:r w:rsidRPr="00774DDE">
        <w:rPr>
          <w:rFonts w:eastAsia="TimesNewRomanPSMT"/>
        </w:rPr>
        <w:t>н</w:t>
      </w:r>
      <w:r w:rsidRPr="00774DDE">
        <w:rPr>
          <w:rFonts w:eastAsia="TimesNewRomanPSMT"/>
        </w:rPr>
        <w:t>ными (техногенными). Природные радионуклиды бывают долгоживущими и короткожив</w:t>
      </w:r>
      <w:r w:rsidRPr="00774DDE">
        <w:rPr>
          <w:rFonts w:eastAsia="TimesNewRomanPSMT"/>
        </w:rPr>
        <w:t>у</w:t>
      </w:r>
      <w:r w:rsidRPr="00774DDE">
        <w:rPr>
          <w:rFonts w:eastAsia="TimesNewRomanPSMT"/>
        </w:rPr>
        <w:t>щими. Природные короткоживущие радионуклиды либо являются членами природных ради</w:t>
      </w:r>
      <w:r w:rsidRPr="00774DDE">
        <w:rPr>
          <w:rFonts w:eastAsia="TimesNewRomanPSMT"/>
        </w:rPr>
        <w:t>о</w:t>
      </w:r>
      <w:r w:rsidRPr="00774DDE">
        <w:rPr>
          <w:rFonts w:eastAsia="TimesNewRomanPSMT"/>
        </w:rPr>
        <w:t>активных рядов, либо непрерывно образуются в результате ядерных реакций, вызываемых космическим излучением; кроме того, они могут быть продуктами спонтанного деления ядер природного урана. К основным естественным радионуклидам, подвергающимся анализу отн</w:t>
      </w:r>
      <w:r w:rsidRPr="00774DDE">
        <w:rPr>
          <w:rFonts w:eastAsia="TimesNewRomanPSMT"/>
        </w:rPr>
        <w:t>о</w:t>
      </w:r>
      <w:r w:rsidRPr="00774DDE">
        <w:rPr>
          <w:rFonts w:eastAsia="TimesNewRomanPSMT"/>
        </w:rPr>
        <w:t>сят: калий-40 (40K), радий-226 (226Ra), торий-232 (232Th); к основным техногенным относят – цезий-137 (137Cs).</w:t>
      </w:r>
    </w:p>
    <w:p w:rsidR="00666790" w:rsidRPr="00774DDE" w:rsidRDefault="00666790" w:rsidP="00C553A8">
      <w:pPr>
        <w:spacing w:line="360" w:lineRule="auto"/>
        <w:ind w:left="284" w:right="284" w:firstLine="709"/>
        <w:jc w:val="both"/>
        <w:rPr>
          <w:rFonts w:eastAsia="TimesNewRomanPSMT"/>
          <w:bCs/>
          <w:kern w:val="28"/>
          <w:sz w:val="24"/>
          <w:szCs w:val="24"/>
        </w:rPr>
      </w:pPr>
      <w:r w:rsidRPr="00774DDE">
        <w:rPr>
          <w:rFonts w:eastAsia="TimesNewRomanPSMT"/>
          <w:kern w:val="28"/>
          <w:sz w:val="24"/>
          <w:szCs w:val="24"/>
        </w:rPr>
        <w:t>На контролируемой территории был произведен отбор грунта в контрольных точках, а также проведена подготовка проб путем получения средней пробы. Лабораторный анализ проводился с использованием сцинтилляционного спектрометрического комплекса: Устано</w:t>
      </w:r>
      <w:r w:rsidRPr="00774DDE">
        <w:rPr>
          <w:rFonts w:eastAsia="TimesNewRomanPSMT"/>
          <w:kern w:val="28"/>
          <w:sz w:val="24"/>
          <w:szCs w:val="24"/>
        </w:rPr>
        <w:t>в</w:t>
      </w:r>
      <w:r w:rsidRPr="00774DDE">
        <w:rPr>
          <w:rFonts w:eastAsia="TimesNewRomanPSMT"/>
          <w:kern w:val="28"/>
          <w:sz w:val="24"/>
          <w:szCs w:val="24"/>
        </w:rPr>
        <w:t>ка спектрометрическая МКС «МУЛЬТИРАД»</w:t>
      </w:r>
      <w:r w:rsidRPr="00774DDE">
        <w:rPr>
          <w:rFonts w:eastAsia="TimesNewRomanPSMT"/>
          <w:bCs/>
          <w:kern w:val="28"/>
          <w:sz w:val="24"/>
          <w:szCs w:val="24"/>
        </w:rPr>
        <w:t>.</w:t>
      </w:r>
    </w:p>
    <w:p w:rsidR="00666790" w:rsidRPr="00774DDE" w:rsidRDefault="00666790" w:rsidP="00C553A8">
      <w:pPr>
        <w:spacing w:line="360" w:lineRule="auto"/>
        <w:ind w:left="284" w:right="284" w:firstLine="709"/>
        <w:jc w:val="both"/>
        <w:rPr>
          <w:rFonts w:eastAsia="TimesNewRomanPSMT"/>
          <w:bCs/>
          <w:kern w:val="28"/>
          <w:sz w:val="24"/>
          <w:szCs w:val="24"/>
        </w:rPr>
      </w:pPr>
      <w:r w:rsidRPr="00774DDE">
        <w:rPr>
          <w:rFonts w:eastAsia="TimesNewRomanPSMT"/>
          <w:bCs/>
          <w:kern w:val="28"/>
          <w:sz w:val="24"/>
          <w:szCs w:val="24"/>
        </w:rPr>
        <w:t>Протокол № 0</w:t>
      </w:r>
      <w:r w:rsidR="00A350DD" w:rsidRPr="00774DDE">
        <w:rPr>
          <w:rFonts w:eastAsia="TimesNewRomanPSMT"/>
          <w:bCs/>
          <w:kern w:val="28"/>
          <w:sz w:val="24"/>
          <w:szCs w:val="24"/>
        </w:rPr>
        <w:t>85</w:t>
      </w:r>
      <w:r w:rsidRPr="00774DDE">
        <w:rPr>
          <w:rFonts w:eastAsia="TimesNewRomanPSMT"/>
          <w:bCs/>
          <w:kern w:val="28"/>
          <w:sz w:val="24"/>
          <w:szCs w:val="24"/>
        </w:rPr>
        <w:t xml:space="preserve">-Рф-П-1 от </w:t>
      </w:r>
      <w:r w:rsidR="00A350DD" w:rsidRPr="00774DDE">
        <w:rPr>
          <w:rFonts w:eastAsia="TimesNewRomanPSMT"/>
          <w:bCs/>
          <w:kern w:val="28"/>
          <w:sz w:val="24"/>
          <w:szCs w:val="24"/>
        </w:rPr>
        <w:t>31</w:t>
      </w:r>
      <w:r w:rsidRPr="00774DDE">
        <w:rPr>
          <w:rFonts w:eastAsia="TimesNewRomanPSMT"/>
          <w:bCs/>
          <w:kern w:val="28"/>
          <w:sz w:val="24"/>
          <w:szCs w:val="24"/>
        </w:rPr>
        <w:t>.0</w:t>
      </w:r>
      <w:r w:rsidR="006B1FC2" w:rsidRPr="00774DDE">
        <w:rPr>
          <w:rFonts w:eastAsia="TimesNewRomanPSMT"/>
          <w:bCs/>
          <w:kern w:val="28"/>
          <w:sz w:val="24"/>
          <w:szCs w:val="24"/>
        </w:rPr>
        <w:t>8</w:t>
      </w:r>
      <w:r w:rsidRPr="00774DDE">
        <w:rPr>
          <w:rFonts w:eastAsia="TimesNewRomanPSMT"/>
          <w:bCs/>
          <w:kern w:val="28"/>
          <w:sz w:val="24"/>
          <w:szCs w:val="24"/>
        </w:rPr>
        <w:t>.2017г. измерений радиационных показателей прив</w:t>
      </w:r>
      <w:r w:rsidRPr="00774DDE">
        <w:rPr>
          <w:rFonts w:eastAsia="TimesNewRomanPSMT"/>
          <w:bCs/>
          <w:kern w:val="28"/>
          <w:sz w:val="24"/>
          <w:szCs w:val="24"/>
        </w:rPr>
        <w:t>е</w:t>
      </w:r>
      <w:r w:rsidRPr="00774DDE">
        <w:rPr>
          <w:rFonts w:eastAsia="TimesNewRomanPSMT"/>
          <w:bCs/>
          <w:kern w:val="28"/>
          <w:sz w:val="24"/>
          <w:szCs w:val="24"/>
        </w:rPr>
        <w:t xml:space="preserve">ден в приложении </w:t>
      </w:r>
      <w:r w:rsidR="00FD1533" w:rsidRPr="00774DDE">
        <w:rPr>
          <w:rFonts w:eastAsia="TimesNewRomanPSMT"/>
          <w:bCs/>
          <w:kern w:val="28"/>
          <w:sz w:val="24"/>
          <w:szCs w:val="24"/>
        </w:rPr>
        <w:t>Т</w:t>
      </w:r>
      <w:r w:rsidRPr="00774DDE">
        <w:rPr>
          <w:rFonts w:eastAsia="TimesNewRomanPSMT"/>
          <w:bCs/>
          <w:kern w:val="28"/>
          <w:sz w:val="24"/>
          <w:szCs w:val="24"/>
        </w:rPr>
        <w:t xml:space="preserve">. </w:t>
      </w:r>
    </w:p>
    <w:p w:rsidR="00666790" w:rsidRPr="00774DDE" w:rsidRDefault="00666790" w:rsidP="00C553A8">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 xml:space="preserve">В таблице </w:t>
      </w:r>
      <w:r w:rsidR="00E24845" w:rsidRPr="00774DDE">
        <w:rPr>
          <w:rFonts w:eastAsia="TimesNewRomanPSMT"/>
          <w:kern w:val="28"/>
          <w:sz w:val="24"/>
          <w:szCs w:val="24"/>
        </w:rPr>
        <w:t>4</w:t>
      </w:r>
      <w:r w:rsidRPr="00774DDE">
        <w:rPr>
          <w:rFonts w:eastAsia="TimesNewRomanPSMT"/>
          <w:kern w:val="28"/>
          <w:sz w:val="24"/>
          <w:szCs w:val="24"/>
        </w:rPr>
        <w:t>.</w:t>
      </w:r>
      <w:r w:rsidR="00CC0334" w:rsidRPr="00774DDE">
        <w:rPr>
          <w:rFonts w:eastAsia="TimesNewRomanPSMT"/>
          <w:kern w:val="28"/>
          <w:sz w:val="24"/>
          <w:szCs w:val="24"/>
        </w:rPr>
        <w:t>6</w:t>
      </w:r>
      <w:r w:rsidRPr="00774DDE">
        <w:rPr>
          <w:rFonts w:eastAsia="TimesNewRomanPSMT"/>
          <w:kern w:val="28"/>
          <w:sz w:val="24"/>
          <w:szCs w:val="24"/>
        </w:rPr>
        <w:t xml:space="preserve"> приведены результаты определения удельных активностей равновесных естественных радионуклидов (ЕРН) в пробах. </w:t>
      </w:r>
    </w:p>
    <w:p w:rsidR="00666790" w:rsidRPr="00774DDE" w:rsidRDefault="00666790" w:rsidP="00C553A8">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 xml:space="preserve">Таблица </w:t>
      </w:r>
      <w:r w:rsidR="00E24845" w:rsidRPr="00774DDE">
        <w:rPr>
          <w:rFonts w:eastAsia="TimesNewRomanPSMT"/>
          <w:kern w:val="28"/>
          <w:sz w:val="24"/>
          <w:szCs w:val="24"/>
        </w:rPr>
        <w:t>4</w:t>
      </w:r>
      <w:r w:rsidRPr="00774DDE">
        <w:rPr>
          <w:rFonts w:eastAsia="TimesNewRomanPSMT"/>
          <w:kern w:val="28"/>
          <w:sz w:val="24"/>
          <w:szCs w:val="24"/>
        </w:rPr>
        <w:t>.</w:t>
      </w:r>
      <w:r w:rsidR="00CC0334" w:rsidRPr="00774DDE">
        <w:rPr>
          <w:rFonts w:eastAsia="TimesNewRomanPSMT"/>
          <w:kern w:val="28"/>
          <w:sz w:val="24"/>
          <w:szCs w:val="24"/>
        </w:rPr>
        <w:t>6</w:t>
      </w:r>
      <w:r w:rsidRPr="00774DDE">
        <w:rPr>
          <w:rFonts w:eastAsia="TimesNewRomanPSMT"/>
          <w:kern w:val="28"/>
          <w:sz w:val="24"/>
          <w:szCs w:val="24"/>
        </w:rPr>
        <w:t xml:space="preserve"> – Результаты испытаний проб грунта, отобранных на территории застройки (Бк/кг) на содержание ЕРН.</w:t>
      </w:r>
    </w:p>
    <w:tbl>
      <w:tblPr>
        <w:tblW w:w="9781" w:type="dxa"/>
        <w:tblInd w:w="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4677"/>
        <w:gridCol w:w="1277"/>
        <w:gridCol w:w="1275"/>
        <w:gridCol w:w="1276"/>
        <w:gridCol w:w="1276"/>
      </w:tblGrid>
      <w:tr w:rsidR="00CD1457" w:rsidRPr="00774DDE" w:rsidTr="00CD1457">
        <w:trPr>
          <w:trHeight w:val="214"/>
        </w:trPr>
        <w:tc>
          <w:tcPr>
            <w:tcW w:w="4677" w:type="dxa"/>
            <w:vMerge w:val="restart"/>
            <w:vAlign w:val="center"/>
          </w:tcPr>
          <w:p w:rsidR="00CD1457" w:rsidRPr="00774DDE" w:rsidRDefault="00CD1457" w:rsidP="00A350DD">
            <w:pPr>
              <w:spacing w:line="240" w:lineRule="auto"/>
              <w:ind w:left="0" w:firstLine="0"/>
              <w:jc w:val="center"/>
              <w:rPr>
                <w:sz w:val="22"/>
                <w:szCs w:val="22"/>
              </w:rPr>
            </w:pPr>
            <w:r w:rsidRPr="00774DDE">
              <w:rPr>
                <w:sz w:val="22"/>
                <w:szCs w:val="22"/>
              </w:rPr>
              <w:t>Наименование показателя,</w:t>
            </w:r>
          </w:p>
          <w:p w:rsidR="00CD1457" w:rsidRPr="00774DDE" w:rsidRDefault="00CD1457" w:rsidP="00A350DD">
            <w:pPr>
              <w:spacing w:line="240" w:lineRule="auto"/>
              <w:ind w:left="0" w:firstLine="0"/>
              <w:jc w:val="center"/>
              <w:rPr>
                <w:sz w:val="22"/>
                <w:szCs w:val="22"/>
              </w:rPr>
            </w:pPr>
            <w:r w:rsidRPr="00774DDE">
              <w:rPr>
                <w:sz w:val="22"/>
                <w:szCs w:val="22"/>
              </w:rPr>
              <w:t>единицы измерения</w:t>
            </w:r>
          </w:p>
        </w:tc>
        <w:tc>
          <w:tcPr>
            <w:tcW w:w="5104" w:type="dxa"/>
            <w:gridSpan w:val="4"/>
            <w:tcBorders>
              <w:right w:val="single" w:sz="4" w:space="0" w:color="auto"/>
            </w:tcBorders>
            <w:vAlign w:val="center"/>
          </w:tcPr>
          <w:p w:rsidR="00CD1457" w:rsidRPr="00774DDE" w:rsidRDefault="00CD1457" w:rsidP="00CD1457">
            <w:pPr>
              <w:spacing w:line="240" w:lineRule="auto"/>
              <w:ind w:left="0" w:firstLine="0"/>
              <w:jc w:val="center"/>
              <w:rPr>
                <w:sz w:val="22"/>
                <w:szCs w:val="22"/>
              </w:rPr>
            </w:pPr>
            <w:r w:rsidRPr="00774DDE">
              <w:rPr>
                <w:sz w:val="22"/>
                <w:szCs w:val="22"/>
              </w:rPr>
              <w:t>Результат и неопределенность измерения</w:t>
            </w:r>
          </w:p>
        </w:tc>
      </w:tr>
      <w:tr w:rsidR="00CD1457" w:rsidRPr="00774DDE" w:rsidTr="00CD1457">
        <w:trPr>
          <w:trHeight w:val="140"/>
        </w:trPr>
        <w:tc>
          <w:tcPr>
            <w:tcW w:w="4677" w:type="dxa"/>
            <w:vMerge/>
            <w:vAlign w:val="center"/>
          </w:tcPr>
          <w:p w:rsidR="00CD1457" w:rsidRPr="00774DDE" w:rsidRDefault="00CD1457" w:rsidP="00A350DD">
            <w:pPr>
              <w:spacing w:line="240" w:lineRule="auto"/>
              <w:ind w:left="0" w:firstLine="0"/>
              <w:jc w:val="center"/>
              <w:rPr>
                <w:sz w:val="22"/>
                <w:szCs w:val="22"/>
              </w:rPr>
            </w:pPr>
          </w:p>
        </w:tc>
        <w:tc>
          <w:tcPr>
            <w:tcW w:w="1277"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ПР1</w:t>
            </w:r>
          </w:p>
        </w:tc>
        <w:tc>
          <w:tcPr>
            <w:tcW w:w="1275"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ПР2</w:t>
            </w:r>
          </w:p>
        </w:tc>
        <w:tc>
          <w:tcPr>
            <w:tcW w:w="1276"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ПР3</w:t>
            </w:r>
          </w:p>
        </w:tc>
        <w:tc>
          <w:tcPr>
            <w:tcW w:w="1276"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ПР4</w:t>
            </w:r>
          </w:p>
        </w:tc>
      </w:tr>
      <w:tr w:rsidR="00CD1457" w:rsidRPr="00774DDE" w:rsidTr="00CD1457">
        <w:trPr>
          <w:trHeight w:val="200"/>
        </w:trPr>
        <w:tc>
          <w:tcPr>
            <w:tcW w:w="4677" w:type="dxa"/>
            <w:tcBorders>
              <w:top w:val="single" w:sz="4" w:space="0" w:color="auto"/>
              <w:left w:val="single" w:sz="4" w:space="0" w:color="auto"/>
              <w:bottom w:val="single" w:sz="4" w:space="0" w:color="auto"/>
              <w:right w:val="single" w:sz="4" w:space="0" w:color="auto"/>
            </w:tcBorders>
            <w:vAlign w:val="center"/>
          </w:tcPr>
          <w:p w:rsidR="00CD1457" w:rsidRPr="00774DDE" w:rsidRDefault="00CD1457" w:rsidP="00CD1457">
            <w:pPr>
              <w:spacing w:line="240" w:lineRule="auto"/>
              <w:ind w:left="0" w:firstLine="0"/>
              <w:rPr>
                <w:color w:val="000000"/>
                <w:sz w:val="22"/>
                <w:szCs w:val="22"/>
              </w:rPr>
            </w:pPr>
            <w:r w:rsidRPr="00774DDE">
              <w:rPr>
                <w:color w:val="000000"/>
                <w:sz w:val="22"/>
                <w:szCs w:val="22"/>
              </w:rPr>
              <w:t>Удельная активность цезия - 137, Бк/кг</w:t>
            </w:r>
          </w:p>
        </w:tc>
        <w:tc>
          <w:tcPr>
            <w:tcW w:w="1277"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5,0±3,6</w:t>
            </w:r>
          </w:p>
        </w:tc>
        <w:tc>
          <w:tcPr>
            <w:tcW w:w="1275"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4,1±2,6</w:t>
            </w:r>
          </w:p>
        </w:tc>
        <w:tc>
          <w:tcPr>
            <w:tcW w:w="1276"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2,3±3,0</w:t>
            </w:r>
          </w:p>
        </w:tc>
        <w:tc>
          <w:tcPr>
            <w:tcW w:w="1276"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2,3±2,4</w:t>
            </w:r>
          </w:p>
        </w:tc>
      </w:tr>
      <w:tr w:rsidR="00CD1457" w:rsidRPr="00774DDE" w:rsidTr="00CD1457">
        <w:trPr>
          <w:trHeight w:val="200"/>
        </w:trPr>
        <w:tc>
          <w:tcPr>
            <w:tcW w:w="4677" w:type="dxa"/>
            <w:tcBorders>
              <w:top w:val="single" w:sz="4" w:space="0" w:color="auto"/>
              <w:left w:val="single" w:sz="4" w:space="0" w:color="auto"/>
              <w:bottom w:val="single" w:sz="4" w:space="0" w:color="auto"/>
              <w:right w:val="single" w:sz="4" w:space="0" w:color="auto"/>
            </w:tcBorders>
            <w:vAlign w:val="center"/>
          </w:tcPr>
          <w:p w:rsidR="00CD1457" w:rsidRPr="00774DDE" w:rsidRDefault="00CD1457" w:rsidP="00CD1457">
            <w:pPr>
              <w:spacing w:line="240" w:lineRule="auto"/>
              <w:ind w:left="0" w:firstLine="0"/>
              <w:rPr>
                <w:color w:val="000000"/>
                <w:sz w:val="22"/>
                <w:szCs w:val="22"/>
              </w:rPr>
            </w:pPr>
            <w:r w:rsidRPr="00774DDE">
              <w:rPr>
                <w:color w:val="000000"/>
                <w:sz w:val="22"/>
                <w:szCs w:val="22"/>
              </w:rPr>
              <w:t>Удельная активность радия - 226, Бк/кг</w:t>
            </w:r>
          </w:p>
        </w:tc>
        <w:tc>
          <w:tcPr>
            <w:tcW w:w="1277"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23,8±6,7</w:t>
            </w:r>
          </w:p>
        </w:tc>
        <w:tc>
          <w:tcPr>
            <w:tcW w:w="1275"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17,5±5,1</w:t>
            </w:r>
          </w:p>
        </w:tc>
        <w:tc>
          <w:tcPr>
            <w:tcW w:w="1276"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15,2±5,7</w:t>
            </w:r>
          </w:p>
        </w:tc>
        <w:tc>
          <w:tcPr>
            <w:tcW w:w="1276"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15,4±4,9</w:t>
            </w:r>
          </w:p>
        </w:tc>
      </w:tr>
      <w:tr w:rsidR="00CD1457" w:rsidRPr="00774DDE" w:rsidTr="00CD1457">
        <w:trPr>
          <w:trHeight w:val="203"/>
        </w:trPr>
        <w:tc>
          <w:tcPr>
            <w:tcW w:w="4677" w:type="dxa"/>
            <w:tcBorders>
              <w:top w:val="single" w:sz="4" w:space="0" w:color="auto"/>
              <w:left w:val="single" w:sz="4" w:space="0" w:color="auto"/>
              <w:bottom w:val="single" w:sz="4" w:space="0" w:color="auto"/>
              <w:right w:val="single" w:sz="4" w:space="0" w:color="auto"/>
            </w:tcBorders>
            <w:vAlign w:val="center"/>
          </w:tcPr>
          <w:p w:rsidR="00CD1457" w:rsidRPr="00774DDE" w:rsidRDefault="00CD1457" w:rsidP="00CD1457">
            <w:pPr>
              <w:spacing w:line="240" w:lineRule="auto"/>
              <w:ind w:left="0" w:firstLine="0"/>
              <w:rPr>
                <w:color w:val="000000"/>
                <w:sz w:val="22"/>
                <w:szCs w:val="22"/>
              </w:rPr>
            </w:pPr>
            <w:r w:rsidRPr="00774DDE">
              <w:rPr>
                <w:color w:val="000000"/>
                <w:sz w:val="22"/>
                <w:szCs w:val="22"/>
              </w:rPr>
              <w:t>Удельная активность тория - 232, Бк/кг</w:t>
            </w:r>
          </w:p>
        </w:tc>
        <w:tc>
          <w:tcPr>
            <w:tcW w:w="1277"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26,2±7,4</w:t>
            </w:r>
          </w:p>
        </w:tc>
        <w:tc>
          <w:tcPr>
            <w:tcW w:w="1275"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25,5±6,2</w:t>
            </w:r>
          </w:p>
        </w:tc>
        <w:tc>
          <w:tcPr>
            <w:tcW w:w="1276"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23,6±6,9</w:t>
            </w:r>
          </w:p>
        </w:tc>
        <w:tc>
          <w:tcPr>
            <w:tcW w:w="1276"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24,5±6,2</w:t>
            </w:r>
          </w:p>
        </w:tc>
      </w:tr>
      <w:tr w:rsidR="00CD1457" w:rsidRPr="00774DDE" w:rsidTr="00CD1457">
        <w:trPr>
          <w:trHeight w:val="203"/>
        </w:trPr>
        <w:tc>
          <w:tcPr>
            <w:tcW w:w="4677" w:type="dxa"/>
            <w:tcBorders>
              <w:top w:val="single" w:sz="4" w:space="0" w:color="auto"/>
              <w:left w:val="single" w:sz="4" w:space="0" w:color="auto"/>
              <w:bottom w:val="single" w:sz="4" w:space="0" w:color="auto"/>
              <w:right w:val="single" w:sz="4" w:space="0" w:color="auto"/>
            </w:tcBorders>
            <w:vAlign w:val="center"/>
          </w:tcPr>
          <w:p w:rsidR="00CD1457" w:rsidRPr="00774DDE" w:rsidRDefault="00CD1457" w:rsidP="00CD1457">
            <w:pPr>
              <w:spacing w:line="240" w:lineRule="auto"/>
              <w:ind w:left="0" w:firstLine="0"/>
              <w:rPr>
                <w:color w:val="000000"/>
                <w:sz w:val="22"/>
                <w:szCs w:val="22"/>
              </w:rPr>
            </w:pPr>
            <w:r w:rsidRPr="00774DDE">
              <w:rPr>
                <w:color w:val="000000"/>
                <w:sz w:val="22"/>
                <w:szCs w:val="22"/>
              </w:rPr>
              <w:t>Удельная активность калия - 40, Бк/кг</w:t>
            </w:r>
          </w:p>
        </w:tc>
        <w:tc>
          <w:tcPr>
            <w:tcW w:w="1277"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429±113</w:t>
            </w:r>
          </w:p>
        </w:tc>
        <w:tc>
          <w:tcPr>
            <w:tcW w:w="1275"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350±90</w:t>
            </w:r>
          </w:p>
        </w:tc>
        <w:tc>
          <w:tcPr>
            <w:tcW w:w="1276"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399±107</w:t>
            </w:r>
          </w:p>
        </w:tc>
        <w:tc>
          <w:tcPr>
            <w:tcW w:w="1276" w:type="dxa"/>
            <w:tcBorders>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387±96</w:t>
            </w:r>
          </w:p>
        </w:tc>
      </w:tr>
      <w:tr w:rsidR="00CD1457" w:rsidRPr="00774DDE" w:rsidTr="00CD1457">
        <w:trPr>
          <w:trHeight w:val="203"/>
        </w:trPr>
        <w:tc>
          <w:tcPr>
            <w:tcW w:w="4677" w:type="dxa"/>
            <w:tcBorders>
              <w:top w:val="single" w:sz="4" w:space="0" w:color="auto"/>
              <w:left w:val="single" w:sz="4" w:space="0" w:color="auto"/>
              <w:bottom w:val="single" w:sz="4" w:space="0" w:color="auto"/>
              <w:right w:val="single" w:sz="4" w:space="0" w:color="auto"/>
            </w:tcBorders>
            <w:vAlign w:val="center"/>
          </w:tcPr>
          <w:p w:rsidR="00CD1457" w:rsidRPr="00774DDE" w:rsidRDefault="00CD1457" w:rsidP="00CD1457">
            <w:pPr>
              <w:spacing w:line="240" w:lineRule="auto"/>
              <w:ind w:left="0" w:firstLine="0"/>
              <w:rPr>
                <w:color w:val="000000"/>
                <w:sz w:val="22"/>
                <w:szCs w:val="22"/>
              </w:rPr>
            </w:pPr>
            <w:r w:rsidRPr="00774DDE">
              <w:rPr>
                <w:color w:val="000000"/>
                <w:sz w:val="22"/>
                <w:szCs w:val="22"/>
              </w:rPr>
              <w:t>Удельная эффективная активность Аэфф, Бк/кг</w:t>
            </w:r>
          </w:p>
        </w:tc>
        <w:tc>
          <w:tcPr>
            <w:tcW w:w="1277" w:type="dxa"/>
            <w:tcBorders>
              <w:bottom w:val="single" w:sz="4" w:space="0" w:color="auto"/>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94,6±15,1</w:t>
            </w:r>
          </w:p>
        </w:tc>
        <w:tc>
          <w:tcPr>
            <w:tcW w:w="1275" w:type="dxa"/>
            <w:tcBorders>
              <w:bottom w:val="single" w:sz="4" w:space="0" w:color="auto"/>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80,7±12,2</w:t>
            </w:r>
          </w:p>
        </w:tc>
        <w:tc>
          <w:tcPr>
            <w:tcW w:w="1276" w:type="dxa"/>
            <w:tcBorders>
              <w:bottom w:val="single" w:sz="4" w:space="0" w:color="auto"/>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80,0±13,9</w:t>
            </w:r>
          </w:p>
        </w:tc>
        <w:tc>
          <w:tcPr>
            <w:tcW w:w="1276" w:type="dxa"/>
            <w:tcBorders>
              <w:bottom w:val="single" w:sz="4" w:space="0" w:color="auto"/>
              <w:right w:val="single" w:sz="4" w:space="0" w:color="auto"/>
            </w:tcBorders>
            <w:vAlign w:val="center"/>
          </w:tcPr>
          <w:p w:rsidR="00CD1457" w:rsidRPr="00774DDE" w:rsidRDefault="00CD1457" w:rsidP="00A350DD">
            <w:pPr>
              <w:spacing w:line="240" w:lineRule="auto"/>
              <w:ind w:left="0" w:firstLine="0"/>
              <w:jc w:val="center"/>
              <w:rPr>
                <w:sz w:val="22"/>
                <w:szCs w:val="22"/>
              </w:rPr>
            </w:pPr>
            <w:r w:rsidRPr="00774DDE">
              <w:rPr>
                <w:sz w:val="22"/>
                <w:szCs w:val="22"/>
              </w:rPr>
              <w:t>80,4±12,4</w:t>
            </w:r>
          </w:p>
        </w:tc>
      </w:tr>
    </w:tbl>
    <w:p w:rsidR="00A350DD" w:rsidRPr="00774DDE" w:rsidRDefault="00A350DD" w:rsidP="00C553A8">
      <w:pPr>
        <w:spacing w:line="360" w:lineRule="auto"/>
        <w:ind w:left="284" w:right="284" w:firstLine="709"/>
        <w:jc w:val="both"/>
        <w:rPr>
          <w:rFonts w:eastAsia="TimesNewRomanPSMT"/>
          <w:kern w:val="28"/>
          <w:sz w:val="24"/>
          <w:szCs w:val="24"/>
        </w:rPr>
      </w:pPr>
    </w:p>
    <w:p w:rsidR="00666790" w:rsidRPr="00774DDE" w:rsidRDefault="00666790" w:rsidP="00C553A8">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Удельная активность в проб</w:t>
      </w:r>
      <w:r w:rsidR="00CC0334" w:rsidRPr="00774DDE">
        <w:rPr>
          <w:rFonts w:eastAsia="TimesNewRomanPSMT"/>
          <w:kern w:val="28"/>
          <w:sz w:val="24"/>
          <w:szCs w:val="24"/>
        </w:rPr>
        <w:t>ах</w:t>
      </w:r>
      <w:r w:rsidRPr="00774DDE">
        <w:rPr>
          <w:rFonts w:eastAsia="TimesNewRomanPSMT"/>
          <w:kern w:val="28"/>
          <w:sz w:val="24"/>
          <w:szCs w:val="24"/>
        </w:rPr>
        <w:t xml:space="preserve"> грунта составила </w:t>
      </w:r>
      <w:r w:rsidR="00CD1457" w:rsidRPr="00774DDE">
        <w:rPr>
          <w:rFonts w:eastAsia="TimesNewRomanPSMT"/>
          <w:kern w:val="28"/>
          <w:sz w:val="24"/>
          <w:szCs w:val="24"/>
        </w:rPr>
        <w:t>92,8</w:t>
      </w:r>
      <w:r w:rsidRPr="00774DDE">
        <w:rPr>
          <w:rFonts w:eastAsia="TimesNewRomanPSMT"/>
          <w:kern w:val="28"/>
          <w:sz w:val="24"/>
          <w:szCs w:val="24"/>
        </w:rPr>
        <w:t>-</w:t>
      </w:r>
      <w:r w:rsidR="00CD1457" w:rsidRPr="00774DDE">
        <w:rPr>
          <w:rFonts w:eastAsia="TimesNewRomanPSMT"/>
          <w:kern w:val="28"/>
          <w:sz w:val="24"/>
          <w:szCs w:val="24"/>
        </w:rPr>
        <w:t xml:space="preserve">109,7 </w:t>
      </w:r>
      <w:r w:rsidRPr="00774DDE">
        <w:rPr>
          <w:rFonts w:eastAsia="TimesNewRomanPSMT"/>
          <w:kern w:val="28"/>
          <w:sz w:val="24"/>
          <w:szCs w:val="24"/>
        </w:rPr>
        <w:t>Бк/кг, что соответствует нормативным документам для поверхностных почвогрунтов. Пробы относятся по классиф</w:t>
      </w:r>
      <w:r w:rsidRPr="00774DDE">
        <w:rPr>
          <w:rFonts w:eastAsia="TimesNewRomanPSMT"/>
          <w:kern w:val="28"/>
          <w:sz w:val="24"/>
          <w:szCs w:val="24"/>
        </w:rPr>
        <w:t>и</w:t>
      </w:r>
      <w:r w:rsidRPr="00774DDE">
        <w:rPr>
          <w:rFonts w:eastAsia="TimesNewRomanPSMT"/>
          <w:kern w:val="28"/>
          <w:sz w:val="24"/>
          <w:szCs w:val="24"/>
        </w:rPr>
        <w:t xml:space="preserve">кации норм радиационной безопасности России (НРБ-99/2009) к 1 классу (А </w:t>
      </w:r>
      <w:r w:rsidRPr="00774DDE">
        <w:rPr>
          <w:rFonts w:eastAsia="TimesNewRomanPSMT"/>
          <w:kern w:val="28"/>
          <w:sz w:val="24"/>
          <w:szCs w:val="24"/>
          <w:vertAlign w:val="subscript"/>
        </w:rPr>
        <w:t>эфф</w:t>
      </w:r>
      <w:r w:rsidRPr="00774DDE">
        <w:rPr>
          <w:rFonts w:eastAsia="TimesNewRomanPSMT"/>
          <w:kern w:val="28"/>
          <w:sz w:val="24"/>
          <w:szCs w:val="24"/>
        </w:rPr>
        <w:t xml:space="preserve"> до 370 Бк/кг).</w:t>
      </w:r>
    </w:p>
    <w:p w:rsidR="00666790" w:rsidRPr="00774DDE" w:rsidRDefault="00666790" w:rsidP="00C553A8">
      <w:pPr>
        <w:spacing w:line="360" w:lineRule="auto"/>
        <w:ind w:left="284" w:right="284" w:firstLine="709"/>
        <w:jc w:val="both"/>
        <w:rPr>
          <w:sz w:val="24"/>
          <w:szCs w:val="24"/>
        </w:rPr>
      </w:pPr>
    </w:p>
    <w:p w:rsidR="00666790" w:rsidRPr="00774DDE" w:rsidRDefault="00EA48A2" w:rsidP="00C553A8">
      <w:pPr>
        <w:pStyle w:val="1ffffd"/>
        <w:ind w:left="284" w:right="284"/>
      </w:pPr>
      <w:bookmarkStart w:id="135" w:name="_Toc404679439"/>
      <w:bookmarkStart w:id="136" w:name="_Toc492369666"/>
      <w:r w:rsidRPr="00774DDE">
        <w:t>4.2.3.4</w:t>
      </w:r>
      <w:r w:rsidR="00666790" w:rsidRPr="00774DDE">
        <w:t xml:space="preserve"> Определение радиационных характеристик воды</w:t>
      </w:r>
      <w:bookmarkEnd w:id="135"/>
      <w:bookmarkEnd w:id="136"/>
    </w:p>
    <w:p w:rsidR="00A403BE" w:rsidRPr="00774DDE" w:rsidRDefault="00A403BE" w:rsidP="00C553A8">
      <w:pPr>
        <w:widowControl w:val="0"/>
        <w:spacing w:line="360" w:lineRule="auto"/>
        <w:ind w:left="284" w:right="284" w:firstLine="709"/>
        <w:jc w:val="both"/>
        <w:rPr>
          <w:rFonts w:eastAsia="TimesNewRomanPSMT"/>
          <w:kern w:val="28"/>
          <w:sz w:val="24"/>
          <w:szCs w:val="24"/>
        </w:rPr>
      </w:pPr>
      <w:r w:rsidRPr="00774DDE">
        <w:rPr>
          <w:rFonts w:eastAsia="TimesNewRomanPSMT"/>
          <w:kern w:val="28"/>
          <w:sz w:val="24"/>
          <w:szCs w:val="24"/>
        </w:rPr>
        <w:t>На территории объекта был</w:t>
      </w:r>
      <w:r w:rsidR="006B1FC2" w:rsidRPr="00774DDE">
        <w:rPr>
          <w:rFonts w:eastAsia="TimesNewRomanPSMT"/>
          <w:kern w:val="28"/>
          <w:sz w:val="24"/>
          <w:szCs w:val="24"/>
        </w:rPr>
        <w:t>а</w:t>
      </w:r>
      <w:r w:rsidRPr="00774DDE">
        <w:rPr>
          <w:rFonts w:eastAsia="TimesNewRomanPSMT"/>
          <w:kern w:val="28"/>
          <w:sz w:val="24"/>
          <w:szCs w:val="24"/>
        </w:rPr>
        <w:t xml:space="preserve"> 1 проба воды подземного источника (грунтовая) В</w:t>
      </w:r>
      <w:r w:rsidR="006B1FC2" w:rsidRPr="00774DDE">
        <w:rPr>
          <w:rFonts w:eastAsia="TimesNewRomanPSMT"/>
          <w:kern w:val="28"/>
          <w:sz w:val="24"/>
          <w:szCs w:val="24"/>
        </w:rPr>
        <w:t>1</w:t>
      </w:r>
      <w:r w:rsidRPr="00774DDE">
        <w:rPr>
          <w:rFonts w:eastAsia="TimesNewRomanPSMT"/>
          <w:kern w:val="28"/>
          <w:sz w:val="24"/>
          <w:szCs w:val="24"/>
        </w:rPr>
        <w:t xml:space="preserve"> для определения радиационных характеристик и соответствия нормативных требований. </w:t>
      </w:r>
    </w:p>
    <w:p w:rsidR="00A403BE" w:rsidRPr="00774DDE" w:rsidRDefault="00A403BE" w:rsidP="00C553A8">
      <w:pPr>
        <w:widowControl w:val="0"/>
        <w:spacing w:line="360" w:lineRule="auto"/>
        <w:ind w:left="284" w:right="284" w:firstLine="709"/>
        <w:jc w:val="both"/>
        <w:rPr>
          <w:sz w:val="24"/>
          <w:szCs w:val="24"/>
        </w:rPr>
      </w:pPr>
      <w:r w:rsidRPr="00774DDE">
        <w:rPr>
          <w:sz w:val="24"/>
          <w:szCs w:val="24"/>
        </w:rPr>
        <w:t>Протокол № 0</w:t>
      </w:r>
      <w:r w:rsidR="00CD1457" w:rsidRPr="00774DDE">
        <w:rPr>
          <w:sz w:val="24"/>
          <w:szCs w:val="24"/>
        </w:rPr>
        <w:t>85</w:t>
      </w:r>
      <w:r w:rsidRPr="00774DDE">
        <w:rPr>
          <w:sz w:val="24"/>
          <w:szCs w:val="24"/>
        </w:rPr>
        <w:t xml:space="preserve">-Рф-В-1 от </w:t>
      </w:r>
      <w:r w:rsidR="00CD1457" w:rsidRPr="00774DDE">
        <w:rPr>
          <w:sz w:val="24"/>
          <w:szCs w:val="24"/>
        </w:rPr>
        <w:t>31</w:t>
      </w:r>
      <w:r w:rsidRPr="00774DDE">
        <w:rPr>
          <w:sz w:val="24"/>
          <w:szCs w:val="24"/>
        </w:rPr>
        <w:t>.0</w:t>
      </w:r>
      <w:r w:rsidR="006B1FC2" w:rsidRPr="00774DDE">
        <w:rPr>
          <w:sz w:val="24"/>
          <w:szCs w:val="24"/>
        </w:rPr>
        <w:t>8</w:t>
      </w:r>
      <w:r w:rsidRPr="00774DDE">
        <w:rPr>
          <w:sz w:val="24"/>
          <w:szCs w:val="24"/>
        </w:rPr>
        <w:t xml:space="preserve">.2017г. измерений радиационных показателей проб воды представлен в приложении </w:t>
      </w:r>
      <w:r w:rsidR="00FD1533" w:rsidRPr="00774DDE">
        <w:rPr>
          <w:sz w:val="24"/>
          <w:szCs w:val="24"/>
        </w:rPr>
        <w:t>У</w:t>
      </w:r>
      <w:r w:rsidRPr="00774DDE">
        <w:rPr>
          <w:sz w:val="24"/>
          <w:szCs w:val="24"/>
        </w:rPr>
        <w:t>.</w:t>
      </w:r>
    </w:p>
    <w:p w:rsidR="00A403BE" w:rsidRPr="00774DDE" w:rsidRDefault="00A403BE" w:rsidP="00C553A8">
      <w:pPr>
        <w:spacing w:line="360" w:lineRule="auto"/>
        <w:ind w:left="284" w:right="284" w:firstLine="709"/>
        <w:jc w:val="both"/>
        <w:rPr>
          <w:rFonts w:eastAsia="TimesNewRomanPSMT"/>
          <w:kern w:val="28"/>
          <w:sz w:val="24"/>
          <w:szCs w:val="24"/>
        </w:rPr>
      </w:pPr>
      <w:r w:rsidRPr="00774DDE">
        <w:rPr>
          <w:rFonts w:eastAsia="TimesNewRomanPSMT"/>
          <w:kern w:val="28"/>
          <w:sz w:val="24"/>
          <w:szCs w:val="24"/>
        </w:rPr>
        <w:lastRenderedPageBreak/>
        <w:t xml:space="preserve">Результаты измерений  представлены в таблице </w:t>
      </w:r>
      <w:r w:rsidR="00E24845" w:rsidRPr="00774DDE">
        <w:rPr>
          <w:rFonts w:eastAsia="TimesNewRomanPSMT"/>
          <w:kern w:val="28"/>
          <w:sz w:val="24"/>
          <w:szCs w:val="24"/>
        </w:rPr>
        <w:t>4</w:t>
      </w:r>
      <w:r w:rsidRPr="00774DDE">
        <w:rPr>
          <w:rFonts w:eastAsia="TimesNewRomanPSMT"/>
          <w:kern w:val="28"/>
          <w:sz w:val="24"/>
          <w:szCs w:val="24"/>
        </w:rPr>
        <w:t>.</w:t>
      </w:r>
      <w:r w:rsidR="00CC0334" w:rsidRPr="00774DDE">
        <w:rPr>
          <w:rFonts w:eastAsia="TimesNewRomanPSMT"/>
          <w:kern w:val="28"/>
          <w:sz w:val="24"/>
          <w:szCs w:val="24"/>
        </w:rPr>
        <w:t>7</w:t>
      </w:r>
      <w:r w:rsidRPr="00774DDE">
        <w:rPr>
          <w:rFonts w:eastAsia="TimesNewRomanPSMT"/>
          <w:kern w:val="28"/>
          <w:sz w:val="24"/>
          <w:szCs w:val="24"/>
        </w:rPr>
        <w:t>.</w:t>
      </w:r>
    </w:p>
    <w:p w:rsidR="00A403BE" w:rsidRPr="00774DDE" w:rsidRDefault="00A403BE" w:rsidP="00C553A8">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 xml:space="preserve">Таблица </w:t>
      </w:r>
      <w:r w:rsidR="00E24845" w:rsidRPr="00774DDE">
        <w:rPr>
          <w:rFonts w:eastAsia="TimesNewRomanPSMT"/>
          <w:kern w:val="28"/>
          <w:sz w:val="24"/>
          <w:szCs w:val="24"/>
        </w:rPr>
        <w:t>4</w:t>
      </w:r>
      <w:r w:rsidRPr="00774DDE">
        <w:rPr>
          <w:rFonts w:eastAsia="TimesNewRomanPSMT"/>
          <w:kern w:val="28"/>
          <w:sz w:val="24"/>
          <w:szCs w:val="24"/>
        </w:rPr>
        <w:t>.</w:t>
      </w:r>
      <w:r w:rsidR="00CC0334" w:rsidRPr="00774DDE">
        <w:rPr>
          <w:rFonts w:eastAsia="TimesNewRomanPSMT"/>
          <w:kern w:val="28"/>
          <w:sz w:val="24"/>
          <w:szCs w:val="24"/>
        </w:rPr>
        <w:t>7</w:t>
      </w:r>
      <w:r w:rsidRPr="00774DDE">
        <w:rPr>
          <w:rFonts w:eastAsia="TimesNewRomanPSMT"/>
          <w:kern w:val="28"/>
          <w:sz w:val="24"/>
          <w:szCs w:val="24"/>
        </w:rPr>
        <w:t xml:space="preserve"> – Радиологические исследования проб воды</w:t>
      </w:r>
    </w:p>
    <w:tbl>
      <w:tblPr>
        <w:tblW w:w="9356" w:type="dxa"/>
        <w:tblInd w:w="3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567"/>
        <w:gridCol w:w="4111"/>
        <w:gridCol w:w="4678"/>
      </w:tblGrid>
      <w:tr w:rsidR="00CD1457" w:rsidRPr="00774DDE" w:rsidTr="00CD1457">
        <w:trPr>
          <w:trHeight w:val="298"/>
        </w:trPr>
        <w:tc>
          <w:tcPr>
            <w:tcW w:w="567" w:type="dxa"/>
            <w:vAlign w:val="center"/>
          </w:tcPr>
          <w:p w:rsidR="00CD1457" w:rsidRPr="00774DDE" w:rsidRDefault="00CD1457" w:rsidP="00CD1457">
            <w:pPr>
              <w:spacing w:line="276" w:lineRule="auto"/>
              <w:ind w:left="0" w:firstLine="0"/>
              <w:jc w:val="center"/>
              <w:rPr>
                <w:sz w:val="22"/>
                <w:szCs w:val="22"/>
              </w:rPr>
            </w:pPr>
            <w:r w:rsidRPr="00774DDE">
              <w:rPr>
                <w:sz w:val="22"/>
                <w:szCs w:val="22"/>
              </w:rPr>
              <w:t>№</w:t>
            </w:r>
          </w:p>
          <w:p w:rsidR="00CD1457" w:rsidRPr="00774DDE" w:rsidRDefault="00CD1457" w:rsidP="00CD1457">
            <w:pPr>
              <w:spacing w:line="276" w:lineRule="auto"/>
              <w:ind w:left="0" w:firstLine="0"/>
              <w:jc w:val="center"/>
              <w:rPr>
                <w:sz w:val="22"/>
                <w:szCs w:val="22"/>
              </w:rPr>
            </w:pPr>
            <w:r w:rsidRPr="00774DDE">
              <w:rPr>
                <w:sz w:val="22"/>
                <w:szCs w:val="22"/>
              </w:rPr>
              <w:t>п/п</w:t>
            </w:r>
          </w:p>
        </w:tc>
        <w:tc>
          <w:tcPr>
            <w:tcW w:w="4111" w:type="dxa"/>
            <w:vAlign w:val="center"/>
          </w:tcPr>
          <w:p w:rsidR="00CD1457" w:rsidRPr="00774DDE" w:rsidRDefault="00CD1457" w:rsidP="00CD1457">
            <w:pPr>
              <w:spacing w:line="276" w:lineRule="auto"/>
              <w:ind w:left="0" w:firstLine="0"/>
              <w:jc w:val="center"/>
              <w:rPr>
                <w:sz w:val="22"/>
                <w:szCs w:val="22"/>
              </w:rPr>
            </w:pPr>
            <w:r w:rsidRPr="00774DDE">
              <w:rPr>
                <w:sz w:val="22"/>
                <w:szCs w:val="22"/>
              </w:rPr>
              <w:t>Наименование показателя, единицы и</w:t>
            </w:r>
            <w:r w:rsidRPr="00774DDE">
              <w:rPr>
                <w:sz w:val="22"/>
                <w:szCs w:val="22"/>
              </w:rPr>
              <w:t>з</w:t>
            </w:r>
            <w:r w:rsidRPr="00774DDE">
              <w:rPr>
                <w:sz w:val="22"/>
                <w:szCs w:val="22"/>
              </w:rPr>
              <w:t>мерения</w:t>
            </w:r>
          </w:p>
        </w:tc>
        <w:tc>
          <w:tcPr>
            <w:tcW w:w="4678" w:type="dxa"/>
            <w:tcBorders>
              <w:right w:val="single" w:sz="4" w:space="0" w:color="auto"/>
            </w:tcBorders>
            <w:vAlign w:val="center"/>
          </w:tcPr>
          <w:p w:rsidR="00CD1457" w:rsidRPr="00774DDE" w:rsidRDefault="00CD1457" w:rsidP="00CD1457">
            <w:pPr>
              <w:spacing w:line="276" w:lineRule="auto"/>
              <w:ind w:left="0" w:firstLine="0"/>
              <w:jc w:val="center"/>
              <w:rPr>
                <w:sz w:val="22"/>
                <w:szCs w:val="22"/>
              </w:rPr>
            </w:pPr>
            <w:r w:rsidRPr="00774DDE">
              <w:rPr>
                <w:sz w:val="22"/>
                <w:szCs w:val="22"/>
              </w:rPr>
              <w:t>Результат и неопределенность измерения</w:t>
            </w:r>
          </w:p>
        </w:tc>
      </w:tr>
      <w:tr w:rsidR="00CD1457" w:rsidRPr="00774DDE" w:rsidTr="00CD1457">
        <w:trPr>
          <w:trHeight w:val="200"/>
        </w:trPr>
        <w:tc>
          <w:tcPr>
            <w:tcW w:w="567" w:type="dxa"/>
            <w:tcBorders>
              <w:top w:val="single" w:sz="4" w:space="0" w:color="auto"/>
              <w:left w:val="single" w:sz="4" w:space="0" w:color="auto"/>
              <w:bottom w:val="single" w:sz="4" w:space="0" w:color="auto"/>
              <w:right w:val="single" w:sz="4" w:space="0" w:color="auto"/>
            </w:tcBorders>
            <w:vAlign w:val="center"/>
          </w:tcPr>
          <w:p w:rsidR="00CD1457" w:rsidRPr="00774DDE" w:rsidRDefault="00CD1457" w:rsidP="00CD1457">
            <w:pPr>
              <w:spacing w:line="276" w:lineRule="auto"/>
              <w:ind w:left="0" w:firstLine="0"/>
              <w:jc w:val="center"/>
              <w:rPr>
                <w:color w:val="000000"/>
                <w:sz w:val="22"/>
                <w:szCs w:val="22"/>
              </w:rPr>
            </w:pPr>
            <w:r w:rsidRPr="00774DDE">
              <w:rPr>
                <w:color w:val="000000"/>
                <w:sz w:val="22"/>
                <w:szCs w:val="22"/>
              </w:rPr>
              <w:t>1</w:t>
            </w:r>
          </w:p>
        </w:tc>
        <w:tc>
          <w:tcPr>
            <w:tcW w:w="4111" w:type="dxa"/>
            <w:tcBorders>
              <w:top w:val="single" w:sz="4" w:space="0" w:color="auto"/>
              <w:left w:val="single" w:sz="4" w:space="0" w:color="auto"/>
              <w:bottom w:val="single" w:sz="4" w:space="0" w:color="auto"/>
              <w:right w:val="single" w:sz="4" w:space="0" w:color="auto"/>
            </w:tcBorders>
            <w:vAlign w:val="center"/>
          </w:tcPr>
          <w:p w:rsidR="00CD1457" w:rsidRPr="00774DDE" w:rsidRDefault="00CD1457" w:rsidP="00CD1457">
            <w:pPr>
              <w:spacing w:line="276" w:lineRule="auto"/>
              <w:ind w:left="0" w:firstLine="0"/>
              <w:rPr>
                <w:color w:val="000000"/>
                <w:sz w:val="22"/>
                <w:szCs w:val="22"/>
              </w:rPr>
            </w:pPr>
            <w:r w:rsidRPr="00774DDE">
              <w:rPr>
                <w:color w:val="000000"/>
                <w:sz w:val="22"/>
                <w:szCs w:val="22"/>
              </w:rPr>
              <w:t>Суммарная альфа-активность, Бк/кг</w:t>
            </w:r>
          </w:p>
        </w:tc>
        <w:tc>
          <w:tcPr>
            <w:tcW w:w="4678" w:type="dxa"/>
            <w:tcBorders>
              <w:right w:val="single" w:sz="4" w:space="0" w:color="auto"/>
            </w:tcBorders>
            <w:vAlign w:val="center"/>
          </w:tcPr>
          <w:p w:rsidR="00CD1457" w:rsidRPr="00774DDE" w:rsidRDefault="00CD1457" w:rsidP="00CD1457">
            <w:pPr>
              <w:spacing w:line="276" w:lineRule="auto"/>
              <w:ind w:left="0" w:firstLine="0"/>
              <w:jc w:val="center"/>
              <w:rPr>
                <w:color w:val="000000"/>
                <w:sz w:val="22"/>
                <w:szCs w:val="22"/>
              </w:rPr>
            </w:pPr>
            <w:r w:rsidRPr="00774DDE">
              <w:rPr>
                <w:color w:val="000000"/>
                <w:sz w:val="22"/>
                <w:szCs w:val="22"/>
              </w:rPr>
              <w:t>0,185±0,005</w:t>
            </w:r>
          </w:p>
        </w:tc>
      </w:tr>
      <w:tr w:rsidR="00CD1457" w:rsidRPr="00774DDE" w:rsidTr="00CD1457">
        <w:trPr>
          <w:trHeight w:val="203"/>
        </w:trPr>
        <w:tc>
          <w:tcPr>
            <w:tcW w:w="567" w:type="dxa"/>
            <w:tcBorders>
              <w:top w:val="single" w:sz="4" w:space="0" w:color="auto"/>
              <w:left w:val="single" w:sz="4" w:space="0" w:color="auto"/>
              <w:bottom w:val="single" w:sz="4" w:space="0" w:color="auto"/>
              <w:right w:val="single" w:sz="4" w:space="0" w:color="auto"/>
            </w:tcBorders>
            <w:vAlign w:val="center"/>
          </w:tcPr>
          <w:p w:rsidR="00CD1457" w:rsidRPr="00774DDE" w:rsidRDefault="00CD1457" w:rsidP="00CD1457">
            <w:pPr>
              <w:spacing w:line="276" w:lineRule="auto"/>
              <w:ind w:left="0" w:firstLine="0"/>
              <w:jc w:val="center"/>
              <w:rPr>
                <w:color w:val="000000"/>
                <w:sz w:val="22"/>
                <w:szCs w:val="22"/>
              </w:rPr>
            </w:pPr>
            <w:r w:rsidRPr="00774DDE">
              <w:rPr>
                <w:color w:val="000000"/>
                <w:sz w:val="22"/>
                <w:szCs w:val="22"/>
              </w:rPr>
              <w:t>2</w:t>
            </w:r>
          </w:p>
        </w:tc>
        <w:tc>
          <w:tcPr>
            <w:tcW w:w="4111" w:type="dxa"/>
            <w:tcBorders>
              <w:top w:val="single" w:sz="4" w:space="0" w:color="auto"/>
              <w:left w:val="single" w:sz="4" w:space="0" w:color="auto"/>
              <w:bottom w:val="single" w:sz="4" w:space="0" w:color="auto"/>
              <w:right w:val="single" w:sz="4" w:space="0" w:color="auto"/>
            </w:tcBorders>
            <w:vAlign w:val="center"/>
          </w:tcPr>
          <w:p w:rsidR="00CD1457" w:rsidRPr="00774DDE" w:rsidRDefault="00CD1457" w:rsidP="00CD1457">
            <w:pPr>
              <w:spacing w:line="276" w:lineRule="auto"/>
              <w:ind w:left="0" w:firstLine="0"/>
              <w:rPr>
                <w:color w:val="000000"/>
                <w:sz w:val="22"/>
                <w:szCs w:val="22"/>
              </w:rPr>
            </w:pPr>
            <w:r w:rsidRPr="00774DDE">
              <w:rPr>
                <w:color w:val="000000"/>
                <w:sz w:val="22"/>
                <w:szCs w:val="22"/>
              </w:rPr>
              <w:t>Суммарная бета-активность*, Бк/кг</w:t>
            </w:r>
          </w:p>
        </w:tc>
        <w:tc>
          <w:tcPr>
            <w:tcW w:w="4678" w:type="dxa"/>
            <w:tcBorders>
              <w:bottom w:val="single" w:sz="4" w:space="0" w:color="auto"/>
              <w:right w:val="single" w:sz="4" w:space="0" w:color="auto"/>
            </w:tcBorders>
            <w:vAlign w:val="center"/>
          </w:tcPr>
          <w:p w:rsidR="00CD1457" w:rsidRPr="00774DDE" w:rsidRDefault="00CD1457" w:rsidP="00CD1457">
            <w:pPr>
              <w:spacing w:line="276" w:lineRule="auto"/>
              <w:ind w:left="0" w:firstLine="0"/>
              <w:jc w:val="center"/>
              <w:rPr>
                <w:color w:val="000000"/>
                <w:sz w:val="22"/>
                <w:szCs w:val="22"/>
              </w:rPr>
            </w:pPr>
            <w:r w:rsidRPr="00774DDE">
              <w:rPr>
                <w:color w:val="000000"/>
                <w:sz w:val="22"/>
                <w:szCs w:val="22"/>
              </w:rPr>
              <w:t>0,117±0,245</w:t>
            </w:r>
          </w:p>
        </w:tc>
      </w:tr>
    </w:tbl>
    <w:p w:rsidR="00A403BE" w:rsidRPr="00774DDE" w:rsidRDefault="00A403BE" w:rsidP="00A403BE">
      <w:pPr>
        <w:spacing w:line="360" w:lineRule="auto"/>
        <w:ind w:left="284" w:right="284" w:firstLine="720"/>
        <w:rPr>
          <w:rFonts w:eastAsia="TimesNewRomanPSMT"/>
          <w:kern w:val="28"/>
          <w:sz w:val="24"/>
          <w:szCs w:val="24"/>
        </w:rPr>
      </w:pPr>
    </w:p>
    <w:p w:rsidR="00A403BE" w:rsidRPr="00774DDE" w:rsidRDefault="00A403BE" w:rsidP="00FD3367">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По результатам исследований подземной (грунтовой) воды суммарная объемная акти</w:t>
      </w:r>
      <w:r w:rsidRPr="00774DDE">
        <w:rPr>
          <w:rFonts w:eastAsia="TimesNewRomanPSMT"/>
          <w:kern w:val="28"/>
          <w:sz w:val="24"/>
          <w:szCs w:val="24"/>
        </w:rPr>
        <w:t>в</w:t>
      </w:r>
      <w:r w:rsidRPr="00774DDE">
        <w:rPr>
          <w:rFonts w:eastAsia="TimesNewRomanPSMT"/>
          <w:kern w:val="28"/>
          <w:sz w:val="24"/>
          <w:szCs w:val="24"/>
        </w:rPr>
        <w:t>ность альфа-излучающих радионуклидов  не превышает регламентируемый СанПиН 2.6.1.2523-09 (НРБ-99/2009) уровень 0,2 Бк/л. Суммарная объемная активность бета-излучающих радионуклидов не превышает регламентируемый СанПиН 2.1.5.980-00  уровень 1,0 Бк/л.</w:t>
      </w:r>
    </w:p>
    <w:p w:rsidR="00666790" w:rsidRPr="00774DDE" w:rsidRDefault="00666790" w:rsidP="00FD3367">
      <w:pPr>
        <w:spacing w:line="360" w:lineRule="auto"/>
        <w:ind w:left="284" w:right="284" w:firstLine="709"/>
        <w:jc w:val="both"/>
        <w:rPr>
          <w:b/>
          <w:sz w:val="24"/>
          <w:szCs w:val="24"/>
        </w:rPr>
      </w:pPr>
    </w:p>
    <w:p w:rsidR="00666790" w:rsidRPr="00774DDE" w:rsidRDefault="00BB23AA" w:rsidP="00FD3367">
      <w:pPr>
        <w:pStyle w:val="1ffffd"/>
        <w:ind w:left="284" w:right="284"/>
      </w:pPr>
      <w:bookmarkStart w:id="137" w:name="_Toc404679440"/>
      <w:bookmarkStart w:id="138" w:name="_Toc492369667"/>
      <w:r w:rsidRPr="00774DDE">
        <w:t>4.2.</w:t>
      </w:r>
      <w:r w:rsidR="00EA48A2" w:rsidRPr="00774DDE">
        <w:t>3</w:t>
      </w:r>
      <w:r w:rsidRPr="00774DDE">
        <w:t>.</w:t>
      </w:r>
      <w:r w:rsidR="00EA48A2" w:rsidRPr="00774DDE">
        <w:t>5</w:t>
      </w:r>
      <w:r w:rsidR="00666790" w:rsidRPr="00774DDE">
        <w:t xml:space="preserve"> Сведения по шумовому, электромагнитному вибрационному видам загрязнения территории изысканий</w:t>
      </w:r>
      <w:bookmarkEnd w:id="137"/>
      <w:bookmarkEnd w:id="138"/>
    </w:p>
    <w:p w:rsidR="00666790" w:rsidRPr="00774DDE" w:rsidRDefault="00CD1457" w:rsidP="00FD3367">
      <w:pPr>
        <w:spacing w:line="360" w:lineRule="auto"/>
        <w:ind w:left="284" w:right="284" w:firstLine="709"/>
        <w:jc w:val="both"/>
        <w:rPr>
          <w:bCs/>
          <w:sz w:val="24"/>
          <w:szCs w:val="24"/>
        </w:rPr>
      </w:pPr>
      <w:r w:rsidRPr="00774DDE">
        <w:rPr>
          <w:bCs/>
          <w:sz w:val="24"/>
          <w:szCs w:val="24"/>
        </w:rPr>
        <w:t>Протокол № 085</w:t>
      </w:r>
      <w:r w:rsidR="00666790" w:rsidRPr="00774DDE">
        <w:rPr>
          <w:bCs/>
          <w:sz w:val="24"/>
          <w:szCs w:val="24"/>
        </w:rPr>
        <w:t xml:space="preserve">-ФФ-1 от </w:t>
      </w:r>
      <w:r w:rsidRPr="00774DDE">
        <w:rPr>
          <w:bCs/>
          <w:sz w:val="24"/>
          <w:szCs w:val="24"/>
        </w:rPr>
        <w:t>31</w:t>
      </w:r>
      <w:r w:rsidR="004E351B" w:rsidRPr="00774DDE">
        <w:rPr>
          <w:bCs/>
          <w:sz w:val="24"/>
          <w:szCs w:val="24"/>
        </w:rPr>
        <w:t>.08</w:t>
      </w:r>
      <w:r w:rsidR="00666790" w:rsidRPr="00774DDE">
        <w:rPr>
          <w:bCs/>
          <w:sz w:val="24"/>
          <w:szCs w:val="24"/>
        </w:rPr>
        <w:t>.2017г. измерений физи</w:t>
      </w:r>
      <w:r w:rsidR="004E351B" w:rsidRPr="00774DDE">
        <w:rPr>
          <w:bCs/>
          <w:sz w:val="24"/>
          <w:szCs w:val="24"/>
        </w:rPr>
        <w:t>ческих показателей</w:t>
      </w:r>
      <w:r w:rsidR="00BB23AA" w:rsidRPr="00774DDE">
        <w:rPr>
          <w:bCs/>
          <w:sz w:val="24"/>
          <w:szCs w:val="24"/>
        </w:rPr>
        <w:t xml:space="preserve"> представлен в приложении </w:t>
      </w:r>
      <w:r w:rsidR="00FD1533" w:rsidRPr="00774DDE">
        <w:rPr>
          <w:bCs/>
          <w:sz w:val="24"/>
          <w:szCs w:val="24"/>
        </w:rPr>
        <w:t>Ф</w:t>
      </w:r>
      <w:r w:rsidR="00BB23AA" w:rsidRPr="00774DDE">
        <w:rPr>
          <w:bCs/>
          <w:sz w:val="24"/>
          <w:szCs w:val="24"/>
        </w:rPr>
        <w:t>.</w:t>
      </w:r>
    </w:p>
    <w:p w:rsidR="00BB23AA" w:rsidRPr="00774DDE" w:rsidRDefault="00BB23AA" w:rsidP="00FD3367">
      <w:pPr>
        <w:spacing w:line="360" w:lineRule="auto"/>
        <w:ind w:left="284" w:right="284" w:firstLine="709"/>
        <w:jc w:val="both"/>
        <w:rPr>
          <w:rFonts w:eastAsia="TimesNewRomanPSMT"/>
          <w:bCs/>
          <w:kern w:val="28"/>
          <w:sz w:val="24"/>
          <w:szCs w:val="24"/>
        </w:rPr>
      </w:pPr>
      <w:r w:rsidRPr="00774DDE">
        <w:rPr>
          <w:rFonts w:eastAsia="TimesNewRomanPSMT"/>
          <w:bCs/>
          <w:kern w:val="28"/>
          <w:sz w:val="24"/>
          <w:szCs w:val="24"/>
        </w:rPr>
        <w:t xml:space="preserve">Согласно проведенным измерениям выявлено, что измеренные эквивалентные уровни шума находятся в пределах </w:t>
      </w:r>
      <w:r w:rsidR="00CD1457" w:rsidRPr="00774DDE">
        <w:rPr>
          <w:rFonts w:eastAsia="TimesNewRomanPSMT"/>
          <w:bCs/>
          <w:kern w:val="28"/>
          <w:sz w:val="24"/>
          <w:szCs w:val="24"/>
        </w:rPr>
        <w:t>41-52</w:t>
      </w:r>
      <w:r w:rsidR="003E6A73" w:rsidRPr="00774DDE">
        <w:rPr>
          <w:rFonts w:eastAsia="TimesNewRomanPSMT"/>
          <w:bCs/>
          <w:kern w:val="28"/>
          <w:sz w:val="24"/>
          <w:szCs w:val="24"/>
        </w:rPr>
        <w:t xml:space="preserve"> </w:t>
      </w:r>
      <w:r w:rsidR="00CD1457" w:rsidRPr="00774DDE">
        <w:rPr>
          <w:rFonts w:eastAsia="TimesNewRomanPSMT"/>
          <w:bCs/>
          <w:kern w:val="28"/>
          <w:sz w:val="24"/>
          <w:szCs w:val="24"/>
        </w:rPr>
        <w:t xml:space="preserve">дБА </w:t>
      </w:r>
      <w:r w:rsidR="003E6A73" w:rsidRPr="00774DDE">
        <w:rPr>
          <w:rFonts w:eastAsia="TimesNewRomanPSMT"/>
          <w:bCs/>
          <w:kern w:val="28"/>
          <w:sz w:val="24"/>
          <w:szCs w:val="24"/>
        </w:rPr>
        <w:t>и не превышают установленного</w:t>
      </w:r>
      <w:r w:rsidRPr="00774DDE">
        <w:rPr>
          <w:rFonts w:eastAsia="TimesNewRomanPSMT"/>
          <w:bCs/>
          <w:kern w:val="28"/>
          <w:sz w:val="24"/>
          <w:szCs w:val="24"/>
        </w:rPr>
        <w:t xml:space="preserve"> значения 55 дБА</w:t>
      </w:r>
      <w:r w:rsidR="005C26B9" w:rsidRPr="00774DDE">
        <w:rPr>
          <w:rFonts w:eastAsia="TimesNewRomanPSMT"/>
          <w:bCs/>
          <w:kern w:val="28"/>
          <w:sz w:val="24"/>
          <w:szCs w:val="24"/>
        </w:rPr>
        <w:t>, и</w:t>
      </w:r>
      <w:r w:rsidR="005C26B9" w:rsidRPr="00774DDE">
        <w:rPr>
          <w:rFonts w:eastAsia="TimesNewRomanPSMT"/>
          <w:bCs/>
          <w:kern w:val="28"/>
          <w:sz w:val="24"/>
          <w:szCs w:val="24"/>
        </w:rPr>
        <w:t>з</w:t>
      </w:r>
      <w:r w:rsidR="005C26B9" w:rsidRPr="00774DDE">
        <w:rPr>
          <w:rFonts w:eastAsia="TimesNewRomanPSMT"/>
          <w:bCs/>
          <w:kern w:val="28"/>
          <w:sz w:val="24"/>
          <w:szCs w:val="24"/>
        </w:rPr>
        <w:t xml:space="preserve">меренный максимальный уровень шума </w:t>
      </w:r>
      <w:r w:rsidR="00CD1457" w:rsidRPr="00774DDE">
        <w:rPr>
          <w:rFonts w:eastAsia="TimesNewRomanPSMT"/>
          <w:bCs/>
          <w:kern w:val="28"/>
          <w:sz w:val="24"/>
          <w:szCs w:val="24"/>
        </w:rPr>
        <w:t xml:space="preserve">находится в пределах 44-56 дБА и </w:t>
      </w:r>
      <w:r w:rsidR="005C26B9" w:rsidRPr="00774DDE">
        <w:rPr>
          <w:rFonts w:eastAsia="TimesNewRomanPSMT"/>
          <w:bCs/>
          <w:kern w:val="28"/>
          <w:sz w:val="24"/>
          <w:szCs w:val="24"/>
        </w:rPr>
        <w:t>не превышает 70 дБА</w:t>
      </w:r>
      <w:r w:rsidRPr="00774DDE">
        <w:rPr>
          <w:rFonts w:eastAsia="TimesNewRomanPSMT"/>
          <w:bCs/>
          <w:kern w:val="28"/>
          <w:sz w:val="24"/>
          <w:szCs w:val="24"/>
        </w:rPr>
        <w:t xml:space="preserve">. Таким образом, измеренные уровни шума соответствуют требованиям СН 2.2.4/2.1.8.562-96 «Шум на рабочих местах, в помещениях жилых, общественных зданий и на территории жилой застройки» и не превышают ПДУ для дневного времени. </w:t>
      </w:r>
    </w:p>
    <w:p w:rsidR="00CD1457" w:rsidRPr="00774DDE" w:rsidRDefault="00CD1457" w:rsidP="00CD1457">
      <w:pPr>
        <w:spacing w:line="360" w:lineRule="auto"/>
        <w:ind w:left="0" w:firstLine="720"/>
        <w:jc w:val="both"/>
        <w:rPr>
          <w:rFonts w:eastAsia="TimesNewRomanPSMT"/>
          <w:bCs/>
          <w:kern w:val="28"/>
          <w:sz w:val="24"/>
          <w:szCs w:val="24"/>
        </w:rPr>
      </w:pPr>
      <w:r w:rsidRPr="00774DDE">
        <w:rPr>
          <w:rFonts w:eastAsia="TimesNewRomanPSMT"/>
          <w:bCs/>
          <w:kern w:val="28"/>
          <w:sz w:val="24"/>
          <w:szCs w:val="24"/>
        </w:rPr>
        <w:t>Измеренный уровень инфразвука не превышает допустимых норм для помещений жилых и общественных зданий и соответствует</w:t>
      </w:r>
      <w:r w:rsidRPr="00774DDE">
        <w:t xml:space="preserve"> </w:t>
      </w:r>
      <w:r w:rsidRPr="00774DDE">
        <w:rPr>
          <w:rFonts w:eastAsia="TimesNewRomanPSMT"/>
          <w:bCs/>
          <w:kern w:val="28"/>
          <w:sz w:val="24"/>
          <w:szCs w:val="24"/>
        </w:rPr>
        <w:t>СН 2.2.4/2.1.8.583-96 «Инфразвук на рабочих местах, в ж</w:t>
      </w:r>
      <w:r w:rsidRPr="00774DDE">
        <w:rPr>
          <w:rFonts w:eastAsia="TimesNewRomanPSMT"/>
          <w:bCs/>
          <w:kern w:val="28"/>
          <w:sz w:val="24"/>
          <w:szCs w:val="24"/>
        </w:rPr>
        <w:t>и</w:t>
      </w:r>
      <w:r w:rsidRPr="00774DDE">
        <w:rPr>
          <w:rFonts w:eastAsia="TimesNewRomanPSMT"/>
          <w:bCs/>
          <w:kern w:val="28"/>
          <w:sz w:val="24"/>
          <w:szCs w:val="24"/>
        </w:rPr>
        <w:t>лых и общественных помещениях и на территории жилой застройки».</w:t>
      </w:r>
    </w:p>
    <w:p w:rsidR="00BB23AA" w:rsidRPr="00774DDE" w:rsidRDefault="00BB23AA" w:rsidP="00FD3367">
      <w:pPr>
        <w:spacing w:line="360" w:lineRule="auto"/>
        <w:ind w:left="284" w:right="284" w:firstLine="709"/>
        <w:jc w:val="both"/>
        <w:rPr>
          <w:rFonts w:eastAsia="TimesNewRomanPSMT"/>
          <w:bCs/>
          <w:kern w:val="28"/>
          <w:sz w:val="24"/>
          <w:szCs w:val="24"/>
        </w:rPr>
      </w:pPr>
      <w:r w:rsidRPr="00774DDE">
        <w:rPr>
          <w:rFonts w:eastAsia="TimesNewRomanPSMT"/>
          <w:bCs/>
          <w:kern w:val="28"/>
          <w:sz w:val="24"/>
          <w:szCs w:val="24"/>
        </w:rPr>
        <w:t>При проведении измерений установлено, что корректированный эквивалентный ур</w:t>
      </w:r>
      <w:r w:rsidRPr="00774DDE">
        <w:rPr>
          <w:rFonts w:eastAsia="TimesNewRomanPSMT"/>
          <w:bCs/>
          <w:kern w:val="28"/>
          <w:sz w:val="24"/>
          <w:szCs w:val="24"/>
        </w:rPr>
        <w:t>о</w:t>
      </w:r>
      <w:r w:rsidRPr="00774DDE">
        <w:rPr>
          <w:rFonts w:eastAsia="TimesNewRomanPSMT"/>
          <w:bCs/>
          <w:kern w:val="28"/>
          <w:sz w:val="24"/>
          <w:szCs w:val="24"/>
        </w:rPr>
        <w:t xml:space="preserve">вень вибрации в точках контроля находится в пределах </w:t>
      </w:r>
      <w:r w:rsidR="00CD1457" w:rsidRPr="00774DDE">
        <w:rPr>
          <w:rFonts w:eastAsia="TimesNewRomanPSMT"/>
          <w:bCs/>
          <w:kern w:val="28"/>
          <w:sz w:val="24"/>
          <w:szCs w:val="24"/>
        </w:rPr>
        <w:t>51-59 дБА, что свидетельствует о не</w:t>
      </w:r>
      <w:r w:rsidRPr="00774DDE">
        <w:rPr>
          <w:rFonts w:eastAsia="TimesNewRomanPSMT"/>
          <w:bCs/>
          <w:kern w:val="28"/>
          <w:sz w:val="24"/>
          <w:szCs w:val="24"/>
        </w:rPr>
        <w:t xml:space="preserve">превышении ПДУ и соответствии требованиям СН 2.2.4/2.1.8.566-96 «Производственная вибрация, вибрация в помещениях жилых и общественных зданий». </w:t>
      </w:r>
    </w:p>
    <w:p w:rsidR="00BB23AA" w:rsidRPr="00774DDE" w:rsidRDefault="00BB23AA" w:rsidP="00FD3367">
      <w:pPr>
        <w:spacing w:line="360" w:lineRule="auto"/>
        <w:ind w:left="284" w:right="284" w:firstLine="709"/>
        <w:jc w:val="both"/>
        <w:rPr>
          <w:b/>
          <w:sz w:val="24"/>
          <w:szCs w:val="24"/>
        </w:rPr>
      </w:pPr>
      <w:r w:rsidRPr="00774DDE">
        <w:rPr>
          <w:rFonts w:eastAsia="TimesNewRomanPSMT"/>
          <w:bCs/>
          <w:kern w:val="28"/>
          <w:sz w:val="24"/>
          <w:szCs w:val="24"/>
        </w:rPr>
        <w:t>Напряжённость электромагнитного поля, измеренная в контрольных точках, составляет по электрической составляющей 0,05</w:t>
      </w:r>
      <w:r w:rsidR="00CD1457" w:rsidRPr="00774DDE">
        <w:rPr>
          <w:rFonts w:eastAsia="TimesNewRomanPSMT"/>
          <w:bCs/>
          <w:kern w:val="28"/>
          <w:sz w:val="24"/>
          <w:szCs w:val="24"/>
        </w:rPr>
        <w:t>-0,09</w:t>
      </w:r>
      <w:r w:rsidRPr="00774DDE">
        <w:rPr>
          <w:rFonts w:eastAsia="TimesNewRomanPSMT"/>
          <w:bCs/>
          <w:kern w:val="28"/>
          <w:sz w:val="24"/>
          <w:szCs w:val="24"/>
        </w:rPr>
        <w:t xml:space="preserve"> кВ/м и магнитной менее 10 мкТл, что ниже ПДУ и соответствует требованиям установленных в СанПиН 2.1.2.2645-10 «Санитарно-эпидемиологические требования к условиям проживания в жилых зданиях и помещениях» и дополнением №1 СанПиН 2.1.2.2801-10.</w:t>
      </w:r>
    </w:p>
    <w:p w:rsidR="00666790" w:rsidRPr="00774DDE" w:rsidRDefault="00666790" w:rsidP="00FD3367">
      <w:pPr>
        <w:spacing w:line="360" w:lineRule="auto"/>
        <w:ind w:left="284" w:right="284" w:firstLine="709"/>
        <w:jc w:val="both"/>
        <w:rPr>
          <w:sz w:val="24"/>
          <w:szCs w:val="24"/>
        </w:rPr>
      </w:pPr>
    </w:p>
    <w:p w:rsidR="00857764" w:rsidRPr="00774DDE" w:rsidRDefault="00EA48A2" w:rsidP="00FD3367">
      <w:pPr>
        <w:pStyle w:val="1ffffd"/>
        <w:ind w:left="284" w:right="284"/>
      </w:pPr>
      <w:bookmarkStart w:id="139" w:name="_Toc264461162"/>
      <w:bookmarkStart w:id="140" w:name="_Toc342567247"/>
      <w:bookmarkStart w:id="141" w:name="_Toc404679429"/>
      <w:bookmarkStart w:id="142" w:name="_Toc492369668"/>
      <w:bookmarkEnd w:id="122"/>
      <w:r w:rsidRPr="00774DDE">
        <w:t>4.2.4</w:t>
      </w:r>
      <w:r w:rsidR="00857764" w:rsidRPr="00774DDE">
        <w:t xml:space="preserve"> Загрязнение атмосферного воздуха</w:t>
      </w:r>
      <w:bookmarkEnd w:id="139"/>
      <w:bookmarkEnd w:id="140"/>
      <w:bookmarkEnd w:id="141"/>
      <w:bookmarkEnd w:id="142"/>
    </w:p>
    <w:p w:rsidR="00455810" w:rsidRPr="00774DDE" w:rsidRDefault="00455810" w:rsidP="00FD3367">
      <w:pPr>
        <w:spacing w:line="360" w:lineRule="auto"/>
        <w:ind w:left="284" w:right="284" w:firstLine="709"/>
        <w:jc w:val="both"/>
        <w:rPr>
          <w:sz w:val="24"/>
          <w:szCs w:val="24"/>
        </w:rPr>
      </w:pPr>
      <w:r w:rsidRPr="00774DDE">
        <w:rPr>
          <w:sz w:val="24"/>
          <w:szCs w:val="24"/>
        </w:rPr>
        <w:t>На состояние загрязненности атмосферного воздуха населенных мест влияют напра</w:t>
      </w:r>
      <w:r w:rsidRPr="00774DDE">
        <w:rPr>
          <w:sz w:val="24"/>
          <w:szCs w:val="24"/>
        </w:rPr>
        <w:t>в</w:t>
      </w:r>
      <w:r w:rsidRPr="00774DDE">
        <w:rPr>
          <w:sz w:val="24"/>
          <w:szCs w:val="24"/>
        </w:rPr>
        <w:t xml:space="preserve">ление ветра, расстояние и взаиморасположение источников выбросов и населенных пунктов. Фоновое загрязнение атмосферного воздуха обусловлено деятельностью существующих предприятий рассматриваемого района. </w:t>
      </w:r>
    </w:p>
    <w:p w:rsidR="00455810" w:rsidRPr="00774DDE" w:rsidRDefault="00455810" w:rsidP="00FD3367">
      <w:pPr>
        <w:spacing w:line="360" w:lineRule="auto"/>
        <w:ind w:left="284" w:right="284" w:firstLine="709"/>
        <w:jc w:val="both"/>
        <w:rPr>
          <w:sz w:val="24"/>
          <w:szCs w:val="24"/>
        </w:rPr>
      </w:pPr>
      <w:r w:rsidRPr="00774DDE">
        <w:rPr>
          <w:sz w:val="24"/>
          <w:szCs w:val="24"/>
        </w:rPr>
        <w:t>При строительстве нового предприятия или реконструкции существующего необход</w:t>
      </w:r>
      <w:r w:rsidRPr="00774DDE">
        <w:rPr>
          <w:sz w:val="24"/>
          <w:szCs w:val="24"/>
        </w:rPr>
        <w:t>и</w:t>
      </w:r>
      <w:r w:rsidRPr="00774DDE">
        <w:rPr>
          <w:sz w:val="24"/>
          <w:szCs w:val="24"/>
        </w:rPr>
        <w:t>мо учитывать уже имеющееся загрязнение, так как выбросы загрязняющих веществ каждого предприятия в отдельности могут не давать превышений допустимых концентраций, а в сумме от всех расположенных рядом предприятий загрязнение воздушной среды может превышать допустимые гигиенические нормативы.</w:t>
      </w:r>
    </w:p>
    <w:p w:rsidR="00455810" w:rsidRPr="00774DDE" w:rsidRDefault="00455810" w:rsidP="00FD3367">
      <w:pPr>
        <w:spacing w:line="360" w:lineRule="auto"/>
        <w:ind w:left="284" w:right="284" w:firstLine="709"/>
        <w:jc w:val="both"/>
        <w:rPr>
          <w:sz w:val="24"/>
          <w:szCs w:val="24"/>
        </w:rPr>
      </w:pPr>
      <w:bookmarkStart w:id="143" w:name="_Toc296943585"/>
      <w:bookmarkStart w:id="144" w:name="_Toc291574011"/>
      <w:bookmarkStart w:id="145" w:name="_Toc271895586"/>
      <w:bookmarkStart w:id="146" w:name="_Toc264895490"/>
      <w:r w:rsidRPr="00774DDE">
        <w:rPr>
          <w:sz w:val="24"/>
          <w:szCs w:val="24"/>
        </w:rPr>
        <w:t xml:space="preserve">Регулярные наблюдения за загрязнением атмосферного воздуха в районе расположения </w:t>
      </w:r>
      <w:r w:rsidR="006876A2" w:rsidRPr="00774DDE">
        <w:rPr>
          <w:sz w:val="24"/>
          <w:szCs w:val="24"/>
        </w:rPr>
        <w:t>проектируемых железнодорожных погрузочных путей с площадкой хранения и погрузки с</w:t>
      </w:r>
      <w:r w:rsidR="006876A2" w:rsidRPr="00774DDE">
        <w:rPr>
          <w:sz w:val="24"/>
          <w:szCs w:val="24"/>
        </w:rPr>
        <w:t>ы</w:t>
      </w:r>
      <w:r w:rsidR="006876A2" w:rsidRPr="00774DDE">
        <w:rPr>
          <w:sz w:val="24"/>
          <w:szCs w:val="24"/>
        </w:rPr>
        <w:t>пучих материалов</w:t>
      </w:r>
      <w:r w:rsidRPr="00774DDE">
        <w:rPr>
          <w:sz w:val="24"/>
          <w:szCs w:val="24"/>
        </w:rPr>
        <w:t xml:space="preserve"> силами гидрометеоцентра не проводятся. </w:t>
      </w:r>
    </w:p>
    <w:p w:rsidR="00455810" w:rsidRPr="00774DDE" w:rsidRDefault="00455810" w:rsidP="00FD3367">
      <w:pPr>
        <w:spacing w:line="360" w:lineRule="auto"/>
        <w:ind w:left="284" w:right="284" w:firstLine="709"/>
        <w:jc w:val="both"/>
        <w:rPr>
          <w:sz w:val="24"/>
          <w:szCs w:val="24"/>
        </w:rPr>
      </w:pPr>
      <w:r w:rsidRPr="00774DDE">
        <w:rPr>
          <w:sz w:val="24"/>
          <w:szCs w:val="24"/>
        </w:rPr>
        <w:t xml:space="preserve">По данным </w:t>
      </w:r>
      <w:r w:rsidR="005C26B9" w:rsidRPr="00774DDE">
        <w:rPr>
          <w:sz w:val="24"/>
          <w:szCs w:val="24"/>
        </w:rPr>
        <w:t xml:space="preserve">Кемеровского ЦГМС – филиала ФГБУ «Западно-Сибирское УГМС» </w:t>
      </w:r>
      <w:r w:rsidR="006876A2" w:rsidRPr="00774DDE">
        <w:rPr>
          <w:sz w:val="24"/>
          <w:szCs w:val="24"/>
        </w:rPr>
        <w:t xml:space="preserve">№08-10/232-2304 от 01.09.2017 </w:t>
      </w:r>
      <w:r w:rsidRPr="00774DDE">
        <w:rPr>
          <w:sz w:val="24"/>
          <w:szCs w:val="24"/>
        </w:rPr>
        <w:t xml:space="preserve">(приложение </w:t>
      </w:r>
      <w:r w:rsidR="00FD1533" w:rsidRPr="00774DDE">
        <w:rPr>
          <w:sz w:val="24"/>
          <w:szCs w:val="24"/>
        </w:rPr>
        <w:t>Х</w:t>
      </w:r>
      <w:r w:rsidRPr="00774DDE">
        <w:rPr>
          <w:sz w:val="24"/>
          <w:szCs w:val="24"/>
        </w:rPr>
        <w:t xml:space="preserve">) фоновые концентрации загрязняющих веществ представлены в таблице </w:t>
      </w:r>
      <w:r w:rsidR="00E24845" w:rsidRPr="00774DDE">
        <w:rPr>
          <w:sz w:val="24"/>
          <w:szCs w:val="24"/>
        </w:rPr>
        <w:t>4</w:t>
      </w:r>
      <w:r w:rsidRPr="00774DDE">
        <w:rPr>
          <w:sz w:val="24"/>
          <w:szCs w:val="24"/>
        </w:rPr>
        <w:t>.</w:t>
      </w:r>
      <w:r w:rsidR="00FD3367" w:rsidRPr="00774DDE">
        <w:rPr>
          <w:sz w:val="24"/>
          <w:szCs w:val="24"/>
        </w:rPr>
        <w:t>8</w:t>
      </w:r>
      <w:r w:rsidRPr="00774DDE">
        <w:rPr>
          <w:sz w:val="24"/>
          <w:szCs w:val="24"/>
        </w:rPr>
        <w:t xml:space="preserve">. </w:t>
      </w:r>
    </w:p>
    <w:p w:rsidR="00455810" w:rsidRPr="00774DDE" w:rsidRDefault="00455810" w:rsidP="00FD3367">
      <w:pPr>
        <w:spacing w:line="360" w:lineRule="auto"/>
        <w:ind w:left="284" w:right="284" w:firstLine="709"/>
        <w:jc w:val="both"/>
        <w:rPr>
          <w:sz w:val="24"/>
          <w:szCs w:val="24"/>
        </w:rPr>
      </w:pPr>
      <w:r w:rsidRPr="00774DDE">
        <w:rPr>
          <w:sz w:val="24"/>
          <w:szCs w:val="24"/>
        </w:rPr>
        <w:t xml:space="preserve">Таблица </w:t>
      </w:r>
      <w:r w:rsidR="00E24845" w:rsidRPr="00774DDE">
        <w:rPr>
          <w:sz w:val="24"/>
          <w:szCs w:val="24"/>
        </w:rPr>
        <w:t>4</w:t>
      </w:r>
      <w:r w:rsidRPr="00774DDE">
        <w:rPr>
          <w:sz w:val="24"/>
          <w:szCs w:val="24"/>
        </w:rPr>
        <w:t>.</w:t>
      </w:r>
      <w:r w:rsidR="00FD3367" w:rsidRPr="00774DDE">
        <w:rPr>
          <w:sz w:val="24"/>
          <w:szCs w:val="24"/>
        </w:rPr>
        <w:t>8</w:t>
      </w:r>
      <w:r w:rsidRPr="00774DDE">
        <w:rPr>
          <w:sz w:val="24"/>
          <w:szCs w:val="24"/>
        </w:rPr>
        <w:t xml:space="preserve"> – Фоновые концентрации загрязняющих веществ в атмосферном воздухе рассматриваемого района</w:t>
      </w:r>
      <w:bookmarkEnd w:id="143"/>
      <w:bookmarkEnd w:id="144"/>
      <w:bookmarkEnd w:id="145"/>
      <w:bookmarkEnd w:id="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2160"/>
        <w:gridCol w:w="1260"/>
        <w:gridCol w:w="1620"/>
      </w:tblGrid>
      <w:tr w:rsidR="00455810" w:rsidRPr="00774DDE" w:rsidTr="002461B1">
        <w:trPr>
          <w:trHeight w:val="454"/>
          <w:jc w:val="center"/>
        </w:trPr>
        <w:tc>
          <w:tcPr>
            <w:tcW w:w="2988" w:type="dxa"/>
            <w:vMerge w:val="restart"/>
            <w:tcBorders>
              <w:top w:val="single" w:sz="4" w:space="0" w:color="auto"/>
              <w:left w:val="single" w:sz="4" w:space="0" w:color="auto"/>
              <w:bottom w:val="single" w:sz="4" w:space="0" w:color="auto"/>
              <w:right w:val="single" w:sz="4" w:space="0" w:color="auto"/>
            </w:tcBorders>
            <w:vAlign w:val="center"/>
            <w:hideMark/>
          </w:tcPr>
          <w:p w:rsidR="00455810" w:rsidRPr="00774DDE" w:rsidRDefault="00455810" w:rsidP="00FD3367">
            <w:pPr>
              <w:spacing w:line="240" w:lineRule="auto"/>
              <w:ind w:left="0" w:firstLine="0"/>
              <w:jc w:val="center"/>
              <w:rPr>
                <w:sz w:val="22"/>
                <w:szCs w:val="22"/>
              </w:rPr>
            </w:pPr>
            <w:r w:rsidRPr="00774DDE">
              <w:rPr>
                <w:sz w:val="22"/>
                <w:szCs w:val="22"/>
              </w:rPr>
              <w:t>Наименование</w:t>
            </w:r>
          </w:p>
          <w:p w:rsidR="00455810" w:rsidRPr="00774DDE" w:rsidRDefault="00455810" w:rsidP="00FD3367">
            <w:pPr>
              <w:spacing w:line="240" w:lineRule="auto"/>
              <w:ind w:left="0" w:firstLine="0"/>
              <w:jc w:val="center"/>
              <w:rPr>
                <w:sz w:val="22"/>
                <w:szCs w:val="22"/>
              </w:rPr>
            </w:pPr>
            <w:r w:rsidRPr="00774DDE">
              <w:rPr>
                <w:sz w:val="22"/>
                <w:szCs w:val="22"/>
              </w:rPr>
              <w:t>ингредиентов</w:t>
            </w:r>
          </w:p>
        </w:tc>
        <w:tc>
          <w:tcPr>
            <w:tcW w:w="2160" w:type="dxa"/>
            <w:vMerge w:val="restart"/>
            <w:tcBorders>
              <w:top w:val="single" w:sz="4" w:space="0" w:color="auto"/>
              <w:left w:val="single" w:sz="4" w:space="0" w:color="auto"/>
              <w:bottom w:val="single" w:sz="4" w:space="0" w:color="auto"/>
              <w:right w:val="single" w:sz="4" w:space="0" w:color="auto"/>
            </w:tcBorders>
            <w:vAlign w:val="center"/>
            <w:hideMark/>
          </w:tcPr>
          <w:p w:rsidR="00455810" w:rsidRPr="00774DDE" w:rsidRDefault="00455810" w:rsidP="00FD3367">
            <w:pPr>
              <w:spacing w:line="240" w:lineRule="auto"/>
              <w:ind w:left="0" w:firstLine="0"/>
              <w:jc w:val="center"/>
              <w:rPr>
                <w:sz w:val="22"/>
                <w:szCs w:val="22"/>
              </w:rPr>
            </w:pPr>
            <w:r w:rsidRPr="00774DDE">
              <w:rPr>
                <w:sz w:val="22"/>
                <w:szCs w:val="22"/>
              </w:rPr>
              <w:t>ПДК</w:t>
            </w:r>
          </w:p>
          <w:p w:rsidR="00455810" w:rsidRPr="00774DDE" w:rsidRDefault="00455810" w:rsidP="00FD3367">
            <w:pPr>
              <w:spacing w:line="240" w:lineRule="auto"/>
              <w:ind w:left="0" w:firstLine="0"/>
              <w:jc w:val="center"/>
              <w:rPr>
                <w:sz w:val="22"/>
                <w:szCs w:val="22"/>
              </w:rPr>
            </w:pPr>
            <w:r w:rsidRPr="00774DDE">
              <w:rPr>
                <w:sz w:val="22"/>
                <w:szCs w:val="22"/>
              </w:rPr>
              <w:t>Максимально-разовая мг/м</w:t>
            </w:r>
            <w:r w:rsidRPr="00774DDE">
              <w:rPr>
                <w:sz w:val="22"/>
                <w:szCs w:val="22"/>
                <w:vertAlign w:val="superscript"/>
              </w:rPr>
              <w:t>3</w:t>
            </w:r>
          </w:p>
        </w:tc>
        <w:tc>
          <w:tcPr>
            <w:tcW w:w="2880" w:type="dxa"/>
            <w:gridSpan w:val="2"/>
            <w:tcBorders>
              <w:top w:val="single" w:sz="4" w:space="0" w:color="auto"/>
              <w:left w:val="single" w:sz="4" w:space="0" w:color="auto"/>
              <w:bottom w:val="single" w:sz="4" w:space="0" w:color="auto"/>
              <w:right w:val="single" w:sz="4" w:space="0" w:color="auto"/>
            </w:tcBorders>
            <w:vAlign w:val="center"/>
            <w:hideMark/>
          </w:tcPr>
          <w:p w:rsidR="00455810" w:rsidRPr="00774DDE" w:rsidRDefault="00455810" w:rsidP="00FD3367">
            <w:pPr>
              <w:spacing w:line="240" w:lineRule="auto"/>
              <w:ind w:left="0" w:firstLine="0"/>
              <w:jc w:val="center"/>
              <w:rPr>
                <w:sz w:val="22"/>
                <w:szCs w:val="22"/>
              </w:rPr>
            </w:pPr>
            <w:r w:rsidRPr="00774DDE">
              <w:rPr>
                <w:sz w:val="22"/>
                <w:szCs w:val="22"/>
              </w:rPr>
              <w:t>Значение фоновой конце</w:t>
            </w:r>
            <w:r w:rsidRPr="00774DDE">
              <w:rPr>
                <w:sz w:val="22"/>
                <w:szCs w:val="22"/>
              </w:rPr>
              <w:t>н</w:t>
            </w:r>
            <w:r w:rsidRPr="00774DDE">
              <w:rPr>
                <w:sz w:val="22"/>
                <w:szCs w:val="22"/>
              </w:rPr>
              <w:t>трации</w:t>
            </w:r>
          </w:p>
        </w:tc>
      </w:tr>
      <w:tr w:rsidR="00455810" w:rsidRPr="00774DDE" w:rsidTr="002461B1">
        <w:trPr>
          <w:trHeight w:val="4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5810" w:rsidRPr="00774DDE" w:rsidRDefault="00455810" w:rsidP="00FD3367">
            <w:pPr>
              <w:spacing w:line="240" w:lineRule="auto"/>
              <w:ind w:left="0" w:firstLine="0"/>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55810" w:rsidRPr="00774DDE" w:rsidRDefault="00455810" w:rsidP="00FD3367">
            <w:pPr>
              <w:spacing w:line="240" w:lineRule="auto"/>
              <w:ind w:left="0" w:firstLine="0"/>
              <w:rPr>
                <w:sz w:val="22"/>
                <w:szCs w:val="22"/>
              </w:rPr>
            </w:pPr>
          </w:p>
        </w:tc>
        <w:tc>
          <w:tcPr>
            <w:tcW w:w="1260" w:type="dxa"/>
            <w:tcBorders>
              <w:top w:val="single" w:sz="4" w:space="0" w:color="auto"/>
              <w:left w:val="single" w:sz="4" w:space="0" w:color="auto"/>
              <w:bottom w:val="single" w:sz="4" w:space="0" w:color="auto"/>
              <w:right w:val="single" w:sz="4" w:space="0" w:color="auto"/>
            </w:tcBorders>
            <w:vAlign w:val="center"/>
            <w:hideMark/>
          </w:tcPr>
          <w:p w:rsidR="00455810" w:rsidRPr="00774DDE" w:rsidRDefault="00455810" w:rsidP="00FD3367">
            <w:pPr>
              <w:spacing w:line="240" w:lineRule="auto"/>
              <w:ind w:left="0" w:firstLine="0"/>
              <w:jc w:val="center"/>
              <w:rPr>
                <w:sz w:val="22"/>
                <w:szCs w:val="22"/>
              </w:rPr>
            </w:pPr>
            <w:r w:rsidRPr="00774DDE">
              <w:rPr>
                <w:sz w:val="22"/>
                <w:szCs w:val="22"/>
              </w:rPr>
              <w:t>мг/м</w:t>
            </w:r>
            <w:r w:rsidRPr="00774DDE">
              <w:rPr>
                <w:sz w:val="22"/>
                <w:szCs w:val="22"/>
                <w:vertAlign w:val="superscript"/>
              </w:rPr>
              <w:t>3</w:t>
            </w:r>
          </w:p>
        </w:tc>
        <w:tc>
          <w:tcPr>
            <w:tcW w:w="1620" w:type="dxa"/>
            <w:tcBorders>
              <w:top w:val="single" w:sz="4" w:space="0" w:color="auto"/>
              <w:left w:val="single" w:sz="4" w:space="0" w:color="auto"/>
              <w:bottom w:val="single" w:sz="4" w:space="0" w:color="auto"/>
              <w:right w:val="single" w:sz="4" w:space="0" w:color="auto"/>
            </w:tcBorders>
            <w:vAlign w:val="center"/>
            <w:hideMark/>
          </w:tcPr>
          <w:p w:rsidR="00455810" w:rsidRPr="00774DDE" w:rsidRDefault="00455810" w:rsidP="00FD3367">
            <w:pPr>
              <w:spacing w:line="240" w:lineRule="auto"/>
              <w:ind w:left="0" w:firstLine="0"/>
              <w:jc w:val="center"/>
              <w:rPr>
                <w:sz w:val="22"/>
                <w:szCs w:val="22"/>
              </w:rPr>
            </w:pPr>
            <w:r w:rsidRPr="00774DDE">
              <w:rPr>
                <w:sz w:val="22"/>
                <w:szCs w:val="22"/>
              </w:rPr>
              <w:t>доли ПДК</w:t>
            </w:r>
          </w:p>
        </w:tc>
      </w:tr>
      <w:tr w:rsidR="00441B98" w:rsidRPr="00774DDE" w:rsidTr="002461B1">
        <w:trPr>
          <w:trHeight w:val="454"/>
          <w:jc w:val="center"/>
        </w:trPr>
        <w:tc>
          <w:tcPr>
            <w:tcW w:w="2988"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Взвешенные вещества</w:t>
            </w:r>
          </w:p>
        </w:tc>
        <w:tc>
          <w:tcPr>
            <w:tcW w:w="216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0,500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0,19</w:t>
            </w:r>
            <w:r w:rsidR="005C26B9" w:rsidRPr="00774DDE">
              <w:rPr>
                <w:sz w:val="22"/>
                <w:szCs w:val="22"/>
              </w:rPr>
              <w:t>5</w:t>
            </w:r>
          </w:p>
        </w:tc>
        <w:tc>
          <w:tcPr>
            <w:tcW w:w="162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5C26B9" w:rsidP="00FD3367">
            <w:pPr>
              <w:spacing w:line="240" w:lineRule="auto"/>
              <w:ind w:left="0" w:firstLine="0"/>
              <w:jc w:val="center"/>
              <w:rPr>
                <w:sz w:val="22"/>
                <w:szCs w:val="22"/>
              </w:rPr>
            </w:pPr>
            <w:r w:rsidRPr="00774DDE">
              <w:rPr>
                <w:sz w:val="22"/>
                <w:szCs w:val="22"/>
              </w:rPr>
              <w:t>0,39</w:t>
            </w:r>
          </w:p>
        </w:tc>
      </w:tr>
      <w:tr w:rsidR="00441B98" w:rsidRPr="00774DDE" w:rsidTr="002461B1">
        <w:trPr>
          <w:trHeight w:val="454"/>
          <w:jc w:val="center"/>
        </w:trPr>
        <w:tc>
          <w:tcPr>
            <w:tcW w:w="2988"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Диоксид азота</w:t>
            </w:r>
          </w:p>
        </w:tc>
        <w:tc>
          <w:tcPr>
            <w:tcW w:w="216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0,200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0,0</w:t>
            </w:r>
            <w:r w:rsidR="005C26B9" w:rsidRPr="00774DDE">
              <w:rPr>
                <w:sz w:val="22"/>
                <w:szCs w:val="22"/>
              </w:rPr>
              <w:t>54</w:t>
            </w:r>
          </w:p>
        </w:tc>
        <w:tc>
          <w:tcPr>
            <w:tcW w:w="162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w:t>
            </w:r>
            <w:r w:rsidR="005C26B9" w:rsidRPr="00774DDE">
              <w:rPr>
                <w:sz w:val="22"/>
                <w:szCs w:val="22"/>
              </w:rPr>
              <w:t>27</w:t>
            </w:r>
          </w:p>
        </w:tc>
      </w:tr>
      <w:tr w:rsidR="00441B98" w:rsidRPr="00774DDE" w:rsidTr="002461B1">
        <w:trPr>
          <w:trHeight w:val="454"/>
          <w:jc w:val="center"/>
        </w:trPr>
        <w:tc>
          <w:tcPr>
            <w:tcW w:w="2988"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Оксид азота</w:t>
            </w:r>
          </w:p>
        </w:tc>
        <w:tc>
          <w:tcPr>
            <w:tcW w:w="216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0,400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0,0</w:t>
            </w:r>
            <w:r w:rsidR="005C26B9" w:rsidRPr="00774DDE">
              <w:rPr>
                <w:sz w:val="22"/>
                <w:szCs w:val="22"/>
              </w:rPr>
              <w:t>24</w:t>
            </w:r>
          </w:p>
        </w:tc>
        <w:tc>
          <w:tcPr>
            <w:tcW w:w="162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w:t>
            </w:r>
            <w:r w:rsidR="005C26B9" w:rsidRPr="00774DDE">
              <w:rPr>
                <w:sz w:val="22"/>
                <w:szCs w:val="22"/>
              </w:rPr>
              <w:t>06</w:t>
            </w:r>
          </w:p>
        </w:tc>
      </w:tr>
      <w:tr w:rsidR="00441B98" w:rsidRPr="00774DDE" w:rsidTr="002461B1">
        <w:trPr>
          <w:trHeight w:val="454"/>
          <w:jc w:val="center"/>
        </w:trPr>
        <w:tc>
          <w:tcPr>
            <w:tcW w:w="2988"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Диоксид серы</w:t>
            </w:r>
          </w:p>
        </w:tc>
        <w:tc>
          <w:tcPr>
            <w:tcW w:w="216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0,500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0,0</w:t>
            </w:r>
            <w:r w:rsidR="005C26B9" w:rsidRPr="00774DDE">
              <w:rPr>
                <w:sz w:val="22"/>
                <w:szCs w:val="22"/>
              </w:rPr>
              <w:t>13</w:t>
            </w:r>
          </w:p>
        </w:tc>
        <w:tc>
          <w:tcPr>
            <w:tcW w:w="162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w:t>
            </w:r>
            <w:r w:rsidR="005C26B9" w:rsidRPr="00774DDE">
              <w:rPr>
                <w:sz w:val="22"/>
                <w:szCs w:val="22"/>
              </w:rPr>
              <w:t>026</w:t>
            </w:r>
          </w:p>
        </w:tc>
      </w:tr>
      <w:tr w:rsidR="00441B98" w:rsidRPr="00774DDE" w:rsidTr="002461B1">
        <w:trPr>
          <w:trHeight w:val="454"/>
          <w:jc w:val="center"/>
        </w:trPr>
        <w:tc>
          <w:tcPr>
            <w:tcW w:w="2988"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Оксид углерода</w:t>
            </w:r>
          </w:p>
        </w:tc>
        <w:tc>
          <w:tcPr>
            <w:tcW w:w="216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5,000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5C26B9" w:rsidP="00FD3367">
            <w:pPr>
              <w:spacing w:line="240" w:lineRule="auto"/>
              <w:ind w:left="0" w:firstLine="0"/>
              <w:jc w:val="center"/>
              <w:rPr>
                <w:sz w:val="22"/>
                <w:szCs w:val="22"/>
              </w:rPr>
            </w:pPr>
            <w:r w:rsidRPr="00774DDE">
              <w:rPr>
                <w:sz w:val="22"/>
                <w:szCs w:val="22"/>
              </w:rPr>
              <w:t>2,4</w:t>
            </w:r>
          </w:p>
        </w:tc>
        <w:tc>
          <w:tcPr>
            <w:tcW w:w="1620" w:type="dxa"/>
            <w:tcBorders>
              <w:top w:val="single" w:sz="4" w:space="0" w:color="auto"/>
              <w:left w:val="single" w:sz="4" w:space="0" w:color="auto"/>
              <w:bottom w:val="single" w:sz="4" w:space="0" w:color="auto"/>
              <w:right w:val="single" w:sz="4" w:space="0" w:color="auto"/>
            </w:tcBorders>
            <w:vAlign w:val="center"/>
            <w:hideMark/>
          </w:tcPr>
          <w:p w:rsidR="00441B98" w:rsidRPr="00774DDE" w:rsidRDefault="00441B98" w:rsidP="00FD3367">
            <w:pPr>
              <w:spacing w:line="240" w:lineRule="auto"/>
              <w:ind w:left="0" w:firstLine="0"/>
              <w:jc w:val="center"/>
              <w:rPr>
                <w:sz w:val="22"/>
                <w:szCs w:val="22"/>
              </w:rPr>
            </w:pPr>
            <w:r w:rsidRPr="00774DDE">
              <w:rPr>
                <w:sz w:val="22"/>
                <w:szCs w:val="22"/>
              </w:rPr>
              <w:t>0,</w:t>
            </w:r>
            <w:r w:rsidR="005C26B9" w:rsidRPr="00774DDE">
              <w:rPr>
                <w:sz w:val="22"/>
                <w:szCs w:val="22"/>
              </w:rPr>
              <w:t>48</w:t>
            </w:r>
          </w:p>
        </w:tc>
      </w:tr>
    </w:tbl>
    <w:p w:rsidR="00455810" w:rsidRPr="00774DDE" w:rsidRDefault="00455810" w:rsidP="00555A31">
      <w:pPr>
        <w:spacing w:line="360" w:lineRule="auto"/>
        <w:ind w:firstLine="709"/>
        <w:rPr>
          <w:sz w:val="24"/>
          <w:szCs w:val="24"/>
        </w:rPr>
      </w:pPr>
    </w:p>
    <w:p w:rsidR="00455810" w:rsidRPr="00774DDE" w:rsidRDefault="00455810" w:rsidP="00FD3367">
      <w:pPr>
        <w:spacing w:line="360" w:lineRule="auto"/>
        <w:ind w:left="284" w:right="284" w:firstLine="709"/>
        <w:jc w:val="both"/>
        <w:rPr>
          <w:sz w:val="24"/>
          <w:szCs w:val="24"/>
        </w:rPr>
      </w:pPr>
      <w:r w:rsidRPr="00774DDE">
        <w:rPr>
          <w:sz w:val="24"/>
          <w:szCs w:val="24"/>
        </w:rPr>
        <w:t>Анализ приведенных данных показывает, что уровень загрязнения атмосферы на сущ</w:t>
      </w:r>
      <w:r w:rsidRPr="00774DDE">
        <w:rPr>
          <w:sz w:val="24"/>
          <w:szCs w:val="24"/>
        </w:rPr>
        <w:t>е</w:t>
      </w:r>
      <w:r w:rsidRPr="00774DDE">
        <w:rPr>
          <w:sz w:val="24"/>
          <w:szCs w:val="24"/>
        </w:rPr>
        <w:t xml:space="preserve">ствующее положение не превышает санитарные нормы ни по одному из указанных веществ. </w:t>
      </w:r>
    </w:p>
    <w:p w:rsidR="004414DC" w:rsidRPr="00774DDE" w:rsidRDefault="004414DC" w:rsidP="00FD3367">
      <w:pPr>
        <w:spacing w:line="360" w:lineRule="auto"/>
        <w:ind w:left="284" w:right="284" w:firstLine="709"/>
        <w:jc w:val="both"/>
        <w:rPr>
          <w:sz w:val="24"/>
          <w:szCs w:val="24"/>
        </w:rPr>
      </w:pPr>
    </w:p>
    <w:p w:rsidR="008076FE" w:rsidRPr="00774DDE" w:rsidRDefault="008076FE" w:rsidP="00FD3367">
      <w:pPr>
        <w:pStyle w:val="1ffffd"/>
        <w:ind w:left="284" w:right="284"/>
      </w:pPr>
      <w:bookmarkStart w:id="147" w:name="_Toc404679434"/>
      <w:bookmarkStart w:id="148" w:name="_Toc492369669"/>
      <w:r w:rsidRPr="00774DDE">
        <w:lastRenderedPageBreak/>
        <w:t>4.2.5 Загрязнение почвогрунтов</w:t>
      </w:r>
      <w:bookmarkEnd w:id="147"/>
      <w:bookmarkEnd w:id="148"/>
    </w:p>
    <w:p w:rsidR="008076FE" w:rsidRPr="00774DDE" w:rsidRDefault="008076FE" w:rsidP="00FD3367">
      <w:pPr>
        <w:spacing w:line="360" w:lineRule="auto"/>
        <w:ind w:left="284" w:right="284" w:firstLine="709"/>
        <w:jc w:val="both"/>
        <w:rPr>
          <w:rFonts w:eastAsiaTheme="minorEastAsia"/>
          <w:sz w:val="24"/>
          <w:szCs w:val="24"/>
        </w:rPr>
      </w:pPr>
      <w:r w:rsidRPr="00774DDE">
        <w:rPr>
          <w:rFonts w:eastAsiaTheme="minorEastAsia"/>
          <w:sz w:val="24"/>
          <w:szCs w:val="24"/>
        </w:rPr>
        <w:t>Результаты лабораторных исследований содержания поллютантов представлены в та</w:t>
      </w:r>
      <w:r w:rsidRPr="00774DDE">
        <w:rPr>
          <w:rFonts w:eastAsiaTheme="minorEastAsia"/>
          <w:sz w:val="24"/>
          <w:szCs w:val="24"/>
        </w:rPr>
        <w:t>б</w:t>
      </w:r>
      <w:r w:rsidRPr="00774DDE">
        <w:rPr>
          <w:rFonts w:eastAsiaTheme="minorEastAsia"/>
          <w:sz w:val="24"/>
          <w:szCs w:val="24"/>
        </w:rPr>
        <w:t xml:space="preserve">лицах </w:t>
      </w:r>
      <w:r w:rsidR="00E24845" w:rsidRPr="00774DDE">
        <w:rPr>
          <w:rFonts w:eastAsiaTheme="minorEastAsia"/>
          <w:sz w:val="24"/>
          <w:szCs w:val="24"/>
        </w:rPr>
        <w:t>4</w:t>
      </w:r>
      <w:r w:rsidRPr="00774DDE">
        <w:rPr>
          <w:rFonts w:eastAsiaTheme="minorEastAsia"/>
          <w:sz w:val="24"/>
          <w:szCs w:val="24"/>
        </w:rPr>
        <w:t>.</w:t>
      </w:r>
      <w:r w:rsidR="00FD3367" w:rsidRPr="00774DDE">
        <w:rPr>
          <w:rFonts w:eastAsiaTheme="minorEastAsia"/>
          <w:sz w:val="24"/>
          <w:szCs w:val="24"/>
        </w:rPr>
        <w:t>9</w:t>
      </w:r>
      <w:r w:rsidRPr="00774DDE">
        <w:rPr>
          <w:rFonts w:eastAsiaTheme="minorEastAsia"/>
          <w:sz w:val="24"/>
          <w:szCs w:val="24"/>
        </w:rPr>
        <w:t>.-</w:t>
      </w:r>
      <w:r w:rsidR="00E24845" w:rsidRPr="00774DDE">
        <w:rPr>
          <w:rFonts w:eastAsiaTheme="minorEastAsia"/>
          <w:sz w:val="24"/>
          <w:szCs w:val="24"/>
        </w:rPr>
        <w:t>4</w:t>
      </w:r>
      <w:r w:rsidRPr="00774DDE">
        <w:rPr>
          <w:rFonts w:eastAsiaTheme="minorEastAsia"/>
          <w:sz w:val="24"/>
          <w:szCs w:val="24"/>
        </w:rPr>
        <w:t>.</w:t>
      </w:r>
      <w:r w:rsidR="00E24845" w:rsidRPr="00774DDE">
        <w:rPr>
          <w:rFonts w:eastAsiaTheme="minorEastAsia"/>
          <w:sz w:val="24"/>
          <w:szCs w:val="24"/>
        </w:rPr>
        <w:t>1</w:t>
      </w:r>
      <w:r w:rsidR="00FD3367" w:rsidRPr="00774DDE">
        <w:rPr>
          <w:rFonts w:eastAsiaTheme="minorEastAsia"/>
          <w:sz w:val="24"/>
          <w:szCs w:val="24"/>
        </w:rPr>
        <w:t>0</w:t>
      </w:r>
      <w:r w:rsidRPr="00774DDE">
        <w:rPr>
          <w:rFonts w:eastAsiaTheme="minorEastAsia"/>
          <w:sz w:val="24"/>
          <w:szCs w:val="24"/>
        </w:rPr>
        <w:t xml:space="preserve">. </w:t>
      </w:r>
      <w:bookmarkStart w:id="149" w:name="_Toc296943596"/>
      <w:bookmarkStart w:id="150" w:name="_Toc293047814"/>
      <w:bookmarkStart w:id="151" w:name="_Toc291242658"/>
      <w:bookmarkStart w:id="152" w:name="_Toc277081893"/>
      <w:bookmarkStart w:id="153" w:name="_Toc273965150"/>
      <w:bookmarkStart w:id="154" w:name="_Toc320103539"/>
      <w:r w:rsidRPr="00774DDE">
        <w:rPr>
          <w:rFonts w:eastAsiaTheme="minorEastAsia"/>
          <w:sz w:val="24"/>
          <w:szCs w:val="24"/>
        </w:rPr>
        <w:t xml:space="preserve">Протокол лабораторных испытаний проб почвы </w:t>
      </w:r>
      <w:r w:rsidRPr="00774DDE">
        <w:rPr>
          <w:sz w:val="24"/>
          <w:szCs w:val="24"/>
        </w:rPr>
        <w:t>ООО «Сидиус» №0</w:t>
      </w:r>
      <w:r w:rsidR="006876A2" w:rsidRPr="00774DDE">
        <w:rPr>
          <w:sz w:val="24"/>
          <w:szCs w:val="24"/>
        </w:rPr>
        <w:t>85</w:t>
      </w:r>
      <w:r w:rsidRPr="00774DDE">
        <w:rPr>
          <w:sz w:val="24"/>
          <w:szCs w:val="24"/>
        </w:rPr>
        <w:t xml:space="preserve">-П-2 от </w:t>
      </w:r>
      <w:r w:rsidR="006876A2" w:rsidRPr="00774DDE">
        <w:rPr>
          <w:sz w:val="24"/>
          <w:szCs w:val="24"/>
        </w:rPr>
        <w:t>31</w:t>
      </w:r>
      <w:r w:rsidRPr="00774DDE">
        <w:rPr>
          <w:sz w:val="24"/>
          <w:szCs w:val="24"/>
        </w:rPr>
        <w:t>.0</w:t>
      </w:r>
      <w:r w:rsidR="006B1FC2" w:rsidRPr="00774DDE">
        <w:rPr>
          <w:sz w:val="24"/>
          <w:szCs w:val="24"/>
        </w:rPr>
        <w:t>8</w:t>
      </w:r>
      <w:r w:rsidRPr="00774DDE">
        <w:rPr>
          <w:sz w:val="24"/>
          <w:szCs w:val="24"/>
        </w:rPr>
        <w:t xml:space="preserve">.2017г. </w:t>
      </w:r>
      <w:r w:rsidRPr="00774DDE">
        <w:rPr>
          <w:rFonts w:eastAsiaTheme="minorEastAsia"/>
          <w:sz w:val="24"/>
          <w:szCs w:val="24"/>
        </w:rPr>
        <w:t xml:space="preserve">представлен в приложении </w:t>
      </w:r>
      <w:r w:rsidR="00FD1533" w:rsidRPr="00774DDE">
        <w:rPr>
          <w:rFonts w:eastAsiaTheme="minorEastAsia"/>
          <w:sz w:val="24"/>
          <w:szCs w:val="24"/>
        </w:rPr>
        <w:t>Ц</w:t>
      </w:r>
      <w:r w:rsidRPr="00774DDE">
        <w:rPr>
          <w:rFonts w:eastAsiaTheme="minorEastAsia"/>
          <w:sz w:val="24"/>
          <w:szCs w:val="24"/>
        </w:rPr>
        <w:t xml:space="preserve">. </w:t>
      </w:r>
    </w:p>
    <w:p w:rsidR="002F014E" w:rsidRPr="00774DDE" w:rsidRDefault="002F014E" w:rsidP="00FD3367">
      <w:pPr>
        <w:spacing w:line="360" w:lineRule="auto"/>
        <w:ind w:left="284" w:right="284" w:firstLine="709"/>
        <w:jc w:val="both"/>
        <w:rPr>
          <w:rFonts w:eastAsiaTheme="minorEastAsia"/>
          <w:sz w:val="24"/>
          <w:szCs w:val="24"/>
        </w:rPr>
      </w:pPr>
      <w:r w:rsidRPr="00774DDE">
        <w:rPr>
          <w:rFonts w:eastAsiaTheme="minorEastAsia"/>
          <w:sz w:val="24"/>
          <w:szCs w:val="24"/>
        </w:rPr>
        <w:t xml:space="preserve">Протокол испытаний проб почвы ФГБУ «ЦЛАТИ по СФО» </w:t>
      </w:r>
      <w:r w:rsidR="006876A2" w:rsidRPr="00774DDE">
        <w:rPr>
          <w:rFonts w:eastAsiaTheme="minorEastAsia"/>
          <w:sz w:val="24"/>
          <w:szCs w:val="24"/>
        </w:rPr>
        <w:t>№А853П от 08.08.2017г</w:t>
      </w:r>
      <w:r w:rsidR="006B1FC2" w:rsidRPr="00774DDE">
        <w:rPr>
          <w:rFonts w:eastAsiaTheme="minorEastAsia"/>
          <w:sz w:val="24"/>
          <w:szCs w:val="24"/>
        </w:rPr>
        <w:t>.</w:t>
      </w:r>
      <w:r w:rsidRPr="00774DDE">
        <w:rPr>
          <w:rFonts w:eastAsiaTheme="minorEastAsia"/>
          <w:sz w:val="24"/>
          <w:szCs w:val="24"/>
        </w:rPr>
        <w:t xml:space="preserve"> представлен в приложении </w:t>
      </w:r>
      <w:r w:rsidR="00FD1533" w:rsidRPr="00774DDE">
        <w:rPr>
          <w:rFonts w:eastAsiaTheme="minorEastAsia"/>
          <w:sz w:val="24"/>
          <w:szCs w:val="24"/>
        </w:rPr>
        <w:t>Ш</w:t>
      </w:r>
      <w:r w:rsidRPr="00774DDE">
        <w:rPr>
          <w:rFonts w:eastAsiaTheme="minorEastAsia"/>
          <w:sz w:val="24"/>
          <w:szCs w:val="24"/>
        </w:rPr>
        <w:t>.</w:t>
      </w:r>
    </w:p>
    <w:p w:rsidR="008076FE" w:rsidRPr="00774DDE" w:rsidRDefault="008076FE" w:rsidP="008076FE">
      <w:pPr>
        <w:spacing w:line="360" w:lineRule="auto"/>
        <w:ind w:firstLine="709"/>
        <w:rPr>
          <w:rFonts w:eastAsiaTheme="minorEastAsia"/>
          <w:sz w:val="24"/>
          <w:szCs w:val="24"/>
        </w:rPr>
      </w:pPr>
      <w:r w:rsidRPr="00774DDE">
        <w:rPr>
          <w:rFonts w:eastAsiaTheme="minorEastAsia"/>
          <w:sz w:val="24"/>
          <w:szCs w:val="24"/>
        </w:rPr>
        <w:t xml:space="preserve">Таблица </w:t>
      </w:r>
      <w:r w:rsidR="00E24845" w:rsidRPr="00774DDE">
        <w:rPr>
          <w:rFonts w:eastAsiaTheme="minorEastAsia"/>
          <w:sz w:val="24"/>
          <w:szCs w:val="24"/>
        </w:rPr>
        <w:t>4</w:t>
      </w:r>
      <w:r w:rsidRPr="00774DDE">
        <w:rPr>
          <w:rFonts w:eastAsiaTheme="minorEastAsia"/>
          <w:sz w:val="24"/>
          <w:szCs w:val="24"/>
        </w:rPr>
        <w:t>.</w:t>
      </w:r>
      <w:r w:rsidR="00FD3367" w:rsidRPr="00774DDE">
        <w:rPr>
          <w:rFonts w:eastAsiaTheme="minorEastAsia"/>
          <w:sz w:val="24"/>
          <w:szCs w:val="24"/>
        </w:rPr>
        <w:t>9</w:t>
      </w:r>
      <w:r w:rsidRPr="00774DDE">
        <w:rPr>
          <w:rFonts w:eastAsiaTheme="minorEastAsia"/>
          <w:sz w:val="24"/>
          <w:szCs w:val="24"/>
        </w:rPr>
        <w:t xml:space="preserve"> – Содержание поллютантов в пробах почвы</w:t>
      </w:r>
      <w:bookmarkEnd w:id="149"/>
      <w:bookmarkEnd w:id="150"/>
      <w:bookmarkEnd w:id="151"/>
      <w:bookmarkEnd w:id="152"/>
      <w:bookmarkEnd w:id="153"/>
      <w:bookmarkEnd w:id="154"/>
      <w:r w:rsidRPr="00774DDE">
        <w:rPr>
          <w:rFonts w:eastAsiaTheme="minorEastAsia"/>
          <w:sz w:val="24"/>
          <w:szCs w:val="24"/>
        </w:rPr>
        <w:t xml:space="preserve"> (валовые формы)</w:t>
      </w:r>
    </w:p>
    <w:tbl>
      <w:tblPr>
        <w:tblW w:w="0" w:type="auto"/>
        <w:jc w:val="center"/>
        <w:tblInd w:w="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006"/>
        <w:gridCol w:w="1176"/>
        <w:gridCol w:w="1008"/>
        <w:gridCol w:w="1152"/>
        <w:gridCol w:w="1679"/>
        <w:gridCol w:w="1436"/>
        <w:gridCol w:w="1107"/>
      </w:tblGrid>
      <w:tr w:rsidR="009A047B" w:rsidRPr="00774DDE" w:rsidTr="006B1FC2">
        <w:trPr>
          <w:trHeight w:val="454"/>
          <w:tblHeader/>
          <w:jc w:val="center"/>
        </w:trPr>
        <w:tc>
          <w:tcPr>
            <w:tcW w:w="1106" w:type="dxa"/>
            <w:vMerge w:val="restart"/>
            <w:shd w:val="clear" w:color="auto" w:fill="auto"/>
            <w:vAlign w:val="center"/>
          </w:tcPr>
          <w:p w:rsidR="009A047B" w:rsidRPr="00774DDE" w:rsidRDefault="009A047B"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w:t>
            </w:r>
          </w:p>
          <w:p w:rsidR="009A047B" w:rsidRPr="00774DDE" w:rsidRDefault="009A047B"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пробы</w:t>
            </w:r>
          </w:p>
        </w:tc>
        <w:tc>
          <w:tcPr>
            <w:tcW w:w="8564" w:type="dxa"/>
            <w:gridSpan w:val="7"/>
            <w:vAlign w:val="center"/>
          </w:tcPr>
          <w:p w:rsidR="009A047B" w:rsidRPr="00774DDE" w:rsidRDefault="009A047B" w:rsidP="00FD3367">
            <w:pPr>
              <w:autoSpaceDE w:val="0"/>
              <w:autoSpaceDN w:val="0"/>
              <w:spacing w:line="240" w:lineRule="auto"/>
              <w:ind w:left="0" w:firstLine="0"/>
              <w:jc w:val="center"/>
              <w:rPr>
                <w:rFonts w:eastAsiaTheme="minorEastAsia"/>
                <w:sz w:val="22"/>
                <w:szCs w:val="22"/>
                <w:lang w:eastAsia="en-US"/>
              </w:rPr>
            </w:pPr>
            <w:r w:rsidRPr="00774DDE">
              <w:rPr>
                <w:sz w:val="22"/>
                <w:szCs w:val="22"/>
              </w:rPr>
              <w:t>Содержание поллютантов в почвогрунтах, мг/кг</w:t>
            </w:r>
          </w:p>
        </w:tc>
      </w:tr>
      <w:tr w:rsidR="006B1FC2" w:rsidRPr="00774DDE" w:rsidTr="006B1FC2">
        <w:trPr>
          <w:trHeight w:val="454"/>
          <w:tblHeader/>
          <w:jc w:val="center"/>
        </w:trPr>
        <w:tc>
          <w:tcPr>
            <w:tcW w:w="1106" w:type="dxa"/>
            <w:vMerge/>
            <w:shd w:val="clear" w:color="auto" w:fill="auto"/>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p>
        </w:tc>
        <w:tc>
          <w:tcPr>
            <w:tcW w:w="1006" w:type="dxa"/>
            <w:shd w:val="clear" w:color="auto" w:fill="auto"/>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свинец</w:t>
            </w:r>
          </w:p>
        </w:tc>
        <w:tc>
          <w:tcPr>
            <w:tcW w:w="1176" w:type="dxa"/>
            <w:shd w:val="clear" w:color="auto" w:fill="auto"/>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кадмий</w:t>
            </w:r>
          </w:p>
        </w:tc>
        <w:tc>
          <w:tcPr>
            <w:tcW w:w="1008" w:type="dxa"/>
            <w:shd w:val="clear" w:color="auto" w:fill="auto"/>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ртуть</w:t>
            </w:r>
          </w:p>
        </w:tc>
        <w:tc>
          <w:tcPr>
            <w:tcW w:w="1152" w:type="dxa"/>
            <w:shd w:val="clear" w:color="auto" w:fill="auto"/>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мышьяк</w:t>
            </w:r>
          </w:p>
        </w:tc>
        <w:tc>
          <w:tcPr>
            <w:tcW w:w="1679" w:type="dxa"/>
            <w:shd w:val="clear" w:color="auto" w:fill="auto"/>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нефтепродукты</w:t>
            </w:r>
          </w:p>
        </w:tc>
        <w:tc>
          <w:tcPr>
            <w:tcW w:w="1436" w:type="dxa"/>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бенз(а)пирен</w:t>
            </w:r>
          </w:p>
        </w:tc>
        <w:tc>
          <w:tcPr>
            <w:tcW w:w="1107" w:type="dxa"/>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фенол</w:t>
            </w:r>
          </w:p>
        </w:tc>
      </w:tr>
      <w:tr w:rsidR="008076FE" w:rsidRPr="00774DDE" w:rsidTr="006B1FC2">
        <w:trPr>
          <w:trHeight w:val="614"/>
          <w:jc w:val="center"/>
        </w:trPr>
        <w:tc>
          <w:tcPr>
            <w:tcW w:w="9670" w:type="dxa"/>
            <w:gridSpan w:val="8"/>
            <w:vAlign w:val="center"/>
          </w:tcPr>
          <w:p w:rsidR="008076FE" w:rsidRPr="00774DDE" w:rsidRDefault="008076FE" w:rsidP="00FD3367">
            <w:pPr>
              <w:spacing w:line="240" w:lineRule="auto"/>
              <w:ind w:left="0" w:firstLine="0"/>
              <w:jc w:val="center"/>
              <w:rPr>
                <w:rFonts w:eastAsiaTheme="minorEastAsia"/>
                <w:sz w:val="22"/>
                <w:szCs w:val="22"/>
              </w:rPr>
            </w:pPr>
            <w:r w:rsidRPr="00774DDE">
              <w:rPr>
                <w:sz w:val="22"/>
                <w:szCs w:val="22"/>
              </w:rPr>
              <w:t>Результаты исследований (мг/кг), валовые формы</w:t>
            </w:r>
          </w:p>
        </w:tc>
      </w:tr>
      <w:tr w:rsidR="006B1FC2" w:rsidRPr="00774DDE" w:rsidTr="006B1FC2">
        <w:trPr>
          <w:trHeight w:val="454"/>
          <w:jc w:val="center"/>
        </w:trPr>
        <w:tc>
          <w:tcPr>
            <w:tcW w:w="1106" w:type="dxa"/>
            <w:shd w:val="clear" w:color="auto" w:fill="auto"/>
            <w:vAlign w:val="center"/>
          </w:tcPr>
          <w:p w:rsidR="006B1FC2" w:rsidRPr="00774DDE" w:rsidRDefault="006B1FC2" w:rsidP="00FD3367">
            <w:pPr>
              <w:spacing w:line="240" w:lineRule="auto"/>
              <w:ind w:left="0" w:firstLine="0"/>
              <w:jc w:val="center"/>
              <w:rPr>
                <w:rFonts w:eastAsiaTheme="minorEastAsia"/>
                <w:sz w:val="22"/>
                <w:szCs w:val="22"/>
              </w:rPr>
            </w:pPr>
            <w:r w:rsidRPr="00774DDE">
              <w:rPr>
                <w:rFonts w:eastAsiaTheme="minorEastAsia"/>
                <w:sz w:val="22"/>
                <w:szCs w:val="22"/>
              </w:rPr>
              <w:t>П1</w:t>
            </w:r>
          </w:p>
          <w:p w:rsidR="006B1FC2" w:rsidRPr="00774DDE" w:rsidRDefault="006B1FC2" w:rsidP="00FD3367">
            <w:pPr>
              <w:spacing w:line="240" w:lineRule="auto"/>
              <w:ind w:left="0" w:firstLine="0"/>
              <w:jc w:val="center"/>
              <w:rPr>
                <w:rFonts w:eastAsiaTheme="minorEastAsia"/>
                <w:sz w:val="22"/>
                <w:szCs w:val="22"/>
              </w:rPr>
            </w:pPr>
            <w:r w:rsidRPr="00774DDE">
              <w:rPr>
                <w:rFonts w:eastAsiaTheme="minorEastAsia"/>
                <w:sz w:val="22"/>
                <w:szCs w:val="22"/>
              </w:rPr>
              <w:t>(0-0,2</w:t>
            </w:r>
            <w:r w:rsidRPr="00774DDE">
              <w:rPr>
                <w:rFonts w:eastAsiaTheme="minorEastAsia"/>
                <w:sz w:val="22"/>
                <w:szCs w:val="22"/>
                <w:lang w:val="en-US"/>
              </w:rPr>
              <w:t xml:space="preserve"> </w:t>
            </w:r>
            <w:r w:rsidRPr="00774DDE">
              <w:rPr>
                <w:rFonts w:eastAsiaTheme="minorEastAsia"/>
                <w:sz w:val="22"/>
                <w:szCs w:val="22"/>
              </w:rPr>
              <w:t>м)</w:t>
            </w:r>
          </w:p>
        </w:tc>
        <w:tc>
          <w:tcPr>
            <w:tcW w:w="1006" w:type="dxa"/>
            <w:shd w:val="clear" w:color="auto" w:fill="auto"/>
            <w:tcMar>
              <w:left w:w="0" w:type="dxa"/>
              <w:right w:w="0" w:type="dxa"/>
            </w:tcMar>
            <w:vAlign w:val="center"/>
          </w:tcPr>
          <w:p w:rsidR="006B1FC2"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22,3±6,7</w:t>
            </w:r>
          </w:p>
        </w:tc>
        <w:tc>
          <w:tcPr>
            <w:tcW w:w="1176" w:type="dxa"/>
            <w:shd w:val="clear" w:color="auto" w:fill="auto"/>
            <w:tcMar>
              <w:left w:w="0" w:type="dxa"/>
              <w:right w:w="0" w:type="dxa"/>
            </w:tcMar>
            <w:vAlign w:val="center"/>
          </w:tcPr>
          <w:p w:rsidR="006B1FC2"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 0,10</w:t>
            </w:r>
          </w:p>
        </w:tc>
        <w:tc>
          <w:tcPr>
            <w:tcW w:w="1008" w:type="dxa"/>
            <w:shd w:val="clear" w:color="auto" w:fill="auto"/>
            <w:tcMar>
              <w:left w:w="0" w:type="dxa"/>
              <w:right w:w="0" w:type="dxa"/>
            </w:tcMar>
            <w:vAlign w:val="center"/>
          </w:tcPr>
          <w:p w:rsidR="006B1FC2"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0,33±0,10</w:t>
            </w:r>
          </w:p>
        </w:tc>
        <w:tc>
          <w:tcPr>
            <w:tcW w:w="1152" w:type="dxa"/>
            <w:shd w:val="clear" w:color="auto" w:fill="auto"/>
            <w:tcMar>
              <w:left w:w="0" w:type="dxa"/>
              <w:right w:w="0" w:type="dxa"/>
            </w:tcMar>
            <w:vAlign w:val="center"/>
          </w:tcPr>
          <w:p w:rsidR="006B1FC2"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0,2±0,1</w:t>
            </w:r>
            <w:r w:rsidRPr="00774DDE">
              <w:rPr>
                <w:rFonts w:eastAsiaTheme="minorEastAsia"/>
                <w:sz w:val="22"/>
                <w:szCs w:val="22"/>
              </w:rPr>
              <w:tab/>
            </w:r>
          </w:p>
        </w:tc>
        <w:tc>
          <w:tcPr>
            <w:tcW w:w="1679" w:type="dxa"/>
            <w:shd w:val="clear" w:color="auto" w:fill="auto"/>
            <w:tcMar>
              <w:left w:w="0" w:type="dxa"/>
              <w:right w:w="0" w:type="dxa"/>
            </w:tcMar>
            <w:vAlign w:val="center"/>
          </w:tcPr>
          <w:p w:rsidR="006B1FC2"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50±20</w:t>
            </w:r>
          </w:p>
        </w:tc>
        <w:tc>
          <w:tcPr>
            <w:tcW w:w="1436" w:type="dxa"/>
            <w:vAlign w:val="center"/>
          </w:tcPr>
          <w:p w:rsidR="006B1FC2" w:rsidRPr="00774DDE" w:rsidRDefault="00AE6A55" w:rsidP="00FD3367">
            <w:pPr>
              <w:tabs>
                <w:tab w:val="left" w:pos="1177"/>
              </w:tabs>
              <w:spacing w:line="240" w:lineRule="auto"/>
              <w:ind w:left="0" w:firstLine="0"/>
              <w:jc w:val="center"/>
              <w:rPr>
                <w:rFonts w:eastAsiaTheme="minorEastAsia"/>
                <w:sz w:val="22"/>
                <w:szCs w:val="22"/>
              </w:rPr>
            </w:pPr>
            <w:r w:rsidRPr="00774DDE">
              <w:rPr>
                <w:rFonts w:eastAsiaTheme="minorEastAsia"/>
                <w:sz w:val="22"/>
                <w:szCs w:val="22"/>
              </w:rPr>
              <w:t>0,0076</w:t>
            </w:r>
          </w:p>
        </w:tc>
        <w:tc>
          <w:tcPr>
            <w:tcW w:w="1107" w:type="dxa"/>
            <w:vAlign w:val="center"/>
          </w:tcPr>
          <w:p w:rsidR="006B1FC2"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 0,05</w:t>
            </w:r>
          </w:p>
        </w:tc>
      </w:tr>
      <w:tr w:rsidR="00AE6A55" w:rsidRPr="00774DDE" w:rsidTr="00AE6A55">
        <w:trPr>
          <w:trHeight w:val="454"/>
          <w:jc w:val="center"/>
        </w:trPr>
        <w:tc>
          <w:tcPr>
            <w:tcW w:w="1106" w:type="dxa"/>
            <w:shd w:val="clear" w:color="auto" w:fill="auto"/>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П2</w:t>
            </w:r>
          </w:p>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(0-0,2 м)</w:t>
            </w:r>
          </w:p>
        </w:tc>
        <w:tc>
          <w:tcPr>
            <w:tcW w:w="1006"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rFonts w:eastAsiaTheme="minorEastAsia"/>
                <w:sz w:val="22"/>
                <w:szCs w:val="22"/>
              </w:rPr>
              <w:t>18,4±5,5</w:t>
            </w:r>
          </w:p>
        </w:tc>
        <w:tc>
          <w:tcPr>
            <w:tcW w:w="1176"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sz w:val="22"/>
                <w:szCs w:val="22"/>
              </w:rPr>
              <w:t>˂ 0,10</w:t>
            </w:r>
          </w:p>
        </w:tc>
        <w:tc>
          <w:tcPr>
            <w:tcW w:w="1008"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rFonts w:eastAsiaTheme="minorEastAsia"/>
                <w:sz w:val="22"/>
                <w:szCs w:val="22"/>
              </w:rPr>
              <w:t>0,28±0,08</w:t>
            </w:r>
          </w:p>
        </w:tc>
        <w:tc>
          <w:tcPr>
            <w:tcW w:w="1152"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rFonts w:eastAsiaTheme="minorEastAsia"/>
                <w:sz w:val="22"/>
                <w:szCs w:val="22"/>
              </w:rPr>
              <w:t>0,3±0,1</w:t>
            </w:r>
          </w:p>
        </w:tc>
        <w:tc>
          <w:tcPr>
            <w:tcW w:w="1679" w:type="dxa"/>
            <w:shd w:val="clear" w:color="auto" w:fill="auto"/>
            <w:tcMar>
              <w:left w:w="0" w:type="dxa"/>
              <w:right w:w="0" w:type="dxa"/>
            </w:tcMar>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33±13</w:t>
            </w:r>
          </w:p>
        </w:tc>
        <w:tc>
          <w:tcPr>
            <w:tcW w:w="1436" w:type="dxa"/>
            <w:vAlign w:val="center"/>
          </w:tcPr>
          <w:p w:rsidR="00AE6A55" w:rsidRPr="00774DDE" w:rsidRDefault="00AE6A55" w:rsidP="00AE6A55">
            <w:pPr>
              <w:tabs>
                <w:tab w:val="left" w:pos="1177"/>
              </w:tabs>
              <w:spacing w:line="240" w:lineRule="auto"/>
              <w:ind w:left="0" w:firstLine="0"/>
              <w:jc w:val="center"/>
              <w:rPr>
                <w:rFonts w:eastAsiaTheme="minorEastAsia"/>
                <w:sz w:val="22"/>
                <w:szCs w:val="22"/>
              </w:rPr>
            </w:pPr>
            <w:r w:rsidRPr="00774DDE">
              <w:rPr>
                <w:rFonts w:eastAsiaTheme="minorEastAsia"/>
                <w:sz w:val="22"/>
                <w:szCs w:val="22"/>
              </w:rPr>
              <w:t xml:space="preserve">0,006 </w:t>
            </w:r>
          </w:p>
        </w:tc>
        <w:tc>
          <w:tcPr>
            <w:tcW w:w="1107" w:type="dxa"/>
            <w:vAlign w:val="center"/>
          </w:tcPr>
          <w:p w:rsidR="00AE6A55" w:rsidRPr="00774DDE" w:rsidRDefault="00AE6A55" w:rsidP="00AE6A55">
            <w:pPr>
              <w:spacing w:line="240" w:lineRule="auto"/>
              <w:ind w:left="-79" w:firstLine="0"/>
              <w:jc w:val="center"/>
              <w:rPr>
                <w:sz w:val="22"/>
              </w:rPr>
            </w:pPr>
            <w:r w:rsidRPr="00774DDE">
              <w:rPr>
                <w:sz w:val="22"/>
              </w:rPr>
              <w:t>˂ 0,05</w:t>
            </w:r>
          </w:p>
        </w:tc>
      </w:tr>
      <w:tr w:rsidR="00AE6A55" w:rsidRPr="00774DDE" w:rsidTr="00AE6A55">
        <w:trPr>
          <w:trHeight w:val="454"/>
          <w:jc w:val="center"/>
        </w:trPr>
        <w:tc>
          <w:tcPr>
            <w:tcW w:w="1106" w:type="dxa"/>
            <w:shd w:val="clear" w:color="auto" w:fill="auto"/>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П3</w:t>
            </w:r>
          </w:p>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(0-0,2 м)</w:t>
            </w:r>
          </w:p>
        </w:tc>
        <w:tc>
          <w:tcPr>
            <w:tcW w:w="1006"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rFonts w:eastAsiaTheme="minorEastAsia"/>
                <w:sz w:val="22"/>
                <w:szCs w:val="22"/>
              </w:rPr>
              <w:t>21,2±6,4</w:t>
            </w:r>
          </w:p>
        </w:tc>
        <w:tc>
          <w:tcPr>
            <w:tcW w:w="1176"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rFonts w:eastAsiaTheme="minorEastAsia"/>
                <w:sz w:val="22"/>
                <w:szCs w:val="22"/>
              </w:rPr>
              <w:t>0,19±0,06</w:t>
            </w:r>
          </w:p>
        </w:tc>
        <w:tc>
          <w:tcPr>
            <w:tcW w:w="1008"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rFonts w:eastAsiaTheme="minorEastAsia"/>
                <w:sz w:val="22"/>
                <w:szCs w:val="22"/>
              </w:rPr>
              <w:t>0,31±0,09</w:t>
            </w:r>
          </w:p>
        </w:tc>
        <w:tc>
          <w:tcPr>
            <w:tcW w:w="1152"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rFonts w:eastAsiaTheme="minorEastAsia"/>
                <w:sz w:val="22"/>
                <w:szCs w:val="22"/>
              </w:rPr>
              <w:t>0,3±0,1</w:t>
            </w:r>
          </w:p>
        </w:tc>
        <w:tc>
          <w:tcPr>
            <w:tcW w:w="1679" w:type="dxa"/>
            <w:shd w:val="clear" w:color="auto" w:fill="auto"/>
            <w:tcMar>
              <w:left w:w="0" w:type="dxa"/>
              <w:right w:w="0" w:type="dxa"/>
            </w:tcMar>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40±16</w:t>
            </w:r>
          </w:p>
        </w:tc>
        <w:tc>
          <w:tcPr>
            <w:tcW w:w="1436" w:type="dxa"/>
            <w:vAlign w:val="center"/>
          </w:tcPr>
          <w:p w:rsidR="00AE6A55" w:rsidRPr="00774DDE" w:rsidRDefault="00AE6A55" w:rsidP="00AE6A55">
            <w:pPr>
              <w:tabs>
                <w:tab w:val="left" w:pos="1177"/>
              </w:tabs>
              <w:spacing w:line="240" w:lineRule="auto"/>
              <w:ind w:left="0" w:firstLine="0"/>
              <w:jc w:val="center"/>
              <w:rPr>
                <w:rFonts w:eastAsiaTheme="minorEastAsia"/>
                <w:sz w:val="22"/>
                <w:szCs w:val="22"/>
              </w:rPr>
            </w:pPr>
            <w:r w:rsidRPr="00774DDE">
              <w:rPr>
                <w:rFonts w:eastAsiaTheme="minorEastAsia"/>
                <w:sz w:val="22"/>
                <w:szCs w:val="22"/>
              </w:rPr>
              <w:t>0,0032</w:t>
            </w:r>
          </w:p>
        </w:tc>
        <w:tc>
          <w:tcPr>
            <w:tcW w:w="1107" w:type="dxa"/>
            <w:vAlign w:val="center"/>
          </w:tcPr>
          <w:p w:rsidR="00AE6A55" w:rsidRPr="00774DDE" w:rsidRDefault="00AE6A55" w:rsidP="00AE6A55">
            <w:pPr>
              <w:spacing w:line="240" w:lineRule="auto"/>
              <w:ind w:left="-79" w:firstLine="0"/>
              <w:jc w:val="center"/>
              <w:rPr>
                <w:sz w:val="22"/>
              </w:rPr>
            </w:pPr>
            <w:r w:rsidRPr="00774DDE">
              <w:rPr>
                <w:sz w:val="22"/>
              </w:rPr>
              <w:t>˂ 0,05</w:t>
            </w:r>
          </w:p>
        </w:tc>
      </w:tr>
      <w:tr w:rsidR="00AE6A55" w:rsidRPr="00774DDE" w:rsidTr="00AE6A55">
        <w:trPr>
          <w:trHeight w:val="454"/>
          <w:jc w:val="center"/>
        </w:trPr>
        <w:tc>
          <w:tcPr>
            <w:tcW w:w="1106" w:type="dxa"/>
            <w:shd w:val="clear" w:color="auto" w:fill="auto"/>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П4</w:t>
            </w:r>
          </w:p>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(0-0,2 м)</w:t>
            </w:r>
          </w:p>
        </w:tc>
        <w:tc>
          <w:tcPr>
            <w:tcW w:w="1006"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rFonts w:eastAsiaTheme="minorEastAsia"/>
                <w:sz w:val="22"/>
                <w:szCs w:val="22"/>
              </w:rPr>
              <w:t>17,4±5,2</w:t>
            </w:r>
          </w:p>
        </w:tc>
        <w:tc>
          <w:tcPr>
            <w:tcW w:w="1176"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rFonts w:eastAsiaTheme="minorEastAsia"/>
                <w:sz w:val="22"/>
                <w:szCs w:val="22"/>
              </w:rPr>
              <w:t>0,12±0,04</w:t>
            </w:r>
          </w:p>
        </w:tc>
        <w:tc>
          <w:tcPr>
            <w:tcW w:w="1008"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rFonts w:eastAsiaTheme="minorEastAsia"/>
                <w:sz w:val="22"/>
                <w:szCs w:val="22"/>
              </w:rPr>
              <w:t>0,34±0,10</w:t>
            </w:r>
          </w:p>
        </w:tc>
        <w:tc>
          <w:tcPr>
            <w:tcW w:w="1152" w:type="dxa"/>
            <w:shd w:val="clear" w:color="auto" w:fill="auto"/>
            <w:tcMar>
              <w:left w:w="0" w:type="dxa"/>
              <w:right w:w="0" w:type="dxa"/>
            </w:tcMar>
            <w:vAlign w:val="center"/>
          </w:tcPr>
          <w:p w:rsidR="00AE6A55" w:rsidRPr="00774DDE" w:rsidRDefault="00AE6A55" w:rsidP="00AE6A55">
            <w:pPr>
              <w:spacing w:line="240" w:lineRule="auto"/>
              <w:ind w:left="0" w:firstLine="0"/>
              <w:jc w:val="center"/>
              <w:rPr>
                <w:sz w:val="22"/>
                <w:szCs w:val="22"/>
              </w:rPr>
            </w:pPr>
            <w:r w:rsidRPr="00774DDE">
              <w:rPr>
                <w:rFonts w:eastAsiaTheme="minorEastAsia"/>
                <w:sz w:val="22"/>
                <w:szCs w:val="22"/>
              </w:rPr>
              <w:t>0,3±0,1</w:t>
            </w:r>
          </w:p>
        </w:tc>
        <w:tc>
          <w:tcPr>
            <w:tcW w:w="1679" w:type="dxa"/>
            <w:shd w:val="clear" w:color="auto" w:fill="auto"/>
            <w:tcMar>
              <w:left w:w="0" w:type="dxa"/>
              <w:right w:w="0" w:type="dxa"/>
            </w:tcMar>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33±13</w:t>
            </w:r>
          </w:p>
        </w:tc>
        <w:tc>
          <w:tcPr>
            <w:tcW w:w="1436" w:type="dxa"/>
            <w:vAlign w:val="center"/>
          </w:tcPr>
          <w:p w:rsidR="00AE6A55" w:rsidRPr="00774DDE" w:rsidRDefault="00AE6A55" w:rsidP="00AE6A55">
            <w:pPr>
              <w:tabs>
                <w:tab w:val="left" w:pos="1177"/>
              </w:tabs>
              <w:spacing w:line="240" w:lineRule="auto"/>
              <w:ind w:left="0" w:firstLine="0"/>
              <w:jc w:val="center"/>
              <w:rPr>
                <w:rFonts w:eastAsiaTheme="minorEastAsia"/>
                <w:sz w:val="22"/>
                <w:szCs w:val="22"/>
              </w:rPr>
            </w:pPr>
            <w:r w:rsidRPr="00774DDE">
              <w:rPr>
                <w:rFonts w:eastAsiaTheme="minorEastAsia"/>
                <w:sz w:val="22"/>
                <w:szCs w:val="22"/>
              </w:rPr>
              <w:t>0,0011</w:t>
            </w:r>
          </w:p>
        </w:tc>
        <w:tc>
          <w:tcPr>
            <w:tcW w:w="1107" w:type="dxa"/>
            <w:vAlign w:val="center"/>
          </w:tcPr>
          <w:p w:rsidR="00AE6A55" w:rsidRPr="00774DDE" w:rsidRDefault="00AE6A55" w:rsidP="00AE6A55">
            <w:pPr>
              <w:spacing w:line="240" w:lineRule="auto"/>
              <w:ind w:left="-79" w:firstLine="0"/>
              <w:jc w:val="center"/>
              <w:rPr>
                <w:sz w:val="22"/>
              </w:rPr>
            </w:pPr>
            <w:r w:rsidRPr="00774DDE">
              <w:rPr>
                <w:sz w:val="22"/>
              </w:rPr>
              <w:t>˂ 0,05</w:t>
            </w:r>
          </w:p>
        </w:tc>
      </w:tr>
      <w:tr w:rsidR="00AE6A55" w:rsidRPr="00774DDE" w:rsidTr="00AE6A55">
        <w:trPr>
          <w:trHeight w:val="454"/>
          <w:jc w:val="center"/>
        </w:trPr>
        <w:tc>
          <w:tcPr>
            <w:tcW w:w="1106" w:type="dxa"/>
            <w:shd w:val="clear" w:color="auto" w:fill="auto"/>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П5</w:t>
            </w:r>
          </w:p>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(0-0,2 м)</w:t>
            </w:r>
          </w:p>
        </w:tc>
        <w:tc>
          <w:tcPr>
            <w:tcW w:w="1006" w:type="dxa"/>
            <w:shd w:val="clear" w:color="auto" w:fill="auto"/>
            <w:tcMar>
              <w:left w:w="0" w:type="dxa"/>
              <w:right w:w="0" w:type="dxa"/>
            </w:tcMar>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15,6±4,7</w:t>
            </w:r>
          </w:p>
        </w:tc>
        <w:tc>
          <w:tcPr>
            <w:tcW w:w="1176" w:type="dxa"/>
            <w:shd w:val="clear" w:color="auto" w:fill="auto"/>
            <w:tcMar>
              <w:left w:w="0" w:type="dxa"/>
              <w:right w:w="0" w:type="dxa"/>
            </w:tcMar>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 0,10</w:t>
            </w:r>
          </w:p>
        </w:tc>
        <w:tc>
          <w:tcPr>
            <w:tcW w:w="1008" w:type="dxa"/>
            <w:shd w:val="clear" w:color="auto" w:fill="auto"/>
            <w:tcMar>
              <w:left w:w="0" w:type="dxa"/>
              <w:right w:w="0" w:type="dxa"/>
            </w:tcMar>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0,30±0,09</w:t>
            </w:r>
          </w:p>
        </w:tc>
        <w:tc>
          <w:tcPr>
            <w:tcW w:w="1152" w:type="dxa"/>
            <w:shd w:val="clear" w:color="auto" w:fill="auto"/>
            <w:tcMar>
              <w:left w:w="0" w:type="dxa"/>
              <w:right w:w="0" w:type="dxa"/>
            </w:tcMar>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0,3±0,1</w:t>
            </w:r>
          </w:p>
        </w:tc>
        <w:tc>
          <w:tcPr>
            <w:tcW w:w="1679" w:type="dxa"/>
            <w:shd w:val="clear" w:color="auto" w:fill="auto"/>
            <w:tcMar>
              <w:left w:w="0" w:type="dxa"/>
              <w:right w:w="0" w:type="dxa"/>
            </w:tcMar>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47±19</w:t>
            </w:r>
          </w:p>
        </w:tc>
        <w:tc>
          <w:tcPr>
            <w:tcW w:w="1436" w:type="dxa"/>
            <w:vAlign w:val="center"/>
          </w:tcPr>
          <w:p w:rsidR="00AE6A55" w:rsidRPr="00774DDE" w:rsidRDefault="00AE6A55" w:rsidP="00AE6A55">
            <w:pPr>
              <w:tabs>
                <w:tab w:val="left" w:pos="1177"/>
              </w:tabs>
              <w:spacing w:line="240" w:lineRule="auto"/>
              <w:ind w:left="0" w:firstLine="0"/>
              <w:jc w:val="center"/>
              <w:rPr>
                <w:kern w:val="28"/>
                <w:sz w:val="22"/>
                <w:szCs w:val="22"/>
              </w:rPr>
            </w:pPr>
            <w:r w:rsidRPr="00774DDE">
              <w:rPr>
                <w:kern w:val="28"/>
                <w:sz w:val="22"/>
                <w:szCs w:val="22"/>
              </w:rPr>
              <w:t>˂ 0,001</w:t>
            </w:r>
          </w:p>
        </w:tc>
        <w:tc>
          <w:tcPr>
            <w:tcW w:w="1107" w:type="dxa"/>
            <w:vAlign w:val="center"/>
          </w:tcPr>
          <w:p w:rsidR="00AE6A55" w:rsidRPr="00774DDE" w:rsidRDefault="00AE6A55" w:rsidP="00AE6A55">
            <w:pPr>
              <w:spacing w:line="240" w:lineRule="auto"/>
              <w:ind w:left="-79" w:firstLine="0"/>
              <w:jc w:val="center"/>
              <w:rPr>
                <w:sz w:val="22"/>
              </w:rPr>
            </w:pPr>
            <w:r w:rsidRPr="00774DDE">
              <w:rPr>
                <w:sz w:val="22"/>
              </w:rPr>
              <w:t>˂ 0,05</w:t>
            </w:r>
          </w:p>
        </w:tc>
      </w:tr>
      <w:tr w:rsidR="00C500B0" w:rsidRPr="00774DDE" w:rsidTr="001760F7">
        <w:trPr>
          <w:trHeight w:val="454"/>
          <w:jc w:val="center"/>
        </w:trPr>
        <w:tc>
          <w:tcPr>
            <w:tcW w:w="9670" w:type="dxa"/>
            <w:gridSpan w:val="8"/>
            <w:vAlign w:val="center"/>
          </w:tcPr>
          <w:p w:rsidR="00C500B0" w:rsidRPr="00774DDE" w:rsidRDefault="00C500B0" w:rsidP="00FD3367">
            <w:pPr>
              <w:spacing w:line="240" w:lineRule="auto"/>
              <w:ind w:left="0" w:firstLine="0"/>
              <w:jc w:val="center"/>
              <w:rPr>
                <w:rFonts w:eastAsiaTheme="minorEastAsia"/>
                <w:sz w:val="22"/>
                <w:szCs w:val="22"/>
              </w:rPr>
            </w:pPr>
            <w:r w:rsidRPr="00774DDE">
              <w:rPr>
                <w:sz w:val="22"/>
                <w:szCs w:val="22"/>
              </w:rPr>
              <w:t>Величина допустимого уровня (мг/кг), валовые формы</w:t>
            </w:r>
          </w:p>
        </w:tc>
      </w:tr>
      <w:tr w:rsidR="006B1FC2" w:rsidRPr="00774DDE" w:rsidTr="006B1FC2">
        <w:trPr>
          <w:trHeight w:val="454"/>
          <w:jc w:val="center"/>
        </w:trPr>
        <w:tc>
          <w:tcPr>
            <w:tcW w:w="1106" w:type="dxa"/>
            <w:shd w:val="clear" w:color="auto" w:fill="auto"/>
            <w:vAlign w:val="center"/>
          </w:tcPr>
          <w:p w:rsidR="008076FE" w:rsidRPr="00774DDE" w:rsidRDefault="008076FE" w:rsidP="00FD3367">
            <w:pPr>
              <w:spacing w:line="240" w:lineRule="auto"/>
              <w:ind w:left="0" w:firstLine="0"/>
              <w:jc w:val="center"/>
              <w:rPr>
                <w:rFonts w:eastAsiaTheme="minorEastAsia"/>
                <w:sz w:val="22"/>
                <w:szCs w:val="22"/>
              </w:rPr>
            </w:pPr>
          </w:p>
        </w:tc>
        <w:tc>
          <w:tcPr>
            <w:tcW w:w="1006" w:type="dxa"/>
            <w:shd w:val="clear" w:color="auto" w:fill="auto"/>
            <w:tcMar>
              <w:left w:w="0" w:type="dxa"/>
              <w:right w:w="0" w:type="dxa"/>
            </w:tcMar>
            <w:vAlign w:val="center"/>
          </w:tcPr>
          <w:p w:rsidR="008076FE" w:rsidRPr="00774DDE" w:rsidRDefault="008076FE" w:rsidP="00FD3367">
            <w:pPr>
              <w:spacing w:line="240" w:lineRule="auto"/>
              <w:ind w:left="0" w:firstLine="0"/>
              <w:jc w:val="center"/>
              <w:rPr>
                <w:rFonts w:eastAsiaTheme="minorEastAsia"/>
                <w:sz w:val="22"/>
                <w:szCs w:val="22"/>
              </w:rPr>
            </w:pPr>
            <w:r w:rsidRPr="00774DDE">
              <w:rPr>
                <w:rFonts w:eastAsiaTheme="minorEastAsia"/>
                <w:sz w:val="22"/>
                <w:szCs w:val="22"/>
              </w:rPr>
              <w:t>32,0</w:t>
            </w:r>
          </w:p>
        </w:tc>
        <w:tc>
          <w:tcPr>
            <w:tcW w:w="1176" w:type="dxa"/>
            <w:shd w:val="clear" w:color="auto" w:fill="auto"/>
            <w:tcMar>
              <w:left w:w="0" w:type="dxa"/>
              <w:right w:w="0" w:type="dxa"/>
            </w:tcMar>
            <w:vAlign w:val="center"/>
          </w:tcPr>
          <w:p w:rsidR="008076FE" w:rsidRPr="00774DDE" w:rsidRDefault="008076FE" w:rsidP="00FD3367">
            <w:pPr>
              <w:spacing w:line="240" w:lineRule="auto"/>
              <w:ind w:left="0" w:firstLine="0"/>
              <w:jc w:val="center"/>
              <w:rPr>
                <w:rFonts w:eastAsiaTheme="minorEastAsia"/>
                <w:sz w:val="22"/>
                <w:szCs w:val="22"/>
              </w:rPr>
            </w:pPr>
            <w:r w:rsidRPr="00774DDE">
              <w:rPr>
                <w:rFonts w:eastAsiaTheme="minorEastAsia"/>
                <w:sz w:val="22"/>
                <w:szCs w:val="22"/>
              </w:rPr>
              <w:t>-</w:t>
            </w:r>
          </w:p>
        </w:tc>
        <w:tc>
          <w:tcPr>
            <w:tcW w:w="1008" w:type="dxa"/>
            <w:shd w:val="clear" w:color="auto" w:fill="auto"/>
            <w:tcMar>
              <w:left w:w="0" w:type="dxa"/>
              <w:right w:w="0" w:type="dxa"/>
            </w:tcMar>
            <w:vAlign w:val="center"/>
          </w:tcPr>
          <w:p w:rsidR="008076FE" w:rsidRPr="00774DDE" w:rsidRDefault="008076FE" w:rsidP="00FD3367">
            <w:pPr>
              <w:spacing w:line="240" w:lineRule="auto"/>
              <w:ind w:left="0" w:firstLine="0"/>
              <w:jc w:val="center"/>
              <w:rPr>
                <w:rFonts w:eastAsiaTheme="minorEastAsia"/>
                <w:sz w:val="22"/>
                <w:szCs w:val="22"/>
              </w:rPr>
            </w:pPr>
            <w:r w:rsidRPr="00774DDE">
              <w:rPr>
                <w:rFonts w:eastAsiaTheme="minorEastAsia"/>
                <w:sz w:val="22"/>
                <w:szCs w:val="22"/>
              </w:rPr>
              <w:t>2,1</w:t>
            </w:r>
          </w:p>
        </w:tc>
        <w:tc>
          <w:tcPr>
            <w:tcW w:w="1152" w:type="dxa"/>
            <w:shd w:val="clear" w:color="auto" w:fill="auto"/>
            <w:tcMar>
              <w:left w:w="0" w:type="dxa"/>
              <w:right w:w="0" w:type="dxa"/>
            </w:tcMar>
            <w:vAlign w:val="center"/>
          </w:tcPr>
          <w:p w:rsidR="008076FE" w:rsidRPr="00774DDE" w:rsidRDefault="008076FE" w:rsidP="00FD3367">
            <w:pPr>
              <w:spacing w:line="240" w:lineRule="auto"/>
              <w:ind w:left="0" w:firstLine="0"/>
              <w:jc w:val="center"/>
              <w:rPr>
                <w:rFonts w:eastAsiaTheme="minorEastAsia"/>
                <w:sz w:val="22"/>
                <w:szCs w:val="22"/>
              </w:rPr>
            </w:pPr>
            <w:r w:rsidRPr="00774DDE">
              <w:rPr>
                <w:rFonts w:eastAsiaTheme="minorEastAsia"/>
                <w:sz w:val="22"/>
                <w:szCs w:val="22"/>
              </w:rPr>
              <w:t>2,0</w:t>
            </w:r>
          </w:p>
        </w:tc>
        <w:tc>
          <w:tcPr>
            <w:tcW w:w="1679" w:type="dxa"/>
            <w:shd w:val="clear" w:color="auto" w:fill="auto"/>
            <w:tcMar>
              <w:left w:w="0" w:type="dxa"/>
              <w:right w:w="0" w:type="dxa"/>
            </w:tcMar>
            <w:vAlign w:val="center"/>
          </w:tcPr>
          <w:p w:rsidR="008076FE" w:rsidRPr="00774DDE" w:rsidRDefault="008076FE" w:rsidP="00FD3367">
            <w:pPr>
              <w:spacing w:line="240" w:lineRule="auto"/>
              <w:ind w:left="0" w:firstLine="0"/>
              <w:jc w:val="center"/>
              <w:rPr>
                <w:rFonts w:eastAsiaTheme="minorEastAsia"/>
                <w:sz w:val="22"/>
                <w:szCs w:val="22"/>
              </w:rPr>
            </w:pPr>
            <w:r w:rsidRPr="00774DDE">
              <w:rPr>
                <w:rFonts w:eastAsiaTheme="minorEastAsia"/>
                <w:sz w:val="22"/>
                <w:szCs w:val="22"/>
              </w:rPr>
              <w:t>-</w:t>
            </w:r>
          </w:p>
        </w:tc>
        <w:tc>
          <w:tcPr>
            <w:tcW w:w="1436" w:type="dxa"/>
            <w:vAlign w:val="center"/>
          </w:tcPr>
          <w:p w:rsidR="008076FE" w:rsidRPr="00774DDE" w:rsidRDefault="008076FE" w:rsidP="00FD3367">
            <w:pPr>
              <w:spacing w:line="240" w:lineRule="auto"/>
              <w:ind w:left="0" w:firstLine="0"/>
              <w:jc w:val="center"/>
              <w:rPr>
                <w:rFonts w:eastAsiaTheme="minorEastAsia"/>
                <w:sz w:val="22"/>
                <w:szCs w:val="22"/>
              </w:rPr>
            </w:pPr>
            <w:r w:rsidRPr="00774DDE">
              <w:rPr>
                <w:rFonts w:eastAsiaTheme="minorEastAsia"/>
                <w:sz w:val="22"/>
                <w:szCs w:val="22"/>
              </w:rPr>
              <w:t>0,02</w:t>
            </w:r>
          </w:p>
        </w:tc>
        <w:tc>
          <w:tcPr>
            <w:tcW w:w="1107" w:type="dxa"/>
            <w:vAlign w:val="center"/>
          </w:tcPr>
          <w:p w:rsidR="008076FE" w:rsidRPr="00774DDE" w:rsidRDefault="008076FE" w:rsidP="00FD3367">
            <w:pPr>
              <w:spacing w:line="240" w:lineRule="auto"/>
              <w:ind w:left="0" w:firstLine="0"/>
              <w:jc w:val="center"/>
              <w:rPr>
                <w:rFonts w:eastAsiaTheme="minorEastAsia"/>
                <w:sz w:val="22"/>
                <w:szCs w:val="22"/>
              </w:rPr>
            </w:pPr>
            <w:r w:rsidRPr="00774DDE">
              <w:rPr>
                <w:rFonts w:eastAsiaTheme="minorEastAsia"/>
                <w:sz w:val="22"/>
                <w:szCs w:val="22"/>
              </w:rPr>
              <w:t>-</w:t>
            </w:r>
          </w:p>
        </w:tc>
      </w:tr>
    </w:tbl>
    <w:p w:rsidR="008076FE" w:rsidRPr="00774DDE" w:rsidRDefault="008076FE" w:rsidP="008076FE">
      <w:pPr>
        <w:spacing w:line="360" w:lineRule="auto"/>
        <w:ind w:firstLine="567"/>
        <w:rPr>
          <w:kern w:val="28"/>
        </w:rPr>
      </w:pPr>
    </w:p>
    <w:p w:rsidR="008076FE" w:rsidRPr="00774DDE" w:rsidRDefault="008076FE" w:rsidP="00FD3367">
      <w:pPr>
        <w:spacing w:line="360" w:lineRule="auto"/>
        <w:ind w:left="284" w:firstLine="709"/>
        <w:rPr>
          <w:rFonts w:eastAsiaTheme="minorEastAsia"/>
          <w:sz w:val="24"/>
          <w:szCs w:val="24"/>
        </w:rPr>
      </w:pPr>
      <w:r w:rsidRPr="00774DDE">
        <w:rPr>
          <w:rFonts w:eastAsiaTheme="minorEastAsia"/>
          <w:sz w:val="24"/>
          <w:szCs w:val="24"/>
        </w:rPr>
        <w:t xml:space="preserve">Таблица </w:t>
      </w:r>
      <w:r w:rsidR="00E24845" w:rsidRPr="00774DDE">
        <w:rPr>
          <w:rFonts w:eastAsiaTheme="minorEastAsia"/>
          <w:sz w:val="24"/>
          <w:szCs w:val="24"/>
        </w:rPr>
        <w:t>4</w:t>
      </w:r>
      <w:r w:rsidRPr="00774DDE">
        <w:rPr>
          <w:rFonts w:eastAsiaTheme="minorEastAsia"/>
          <w:sz w:val="24"/>
          <w:szCs w:val="24"/>
        </w:rPr>
        <w:t>.</w:t>
      </w:r>
      <w:r w:rsidR="00E24845" w:rsidRPr="00774DDE">
        <w:rPr>
          <w:rFonts w:eastAsiaTheme="minorEastAsia"/>
          <w:sz w:val="24"/>
          <w:szCs w:val="24"/>
        </w:rPr>
        <w:t>1</w:t>
      </w:r>
      <w:r w:rsidR="00FD3367" w:rsidRPr="00774DDE">
        <w:rPr>
          <w:rFonts w:eastAsiaTheme="minorEastAsia"/>
          <w:sz w:val="24"/>
          <w:szCs w:val="24"/>
        </w:rPr>
        <w:t>0</w:t>
      </w:r>
      <w:r w:rsidRPr="00774DDE">
        <w:rPr>
          <w:rFonts w:eastAsiaTheme="minorEastAsia"/>
          <w:sz w:val="24"/>
          <w:szCs w:val="24"/>
        </w:rPr>
        <w:t xml:space="preserve"> – Содержание поллютантов в пробах почвы (подвижные формы)</w:t>
      </w:r>
    </w:p>
    <w:tbl>
      <w:tblPr>
        <w:tblW w:w="0" w:type="auto"/>
        <w:jc w:val="center"/>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488"/>
        <w:gridCol w:w="1403"/>
        <w:gridCol w:w="1247"/>
        <w:gridCol w:w="1247"/>
      </w:tblGrid>
      <w:tr w:rsidR="008076FE" w:rsidRPr="00774DDE" w:rsidTr="009A047B">
        <w:trPr>
          <w:trHeight w:val="454"/>
          <w:tblHeader/>
          <w:jc w:val="center"/>
        </w:trPr>
        <w:tc>
          <w:tcPr>
            <w:tcW w:w="1374" w:type="dxa"/>
            <w:vMerge w:val="restart"/>
            <w:shd w:val="clear" w:color="auto" w:fill="auto"/>
            <w:vAlign w:val="center"/>
          </w:tcPr>
          <w:p w:rsidR="000227F0" w:rsidRPr="00774DDE" w:rsidRDefault="000227F0" w:rsidP="000227F0">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w:t>
            </w:r>
          </w:p>
          <w:p w:rsidR="008076FE" w:rsidRPr="00774DDE" w:rsidRDefault="000227F0" w:rsidP="000227F0">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пробы</w:t>
            </w:r>
          </w:p>
        </w:tc>
        <w:tc>
          <w:tcPr>
            <w:tcW w:w="5385" w:type="dxa"/>
            <w:gridSpan w:val="4"/>
            <w:shd w:val="clear" w:color="auto" w:fill="auto"/>
            <w:vAlign w:val="center"/>
          </w:tcPr>
          <w:p w:rsidR="008076FE" w:rsidRPr="00774DDE" w:rsidRDefault="008076FE" w:rsidP="00FD3367">
            <w:pPr>
              <w:autoSpaceDE w:val="0"/>
              <w:autoSpaceDN w:val="0"/>
              <w:spacing w:line="240" w:lineRule="auto"/>
              <w:ind w:left="0" w:firstLine="0"/>
              <w:jc w:val="center"/>
              <w:rPr>
                <w:sz w:val="22"/>
                <w:szCs w:val="22"/>
              </w:rPr>
            </w:pPr>
            <w:r w:rsidRPr="00774DDE">
              <w:rPr>
                <w:sz w:val="22"/>
                <w:szCs w:val="22"/>
              </w:rPr>
              <w:t>Содержание поллютантов в почвогрунтах, мг/кг</w:t>
            </w:r>
          </w:p>
        </w:tc>
      </w:tr>
      <w:tr w:rsidR="008076FE" w:rsidRPr="00774DDE" w:rsidTr="009A047B">
        <w:trPr>
          <w:trHeight w:val="454"/>
          <w:tblHeader/>
          <w:jc w:val="center"/>
        </w:trPr>
        <w:tc>
          <w:tcPr>
            <w:tcW w:w="1374" w:type="dxa"/>
            <w:vMerge/>
            <w:shd w:val="clear" w:color="auto" w:fill="auto"/>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p>
        </w:tc>
        <w:tc>
          <w:tcPr>
            <w:tcW w:w="1488" w:type="dxa"/>
            <w:shd w:val="clear" w:color="auto" w:fill="auto"/>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цинк</w:t>
            </w:r>
          </w:p>
        </w:tc>
        <w:tc>
          <w:tcPr>
            <w:tcW w:w="1403" w:type="dxa"/>
            <w:shd w:val="clear" w:color="auto" w:fill="auto"/>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медь</w:t>
            </w:r>
          </w:p>
        </w:tc>
        <w:tc>
          <w:tcPr>
            <w:tcW w:w="1247" w:type="dxa"/>
            <w:shd w:val="clear" w:color="auto" w:fill="auto"/>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кобальт</w:t>
            </w:r>
          </w:p>
        </w:tc>
        <w:tc>
          <w:tcPr>
            <w:tcW w:w="1247" w:type="dxa"/>
            <w:vAlign w:val="center"/>
          </w:tcPr>
          <w:p w:rsidR="008076FE" w:rsidRPr="00774DDE" w:rsidRDefault="008076FE" w:rsidP="00FD3367">
            <w:pPr>
              <w:autoSpaceDE w:val="0"/>
              <w:autoSpaceDN w:val="0"/>
              <w:spacing w:line="240" w:lineRule="auto"/>
              <w:ind w:left="0" w:firstLine="0"/>
              <w:jc w:val="center"/>
              <w:rPr>
                <w:rFonts w:eastAsiaTheme="minorEastAsia"/>
                <w:sz w:val="22"/>
                <w:szCs w:val="22"/>
                <w:lang w:eastAsia="en-US"/>
              </w:rPr>
            </w:pPr>
            <w:r w:rsidRPr="00774DDE">
              <w:rPr>
                <w:rFonts w:eastAsiaTheme="minorEastAsia"/>
                <w:sz w:val="22"/>
                <w:szCs w:val="22"/>
                <w:lang w:eastAsia="en-US"/>
              </w:rPr>
              <w:t>никель</w:t>
            </w:r>
          </w:p>
        </w:tc>
      </w:tr>
      <w:tr w:rsidR="008076FE" w:rsidRPr="00774DDE" w:rsidTr="009A047B">
        <w:trPr>
          <w:trHeight w:val="454"/>
          <w:jc w:val="center"/>
        </w:trPr>
        <w:tc>
          <w:tcPr>
            <w:tcW w:w="6759" w:type="dxa"/>
            <w:gridSpan w:val="5"/>
            <w:shd w:val="clear" w:color="auto" w:fill="auto"/>
            <w:vAlign w:val="center"/>
          </w:tcPr>
          <w:p w:rsidR="008076FE" w:rsidRPr="00774DDE" w:rsidRDefault="008076FE" w:rsidP="00FD3367">
            <w:pPr>
              <w:spacing w:line="240" w:lineRule="auto"/>
              <w:ind w:left="0" w:firstLine="0"/>
              <w:jc w:val="center"/>
              <w:rPr>
                <w:sz w:val="22"/>
                <w:szCs w:val="22"/>
              </w:rPr>
            </w:pPr>
            <w:r w:rsidRPr="00774DDE">
              <w:rPr>
                <w:sz w:val="22"/>
                <w:szCs w:val="22"/>
              </w:rPr>
              <w:t>Результаты исследований (мг/кг), подвижные формы</w:t>
            </w:r>
          </w:p>
        </w:tc>
      </w:tr>
      <w:tr w:rsidR="00441B98" w:rsidRPr="00774DDE" w:rsidTr="00441B98">
        <w:trPr>
          <w:trHeight w:val="454"/>
          <w:jc w:val="center"/>
        </w:trPr>
        <w:tc>
          <w:tcPr>
            <w:tcW w:w="1374" w:type="dxa"/>
            <w:shd w:val="clear" w:color="auto" w:fill="auto"/>
            <w:vAlign w:val="center"/>
          </w:tcPr>
          <w:p w:rsidR="00441B98" w:rsidRPr="00774DDE" w:rsidRDefault="00441B98" w:rsidP="00FD3367">
            <w:pPr>
              <w:spacing w:line="240" w:lineRule="auto"/>
              <w:ind w:left="0" w:firstLine="0"/>
              <w:jc w:val="center"/>
              <w:rPr>
                <w:rFonts w:eastAsiaTheme="minorEastAsia"/>
                <w:sz w:val="22"/>
                <w:szCs w:val="22"/>
              </w:rPr>
            </w:pPr>
            <w:r w:rsidRPr="00774DDE">
              <w:rPr>
                <w:rFonts w:eastAsiaTheme="minorEastAsia"/>
                <w:sz w:val="22"/>
                <w:szCs w:val="22"/>
              </w:rPr>
              <w:t>П1 (0-0,2м)</w:t>
            </w:r>
          </w:p>
        </w:tc>
        <w:tc>
          <w:tcPr>
            <w:tcW w:w="1488" w:type="dxa"/>
            <w:shd w:val="clear" w:color="auto" w:fill="auto"/>
            <w:tcMar>
              <w:left w:w="0" w:type="dxa"/>
              <w:right w:w="0" w:type="dxa"/>
            </w:tcMar>
            <w:vAlign w:val="center"/>
          </w:tcPr>
          <w:p w:rsidR="00441B98"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4,7±1,4</w:t>
            </w:r>
            <w:r w:rsidRPr="00774DDE">
              <w:rPr>
                <w:rFonts w:eastAsiaTheme="minorEastAsia"/>
                <w:sz w:val="22"/>
                <w:szCs w:val="22"/>
              </w:rPr>
              <w:tab/>
            </w:r>
          </w:p>
        </w:tc>
        <w:tc>
          <w:tcPr>
            <w:tcW w:w="1403" w:type="dxa"/>
            <w:shd w:val="clear" w:color="auto" w:fill="auto"/>
            <w:tcMar>
              <w:left w:w="0" w:type="dxa"/>
              <w:right w:w="0" w:type="dxa"/>
            </w:tcMar>
            <w:vAlign w:val="center"/>
          </w:tcPr>
          <w:p w:rsidR="00441B98"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1,2±0,4</w:t>
            </w:r>
            <w:r w:rsidRPr="00774DDE">
              <w:rPr>
                <w:rFonts w:eastAsiaTheme="minorEastAsia"/>
                <w:sz w:val="22"/>
                <w:szCs w:val="22"/>
              </w:rPr>
              <w:tab/>
            </w:r>
          </w:p>
        </w:tc>
        <w:tc>
          <w:tcPr>
            <w:tcW w:w="1247" w:type="dxa"/>
            <w:shd w:val="clear" w:color="auto" w:fill="auto"/>
            <w:tcMar>
              <w:left w:w="0" w:type="dxa"/>
              <w:right w:w="0" w:type="dxa"/>
            </w:tcMar>
            <w:vAlign w:val="center"/>
          </w:tcPr>
          <w:p w:rsidR="00441B98"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5,12</w:t>
            </w:r>
          </w:p>
        </w:tc>
        <w:tc>
          <w:tcPr>
            <w:tcW w:w="1247" w:type="dxa"/>
            <w:vAlign w:val="center"/>
          </w:tcPr>
          <w:p w:rsidR="00441B98" w:rsidRPr="00774DDE" w:rsidRDefault="00AE6A55" w:rsidP="00FD3367">
            <w:pPr>
              <w:spacing w:line="240" w:lineRule="auto"/>
              <w:ind w:left="0" w:firstLine="0"/>
              <w:jc w:val="center"/>
              <w:rPr>
                <w:rFonts w:eastAsiaTheme="minorEastAsia"/>
                <w:sz w:val="22"/>
                <w:szCs w:val="22"/>
              </w:rPr>
            </w:pPr>
            <w:r w:rsidRPr="00774DDE">
              <w:rPr>
                <w:rFonts w:eastAsiaTheme="minorEastAsia"/>
                <w:sz w:val="22"/>
                <w:szCs w:val="22"/>
              </w:rPr>
              <w:t>0,88</w:t>
            </w:r>
          </w:p>
        </w:tc>
      </w:tr>
      <w:tr w:rsidR="00441B98" w:rsidRPr="00774DDE" w:rsidTr="00441B98">
        <w:trPr>
          <w:trHeight w:val="454"/>
          <w:jc w:val="center"/>
        </w:trPr>
        <w:tc>
          <w:tcPr>
            <w:tcW w:w="1374" w:type="dxa"/>
            <w:shd w:val="clear" w:color="auto" w:fill="auto"/>
            <w:vAlign w:val="center"/>
          </w:tcPr>
          <w:p w:rsidR="00441B98" w:rsidRPr="00774DDE" w:rsidRDefault="00441B98" w:rsidP="00FD3367">
            <w:pPr>
              <w:spacing w:line="240" w:lineRule="auto"/>
              <w:ind w:left="0" w:firstLine="0"/>
              <w:jc w:val="center"/>
              <w:rPr>
                <w:rFonts w:eastAsiaTheme="minorEastAsia"/>
                <w:sz w:val="22"/>
                <w:szCs w:val="22"/>
              </w:rPr>
            </w:pPr>
            <w:r w:rsidRPr="00774DDE">
              <w:rPr>
                <w:rFonts w:eastAsiaTheme="minorEastAsia"/>
                <w:sz w:val="22"/>
                <w:szCs w:val="22"/>
              </w:rPr>
              <w:t>П2 (0-0,2м)</w:t>
            </w:r>
          </w:p>
        </w:tc>
        <w:tc>
          <w:tcPr>
            <w:tcW w:w="1488" w:type="dxa"/>
            <w:shd w:val="clear" w:color="auto" w:fill="auto"/>
            <w:tcMar>
              <w:left w:w="0" w:type="dxa"/>
              <w:right w:w="0" w:type="dxa"/>
            </w:tcMar>
            <w:vAlign w:val="center"/>
          </w:tcPr>
          <w:p w:rsidR="00441B98" w:rsidRPr="00774DDE" w:rsidRDefault="00AE6A55" w:rsidP="00FD3367">
            <w:pPr>
              <w:spacing w:line="240" w:lineRule="auto"/>
              <w:ind w:left="0" w:firstLine="0"/>
              <w:jc w:val="center"/>
              <w:rPr>
                <w:sz w:val="22"/>
                <w:szCs w:val="22"/>
              </w:rPr>
            </w:pPr>
            <w:r w:rsidRPr="00774DDE">
              <w:rPr>
                <w:rFonts w:eastAsiaTheme="minorEastAsia"/>
                <w:sz w:val="22"/>
                <w:szCs w:val="22"/>
              </w:rPr>
              <w:t>4,3±1,3</w:t>
            </w:r>
            <w:r w:rsidRPr="00774DDE">
              <w:rPr>
                <w:rFonts w:eastAsiaTheme="minorEastAsia"/>
                <w:sz w:val="22"/>
                <w:szCs w:val="22"/>
              </w:rPr>
              <w:tab/>
            </w:r>
          </w:p>
        </w:tc>
        <w:tc>
          <w:tcPr>
            <w:tcW w:w="1403" w:type="dxa"/>
            <w:shd w:val="clear" w:color="auto" w:fill="auto"/>
            <w:tcMar>
              <w:left w:w="0" w:type="dxa"/>
              <w:right w:w="0" w:type="dxa"/>
            </w:tcMar>
            <w:vAlign w:val="center"/>
          </w:tcPr>
          <w:p w:rsidR="00441B98" w:rsidRPr="00774DDE" w:rsidRDefault="00AE6A55" w:rsidP="00FD3367">
            <w:pPr>
              <w:spacing w:line="240" w:lineRule="auto"/>
              <w:ind w:left="0" w:firstLine="0"/>
              <w:jc w:val="center"/>
              <w:rPr>
                <w:sz w:val="22"/>
                <w:szCs w:val="22"/>
              </w:rPr>
            </w:pPr>
            <w:r w:rsidRPr="00774DDE">
              <w:rPr>
                <w:rFonts w:eastAsiaTheme="minorEastAsia"/>
                <w:sz w:val="22"/>
                <w:szCs w:val="22"/>
              </w:rPr>
              <w:t>1,3±0,4</w:t>
            </w:r>
          </w:p>
        </w:tc>
        <w:tc>
          <w:tcPr>
            <w:tcW w:w="1247" w:type="dxa"/>
            <w:shd w:val="clear" w:color="auto" w:fill="auto"/>
            <w:tcMar>
              <w:left w:w="0" w:type="dxa"/>
              <w:right w:w="0" w:type="dxa"/>
            </w:tcMar>
            <w:vAlign w:val="center"/>
          </w:tcPr>
          <w:p w:rsidR="00441B98" w:rsidRPr="00774DDE" w:rsidRDefault="00AE6A55" w:rsidP="00FD3367">
            <w:pPr>
              <w:spacing w:line="240" w:lineRule="auto"/>
              <w:ind w:left="0" w:firstLine="0"/>
              <w:jc w:val="center"/>
              <w:rPr>
                <w:rFonts w:eastAsiaTheme="minorEastAsia"/>
                <w:sz w:val="22"/>
                <w:szCs w:val="22"/>
              </w:rPr>
            </w:pPr>
            <w:r w:rsidRPr="00774DDE">
              <w:rPr>
                <w:rFonts w:eastAsiaTheme="minorEastAsia"/>
                <w:sz w:val="22"/>
                <w:szCs w:val="22"/>
              </w:rPr>
              <w:t>4,75</w:t>
            </w:r>
          </w:p>
        </w:tc>
        <w:tc>
          <w:tcPr>
            <w:tcW w:w="1247" w:type="dxa"/>
            <w:vAlign w:val="center"/>
          </w:tcPr>
          <w:p w:rsidR="00441B98" w:rsidRPr="00774DDE" w:rsidRDefault="00AE6A55" w:rsidP="00FD3367">
            <w:pPr>
              <w:spacing w:line="240" w:lineRule="auto"/>
              <w:ind w:left="0" w:firstLine="0"/>
              <w:jc w:val="center"/>
              <w:rPr>
                <w:rFonts w:eastAsiaTheme="minorEastAsia"/>
                <w:sz w:val="22"/>
                <w:szCs w:val="22"/>
              </w:rPr>
            </w:pPr>
            <w:r w:rsidRPr="00774DDE">
              <w:rPr>
                <w:rFonts w:eastAsiaTheme="minorEastAsia"/>
                <w:sz w:val="22"/>
                <w:szCs w:val="22"/>
              </w:rPr>
              <w:t>0,76</w:t>
            </w:r>
          </w:p>
        </w:tc>
      </w:tr>
      <w:tr w:rsidR="00441B98" w:rsidRPr="00774DDE" w:rsidTr="00441B98">
        <w:trPr>
          <w:trHeight w:val="454"/>
          <w:jc w:val="center"/>
        </w:trPr>
        <w:tc>
          <w:tcPr>
            <w:tcW w:w="1374" w:type="dxa"/>
            <w:shd w:val="clear" w:color="auto" w:fill="auto"/>
            <w:vAlign w:val="center"/>
          </w:tcPr>
          <w:p w:rsidR="00441B98" w:rsidRPr="00774DDE" w:rsidRDefault="00441B98" w:rsidP="00FD3367">
            <w:pPr>
              <w:spacing w:line="240" w:lineRule="auto"/>
              <w:ind w:left="0" w:firstLine="0"/>
              <w:jc w:val="center"/>
              <w:rPr>
                <w:rFonts w:eastAsiaTheme="minorEastAsia"/>
                <w:sz w:val="22"/>
                <w:szCs w:val="22"/>
              </w:rPr>
            </w:pPr>
            <w:r w:rsidRPr="00774DDE">
              <w:rPr>
                <w:rFonts w:eastAsiaTheme="minorEastAsia"/>
                <w:sz w:val="22"/>
                <w:szCs w:val="22"/>
              </w:rPr>
              <w:t>П3 (0-0,2м)</w:t>
            </w:r>
          </w:p>
        </w:tc>
        <w:tc>
          <w:tcPr>
            <w:tcW w:w="1488" w:type="dxa"/>
            <w:shd w:val="clear" w:color="auto" w:fill="auto"/>
            <w:tcMar>
              <w:left w:w="0" w:type="dxa"/>
              <w:right w:w="0" w:type="dxa"/>
            </w:tcMar>
            <w:vAlign w:val="center"/>
          </w:tcPr>
          <w:p w:rsidR="00441B98" w:rsidRPr="00774DDE" w:rsidRDefault="00AE6A55" w:rsidP="00FD3367">
            <w:pPr>
              <w:spacing w:line="240" w:lineRule="auto"/>
              <w:ind w:left="0" w:firstLine="0"/>
              <w:jc w:val="center"/>
              <w:rPr>
                <w:sz w:val="22"/>
                <w:szCs w:val="22"/>
              </w:rPr>
            </w:pPr>
            <w:r w:rsidRPr="00774DDE">
              <w:rPr>
                <w:rFonts w:eastAsiaTheme="minorEastAsia"/>
                <w:sz w:val="22"/>
                <w:szCs w:val="22"/>
              </w:rPr>
              <w:t>5,1±1,5</w:t>
            </w:r>
          </w:p>
        </w:tc>
        <w:tc>
          <w:tcPr>
            <w:tcW w:w="1403" w:type="dxa"/>
            <w:shd w:val="clear" w:color="auto" w:fill="auto"/>
            <w:tcMar>
              <w:left w:w="0" w:type="dxa"/>
              <w:right w:w="0" w:type="dxa"/>
            </w:tcMar>
            <w:vAlign w:val="center"/>
          </w:tcPr>
          <w:p w:rsidR="00441B98" w:rsidRPr="00774DDE" w:rsidRDefault="00AE6A55" w:rsidP="00FD3367">
            <w:pPr>
              <w:spacing w:line="240" w:lineRule="auto"/>
              <w:ind w:left="0" w:firstLine="0"/>
              <w:jc w:val="center"/>
              <w:rPr>
                <w:sz w:val="22"/>
                <w:szCs w:val="22"/>
              </w:rPr>
            </w:pPr>
            <w:r w:rsidRPr="00774DDE">
              <w:rPr>
                <w:rFonts w:eastAsiaTheme="minorEastAsia"/>
                <w:sz w:val="22"/>
                <w:szCs w:val="22"/>
              </w:rPr>
              <w:t>1,5±0,5</w:t>
            </w:r>
          </w:p>
        </w:tc>
        <w:tc>
          <w:tcPr>
            <w:tcW w:w="1247" w:type="dxa"/>
            <w:shd w:val="clear" w:color="auto" w:fill="auto"/>
            <w:tcMar>
              <w:left w:w="0" w:type="dxa"/>
              <w:right w:w="0" w:type="dxa"/>
            </w:tcMar>
            <w:vAlign w:val="center"/>
          </w:tcPr>
          <w:p w:rsidR="00441B98" w:rsidRPr="00774DDE" w:rsidRDefault="00AE6A55" w:rsidP="00FD3367">
            <w:pPr>
              <w:spacing w:line="240" w:lineRule="auto"/>
              <w:ind w:left="0" w:firstLine="0"/>
              <w:jc w:val="center"/>
              <w:rPr>
                <w:rFonts w:eastAsiaTheme="minorEastAsia"/>
                <w:sz w:val="22"/>
                <w:szCs w:val="22"/>
              </w:rPr>
            </w:pPr>
            <w:r w:rsidRPr="00774DDE">
              <w:rPr>
                <w:rFonts w:eastAsiaTheme="minorEastAsia"/>
                <w:sz w:val="22"/>
                <w:szCs w:val="22"/>
              </w:rPr>
              <w:t>3,22</w:t>
            </w:r>
          </w:p>
        </w:tc>
        <w:tc>
          <w:tcPr>
            <w:tcW w:w="1247" w:type="dxa"/>
            <w:vAlign w:val="center"/>
          </w:tcPr>
          <w:p w:rsidR="00441B98" w:rsidRPr="00774DDE" w:rsidRDefault="00AE6A55" w:rsidP="00FD3367">
            <w:pPr>
              <w:spacing w:line="240" w:lineRule="auto"/>
              <w:ind w:left="0" w:firstLine="0"/>
              <w:jc w:val="center"/>
              <w:rPr>
                <w:rFonts w:eastAsiaTheme="minorEastAsia"/>
                <w:sz w:val="22"/>
                <w:szCs w:val="22"/>
              </w:rPr>
            </w:pPr>
            <w:r w:rsidRPr="00774DDE">
              <w:rPr>
                <w:rFonts w:eastAsiaTheme="minorEastAsia"/>
                <w:sz w:val="22"/>
                <w:szCs w:val="22"/>
              </w:rPr>
              <w:t>0,69</w:t>
            </w:r>
          </w:p>
        </w:tc>
      </w:tr>
      <w:tr w:rsidR="00441B98" w:rsidRPr="00774DDE" w:rsidTr="00441B98">
        <w:trPr>
          <w:trHeight w:val="454"/>
          <w:jc w:val="center"/>
        </w:trPr>
        <w:tc>
          <w:tcPr>
            <w:tcW w:w="1374" w:type="dxa"/>
            <w:shd w:val="clear" w:color="auto" w:fill="auto"/>
            <w:vAlign w:val="center"/>
          </w:tcPr>
          <w:p w:rsidR="00441B98" w:rsidRPr="00774DDE" w:rsidRDefault="00441B98" w:rsidP="00FD3367">
            <w:pPr>
              <w:spacing w:line="240" w:lineRule="auto"/>
              <w:ind w:left="0" w:firstLine="0"/>
              <w:jc w:val="center"/>
              <w:rPr>
                <w:rFonts w:eastAsiaTheme="minorEastAsia"/>
                <w:sz w:val="22"/>
                <w:szCs w:val="22"/>
              </w:rPr>
            </w:pPr>
            <w:r w:rsidRPr="00774DDE">
              <w:rPr>
                <w:rFonts w:eastAsiaTheme="minorEastAsia"/>
                <w:sz w:val="22"/>
                <w:szCs w:val="22"/>
              </w:rPr>
              <w:t>П4 (0-0,2м)</w:t>
            </w:r>
          </w:p>
        </w:tc>
        <w:tc>
          <w:tcPr>
            <w:tcW w:w="1488" w:type="dxa"/>
            <w:shd w:val="clear" w:color="auto" w:fill="auto"/>
            <w:tcMar>
              <w:left w:w="0" w:type="dxa"/>
              <w:right w:w="0" w:type="dxa"/>
            </w:tcMar>
            <w:vAlign w:val="center"/>
          </w:tcPr>
          <w:p w:rsidR="00441B98" w:rsidRPr="00774DDE" w:rsidRDefault="00AE6A55" w:rsidP="00FD3367">
            <w:pPr>
              <w:spacing w:line="240" w:lineRule="auto"/>
              <w:ind w:left="0" w:firstLine="0"/>
              <w:jc w:val="center"/>
              <w:rPr>
                <w:sz w:val="22"/>
                <w:szCs w:val="22"/>
              </w:rPr>
            </w:pPr>
            <w:r w:rsidRPr="00774DDE">
              <w:rPr>
                <w:rFonts w:eastAsiaTheme="minorEastAsia"/>
                <w:sz w:val="22"/>
                <w:szCs w:val="22"/>
              </w:rPr>
              <w:t>3,8±1,2</w:t>
            </w:r>
          </w:p>
        </w:tc>
        <w:tc>
          <w:tcPr>
            <w:tcW w:w="1403" w:type="dxa"/>
            <w:shd w:val="clear" w:color="auto" w:fill="auto"/>
            <w:tcMar>
              <w:left w:w="0" w:type="dxa"/>
              <w:right w:w="0" w:type="dxa"/>
            </w:tcMar>
            <w:vAlign w:val="center"/>
          </w:tcPr>
          <w:p w:rsidR="00441B98" w:rsidRPr="00774DDE" w:rsidRDefault="00AE6A55" w:rsidP="00FD3367">
            <w:pPr>
              <w:spacing w:line="240" w:lineRule="auto"/>
              <w:ind w:left="0" w:firstLine="0"/>
              <w:jc w:val="center"/>
              <w:rPr>
                <w:sz w:val="22"/>
                <w:szCs w:val="22"/>
              </w:rPr>
            </w:pPr>
            <w:r w:rsidRPr="00774DDE">
              <w:rPr>
                <w:rFonts w:eastAsiaTheme="minorEastAsia"/>
                <w:sz w:val="22"/>
                <w:szCs w:val="22"/>
              </w:rPr>
              <w:t>1,6±0,5</w:t>
            </w:r>
          </w:p>
        </w:tc>
        <w:tc>
          <w:tcPr>
            <w:tcW w:w="1247" w:type="dxa"/>
            <w:shd w:val="clear" w:color="auto" w:fill="auto"/>
            <w:tcMar>
              <w:left w:w="0" w:type="dxa"/>
              <w:right w:w="0" w:type="dxa"/>
            </w:tcMar>
            <w:vAlign w:val="center"/>
          </w:tcPr>
          <w:p w:rsidR="00441B98" w:rsidRPr="00774DDE" w:rsidRDefault="00AE6A55" w:rsidP="00FD3367">
            <w:pPr>
              <w:spacing w:line="240" w:lineRule="auto"/>
              <w:ind w:left="0" w:firstLine="0"/>
              <w:jc w:val="center"/>
              <w:rPr>
                <w:rFonts w:eastAsiaTheme="minorEastAsia"/>
                <w:sz w:val="22"/>
                <w:szCs w:val="22"/>
              </w:rPr>
            </w:pPr>
            <w:r w:rsidRPr="00774DDE">
              <w:rPr>
                <w:rFonts w:eastAsiaTheme="minorEastAsia"/>
                <w:sz w:val="22"/>
                <w:szCs w:val="22"/>
              </w:rPr>
              <w:t>4,36</w:t>
            </w:r>
          </w:p>
        </w:tc>
        <w:tc>
          <w:tcPr>
            <w:tcW w:w="1247" w:type="dxa"/>
            <w:vAlign w:val="center"/>
          </w:tcPr>
          <w:p w:rsidR="00441B98" w:rsidRPr="00774DDE" w:rsidRDefault="00AE6A55" w:rsidP="00FD3367">
            <w:pPr>
              <w:spacing w:line="240" w:lineRule="auto"/>
              <w:ind w:left="0" w:firstLine="0"/>
              <w:jc w:val="center"/>
              <w:rPr>
                <w:rFonts w:eastAsiaTheme="minorEastAsia"/>
                <w:sz w:val="22"/>
                <w:szCs w:val="22"/>
              </w:rPr>
            </w:pPr>
            <w:r w:rsidRPr="00774DDE">
              <w:rPr>
                <w:rFonts w:eastAsiaTheme="minorEastAsia"/>
                <w:sz w:val="22"/>
                <w:szCs w:val="22"/>
              </w:rPr>
              <w:t>0,71</w:t>
            </w:r>
          </w:p>
        </w:tc>
      </w:tr>
      <w:tr w:rsidR="00AE6A55" w:rsidRPr="00774DDE" w:rsidTr="00441B98">
        <w:trPr>
          <w:trHeight w:val="454"/>
          <w:jc w:val="center"/>
        </w:trPr>
        <w:tc>
          <w:tcPr>
            <w:tcW w:w="1374" w:type="dxa"/>
            <w:shd w:val="clear" w:color="auto" w:fill="auto"/>
            <w:vAlign w:val="center"/>
          </w:tcPr>
          <w:p w:rsidR="00AE6A55" w:rsidRPr="00774DDE" w:rsidRDefault="00AE6A55" w:rsidP="00AE6A55">
            <w:pPr>
              <w:spacing w:line="240" w:lineRule="auto"/>
              <w:ind w:left="0" w:firstLine="0"/>
              <w:jc w:val="center"/>
              <w:rPr>
                <w:rFonts w:eastAsiaTheme="minorEastAsia"/>
                <w:sz w:val="22"/>
                <w:szCs w:val="22"/>
              </w:rPr>
            </w:pPr>
            <w:r w:rsidRPr="00774DDE">
              <w:rPr>
                <w:rFonts w:eastAsiaTheme="minorEastAsia"/>
                <w:sz w:val="22"/>
                <w:szCs w:val="22"/>
              </w:rPr>
              <w:t>П5 (0-0,2 м)</w:t>
            </w:r>
          </w:p>
        </w:tc>
        <w:tc>
          <w:tcPr>
            <w:tcW w:w="1488" w:type="dxa"/>
            <w:shd w:val="clear" w:color="auto" w:fill="auto"/>
            <w:tcMar>
              <w:left w:w="0" w:type="dxa"/>
              <w:right w:w="0" w:type="dxa"/>
            </w:tcMar>
            <w:vAlign w:val="center"/>
          </w:tcPr>
          <w:p w:rsidR="00AE6A55" w:rsidRPr="00774DDE" w:rsidRDefault="00AE6A55" w:rsidP="00FD3367">
            <w:pPr>
              <w:spacing w:line="240" w:lineRule="auto"/>
              <w:ind w:left="0" w:firstLine="0"/>
              <w:jc w:val="center"/>
              <w:rPr>
                <w:rFonts w:eastAsiaTheme="minorEastAsia"/>
                <w:sz w:val="22"/>
                <w:szCs w:val="22"/>
              </w:rPr>
            </w:pPr>
            <w:r w:rsidRPr="00774DDE">
              <w:rPr>
                <w:rFonts w:eastAsiaTheme="minorEastAsia"/>
                <w:sz w:val="22"/>
                <w:szCs w:val="22"/>
              </w:rPr>
              <w:t>3,1±0,9</w:t>
            </w:r>
          </w:p>
        </w:tc>
        <w:tc>
          <w:tcPr>
            <w:tcW w:w="1403" w:type="dxa"/>
            <w:shd w:val="clear" w:color="auto" w:fill="auto"/>
            <w:tcMar>
              <w:left w:w="0" w:type="dxa"/>
              <w:right w:w="0" w:type="dxa"/>
            </w:tcMar>
            <w:vAlign w:val="center"/>
          </w:tcPr>
          <w:p w:rsidR="00AE6A55" w:rsidRPr="00774DDE" w:rsidRDefault="00AE6A55" w:rsidP="00FD3367">
            <w:pPr>
              <w:spacing w:line="240" w:lineRule="auto"/>
              <w:ind w:left="0" w:firstLine="0"/>
              <w:jc w:val="center"/>
              <w:rPr>
                <w:rFonts w:eastAsiaTheme="minorEastAsia"/>
                <w:sz w:val="22"/>
                <w:szCs w:val="22"/>
              </w:rPr>
            </w:pPr>
            <w:r w:rsidRPr="00774DDE">
              <w:rPr>
                <w:rFonts w:eastAsiaTheme="minorEastAsia"/>
                <w:sz w:val="22"/>
                <w:szCs w:val="22"/>
              </w:rPr>
              <w:t>1,1±0,3</w:t>
            </w:r>
          </w:p>
        </w:tc>
        <w:tc>
          <w:tcPr>
            <w:tcW w:w="1247" w:type="dxa"/>
            <w:shd w:val="clear" w:color="auto" w:fill="auto"/>
            <w:tcMar>
              <w:left w:w="0" w:type="dxa"/>
              <w:right w:w="0" w:type="dxa"/>
            </w:tcMar>
            <w:vAlign w:val="center"/>
          </w:tcPr>
          <w:p w:rsidR="00AE6A55" w:rsidRPr="00774DDE" w:rsidRDefault="00AE6A55" w:rsidP="00FD3367">
            <w:pPr>
              <w:spacing w:line="240" w:lineRule="auto"/>
              <w:ind w:left="0" w:firstLine="0"/>
              <w:jc w:val="center"/>
              <w:rPr>
                <w:rFonts w:eastAsiaTheme="minorEastAsia"/>
                <w:sz w:val="22"/>
                <w:szCs w:val="22"/>
              </w:rPr>
            </w:pPr>
            <w:r w:rsidRPr="00774DDE">
              <w:rPr>
                <w:rFonts w:eastAsiaTheme="minorEastAsia"/>
                <w:sz w:val="22"/>
                <w:szCs w:val="22"/>
              </w:rPr>
              <w:t>4,92</w:t>
            </w:r>
          </w:p>
        </w:tc>
        <w:tc>
          <w:tcPr>
            <w:tcW w:w="1247" w:type="dxa"/>
            <w:vAlign w:val="center"/>
          </w:tcPr>
          <w:p w:rsidR="00AE6A55" w:rsidRPr="00774DDE" w:rsidRDefault="00AE6A55" w:rsidP="00FD3367">
            <w:pPr>
              <w:spacing w:line="240" w:lineRule="auto"/>
              <w:ind w:left="0" w:firstLine="0"/>
              <w:jc w:val="center"/>
              <w:rPr>
                <w:rFonts w:eastAsiaTheme="minorEastAsia"/>
                <w:sz w:val="22"/>
                <w:szCs w:val="22"/>
              </w:rPr>
            </w:pPr>
            <w:r w:rsidRPr="00774DDE">
              <w:rPr>
                <w:rFonts w:eastAsiaTheme="minorEastAsia"/>
                <w:sz w:val="22"/>
                <w:szCs w:val="22"/>
              </w:rPr>
              <w:t>0,54</w:t>
            </w:r>
          </w:p>
        </w:tc>
      </w:tr>
      <w:tr w:rsidR="008076FE" w:rsidRPr="00774DDE" w:rsidTr="009A047B">
        <w:trPr>
          <w:trHeight w:val="454"/>
          <w:jc w:val="center"/>
        </w:trPr>
        <w:tc>
          <w:tcPr>
            <w:tcW w:w="6759" w:type="dxa"/>
            <w:gridSpan w:val="5"/>
            <w:shd w:val="clear" w:color="auto" w:fill="auto"/>
            <w:vAlign w:val="center"/>
          </w:tcPr>
          <w:p w:rsidR="008076FE" w:rsidRPr="00774DDE" w:rsidRDefault="008076FE" w:rsidP="00FD3367">
            <w:pPr>
              <w:spacing w:line="240" w:lineRule="auto"/>
              <w:ind w:left="0" w:firstLine="0"/>
              <w:jc w:val="center"/>
              <w:rPr>
                <w:sz w:val="22"/>
                <w:szCs w:val="22"/>
              </w:rPr>
            </w:pPr>
            <w:r w:rsidRPr="00774DDE">
              <w:rPr>
                <w:sz w:val="22"/>
                <w:szCs w:val="22"/>
              </w:rPr>
              <w:t>Величина допустимого уровня (мг/кг), подвижные формы</w:t>
            </w:r>
          </w:p>
        </w:tc>
      </w:tr>
      <w:tr w:rsidR="008076FE" w:rsidRPr="00774DDE" w:rsidTr="009A047B">
        <w:trPr>
          <w:trHeight w:val="454"/>
          <w:jc w:val="center"/>
        </w:trPr>
        <w:tc>
          <w:tcPr>
            <w:tcW w:w="1374" w:type="dxa"/>
            <w:shd w:val="clear" w:color="auto" w:fill="auto"/>
            <w:vAlign w:val="center"/>
          </w:tcPr>
          <w:p w:rsidR="008076FE" w:rsidRPr="00774DDE" w:rsidRDefault="008076FE" w:rsidP="00FD3367">
            <w:pPr>
              <w:spacing w:line="240" w:lineRule="auto"/>
              <w:ind w:left="0" w:firstLine="0"/>
              <w:jc w:val="center"/>
              <w:rPr>
                <w:rFonts w:eastAsiaTheme="minorEastAsia"/>
                <w:sz w:val="22"/>
                <w:szCs w:val="22"/>
              </w:rPr>
            </w:pPr>
          </w:p>
        </w:tc>
        <w:tc>
          <w:tcPr>
            <w:tcW w:w="1488" w:type="dxa"/>
            <w:shd w:val="clear" w:color="auto" w:fill="auto"/>
            <w:tcMar>
              <w:left w:w="0" w:type="dxa"/>
              <w:right w:w="0" w:type="dxa"/>
            </w:tcMar>
            <w:vAlign w:val="center"/>
          </w:tcPr>
          <w:p w:rsidR="008076FE" w:rsidRPr="00774DDE" w:rsidRDefault="008076FE" w:rsidP="00FD3367">
            <w:pPr>
              <w:spacing w:line="240" w:lineRule="auto"/>
              <w:ind w:left="0" w:firstLine="0"/>
              <w:jc w:val="center"/>
              <w:rPr>
                <w:rFonts w:eastAsiaTheme="minorEastAsia"/>
                <w:sz w:val="22"/>
                <w:szCs w:val="22"/>
              </w:rPr>
            </w:pPr>
            <w:r w:rsidRPr="00774DDE">
              <w:rPr>
                <w:rFonts w:eastAsiaTheme="minorEastAsia"/>
                <w:sz w:val="22"/>
                <w:szCs w:val="22"/>
              </w:rPr>
              <w:t>23,0</w:t>
            </w:r>
          </w:p>
        </w:tc>
        <w:tc>
          <w:tcPr>
            <w:tcW w:w="1403" w:type="dxa"/>
            <w:shd w:val="clear" w:color="auto" w:fill="auto"/>
            <w:tcMar>
              <w:left w:w="0" w:type="dxa"/>
              <w:right w:w="0" w:type="dxa"/>
            </w:tcMar>
            <w:vAlign w:val="center"/>
          </w:tcPr>
          <w:p w:rsidR="008076FE" w:rsidRPr="00774DDE" w:rsidRDefault="008076FE" w:rsidP="00FD3367">
            <w:pPr>
              <w:spacing w:line="240" w:lineRule="auto"/>
              <w:ind w:left="0" w:firstLine="0"/>
              <w:jc w:val="center"/>
              <w:rPr>
                <w:rFonts w:eastAsiaTheme="minorEastAsia"/>
                <w:sz w:val="22"/>
                <w:szCs w:val="22"/>
              </w:rPr>
            </w:pPr>
            <w:r w:rsidRPr="00774DDE">
              <w:rPr>
                <w:rFonts w:eastAsiaTheme="minorEastAsia"/>
                <w:sz w:val="22"/>
                <w:szCs w:val="22"/>
              </w:rPr>
              <w:t>3,0</w:t>
            </w:r>
          </w:p>
        </w:tc>
        <w:tc>
          <w:tcPr>
            <w:tcW w:w="1247" w:type="dxa"/>
            <w:shd w:val="clear" w:color="auto" w:fill="auto"/>
            <w:tcMar>
              <w:left w:w="0" w:type="dxa"/>
              <w:right w:w="0" w:type="dxa"/>
            </w:tcMar>
            <w:vAlign w:val="center"/>
          </w:tcPr>
          <w:p w:rsidR="008076FE" w:rsidRPr="00774DDE" w:rsidRDefault="008076FE" w:rsidP="00FD3367">
            <w:pPr>
              <w:spacing w:line="240" w:lineRule="auto"/>
              <w:ind w:left="0" w:firstLine="0"/>
              <w:jc w:val="center"/>
              <w:rPr>
                <w:rFonts w:eastAsiaTheme="minorEastAsia"/>
                <w:sz w:val="22"/>
                <w:szCs w:val="22"/>
              </w:rPr>
            </w:pPr>
            <w:r w:rsidRPr="00774DDE">
              <w:rPr>
                <w:rFonts w:eastAsiaTheme="minorEastAsia"/>
                <w:sz w:val="22"/>
                <w:szCs w:val="22"/>
              </w:rPr>
              <w:t>5,0</w:t>
            </w:r>
          </w:p>
        </w:tc>
        <w:tc>
          <w:tcPr>
            <w:tcW w:w="1247" w:type="dxa"/>
            <w:vAlign w:val="center"/>
          </w:tcPr>
          <w:p w:rsidR="008076FE" w:rsidRPr="00774DDE" w:rsidRDefault="008076FE" w:rsidP="00FD3367">
            <w:pPr>
              <w:spacing w:line="240" w:lineRule="auto"/>
              <w:ind w:left="0" w:firstLine="0"/>
              <w:jc w:val="center"/>
              <w:rPr>
                <w:rFonts w:eastAsiaTheme="minorEastAsia"/>
                <w:sz w:val="22"/>
                <w:szCs w:val="22"/>
              </w:rPr>
            </w:pPr>
            <w:r w:rsidRPr="00774DDE">
              <w:rPr>
                <w:rFonts w:eastAsiaTheme="minorEastAsia"/>
                <w:sz w:val="22"/>
                <w:szCs w:val="22"/>
              </w:rPr>
              <w:t>4,0</w:t>
            </w:r>
          </w:p>
        </w:tc>
      </w:tr>
    </w:tbl>
    <w:p w:rsidR="00441B98" w:rsidRPr="00774DDE" w:rsidRDefault="00441B98" w:rsidP="009A047B">
      <w:pPr>
        <w:spacing w:line="360" w:lineRule="auto"/>
        <w:ind w:firstLine="709"/>
        <w:rPr>
          <w:kern w:val="28"/>
          <w:sz w:val="24"/>
          <w:szCs w:val="24"/>
        </w:rPr>
      </w:pPr>
    </w:p>
    <w:p w:rsidR="008076FE" w:rsidRPr="00774DDE" w:rsidRDefault="008076FE" w:rsidP="00FD3367">
      <w:pPr>
        <w:spacing w:line="360" w:lineRule="auto"/>
        <w:ind w:left="284" w:right="284" w:firstLine="709"/>
        <w:jc w:val="both"/>
        <w:rPr>
          <w:kern w:val="28"/>
          <w:sz w:val="24"/>
          <w:szCs w:val="24"/>
        </w:rPr>
      </w:pPr>
      <w:r w:rsidRPr="00774DDE">
        <w:rPr>
          <w:kern w:val="28"/>
          <w:sz w:val="24"/>
          <w:szCs w:val="24"/>
        </w:rPr>
        <w:lastRenderedPageBreak/>
        <w:t>По результатам проведенных анализов, содержание поллютантов не превышает ПДК химических веществ в почве.</w:t>
      </w:r>
    </w:p>
    <w:p w:rsidR="008076FE" w:rsidRPr="00774DDE" w:rsidRDefault="008076FE" w:rsidP="00FD3367">
      <w:pPr>
        <w:spacing w:line="360" w:lineRule="auto"/>
        <w:ind w:left="284" w:right="284" w:firstLine="709"/>
        <w:jc w:val="both"/>
        <w:rPr>
          <w:kern w:val="28"/>
          <w:sz w:val="24"/>
          <w:szCs w:val="24"/>
        </w:rPr>
      </w:pPr>
      <w:r w:rsidRPr="00774DDE">
        <w:rPr>
          <w:kern w:val="28"/>
          <w:sz w:val="24"/>
          <w:szCs w:val="24"/>
        </w:rPr>
        <w:t>Согласно СанПиН 2.1.7.1287-03 «Санитарно-эпидемиологические требования к кач</w:t>
      </w:r>
      <w:r w:rsidRPr="00774DDE">
        <w:rPr>
          <w:kern w:val="28"/>
          <w:sz w:val="24"/>
          <w:szCs w:val="24"/>
        </w:rPr>
        <w:t>е</w:t>
      </w:r>
      <w:r w:rsidRPr="00774DDE">
        <w:rPr>
          <w:kern w:val="28"/>
          <w:sz w:val="24"/>
          <w:szCs w:val="24"/>
        </w:rPr>
        <w:t>ству почвы», образцы почвы по исследованным показателям по степени химического загря</w:t>
      </w:r>
      <w:r w:rsidRPr="00774DDE">
        <w:rPr>
          <w:kern w:val="28"/>
          <w:sz w:val="24"/>
          <w:szCs w:val="24"/>
        </w:rPr>
        <w:t>з</w:t>
      </w:r>
      <w:r w:rsidRPr="00774DDE">
        <w:rPr>
          <w:kern w:val="28"/>
          <w:sz w:val="24"/>
          <w:szCs w:val="24"/>
        </w:rPr>
        <w:t>нения относятся к категории «</w:t>
      </w:r>
      <w:r w:rsidR="009C21CF" w:rsidRPr="00774DDE">
        <w:rPr>
          <w:kern w:val="28"/>
          <w:sz w:val="24"/>
          <w:szCs w:val="24"/>
        </w:rPr>
        <w:t>допустимая</w:t>
      </w:r>
      <w:r w:rsidRPr="00774DDE">
        <w:rPr>
          <w:kern w:val="28"/>
          <w:sz w:val="24"/>
          <w:szCs w:val="24"/>
        </w:rPr>
        <w:t>».</w:t>
      </w:r>
    </w:p>
    <w:p w:rsidR="008076FE" w:rsidRPr="00774DDE" w:rsidRDefault="008076FE" w:rsidP="00FD3367">
      <w:pPr>
        <w:spacing w:line="360" w:lineRule="auto"/>
        <w:ind w:left="284" w:right="284" w:firstLine="709"/>
        <w:jc w:val="both"/>
        <w:rPr>
          <w:kern w:val="28"/>
          <w:sz w:val="24"/>
          <w:szCs w:val="24"/>
        </w:rPr>
      </w:pPr>
      <w:r w:rsidRPr="00774DDE">
        <w:rPr>
          <w:kern w:val="28"/>
          <w:sz w:val="24"/>
          <w:szCs w:val="24"/>
        </w:rPr>
        <w:t>Рекомендации по использованию почв: использование без ограничений</w:t>
      </w:r>
      <w:r w:rsidR="009C21CF" w:rsidRPr="00774DDE">
        <w:rPr>
          <w:kern w:val="28"/>
          <w:sz w:val="24"/>
          <w:szCs w:val="24"/>
        </w:rPr>
        <w:t>, исключая об</w:t>
      </w:r>
      <w:r w:rsidR="009C21CF" w:rsidRPr="00774DDE">
        <w:rPr>
          <w:kern w:val="28"/>
          <w:sz w:val="24"/>
          <w:szCs w:val="24"/>
        </w:rPr>
        <w:t>ъ</w:t>
      </w:r>
      <w:r w:rsidR="009C21CF" w:rsidRPr="00774DDE">
        <w:rPr>
          <w:kern w:val="28"/>
          <w:sz w:val="24"/>
          <w:szCs w:val="24"/>
        </w:rPr>
        <w:t>екты повышенного риска</w:t>
      </w:r>
      <w:r w:rsidRPr="00774DDE">
        <w:rPr>
          <w:kern w:val="28"/>
          <w:sz w:val="24"/>
          <w:szCs w:val="24"/>
        </w:rPr>
        <w:t>.</w:t>
      </w:r>
    </w:p>
    <w:p w:rsidR="009A047B" w:rsidRPr="00774DDE" w:rsidRDefault="009A047B" w:rsidP="00FD3367">
      <w:pPr>
        <w:spacing w:line="360" w:lineRule="auto"/>
        <w:ind w:left="284" w:right="284" w:firstLine="709"/>
        <w:jc w:val="both"/>
        <w:rPr>
          <w:sz w:val="24"/>
          <w:szCs w:val="24"/>
        </w:rPr>
      </w:pPr>
    </w:p>
    <w:p w:rsidR="00923635" w:rsidRPr="00774DDE" w:rsidRDefault="00EA48A2" w:rsidP="00FD3367">
      <w:pPr>
        <w:pStyle w:val="1ffffd"/>
        <w:ind w:left="284" w:right="284"/>
      </w:pPr>
      <w:bookmarkStart w:id="155" w:name="_Toc363215137"/>
      <w:bookmarkStart w:id="156" w:name="_Toc404679430"/>
      <w:bookmarkStart w:id="157" w:name="_Toc492369670"/>
      <w:r w:rsidRPr="00774DDE">
        <w:t>4.2.</w:t>
      </w:r>
      <w:r w:rsidR="008076FE" w:rsidRPr="00774DDE">
        <w:t>6</w:t>
      </w:r>
      <w:r w:rsidRPr="00774DDE">
        <w:t xml:space="preserve"> </w:t>
      </w:r>
      <w:r w:rsidR="00923635" w:rsidRPr="00774DDE">
        <w:t>Оценка состояния поверхностных водных объектов</w:t>
      </w:r>
      <w:bookmarkEnd w:id="155"/>
      <w:r w:rsidR="005007C8" w:rsidRPr="00774DDE">
        <w:t xml:space="preserve"> и </w:t>
      </w:r>
      <w:bookmarkEnd w:id="156"/>
      <w:r w:rsidR="00563BD9" w:rsidRPr="00774DDE">
        <w:t>подземных вод</w:t>
      </w:r>
      <w:bookmarkEnd w:id="157"/>
    </w:p>
    <w:p w:rsidR="00563BD9" w:rsidRPr="00774DDE" w:rsidRDefault="00563BD9" w:rsidP="00563BD9">
      <w:pPr>
        <w:pStyle w:val="1ffffd"/>
        <w:ind w:left="284" w:right="284"/>
      </w:pPr>
      <w:bookmarkStart w:id="158" w:name="_Toc492369671"/>
      <w:r w:rsidRPr="00774DDE">
        <w:t>4.2.6.1 Современное экологическое состояние поверхностных вод</w:t>
      </w:r>
      <w:bookmarkEnd w:id="158"/>
    </w:p>
    <w:p w:rsidR="00563BD9" w:rsidRPr="00774DDE" w:rsidRDefault="00563BD9" w:rsidP="00563BD9">
      <w:pPr>
        <w:pStyle w:val="4a"/>
        <w:spacing w:line="360" w:lineRule="auto"/>
        <w:ind w:firstLine="709"/>
        <w:jc w:val="both"/>
      </w:pPr>
      <w:r w:rsidRPr="00774DDE">
        <w:t>Основное строительство предполагается за пределами водоохранных зон поверхнос</w:t>
      </w:r>
      <w:r w:rsidRPr="00774DDE">
        <w:t>т</w:t>
      </w:r>
      <w:r w:rsidRPr="00774DDE">
        <w:t xml:space="preserve">ных водных объектов. В границах водоохранной зоны р. Уроп расположены существующие железнодорожные пути, примыкание к которым осуществляется на стороне противоположной от р. Уроп, т.о. попадание загрязненного стока в р. Уроп не ожидается. В связи с тем, что </w:t>
      </w:r>
      <w:r w:rsidR="00C20081" w:rsidRPr="00774DDE">
        <w:t xml:space="preserve">негативного </w:t>
      </w:r>
      <w:r w:rsidRPr="00774DDE">
        <w:t>воздействия на поверхностные воды не ожидается, оценка современного эколог</w:t>
      </w:r>
      <w:r w:rsidRPr="00774DDE">
        <w:t>и</w:t>
      </w:r>
      <w:r w:rsidRPr="00774DDE">
        <w:t>ческого состояния не проводилась.</w:t>
      </w:r>
    </w:p>
    <w:p w:rsidR="00563BD9" w:rsidRPr="00774DDE" w:rsidRDefault="00563BD9" w:rsidP="00563BD9">
      <w:pPr>
        <w:pStyle w:val="4a"/>
        <w:spacing w:line="360" w:lineRule="auto"/>
        <w:ind w:firstLine="709"/>
        <w:jc w:val="both"/>
      </w:pPr>
    </w:p>
    <w:p w:rsidR="00967A55" w:rsidRPr="00774DDE" w:rsidRDefault="003D199E" w:rsidP="00FD3367">
      <w:pPr>
        <w:pStyle w:val="1ffffd"/>
        <w:ind w:left="284" w:right="284"/>
      </w:pPr>
      <w:bookmarkStart w:id="159" w:name="_Toc404679433"/>
      <w:bookmarkStart w:id="160" w:name="_Toc492369672"/>
      <w:r w:rsidRPr="00774DDE">
        <w:t>4.2.</w:t>
      </w:r>
      <w:r w:rsidR="008076FE" w:rsidRPr="00774DDE">
        <w:t>6</w:t>
      </w:r>
      <w:r w:rsidRPr="00774DDE">
        <w:t>.</w:t>
      </w:r>
      <w:r w:rsidR="009C21CF" w:rsidRPr="00774DDE">
        <w:t>1</w:t>
      </w:r>
      <w:r w:rsidR="00967A55" w:rsidRPr="00774DDE">
        <w:t xml:space="preserve"> Современное экологическое состояние подземных вод</w:t>
      </w:r>
      <w:bookmarkEnd w:id="159"/>
      <w:bookmarkEnd w:id="160"/>
    </w:p>
    <w:p w:rsidR="002461B1" w:rsidRPr="00774DDE" w:rsidRDefault="002461B1" w:rsidP="00FD3367">
      <w:pPr>
        <w:pStyle w:val="4a"/>
        <w:spacing w:line="360" w:lineRule="auto"/>
        <w:ind w:firstLine="709"/>
        <w:jc w:val="both"/>
      </w:pPr>
      <w:r w:rsidRPr="00774DDE">
        <w:t xml:space="preserve">В период полевого обследования в </w:t>
      </w:r>
      <w:r w:rsidR="009C21CF" w:rsidRPr="00774DDE">
        <w:t>июле</w:t>
      </w:r>
      <w:r w:rsidRPr="00774DDE">
        <w:t xml:space="preserve"> 2017 года была отобрана проба подземной в</w:t>
      </w:r>
      <w:r w:rsidRPr="00774DDE">
        <w:t>о</w:t>
      </w:r>
      <w:r w:rsidRPr="00774DDE">
        <w:t>ды В</w:t>
      </w:r>
      <w:r w:rsidR="009C21CF" w:rsidRPr="00774DDE">
        <w:t>1</w:t>
      </w:r>
      <w:r w:rsidRPr="00774DDE">
        <w:t xml:space="preserve">. Анализ подземной воды на физико-химические показатели выполнен испытательной лабораторией ООО </w:t>
      </w:r>
      <w:r w:rsidR="009C21CF" w:rsidRPr="00774DDE">
        <w:t xml:space="preserve">«Центр лабораторных исследований и экспертиз </w:t>
      </w:r>
      <w:r w:rsidRPr="00774DDE">
        <w:t>«С</w:t>
      </w:r>
      <w:r w:rsidR="009C21CF" w:rsidRPr="00774DDE">
        <w:t>ИДИУС</w:t>
      </w:r>
      <w:r w:rsidRPr="00774DDE">
        <w:t>»</w:t>
      </w:r>
      <w:r w:rsidR="00C51A74" w:rsidRPr="00774DDE">
        <w:t xml:space="preserve"> и аналитич</w:t>
      </w:r>
      <w:r w:rsidR="00C51A74" w:rsidRPr="00774DDE">
        <w:t>е</w:t>
      </w:r>
      <w:r w:rsidR="00C51A74" w:rsidRPr="00774DDE">
        <w:t xml:space="preserve">ской службой ФГБУ «Центр лабораторного анализа и технических измерений по </w:t>
      </w:r>
      <w:r w:rsidR="006876A2" w:rsidRPr="00774DDE">
        <w:t>Сибирскому федеральному округу»</w:t>
      </w:r>
      <w:r w:rsidRPr="00774DDE">
        <w:t>.</w:t>
      </w:r>
    </w:p>
    <w:p w:rsidR="002461B1" w:rsidRPr="00774DDE" w:rsidRDefault="002461B1" w:rsidP="00FD3367">
      <w:pPr>
        <w:tabs>
          <w:tab w:val="left" w:pos="9895"/>
        </w:tabs>
        <w:spacing w:line="360" w:lineRule="auto"/>
        <w:ind w:left="284" w:right="284" w:firstLine="709"/>
        <w:jc w:val="both"/>
        <w:rPr>
          <w:sz w:val="24"/>
          <w:szCs w:val="24"/>
        </w:rPr>
      </w:pPr>
      <w:r w:rsidRPr="00774DDE">
        <w:rPr>
          <w:sz w:val="24"/>
          <w:szCs w:val="24"/>
        </w:rPr>
        <w:t>Результаты гидрохимической характеристики подземной воды представлены в прот</w:t>
      </w:r>
      <w:r w:rsidRPr="00774DDE">
        <w:rPr>
          <w:sz w:val="24"/>
          <w:szCs w:val="24"/>
        </w:rPr>
        <w:t>о</w:t>
      </w:r>
      <w:r w:rsidRPr="00774DDE">
        <w:rPr>
          <w:sz w:val="24"/>
          <w:szCs w:val="24"/>
        </w:rPr>
        <w:t>коле ООО ИЛ «Сидиус» №0</w:t>
      </w:r>
      <w:r w:rsidR="006876A2" w:rsidRPr="00774DDE">
        <w:rPr>
          <w:sz w:val="24"/>
          <w:szCs w:val="24"/>
        </w:rPr>
        <w:t>85</w:t>
      </w:r>
      <w:r w:rsidRPr="00774DDE">
        <w:rPr>
          <w:sz w:val="24"/>
          <w:szCs w:val="24"/>
        </w:rPr>
        <w:t xml:space="preserve">-В-2 от </w:t>
      </w:r>
      <w:r w:rsidR="006876A2" w:rsidRPr="00774DDE">
        <w:rPr>
          <w:sz w:val="24"/>
          <w:szCs w:val="24"/>
        </w:rPr>
        <w:t>31</w:t>
      </w:r>
      <w:r w:rsidRPr="00774DDE">
        <w:rPr>
          <w:sz w:val="24"/>
          <w:szCs w:val="24"/>
        </w:rPr>
        <w:t>.0</w:t>
      </w:r>
      <w:r w:rsidR="009C21CF" w:rsidRPr="00774DDE">
        <w:rPr>
          <w:sz w:val="24"/>
          <w:szCs w:val="24"/>
        </w:rPr>
        <w:t>8</w:t>
      </w:r>
      <w:r w:rsidRPr="00774DDE">
        <w:rPr>
          <w:sz w:val="24"/>
          <w:szCs w:val="24"/>
        </w:rPr>
        <w:t>.2017г.</w:t>
      </w:r>
      <w:r w:rsidR="00C51A74" w:rsidRPr="00774DDE">
        <w:rPr>
          <w:sz w:val="24"/>
          <w:szCs w:val="24"/>
        </w:rPr>
        <w:t xml:space="preserve">, в протоколе ФГБУ «Центр лабораторного анализа и технических измерений по Сибирскому федеральному округу» </w:t>
      </w:r>
      <w:r w:rsidR="006876A2" w:rsidRPr="00774DDE">
        <w:rPr>
          <w:sz w:val="24"/>
          <w:szCs w:val="24"/>
        </w:rPr>
        <w:t>№</w:t>
      </w:r>
      <w:r w:rsidR="009C21CF" w:rsidRPr="00774DDE">
        <w:rPr>
          <w:sz w:val="24"/>
          <w:szCs w:val="24"/>
        </w:rPr>
        <w:t>А</w:t>
      </w:r>
      <w:r w:rsidR="006876A2" w:rsidRPr="00774DDE">
        <w:rPr>
          <w:sz w:val="24"/>
          <w:szCs w:val="24"/>
        </w:rPr>
        <w:t>853</w:t>
      </w:r>
      <w:r w:rsidR="009C21CF" w:rsidRPr="00774DDE">
        <w:rPr>
          <w:sz w:val="24"/>
          <w:szCs w:val="24"/>
        </w:rPr>
        <w:t xml:space="preserve">В от </w:t>
      </w:r>
      <w:r w:rsidR="006876A2" w:rsidRPr="00774DDE">
        <w:rPr>
          <w:sz w:val="24"/>
          <w:szCs w:val="24"/>
        </w:rPr>
        <w:t>08.08</w:t>
      </w:r>
      <w:r w:rsidR="009C21CF" w:rsidRPr="00774DDE">
        <w:rPr>
          <w:sz w:val="24"/>
          <w:szCs w:val="24"/>
        </w:rPr>
        <w:t>.2017</w:t>
      </w:r>
      <w:r w:rsidRPr="00774DDE">
        <w:rPr>
          <w:sz w:val="24"/>
          <w:szCs w:val="24"/>
        </w:rPr>
        <w:t xml:space="preserve"> (приложение </w:t>
      </w:r>
      <w:r w:rsidR="00FD1533" w:rsidRPr="00774DDE">
        <w:rPr>
          <w:sz w:val="24"/>
          <w:szCs w:val="24"/>
        </w:rPr>
        <w:t>Щ, Э</w:t>
      </w:r>
      <w:r w:rsidR="003D066F" w:rsidRPr="00774DDE">
        <w:rPr>
          <w:sz w:val="24"/>
          <w:szCs w:val="24"/>
        </w:rPr>
        <w:t>)</w:t>
      </w:r>
      <w:r w:rsidRPr="00774DDE">
        <w:rPr>
          <w:sz w:val="24"/>
          <w:szCs w:val="24"/>
        </w:rPr>
        <w:t xml:space="preserve"> и в таблице</w:t>
      </w:r>
      <w:r w:rsidR="00E24845" w:rsidRPr="00774DDE">
        <w:rPr>
          <w:sz w:val="24"/>
          <w:szCs w:val="24"/>
        </w:rPr>
        <w:t xml:space="preserve"> 4.1</w:t>
      </w:r>
      <w:r w:rsidR="00FD3367" w:rsidRPr="00774DDE">
        <w:rPr>
          <w:sz w:val="24"/>
          <w:szCs w:val="24"/>
        </w:rPr>
        <w:t>1</w:t>
      </w:r>
      <w:r w:rsidRPr="00774DDE">
        <w:rPr>
          <w:sz w:val="24"/>
          <w:szCs w:val="24"/>
        </w:rPr>
        <w:t>.</w:t>
      </w:r>
    </w:p>
    <w:p w:rsidR="002461B1" w:rsidRPr="00774DDE" w:rsidRDefault="002461B1" w:rsidP="00FD3367">
      <w:pPr>
        <w:tabs>
          <w:tab w:val="left" w:pos="9895"/>
        </w:tabs>
        <w:spacing w:line="360" w:lineRule="auto"/>
        <w:ind w:left="284" w:right="284" w:firstLine="709"/>
        <w:jc w:val="both"/>
        <w:rPr>
          <w:sz w:val="24"/>
          <w:szCs w:val="24"/>
        </w:rPr>
      </w:pPr>
      <w:r w:rsidRPr="00774DDE">
        <w:rPr>
          <w:sz w:val="24"/>
          <w:szCs w:val="24"/>
        </w:rPr>
        <w:t xml:space="preserve">Таблица </w:t>
      </w:r>
      <w:r w:rsidR="00E24845" w:rsidRPr="00774DDE">
        <w:rPr>
          <w:sz w:val="24"/>
          <w:szCs w:val="24"/>
        </w:rPr>
        <w:t>4.1</w:t>
      </w:r>
      <w:r w:rsidR="00FD3367" w:rsidRPr="00774DDE">
        <w:rPr>
          <w:sz w:val="24"/>
          <w:szCs w:val="24"/>
        </w:rPr>
        <w:t>1</w:t>
      </w:r>
      <w:r w:rsidR="00E24845" w:rsidRPr="00774DDE">
        <w:rPr>
          <w:sz w:val="24"/>
          <w:szCs w:val="24"/>
        </w:rPr>
        <w:t xml:space="preserve"> </w:t>
      </w:r>
      <w:r w:rsidRPr="00774DDE">
        <w:rPr>
          <w:sz w:val="24"/>
          <w:szCs w:val="24"/>
        </w:rPr>
        <w:t>– Гидрохимическая характеристика подземной воды</w:t>
      </w:r>
    </w:p>
    <w:tbl>
      <w:tblPr>
        <w:tblW w:w="8237" w:type="dxa"/>
        <w:jc w:val="center"/>
        <w:tblLook w:val="04A0" w:firstRow="1" w:lastRow="0" w:firstColumn="1" w:lastColumn="0" w:noHBand="0" w:noVBand="1"/>
      </w:tblPr>
      <w:tblGrid>
        <w:gridCol w:w="3302"/>
        <w:gridCol w:w="1837"/>
        <w:gridCol w:w="1660"/>
        <w:gridCol w:w="1438"/>
      </w:tblGrid>
      <w:tr w:rsidR="002461B1" w:rsidRPr="00774DDE" w:rsidTr="00FD1533">
        <w:trPr>
          <w:trHeight w:val="615"/>
          <w:tblHeader/>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461B1" w:rsidRPr="00774DDE" w:rsidRDefault="002461B1" w:rsidP="00FD3367">
            <w:pPr>
              <w:spacing w:line="240" w:lineRule="auto"/>
              <w:ind w:left="0" w:firstLine="0"/>
              <w:jc w:val="center"/>
              <w:rPr>
                <w:sz w:val="22"/>
                <w:szCs w:val="22"/>
              </w:rPr>
            </w:pPr>
            <w:r w:rsidRPr="00774DDE">
              <w:rPr>
                <w:sz w:val="22"/>
                <w:szCs w:val="22"/>
              </w:rPr>
              <w:t>Показатели</w:t>
            </w:r>
          </w:p>
        </w:tc>
        <w:tc>
          <w:tcPr>
            <w:tcW w:w="1837" w:type="dxa"/>
            <w:tcBorders>
              <w:top w:val="single" w:sz="8" w:space="0" w:color="auto"/>
              <w:left w:val="nil"/>
              <w:bottom w:val="single" w:sz="8" w:space="0" w:color="auto"/>
              <w:right w:val="single" w:sz="8" w:space="0" w:color="auto"/>
            </w:tcBorders>
            <w:shd w:val="clear" w:color="auto" w:fill="auto"/>
            <w:noWrap/>
            <w:vAlign w:val="center"/>
            <w:hideMark/>
          </w:tcPr>
          <w:p w:rsidR="002461B1" w:rsidRPr="00774DDE" w:rsidRDefault="002461B1" w:rsidP="00FD3367">
            <w:pPr>
              <w:spacing w:line="240" w:lineRule="auto"/>
              <w:ind w:left="0" w:firstLine="0"/>
              <w:jc w:val="center"/>
              <w:rPr>
                <w:sz w:val="22"/>
                <w:szCs w:val="22"/>
              </w:rPr>
            </w:pPr>
            <w:r w:rsidRPr="00774DDE">
              <w:rPr>
                <w:sz w:val="22"/>
                <w:szCs w:val="22"/>
              </w:rPr>
              <w:t>Содержание з</w:t>
            </w:r>
            <w:r w:rsidRPr="00774DDE">
              <w:rPr>
                <w:sz w:val="22"/>
                <w:szCs w:val="22"/>
              </w:rPr>
              <w:t>а</w:t>
            </w:r>
            <w:r w:rsidRPr="00774DDE">
              <w:rPr>
                <w:sz w:val="22"/>
                <w:szCs w:val="22"/>
              </w:rPr>
              <w:t>грязняющих в</w:t>
            </w:r>
            <w:r w:rsidRPr="00774DDE">
              <w:rPr>
                <w:sz w:val="22"/>
                <w:szCs w:val="22"/>
              </w:rPr>
              <w:t>е</w:t>
            </w:r>
            <w:r w:rsidRPr="00774DDE">
              <w:rPr>
                <w:sz w:val="22"/>
                <w:szCs w:val="22"/>
              </w:rPr>
              <w:t>ществ, мг/дм</w:t>
            </w:r>
            <w:r w:rsidRPr="00774DDE">
              <w:rPr>
                <w:sz w:val="22"/>
                <w:szCs w:val="22"/>
                <w:vertAlign w:val="superscript"/>
              </w:rPr>
              <w:t>3</w:t>
            </w:r>
          </w:p>
        </w:tc>
        <w:tc>
          <w:tcPr>
            <w:tcW w:w="1660" w:type="dxa"/>
            <w:tcBorders>
              <w:top w:val="single" w:sz="8" w:space="0" w:color="auto"/>
              <w:left w:val="nil"/>
              <w:bottom w:val="single" w:sz="8" w:space="0" w:color="auto"/>
              <w:right w:val="single" w:sz="8" w:space="0" w:color="auto"/>
            </w:tcBorders>
            <w:shd w:val="clear" w:color="auto" w:fill="auto"/>
            <w:vAlign w:val="center"/>
            <w:hideMark/>
          </w:tcPr>
          <w:p w:rsidR="002461B1" w:rsidRPr="00774DDE" w:rsidRDefault="002461B1" w:rsidP="00FD3367">
            <w:pPr>
              <w:spacing w:line="240" w:lineRule="auto"/>
              <w:ind w:left="0" w:firstLine="0"/>
              <w:jc w:val="center"/>
              <w:rPr>
                <w:sz w:val="22"/>
                <w:szCs w:val="22"/>
                <w:vertAlign w:val="superscript"/>
              </w:rPr>
            </w:pPr>
            <w:r w:rsidRPr="00774DDE">
              <w:rPr>
                <w:sz w:val="22"/>
                <w:szCs w:val="22"/>
              </w:rPr>
              <w:t>Гигиенический норматив, мг/дм3</w:t>
            </w:r>
          </w:p>
        </w:tc>
        <w:tc>
          <w:tcPr>
            <w:tcW w:w="1438" w:type="dxa"/>
            <w:tcBorders>
              <w:top w:val="single" w:sz="8" w:space="0" w:color="auto"/>
              <w:left w:val="nil"/>
              <w:bottom w:val="single" w:sz="8" w:space="0" w:color="auto"/>
              <w:right w:val="single" w:sz="8" w:space="0" w:color="auto"/>
            </w:tcBorders>
            <w:shd w:val="clear" w:color="auto" w:fill="auto"/>
            <w:noWrap/>
            <w:vAlign w:val="center"/>
            <w:hideMark/>
          </w:tcPr>
          <w:p w:rsidR="002461B1" w:rsidRPr="00774DDE" w:rsidRDefault="002461B1" w:rsidP="00FD3367">
            <w:pPr>
              <w:spacing w:line="240" w:lineRule="auto"/>
              <w:ind w:left="0" w:firstLine="0"/>
              <w:jc w:val="center"/>
              <w:rPr>
                <w:sz w:val="22"/>
                <w:szCs w:val="22"/>
              </w:rPr>
            </w:pPr>
            <w:r w:rsidRPr="00774DDE">
              <w:rPr>
                <w:sz w:val="22"/>
                <w:szCs w:val="22"/>
              </w:rPr>
              <w:t>Превышения норматива</w:t>
            </w:r>
          </w:p>
        </w:tc>
      </w:tr>
      <w:tr w:rsidR="001B0E54" w:rsidRPr="00774DDE" w:rsidTr="00FD1533">
        <w:trPr>
          <w:trHeight w:val="331"/>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рН, ед. рН</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3D066F" w:rsidP="003D066F">
            <w:pPr>
              <w:spacing w:line="240" w:lineRule="auto"/>
              <w:ind w:left="0" w:firstLine="0"/>
              <w:jc w:val="center"/>
              <w:rPr>
                <w:sz w:val="22"/>
                <w:szCs w:val="22"/>
                <w:lang w:val="en-US"/>
              </w:rPr>
            </w:pPr>
            <w:r w:rsidRPr="00774DDE">
              <w:rPr>
                <w:sz w:val="22"/>
                <w:szCs w:val="22"/>
                <w:lang w:val="en-US"/>
              </w:rPr>
              <w:t>7</w:t>
            </w:r>
            <w:r w:rsidRPr="00774DDE">
              <w:rPr>
                <w:sz w:val="22"/>
                <w:szCs w:val="22"/>
              </w:rPr>
              <w:t>,</w:t>
            </w:r>
            <w:r w:rsidRPr="00774DDE">
              <w:rPr>
                <w:sz w:val="22"/>
                <w:szCs w:val="22"/>
                <w:lang w:val="en-US"/>
              </w:rPr>
              <w:t>8</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6,5-9,0</w:t>
            </w:r>
          </w:p>
        </w:tc>
        <w:tc>
          <w:tcPr>
            <w:tcW w:w="1438"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407"/>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Цветность, градус цветности</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3D066F" w:rsidP="00FD3367">
            <w:pPr>
              <w:spacing w:line="240" w:lineRule="auto"/>
              <w:ind w:left="0" w:firstLine="0"/>
              <w:jc w:val="center"/>
              <w:rPr>
                <w:sz w:val="22"/>
                <w:szCs w:val="22"/>
              </w:rPr>
            </w:pPr>
            <w:r w:rsidRPr="00774DDE">
              <w:rPr>
                <w:sz w:val="22"/>
                <w:szCs w:val="22"/>
              </w:rPr>
              <w:t>14,4</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30,0</w:t>
            </w:r>
          </w:p>
        </w:tc>
        <w:tc>
          <w:tcPr>
            <w:tcW w:w="1438"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b/>
                <w:sz w:val="22"/>
                <w:szCs w:val="22"/>
              </w:rPr>
            </w:pPr>
          </w:p>
        </w:tc>
      </w:tr>
      <w:tr w:rsidR="001B0E54" w:rsidRPr="00774DDE" w:rsidTr="00FD1533">
        <w:trPr>
          <w:trHeight w:val="407"/>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 xml:space="preserve">Запах, балл </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r w:rsidRPr="00774DDE">
              <w:rPr>
                <w:sz w:val="22"/>
                <w:szCs w:val="22"/>
              </w:rPr>
              <w:t>0/1</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Не более 2-3</w:t>
            </w:r>
          </w:p>
        </w:tc>
        <w:tc>
          <w:tcPr>
            <w:tcW w:w="1438"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407"/>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Мутность, ЕМФ</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3D066F" w:rsidP="00FD3367">
            <w:pPr>
              <w:spacing w:line="240" w:lineRule="auto"/>
              <w:ind w:left="0" w:firstLine="0"/>
              <w:jc w:val="center"/>
              <w:rPr>
                <w:sz w:val="22"/>
                <w:szCs w:val="22"/>
              </w:rPr>
            </w:pPr>
            <w:r w:rsidRPr="00774DDE">
              <w:rPr>
                <w:sz w:val="22"/>
                <w:szCs w:val="22"/>
              </w:rPr>
              <w:t>4,3</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2,6-3,5</w:t>
            </w:r>
          </w:p>
        </w:tc>
        <w:tc>
          <w:tcPr>
            <w:tcW w:w="1438"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407"/>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lastRenderedPageBreak/>
              <w:t xml:space="preserve">Жесткость, °Ж </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E107EE" w:rsidP="00FD3367">
            <w:pPr>
              <w:spacing w:line="240" w:lineRule="auto"/>
              <w:ind w:left="0" w:firstLine="0"/>
              <w:jc w:val="center"/>
              <w:rPr>
                <w:sz w:val="22"/>
                <w:szCs w:val="22"/>
              </w:rPr>
            </w:pPr>
            <w:r w:rsidRPr="00774DDE">
              <w:rPr>
                <w:sz w:val="22"/>
                <w:szCs w:val="22"/>
              </w:rPr>
              <w:t>7,3</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7-10</w:t>
            </w:r>
          </w:p>
        </w:tc>
        <w:tc>
          <w:tcPr>
            <w:tcW w:w="1438"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p>
        </w:tc>
      </w:tr>
      <w:tr w:rsidR="001B0E54" w:rsidRPr="00774DDE" w:rsidTr="00FD1533">
        <w:trPr>
          <w:trHeight w:val="407"/>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Нитраты (по NO3)</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E107EE" w:rsidP="00FD3367">
            <w:pPr>
              <w:spacing w:line="240" w:lineRule="auto"/>
              <w:ind w:left="0" w:firstLine="0"/>
              <w:jc w:val="center"/>
              <w:rPr>
                <w:bCs/>
                <w:sz w:val="22"/>
                <w:szCs w:val="22"/>
              </w:rPr>
            </w:pPr>
            <w:r w:rsidRPr="00774DDE">
              <w:rPr>
                <w:bCs/>
                <w:sz w:val="22"/>
                <w:szCs w:val="22"/>
              </w:rPr>
              <w:t>1,9</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45</w:t>
            </w:r>
          </w:p>
        </w:tc>
        <w:tc>
          <w:tcPr>
            <w:tcW w:w="1438"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bCs/>
                <w:sz w:val="22"/>
                <w:szCs w:val="22"/>
              </w:rPr>
            </w:pPr>
          </w:p>
        </w:tc>
      </w:tr>
      <w:tr w:rsidR="001B0E54" w:rsidRPr="00774DDE" w:rsidTr="00FD1533">
        <w:trPr>
          <w:trHeight w:val="413"/>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rPr>
                <w:sz w:val="22"/>
                <w:szCs w:val="22"/>
              </w:rPr>
            </w:pPr>
            <w:r w:rsidRPr="00774DDE">
              <w:rPr>
                <w:sz w:val="22"/>
                <w:szCs w:val="22"/>
              </w:rPr>
              <w:t>Нитриты (по NO2)</w:t>
            </w:r>
          </w:p>
        </w:tc>
        <w:tc>
          <w:tcPr>
            <w:tcW w:w="1837"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E107EE" w:rsidP="00FD3367">
            <w:pPr>
              <w:spacing w:line="240" w:lineRule="auto"/>
              <w:ind w:left="0" w:firstLine="0"/>
              <w:jc w:val="center"/>
              <w:rPr>
                <w:sz w:val="22"/>
                <w:szCs w:val="22"/>
              </w:rPr>
            </w:pPr>
            <w:r w:rsidRPr="00774DDE">
              <w:rPr>
                <w:sz w:val="22"/>
                <w:szCs w:val="22"/>
              </w:rPr>
              <w:t>0,082</w:t>
            </w:r>
          </w:p>
        </w:tc>
        <w:tc>
          <w:tcPr>
            <w:tcW w:w="1660" w:type="dxa"/>
            <w:tcBorders>
              <w:top w:val="single" w:sz="8" w:space="0" w:color="auto"/>
              <w:left w:val="nil"/>
              <w:bottom w:val="single" w:sz="8" w:space="0" w:color="auto"/>
              <w:right w:val="single" w:sz="8" w:space="0" w:color="auto"/>
            </w:tcBorders>
            <w:shd w:val="clear" w:color="auto" w:fill="auto"/>
            <w:vAlign w:val="center"/>
            <w:hideMark/>
          </w:tcPr>
          <w:p w:rsidR="001B0E54" w:rsidRPr="00774DDE" w:rsidRDefault="001B0E54" w:rsidP="00FD3367">
            <w:pPr>
              <w:spacing w:line="240" w:lineRule="auto"/>
              <w:ind w:left="0" w:firstLine="0"/>
              <w:jc w:val="center"/>
              <w:rPr>
                <w:sz w:val="22"/>
                <w:szCs w:val="22"/>
              </w:rPr>
            </w:pPr>
            <w:r w:rsidRPr="00774DDE">
              <w:rPr>
                <w:sz w:val="22"/>
                <w:szCs w:val="22"/>
              </w:rPr>
              <w:t>3,3</w:t>
            </w:r>
          </w:p>
        </w:tc>
        <w:tc>
          <w:tcPr>
            <w:tcW w:w="1438"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jc w:val="center"/>
              <w:rPr>
                <w:sz w:val="22"/>
                <w:szCs w:val="22"/>
              </w:rPr>
            </w:pPr>
          </w:p>
        </w:tc>
      </w:tr>
      <w:tr w:rsidR="001B0E54" w:rsidRPr="00774DDE" w:rsidTr="00FD1533">
        <w:trPr>
          <w:trHeight w:val="397"/>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Взвешенные вещества</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E107EE" w:rsidP="00FD3367">
            <w:pPr>
              <w:spacing w:line="240" w:lineRule="auto"/>
              <w:ind w:left="0" w:firstLine="0"/>
              <w:jc w:val="center"/>
              <w:rPr>
                <w:sz w:val="22"/>
                <w:szCs w:val="22"/>
              </w:rPr>
            </w:pPr>
            <w:r w:rsidRPr="00774DDE">
              <w:rPr>
                <w:sz w:val="22"/>
                <w:szCs w:val="22"/>
              </w:rPr>
              <w:t>6,3</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w:t>
            </w:r>
          </w:p>
        </w:tc>
        <w:tc>
          <w:tcPr>
            <w:tcW w:w="1438"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397"/>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rPr>
                <w:b/>
                <w:sz w:val="22"/>
                <w:szCs w:val="22"/>
              </w:rPr>
            </w:pPr>
            <w:r w:rsidRPr="00774DDE">
              <w:rPr>
                <w:b/>
                <w:sz w:val="22"/>
                <w:szCs w:val="22"/>
              </w:rPr>
              <w:t>Железо по Fe</w:t>
            </w:r>
          </w:p>
        </w:tc>
        <w:tc>
          <w:tcPr>
            <w:tcW w:w="1837"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E107EE" w:rsidP="00FD3367">
            <w:pPr>
              <w:spacing w:line="240" w:lineRule="auto"/>
              <w:ind w:left="0" w:firstLine="0"/>
              <w:jc w:val="center"/>
              <w:rPr>
                <w:b/>
                <w:bCs/>
                <w:sz w:val="22"/>
                <w:szCs w:val="22"/>
              </w:rPr>
            </w:pPr>
            <w:r w:rsidRPr="00774DDE">
              <w:rPr>
                <w:b/>
                <w:bCs/>
                <w:sz w:val="22"/>
                <w:szCs w:val="22"/>
              </w:rPr>
              <w:t>0,6</w:t>
            </w:r>
          </w:p>
        </w:tc>
        <w:tc>
          <w:tcPr>
            <w:tcW w:w="1660" w:type="dxa"/>
            <w:tcBorders>
              <w:top w:val="single" w:sz="8" w:space="0" w:color="auto"/>
              <w:left w:val="nil"/>
              <w:bottom w:val="single" w:sz="8" w:space="0" w:color="auto"/>
              <w:right w:val="single" w:sz="8" w:space="0" w:color="auto"/>
            </w:tcBorders>
            <w:shd w:val="clear" w:color="auto" w:fill="auto"/>
            <w:vAlign w:val="center"/>
            <w:hideMark/>
          </w:tcPr>
          <w:p w:rsidR="001B0E54" w:rsidRPr="00774DDE" w:rsidRDefault="001B0E54" w:rsidP="00FD3367">
            <w:pPr>
              <w:spacing w:line="240" w:lineRule="auto"/>
              <w:ind w:left="0" w:firstLine="0"/>
              <w:jc w:val="center"/>
              <w:rPr>
                <w:b/>
                <w:bCs/>
                <w:sz w:val="22"/>
                <w:szCs w:val="22"/>
              </w:rPr>
            </w:pPr>
            <w:r w:rsidRPr="00774DDE">
              <w:rPr>
                <w:b/>
                <w:bCs/>
                <w:sz w:val="22"/>
                <w:szCs w:val="22"/>
              </w:rPr>
              <w:t>0,3</w:t>
            </w:r>
          </w:p>
        </w:tc>
        <w:tc>
          <w:tcPr>
            <w:tcW w:w="1438"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E107EE" w:rsidP="00FD3367">
            <w:pPr>
              <w:spacing w:line="240" w:lineRule="auto"/>
              <w:ind w:left="0" w:firstLine="0"/>
              <w:jc w:val="center"/>
              <w:rPr>
                <w:b/>
                <w:bCs/>
                <w:sz w:val="22"/>
                <w:szCs w:val="22"/>
              </w:rPr>
            </w:pPr>
            <w:r w:rsidRPr="00774DDE">
              <w:rPr>
                <w:b/>
                <w:bCs/>
                <w:sz w:val="22"/>
                <w:szCs w:val="22"/>
              </w:rPr>
              <w:t>2</w:t>
            </w:r>
          </w:p>
        </w:tc>
      </w:tr>
      <w:tr w:rsidR="001B0E54" w:rsidRPr="00774DDE" w:rsidTr="00FD1533">
        <w:trPr>
          <w:trHeight w:val="415"/>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rPr>
                <w:sz w:val="22"/>
                <w:szCs w:val="22"/>
              </w:rPr>
            </w:pPr>
            <w:r w:rsidRPr="00774DDE">
              <w:rPr>
                <w:sz w:val="22"/>
                <w:szCs w:val="22"/>
              </w:rPr>
              <w:t>Кадмий</w:t>
            </w:r>
          </w:p>
        </w:tc>
        <w:tc>
          <w:tcPr>
            <w:tcW w:w="1837"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E107EE" w:rsidP="00FD3367">
            <w:pPr>
              <w:spacing w:line="240" w:lineRule="auto"/>
              <w:ind w:left="0" w:firstLine="0"/>
              <w:jc w:val="center"/>
              <w:rPr>
                <w:sz w:val="22"/>
                <w:szCs w:val="22"/>
              </w:rPr>
            </w:pPr>
            <w:r w:rsidRPr="00774DDE">
              <w:rPr>
                <w:sz w:val="22"/>
                <w:szCs w:val="22"/>
              </w:rPr>
              <w:t>0,0009</w:t>
            </w:r>
          </w:p>
        </w:tc>
        <w:tc>
          <w:tcPr>
            <w:tcW w:w="1660" w:type="dxa"/>
            <w:tcBorders>
              <w:top w:val="single" w:sz="8" w:space="0" w:color="auto"/>
              <w:left w:val="nil"/>
              <w:bottom w:val="single" w:sz="8" w:space="0" w:color="auto"/>
              <w:right w:val="single" w:sz="8" w:space="0" w:color="auto"/>
            </w:tcBorders>
            <w:shd w:val="clear" w:color="auto" w:fill="auto"/>
            <w:vAlign w:val="center"/>
            <w:hideMark/>
          </w:tcPr>
          <w:p w:rsidR="001B0E54" w:rsidRPr="00774DDE" w:rsidRDefault="001B0E54" w:rsidP="00FD3367">
            <w:pPr>
              <w:spacing w:line="240" w:lineRule="auto"/>
              <w:ind w:left="0" w:firstLine="0"/>
              <w:jc w:val="center"/>
              <w:rPr>
                <w:sz w:val="22"/>
                <w:szCs w:val="22"/>
              </w:rPr>
            </w:pPr>
            <w:r w:rsidRPr="00774DDE">
              <w:rPr>
                <w:sz w:val="22"/>
                <w:szCs w:val="22"/>
              </w:rPr>
              <w:t>0,001</w:t>
            </w:r>
          </w:p>
        </w:tc>
        <w:tc>
          <w:tcPr>
            <w:tcW w:w="1438"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jc w:val="center"/>
              <w:rPr>
                <w:sz w:val="22"/>
                <w:szCs w:val="22"/>
              </w:rPr>
            </w:pPr>
          </w:p>
        </w:tc>
      </w:tr>
      <w:tr w:rsidR="001B0E54" w:rsidRPr="00774DDE" w:rsidTr="00FD1533">
        <w:trPr>
          <w:trHeight w:val="407"/>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rPr>
                <w:b/>
                <w:bCs/>
                <w:sz w:val="22"/>
                <w:szCs w:val="22"/>
              </w:rPr>
            </w:pPr>
            <w:r w:rsidRPr="00774DDE">
              <w:rPr>
                <w:b/>
                <w:bCs/>
                <w:sz w:val="22"/>
                <w:szCs w:val="22"/>
              </w:rPr>
              <w:t>Марганец</w:t>
            </w:r>
          </w:p>
        </w:tc>
        <w:tc>
          <w:tcPr>
            <w:tcW w:w="1837"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E107EE" w:rsidP="00FD3367">
            <w:pPr>
              <w:spacing w:line="240" w:lineRule="auto"/>
              <w:ind w:left="0" w:firstLine="0"/>
              <w:jc w:val="center"/>
              <w:rPr>
                <w:b/>
                <w:bCs/>
                <w:sz w:val="22"/>
                <w:szCs w:val="22"/>
              </w:rPr>
            </w:pPr>
            <w:r w:rsidRPr="00774DDE">
              <w:rPr>
                <w:b/>
                <w:bCs/>
                <w:sz w:val="22"/>
                <w:szCs w:val="22"/>
              </w:rPr>
              <w:t>0,4</w:t>
            </w:r>
          </w:p>
        </w:tc>
        <w:tc>
          <w:tcPr>
            <w:tcW w:w="1660" w:type="dxa"/>
            <w:tcBorders>
              <w:top w:val="single" w:sz="8" w:space="0" w:color="auto"/>
              <w:left w:val="nil"/>
              <w:bottom w:val="single" w:sz="8" w:space="0" w:color="auto"/>
              <w:right w:val="single" w:sz="8" w:space="0" w:color="auto"/>
            </w:tcBorders>
            <w:shd w:val="clear" w:color="auto" w:fill="auto"/>
            <w:vAlign w:val="center"/>
            <w:hideMark/>
          </w:tcPr>
          <w:p w:rsidR="001B0E54" w:rsidRPr="00774DDE" w:rsidRDefault="001B0E54" w:rsidP="00FD3367">
            <w:pPr>
              <w:spacing w:line="240" w:lineRule="auto"/>
              <w:ind w:left="0" w:firstLine="0"/>
              <w:jc w:val="center"/>
              <w:rPr>
                <w:b/>
                <w:bCs/>
                <w:sz w:val="22"/>
                <w:szCs w:val="22"/>
              </w:rPr>
            </w:pPr>
            <w:r w:rsidRPr="00774DDE">
              <w:rPr>
                <w:b/>
                <w:bCs/>
                <w:sz w:val="22"/>
                <w:szCs w:val="22"/>
              </w:rPr>
              <w:t>0,1</w:t>
            </w:r>
          </w:p>
        </w:tc>
        <w:tc>
          <w:tcPr>
            <w:tcW w:w="1438"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E107EE" w:rsidP="00FD3367">
            <w:pPr>
              <w:spacing w:line="240" w:lineRule="auto"/>
              <w:ind w:left="0" w:firstLine="0"/>
              <w:jc w:val="center"/>
              <w:rPr>
                <w:b/>
                <w:bCs/>
                <w:sz w:val="22"/>
                <w:szCs w:val="22"/>
              </w:rPr>
            </w:pPr>
            <w:r w:rsidRPr="00774DDE">
              <w:rPr>
                <w:b/>
                <w:bCs/>
                <w:sz w:val="22"/>
                <w:szCs w:val="22"/>
              </w:rPr>
              <w:t>4</w:t>
            </w:r>
          </w:p>
        </w:tc>
      </w:tr>
      <w:tr w:rsidR="001B0E54" w:rsidRPr="00774DDE" w:rsidTr="00FD1533">
        <w:trPr>
          <w:trHeight w:val="414"/>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rPr>
                <w:sz w:val="22"/>
                <w:szCs w:val="22"/>
              </w:rPr>
            </w:pPr>
            <w:r w:rsidRPr="00774DDE">
              <w:rPr>
                <w:sz w:val="22"/>
                <w:szCs w:val="22"/>
              </w:rPr>
              <w:t>Медь</w:t>
            </w:r>
          </w:p>
        </w:tc>
        <w:tc>
          <w:tcPr>
            <w:tcW w:w="1837"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E107EE" w:rsidP="00FD3367">
            <w:pPr>
              <w:spacing w:line="240" w:lineRule="auto"/>
              <w:ind w:left="0" w:firstLine="0"/>
              <w:jc w:val="center"/>
              <w:rPr>
                <w:sz w:val="22"/>
                <w:szCs w:val="22"/>
              </w:rPr>
            </w:pPr>
            <w:r w:rsidRPr="00774DDE">
              <w:rPr>
                <w:sz w:val="22"/>
                <w:szCs w:val="22"/>
              </w:rPr>
              <w:t>0,0008</w:t>
            </w:r>
          </w:p>
        </w:tc>
        <w:tc>
          <w:tcPr>
            <w:tcW w:w="1660" w:type="dxa"/>
            <w:tcBorders>
              <w:top w:val="single" w:sz="8" w:space="0" w:color="auto"/>
              <w:left w:val="nil"/>
              <w:bottom w:val="single" w:sz="8" w:space="0" w:color="auto"/>
              <w:right w:val="single" w:sz="8" w:space="0" w:color="auto"/>
            </w:tcBorders>
            <w:shd w:val="clear" w:color="auto" w:fill="auto"/>
            <w:vAlign w:val="center"/>
            <w:hideMark/>
          </w:tcPr>
          <w:p w:rsidR="001B0E54" w:rsidRPr="00774DDE" w:rsidRDefault="001B0E54" w:rsidP="00FD3367">
            <w:pPr>
              <w:spacing w:line="240" w:lineRule="auto"/>
              <w:ind w:left="0" w:firstLine="0"/>
              <w:jc w:val="center"/>
              <w:rPr>
                <w:sz w:val="22"/>
                <w:szCs w:val="22"/>
              </w:rPr>
            </w:pPr>
            <w:r w:rsidRPr="00774DDE">
              <w:rPr>
                <w:sz w:val="22"/>
                <w:szCs w:val="22"/>
              </w:rPr>
              <w:t>1</w:t>
            </w:r>
          </w:p>
        </w:tc>
        <w:tc>
          <w:tcPr>
            <w:tcW w:w="1438"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jc w:val="center"/>
              <w:rPr>
                <w:sz w:val="22"/>
                <w:szCs w:val="22"/>
              </w:rPr>
            </w:pPr>
          </w:p>
        </w:tc>
      </w:tr>
      <w:tr w:rsidR="001B0E54" w:rsidRPr="00774DDE" w:rsidTr="00FD1533">
        <w:trPr>
          <w:trHeight w:val="389"/>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Мышьяк</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E107EE">
            <w:pPr>
              <w:spacing w:line="240" w:lineRule="auto"/>
              <w:ind w:left="0" w:firstLine="0"/>
              <w:jc w:val="center"/>
              <w:rPr>
                <w:sz w:val="22"/>
                <w:szCs w:val="22"/>
              </w:rPr>
            </w:pPr>
            <w:r w:rsidRPr="00774DDE">
              <w:rPr>
                <w:sz w:val="22"/>
                <w:szCs w:val="22"/>
              </w:rPr>
              <w:t>&lt;0,0</w:t>
            </w:r>
            <w:r w:rsidR="00E107EE" w:rsidRPr="00774DDE">
              <w:rPr>
                <w:sz w:val="22"/>
                <w:szCs w:val="22"/>
              </w:rPr>
              <w:t>01</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0,01</w:t>
            </w:r>
          </w:p>
        </w:tc>
        <w:tc>
          <w:tcPr>
            <w:tcW w:w="1438"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E107EE" w:rsidP="00FD3367">
            <w:pPr>
              <w:spacing w:line="240" w:lineRule="auto"/>
              <w:ind w:left="0" w:firstLine="0"/>
              <w:jc w:val="center"/>
              <w:rPr>
                <w:sz w:val="22"/>
                <w:szCs w:val="22"/>
              </w:rPr>
            </w:pPr>
            <w:r w:rsidRPr="00774DDE">
              <w:rPr>
                <w:sz w:val="22"/>
                <w:szCs w:val="22"/>
              </w:rPr>
              <w:t>-</w:t>
            </w:r>
          </w:p>
        </w:tc>
      </w:tr>
      <w:tr w:rsidR="001B0E54" w:rsidRPr="00774DDE" w:rsidTr="00FD1533">
        <w:trPr>
          <w:trHeight w:val="389"/>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Нефть (Нефтепродукты)</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E107EE" w:rsidP="00FD3367">
            <w:pPr>
              <w:spacing w:line="240" w:lineRule="auto"/>
              <w:ind w:left="0" w:firstLine="0"/>
              <w:jc w:val="center"/>
              <w:rPr>
                <w:sz w:val="22"/>
                <w:szCs w:val="22"/>
              </w:rPr>
            </w:pPr>
            <w:r w:rsidRPr="00774DDE">
              <w:rPr>
                <w:sz w:val="22"/>
                <w:szCs w:val="22"/>
              </w:rPr>
              <w:t>&lt;</w:t>
            </w:r>
            <w:r w:rsidR="001B0E54" w:rsidRPr="00774DDE">
              <w:rPr>
                <w:sz w:val="22"/>
                <w:szCs w:val="22"/>
              </w:rPr>
              <w:t>0,3</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0,3</w:t>
            </w:r>
          </w:p>
        </w:tc>
        <w:tc>
          <w:tcPr>
            <w:tcW w:w="1438" w:type="dxa"/>
            <w:tcBorders>
              <w:top w:val="single" w:sz="8" w:space="0" w:color="auto"/>
              <w:left w:val="nil"/>
              <w:bottom w:val="single" w:sz="8" w:space="0" w:color="auto"/>
              <w:right w:val="single" w:sz="8" w:space="0" w:color="auto"/>
            </w:tcBorders>
            <w:shd w:val="clear" w:color="auto" w:fill="auto"/>
            <w:noWrap/>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389"/>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Никель</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r w:rsidRPr="00774DDE">
              <w:rPr>
                <w:sz w:val="22"/>
                <w:szCs w:val="22"/>
              </w:rPr>
              <w:t>&lt;0,005</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0,02</w:t>
            </w:r>
          </w:p>
        </w:tc>
        <w:tc>
          <w:tcPr>
            <w:tcW w:w="1438" w:type="dxa"/>
            <w:tcBorders>
              <w:top w:val="single" w:sz="8" w:space="0" w:color="auto"/>
              <w:left w:val="nil"/>
              <w:bottom w:val="single" w:sz="8" w:space="0" w:color="auto"/>
              <w:right w:val="single" w:sz="8" w:space="0" w:color="auto"/>
            </w:tcBorders>
            <w:shd w:val="clear" w:color="auto" w:fill="auto"/>
            <w:noWrap/>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389"/>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 xml:space="preserve">Ртуть </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r w:rsidRPr="00774DDE">
              <w:rPr>
                <w:sz w:val="22"/>
                <w:szCs w:val="22"/>
              </w:rPr>
              <w:t>&lt;0,00005</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0,0005</w:t>
            </w:r>
          </w:p>
        </w:tc>
        <w:tc>
          <w:tcPr>
            <w:tcW w:w="1438" w:type="dxa"/>
            <w:tcBorders>
              <w:top w:val="single" w:sz="8" w:space="0" w:color="auto"/>
              <w:left w:val="nil"/>
              <w:bottom w:val="single" w:sz="8" w:space="0" w:color="auto"/>
              <w:right w:val="single" w:sz="8" w:space="0" w:color="auto"/>
            </w:tcBorders>
            <w:shd w:val="clear" w:color="auto" w:fill="auto"/>
            <w:noWrap/>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389"/>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Свинец</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E107EE">
            <w:pPr>
              <w:spacing w:line="240" w:lineRule="auto"/>
              <w:ind w:left="0" w:firstLine="0"/>
              <w:jc w:val="center"/>
              <w:rPr>
                <w:sz w:val="22"/>
                <w:szCs w:val="22"/>
              </w:rPr>
            </w:pPr>
            <w:r w:rsidRPr="00774DDE">
              <w:rPr>
                <w:sz w:val="22"/>
                <w:szCs w:val="22"/>
              </w:rPr>
              <w:t>0,</w:t>
            </w:r>
            <w:r w:rsidR="00E107EE" w:rsidRPr="00774DDE">
              <w:rPr>
                <w:sz w:val="22"/>
                <w:szCs w:val="22"/>
              </w:rPr>
              <w:t>0</w:t>
            </w:r>
            <w:r w:rsidRPr="00774DDE">
              <w:rPr>
                <w:sz w:val="22"/>
                <w:szCs w:val="22"/>
              </w:rPr>
              <w:t>0</w:t>
            </w:r>
            <w:r w:rsidR="00E107EE" w:rsidRPr="00774DDE">
              <w:rPr>
                <w:sz w:val="22"/>
                <w:szCs w:val="22"/>
              </w:rPr>
              <w:t>14</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0,01</w:t>
            </w:r>
          </w:p>
        </w:tc>
        <w:tc>
          <w:tcPr>
            <w:tcW w:w="1438"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p>
        </w:tc>
      </w:tr>
      <w:tr w:rsidR="001B0E54" w:rsidRPr="00774DDE" w:rsidTr="00FD1533">
        <w:trPr>
          <w:trHeight w:val="389"/>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Анионные поверхностно-активные вещества (АПАВ)</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r w:rsidRPr="00774DDE">
              <w:rPr>
                <w:sz w:val="22"/>
                <w:szCs w:val="22"/>
              </w:rPr>
              <w:t>&lt;0,01</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0,5</w:t>
            </w:r>
          </w:p>
        </w:tc>
        <w:tc>
          <w:tcPr>
            <w:tcW w:w="1438" w:type="dxa"/>
            <w:tcBorders>
              <w:top w:val="single" w:sz="8" w:space="0" w:color="auto"/>
              <w:left w:val="nil"/>
              <w:bottom w:val="single" w:sz="8" w:space="0" w:color="auto"/>
              <w:right w:val="single" w:sz="8" w:space="0" w:color="auto"/>
            </w:tcBorders>
            <w:shd w:val="clear" w:color="auto" w:fill="auto"/>
            <w:noWrap/>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389"/>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rPr>
                <w:sz w:val="22"/>
                <w:szCs w:val="22"/>
              </w:rPr>
            </w:pPr>
            <w:r w:rsidRPr="00774DDE">
              <w:rPr>
                <w:sz w:val="22"/>
                <w:szCs w:val="22"/>
              </w:rPr>
              <w:t>Сульфаты (по SO4)</w:t>
            </w:r>
          </w:p>
        </w:tc>
        <w:tc>
          <w:tcPr>
            <w:tcW w:w="1837"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E107EE" w:rsidP="00FD3367">
            <w:pPr>
              <w:spacing w:line="240" w:lineRule="auto"/>
              <w:ind w:left="0" w:firstLine="0"/>
              <w:jc w:val="center"/>
              <w:rPr>
                <w:sz w:val="22"/>
                <w:szCs w:val="22"/>
              </w:rPr>
            </w:pPr>
            <w:r w:rsidRPr="00774DDE">
              <w:rPr>
                <w:sz w:val="22"/>
                <w:szCs w:val="22"/>
              </w:rPr>
              <w:t>27,0</w:t>
            </w:r>
          </w:p>
        </w:tc>
        <w:tc>
          <w:tcPr>
            <w:tcW w:w="1660" w:type="dxa"/>
            <w:tcBorders>
              <w:top w:val="single" w:sz="8" w:space="0" w:color="auto"/>
              <w:left w:val="nil"/>
              <w:bottom w:val="single" w:sz="8" w:space="0" w:color="auto"/>
              <w:right w:val="single" w:sz="8" w:space="0" w:color="auto"/>
            </w:tcBorders>
            <w:shd w:val="clear" w:color="auto" w:fill="auto"/>
            <w:vAlign w:val="center"/>
            <w:hideMark/>
          </w:tcPr>
          <w:p w:rsidR="001B0E54" w:rsidRPr="00774DDE" w:rsidRDefault="001B0E54" w:rsidP="00FD3367">
            <w:pPr>
              <w:spacing w:line="240" w:lineRule="auto"/>
              <w:ind w:left="0" w:firstLine="0"/>
              <w:jc w:val="center"/>
              <w:rPr>
                <w:sz w:val="22"/>
                <w:szCs w:val="22"/>
              </w:rPr>
            </w:pPr>
            <w:r w:rsidRPr="00774DDE">
              <w:rPr>
                <w:sz w:val="22"/>
                <w:szCs w:val="22"/>
              </w:rPr>
              <w:t>500</w:t>
            </w:r>
          </w:p>
        </w:tc>
        <w:tc>
          <w:tcPr>
            <w:tcW w:w="1438" w:type="dxa"/>
            <w:tcBorders>
              <w:top w:val="single" w:sz="8" w:space="0" w:color="auto"/>
              <w:left w:val="nil"/>
              <w:bottom w:val="single" w:sz="8" w:space="0" w:color="auto"/>
              <w:right w:val="single" w:sz="8" w:space="0" w:color="auto"/>
            </w:tcBorders>
            <w:shd w:val="clear" w:color="auto" w:fill="auto"/>
            <w:noWrap/>
            <w:hideMark/>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407"/>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Гидроксибензол (Фенол)</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E107EE" w:rsidP="00FD3367">
            <w:pPr>
              <w:spacing w:line="240" w:lineRule="auto"/>
              <w:ind w:left="0" w:firstLine="0"/>
              <w:jc w:val="center"/>
              <w:rPr>
                <w:sz w:val="22"/>
                <w:szCs w:val="22"/>
              </w:rPr>
            </w:pPr>
            <w:r w:rsidRPr="00774DDE">
              <w:rPr>
                <w:sz w:val="22"/>
                <w:szCs w:val="22"/>
              </w:rPr>
              <w:t>&lt;0,00</w:t>
            </w:r>
            <w:r w:rsidR="001B0E54" w:rsidRPr="00774DDE">
              <w:rPr>
                <w:sz w:val="22"/>
                <w:szCs w:val="22"/>
              </w:rPr>
              <w:t>2</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0,001</w:t>
            </w:r>
          </w:p>
        </w:tc>
        <w:tc>
          <w:tcPr>
            <w:tcW w:w="1438" w:type="dxa"/>
            <w:tcBorders>
              <w:top w:val="single" w:sz="8" w:space="0" w:color="auto"/>
              <w:left w:val="nil"/>
              <w:bottom w:val="single" w:sz="8" w:space="0" w:color="auto"/>
              <w:right w:val="single" w:sz="8" w:space="0" w:color="auto"/>
            </w:tcBorders>
            <w:shd w:val="clear" w:color="auto" w:fill="auto"/>
            <w:noWrap/>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407"/>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Фосфат-ионы</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r w:rsidRPr="00774DDE">
              <w:rPr>
                <w:sz w:val="22"/>
                <w:szCs w:val="22"/>
              </w:rPr>
              <w:t>&lt;0,05</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3,5</w:t>
            </w:r>
          </w:p>
        </w:tc>
        <w:tc>
          <w:tcPr>
            <w:tcW w:w="1438" w:type="dxa"/>
            <w:tcBorders>
              <w:top w:val="single" w:sz="8" w:space="0" w:color="auto"/>
              <w:left w:val="nil"/>
              <w:bottom w:val="single" w:sz="8" w:space="0" w:color="auto"/>
              <w:right w:val="single" w:sz="8" w:space="0" w:color="auto"/>
            </w:tcBorders>
            <w:shd w:val="clear" w:color="auto" w:fill="auto"/>
            <w:noWrap/>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407"/>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rPr>
                <w:sz w:val="22"/>
                <w:szCs w:val="22"/>
              </w:rPr>
            </w:pPr>
            <w:r w:rsidRPr="00774DDE">
              <w:rPr>
                <w:sz w:val="22"/>
                <w:szCs w:val="22"/>
              </w:rPr>
              <w:t>Хлориды (по Cl)</w:t>
            </w:r>
          </w:p>
        </w:tc>
        <w:tc>
          <w:tcPr>
            <w:tcW w:w="1837"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E107EE" w:rsidP="00E107EE">
            <w:pPr>
              <w:spacing w:line="240" w:lineRule="auto"/>
              <w:ind w:left="0" w:firstLine="0"/>
              <w:jc w:val="center"/>
              <w:rPr>
                <w:sz w:val="22"/>
                <w:szCs w:val="22"/>
              </w:rPr>
            </w:pPr>
            <w:r w:rsidRPr="00774DDE">
              <w:rPr>
                <w:sz w:val="22"/>
                <w:szCs w:val="22"/>
              </w:rPr>
              <w:t>&lt;10,0</w:t>
            </w:r>
          </w:p>
        </w:tc>
        <w:tc>
          <w:tcPr>
            <w:tcW w:w="1660" w:type="dxa"/>
            <w:tcBorders>
              <w:top w:val="single" w:sz="8" w:space="0" w:color="auto"/>
              <w:left w:val="nil"/>
              <w:bottom w:val="single" w:sz="8" w:space="0" w:color="auto"/>
              <w:right w:val="single" w:sz="8" w:space="0" w:color="auto"/>
            </w:tcBorders>
            <w:shd w:val="clear" w:color="auto" w:fill="auto"/>
            <w:vAlign w:val="center"/>
            <w:hideMark/>
          </w:tcPr>
          <w:p w:rsidR="001B0E54" w:rsidRPr="00774DDE" w:rsidRDefault="001B0E54" w:rsidP="00FD3367">
            <w:pPr>
              <w:spacing w:line="240" w:lineRule="auto"/>
              <w:ind w:left="0" w:firstLine="0"/>
              <w:jc w:val="center"/>
              <w:rPr>
                <w:sz w:val="22"/>
                <w:szCs w:val="22"/>
              </w:rPr>
            </w:pPr>
            <w:r w:rsidRPr="00774DDE">
              <w:rPr>
                <w:sz w:val="22"/>
                <w:szCs w:val="22"/>
              </w:rPr>
              <w:t>350</w:t>
            </w:r>
          </w:p>
        </w:tc>
        <w:tc>
          <w:tcPr>
            <w:tcW w:w="1438" w:type="dxa"/>
            <w:tcBorders>
              <w:top w:val="single" w:sz="8" w:space="0" w:color="auto"/>
              <w:left w:val="nil"/>
              <w:bottom w:val="single" w:sz="8" w:space="0" w:color="auto"/>
              <w:right w:val="single" w:sz="8" w:space="0" w:color="auto"/>
            </w:tcBorders>
            <w:shd w:val="clear" w:color="auto" w:fill="auto"/>
            <w:noWrap/>
            <w:hideMark/>
          </w:tcPr>
          <w:p w:rsidR="001B0E54" w:rsidRPr="00774DDE" w:rsidRDefault="001B0E54" w:rsidP="00FD3367">
            <w:pPr>
              <w:spacing w:line="240" w:lineRule="auto"/>
              <w:ind w:left="0" w:firstLine="0"/>
              <w:jc w:val="center"/>
              <w:rPr>
                <w:sz w:val="22"/>
                <w:szCs w:val="22"/>
              </w:rPr>
            </w:pPr>
            <w:r w:rsidRPr="00774DDE">
              <w:rPr>
                <w:sz w:val="22"/>
                <w:szCs w:val="22"/>
              </w:rPr>
              <w:t>-</w:t>
            </w:r>
          </w:p>
        </w:tc>
      </w:tr>
      <w:tr w:rsidR="001B0E54" w:rsidRPr="00774DDE" w:rsidTr="00FD1533">
        <w:trPr>
          <w:trHeight w:val="413"/>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rPr>
                <w:sz w:val="22"/>
                <w:szCs w:val="22"/>
              </w:rPr>
            </w:pPr>
            <w:r w:rsidRPr="00774DDE">
              <w:rPr>
                <w:sz w:val="22"/>
                <w:szCs w:val="22"/>
              </w:rPr>
              <w:t>Цинк</w:t>
            </w:r>
          </w:p>
        </w:tc>
        <w:tc>
          <w:tcPr>
            <w:tcW w:w="1837"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1B0E54" w:rsidP="00E107EE">
            <w:pPr>
              <w:spacing w:line="240" w:lineRule="auto"/>
              <w:ind w:left="0" w:firstLine="0"/>
              <w:jc w:val="center"/>
              <w:rPr>
                <w:sz w:val="22"/>
                <w:szCs w:val="22"/>
              </w:rPr>
            </w:pPr>
            <w:r w:rsidRPr="00774DDE">
              <w:rPr>
                <w:sz w:val="22"/>
                <w:szCs w:val="22"/>
              </w:rPr>
              <w:t>0,0</w:t>
            </w:r>
            <w:r w:rsidR="00E107EE" w:rsidRPr="00774DDE">
              <w:rPr>
                <w:sz w:val="22"/>
                <w:szCs w:val="22"/>
              </w:rPr>
              <w:t>19</w:t>
            </w:r>
          </w:p>
        </w:tc>
        <w:tc>
          <w:tcPr>
            <w:tcW w:w="1660" w:type="dxa"/>
            <w:tcBorders>
              <w:top w:val="single" w:sz="8" w:space="0" w:color="auto"/>
              <w:left w:val="nil"/>
              <w:bottom w:val="single" w:sz="8" w:space="0" w:color="auto"/>
              <w:right w:val="single" w:sz="8" w:space="0" w:color="auto"/>
            </w:tcBorders>
            <w:shd w:val="clear" w:color="auto" w:fill="auto"/>
            <w:vAlign w:val="center"/>
            <w:hideMark/>
          </w:tcPr>
          <w:p w:rsidR="001B0E54" w:rsidRPr="00774DDE" w:rsidRDefault="001B0E54" w:rsidP="00FD3367">
            <w:pPr>
              <w:spacing w:line="240" w:lineRule="auto"/>
              <w:ind w:left="0" w:firstLine="0"/>
              <w:jc w:val="center"/>
              <w:rPr>
                <w:sz w:val="22"/>
                <w:szCs w:val="22"/>
              </w:rPr>
            </w:pPr>
            <w:r w:rsidRPr="00774DDE">
              <w:rPr>
                <w:sz w:val="22"/>
                <w:szCs w:val="22"/>
              </w:rPr>
              <w:t>1</w:t>
            </w:r>
          </w:p>
        </w:tc>
        <w:tc>
          <w:tcPr>
            <w:tcW w:w="1438" w:type="dxa"/>
            <w:tcBorders>
              <w:top w:val="single" w:sz="8" w:space="0" w:color="auto"/>
              <w:left w:val="nil"/>
              <w:bottom w:val="single" w:sz="8" w:space="0" w:color="auto"/>
              <w:right w:val="single" w:sz="8" w:space="0" w:color="auto"/>
            </w:tcBorders>
            <w:shd w:val="clear" w:color="auto" w:fill="auto"/>
            <w:noWrap/>
            <w:vAlign w:val="center"/>
            <w:hideMark/>
          </w:tcPr>
          <w:p w:rsidR="001B0E54" w:rsidRPr="00774DDE" w:rsidRDefault="001B0E54" w:rsidP="00FD3367">
            <w:pPr>
              <w:spacing w:line="240" w:lineRule="auto"/>
              <w:ind w:left="0" w:firstLine="0"/>
              <w:jc w:val="center"/>
              <w:rPr>
                <w:sz w:val="22"/>
                <w:szCs w:val="22"/>
              </w:rPr>
            </w:pPr>
          </w:p>
        </w:tc>
      </w:tr>
      <w:tr w:rsidR="001B0E54" w:rsidRPr="00774DDE" w:rsidTr="00FD1533">
        <w:trPr>
          <w:trHeight w:val="413"/>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b/>
                <w:sz w:val="22"/>
                <w:szCs w:val="22"/>
              </w:rPr>
            </w:pPr>
            <w:r w:rsidRPr="00774DDE">
              <w:rPr>
                <w:b/>
                <w:sz w:val="22"/>
                <w:szCs w:val="22"/>
              </w:rPr>
              <w:t>Перманганатная окисля</w:t>
            </w:r>
            <w:r w:rsidRPr="00774DDE">
              <w:rPr>
                <w:b/>
                <w:sz w:val="22"/>
                <w:szCs w:val="22"/>
              </w:rPr>
              <w:t>е</w:t>
            </w:r>
            <w:r w:rsidRPr="00774DDE">
              <w:rPr>
                <w:b/>
                <w:sz w:val="22"/>
                <w:szCs w:val="22"/>
              </w:rPr>
              <w:t>мость, мгО/дм</w:t>
            </w:r>
            <w:r w:rsidRPr="00774DDE">
              <w:rPr>
                <w:b/>
                <w:sz w:val="22"/>
                <w:szCs w:val="22"/>
                <w:vertAlign w:val="superscript"/>
              </w:rPr>
              <w:t>3</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984DDA" w:rsidP="00FD3367">
            <w:pPr>
              <w:spacing w:line="240" w:lineRule="auto"/>
              <w:ind w:left="0" w:firstLine="0"/>
              <w:jc w:val="center"/>
              <w:rPr>
                <w:b/>
                <w:sz w:val="22"/>
                <w:szCs w:val="22"/>
              </w:rPr>
            </w:pPr>
            <w:r w:rsidRPr="00774DDE">
              <w:rPr>
                <w:b/>
                <w:sz w:val="22"/>
                <w:szCs w:val="22"/>
              </w:rPr>
              <w:t>0,4</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E107EE" w:rsidP="00FD3367">
            <w:pPr>
              <w:spacing w:line="240" w:lineRule="auto"/>
              <w:ind w:left="0" w:firstLine="0"/>
              <w:jc w:val="center"/>
              <w:rPr>
                <w:b/>
                <w:sz w:val="22"/>
                <w:szCs w:val="22"/>
              </w:rPr>
            </w:pPr>
            <w:r w:rsidRPr="00774DDE">
              <w:rPr>
                <w:b/>
                <w:sz w:val="22"/>
                <w:szCs w:val="22"/>
              </w:rPr>
              <w:t>1,3</w:t>
            </w:r>
          </w:p>
        </w:tc>
        <w:tc>
          <w:tcPr>
            <w:tcW w:w="1438"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E107EE" w:rsidP="00FD3367">
            <w:pPr>
              <w:spacing w:line="240" w:lineRule="auto"/>
              <w:ind w:left="0" w:firstLine="0"/>
              <w:jc w:val="center"/>
              <w:rPr>
                <w:b/>
                <w:sz w:val="22"/>
                <w:szCs w:val="22"/>
              </w:rPr>
            </w:pPr>
            <w:r w:rsidRPr="00774DDE">
              <w:rPr>
                <w:b/>
                <w:sz w:val="22"/>
                <w:szCs w:val="22"/>
              </w:rPr>
              <w:t>3,25</w:t>
            </w:r>
          </w:p>
        </w:tc>
      </w:tr>
      <w:tr w:rsidR="001B0E54" w:rsidRPr="00774DDE" w:rsidTr="00FD1533">
        <w:trPr>
          <w:trHeight w:val="413"/>
          <w:jc w:val="center"/>
        </w:trPr>
        <w:tc>
          <w:tcPr>
            <w:tcW w:w="33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rPr>
                <w:sz w:val="22"/>
                <w:szCs w:val="22"/>
              </w:rPr>
            </w:pPr>
            <w:r w:rsidRPr="00774DDE">
              <w:rPr>
                <w:sz w:val="22"/>
                <w:szCs w:val="22"/>
              </w:rPr>
              <w:t>Бенз(а)пирен</w:t>
            </w:r>
          </w:p>
        </w:tc>
        <w:tc>
          <w:tcPr>
            <w:tcW w:w="1837"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r w:rsidRPr="00774DDE">
              <w:rPr>
                <w:sz w:val="22"/>
                <w:szCs w:val="22"/>
              </w:rPr>
              <w:t>0,00000</w:t>
            </w:r>
            <w:r w:rsidR="009C21CF" w:rsidRPr="00774DDE">
              <w:rPr>
                <w:sz w:val="22"/>
                <w:szCs w:val="22"/>
              </w:rPr>
              <w:t>3</w:t>
            </w:r>
          </w:p>
        </w:tc>
        <w:tc>
          <w:tcPr>
            <w:tcW w:w="1660" w:type="dxa"/>
            <w:tcBorders>
              <w:top w:val="single" w:sz="8" w:space="0" w:color="auto"/>
              <w:left w:val="nil"/>
              <w:bottom w:val="single" w:sz="8" w:space="0" w:color="auto"/>
              <w:right w:val="single" w:sz="8" w:space="0" w:color="auto"/>
            </w:tcBorders>
            <w:shd w:val="clear" w:color="auto" w:fill="auto"/>
            <w:vAlign w:val="center"/>
          </w:tcPr>
          <w:p w:rsidR="001B0E54" w:rsidRPr="00774DDE" w:rsidRDefault="001B0E54" w:rsidP="00FD3367">
            <w:pPr>
              <w:spacing w:line="240" w:lineRule="auto"/>
              <w:ind w:left="0" w:firstLine="0"/>
              <w:jc w:val="center"/>
              <w:rPr>
                <w:sz w:val="22"/>
                <w:szCs w:val="22"/>
              </w:rPr>
            </w:pPr>
            <w:r w:rsidRPr="00774DDE">
              <w:rPr>
                <w:sz w:val="22"/>
                <w:szCs w:val="22"/>
              </w:rPr>
              <w:t>0,000005</w:t>
            </w:r>
          </w:p>
        </w:tc>
        <w:tc>
          <w:tcPr>
            <w:tcW w:w="1438" w:type="dxa"/>
            <w:tcBorders>
              <w:top w:val="single" w:sz="8" w:space="0" w:color="auto"/>
              <w:left w:val="nil"/>
              <w:bottom w:val="single" w:sz="8" w:space="0" w:color="auto"/>
              <w:right w:val="single" w:sz="8" w:space="0" w:color="auto"/>
            </w:tcBorders>
            <w:shd w:val="clear" w:color="auto" w:fill="auto"/>
            <w:noWrap/>
            <w:vAlign w:val="center"/>
          </w:tcPr>
          <w:p w:rsidR="001B0E54" w:rsidRPr="00774DDE" w:rsidRDefault="001B0E54" w:rsidP="00FD3367">
            <w:pPr>
              <w:spacing w:line="240" w:lineRule="auto"/>
              <w:ind w:left="0" w:firstLine="0"/>
              <w:jc w:val="center"/>
              <w:rPr>
                <w:sz w:val="22"/>
                <w:szCs w:val="22"/>
              </w:rPr>
            </w:pPr>
          </w:p>
        </w:tc>
      </w:tr>
    </w:tbl>
    <w:p w:rsidR="00984DDA" w:rsidRPr="00774DDE" w:rsidRDefault="00984DDA" w:rsidP="001B0E54">
      <w:pPr>
        <w:spacing w:line="360" w:lineRule="auto"/>
        <w:ind w:firstLine="709"/>
        <w:rPr>
          <w:sz w:val="24"/>
          <w:szCs w:val="24"/>
        </w:rPr>
      </w:pPr>
    </w:p>
    <w:p w:rsidR="001B0E54" w:rsidRPr="00774DDE" w:rsidRDefault="001B0E54" w:rsidP="00FD3367">
      <w:pPr>
        <w:spacing w:line="360" w:lineRule="auto"/>
        <w:ind w:left="284" w:right="284" w:firstLine="709"/>
        <w:jc w:val="both"/>
        <w:rPr>
          <w:sz w:val="24"/>
          <w:szCs w:val="24"/>
        </w:rPr>
      </w:pPr>
      <w:r w:rsidRPr="00774DDE">
        <w:rPr>
          <w:sz w:val="24"/>
          <w:szCs w:val="24"/>
        </w:rPr>
        <w:t>Проба подземной воды по исследованным физико-химическим показателям</w:t>
      </w:r>
      <w:r w:rsidRPr="00774DDE">
        <w:rPr>
          <w:bCs/>
          <w:sz w:val="24"/>
          <w:szCs w:val="24"/>
        </w:rPr>
        <w:t xml:space="preserve"> не соотве</w:t>
      </w:r>
      <w:r w:rsidRPr="00774DDE">
        <w:rPr>
          <w:bCs/>
          <w:sz w:val="24"/>
          <w:szCs w:val="24"/>
        </w:rPr>
        <w:t>т</w:t>
      </w:r>
      <w:r w:rsidRPr="00774DDE">
        <w:rPr>
          <w:bCs/>
          <w:sz w:val="24"/>
          <w:szCs w:val="24"/>
        </w:rPr>
        <w:t>ствуют</w:t>
      </w:r>
      <w:r w:rsidRPr="00774DDE">
        <w:rPr>
          <w:b/>
          <w:bCs/>
          <w:sz w:val="24"/>
          <w:szCs w:val="24"/>
        </w:rPr>
        <w:t xml:space="preserve"> </w:t>
      </w:r>
      <w:r w:rsidRPr="00774DDE">
        <w:rPr>
          <w:sz w:val="24"/>
          <w:szCs w:val="24"/>
        </w:rPr>
        <w:t>требованиям СанПиН 2.1.4.1175-02 «Гигиенические требования к качеству воды н</w:t>
      </w:r>
      <w:r w:rsidRPr="00774DDE">
        <w:rPr>
          <w:sz w:val="24"/>
          <w:szCs w:val="24"/>
        </w:rPr>
        <w:t>е</w:t>
      </w:r>
      <w:r w:rsidRPr="00774DDE">
        <w:rPr>
          <w:sz w:val="24"/>
          <w:szCs w:val="24"/>
        </w:rPr>
        <w:t>централизованного водоснабжения. Санитарная охрана источников» и ГН</w:t>
      </w:r>
      <w:r w:rsidR="00984DDA" w:rsidRPr="00774DDE">
        <w:rPr>
          <w:sz w:val="24"/>
          <w:szCs w:val="24"/>
        </w:rPr>
        <w:t xml:space="preserve"> </w:t>
      </w:r>
      <w:r w:rsidRPr="00774DDE">
        <w:rPr>
          <w:sz w:val="24"/>
          <w:szCs w:val="24"/>
        </w:rPr>
        <w:t xml:space="preserve">2.1.5.1315-03 «ПДК химических веществ в воде водных объектов хозяйственно-питьевого и культурно-бытового водопользования» по содержанию </w:t>
      </w:r>
      <w:r w:rsidR="00E107EE" w:rsidRPr="00774DDE">
        <w:rPr>
          <w:sz w:val="24"/>
          <w:szCs w:val="24"/>
        </w:rPr>
        <w:t>железа</w:t>
      </w:r>
      <w:r w:rsidRPr="00774DDE">
        <w:rPr>
          <w:sz w:val="24"/>
          <w:szCs w:val="24"/>
        </w:rPr>
        <w:t>,</w:t>
      </w:r>
      <w:r w:rsidR="00984DDA" w:rsidRPr="00774DDE">
        <w:rPr>
          <w:sz w:val="24"/>
          <w:szCs w:val="24"/>
        </w:rPr>
        <w:t xml:space="preserve"> </w:t>
      </w:r>
      <w:r w:rsidRPr="00774DDE">
        <w:rPr>
          <w:sz w:val="24"/>
          <w:szCs w:val="24"/>
        </w:rPr>
        <w:t>марганца</w:t>
      </w:r>
      <w:r w:rsidR="00984DDA" w:rsidRPr="00774DDE">
        <w:rPr>
          <w:sz w:val="24"/>
          <w:szCs w:val="24"/>
        </w:rPr>
        <w:t xml:space="preserve"> и </w:t>
      </w:r>
      <w:r w:rsidR="00E107EE" w:rsidRPr="00774DDE">
        <w:rPr>
          <w:sz w:val="24"/>
          <w:szCs w:val="24"/>
        </w:rPr>
        <w:t>перманганатной окисляемости</w:t>
      </w:r>
      <w:r w:rsidRPr="00774DDE">
        <w:rPr>
          <w:sz w:val="24"/>
          <w:szCs w:val="24"/>
        </w:rPr>
        <w:t>.</w:t>
      </w:r>
    </w:p>
    <w:p w:rsidR="002461B1" w:rsidRPr="00774DDE" w:rsidRDefault="002461B1" w:rsidP="00FD3367">
      <w:pPr>
        <w:spacing w:line="360" w:lineRule="auto"/>
        <w:ind w:left="284" w:right="284" w:firstLine="709"/>
        <w:jc w:val="both"/>
        <w:rPr>
          <w:sz w:val="24"/>
          <w:szCs w:val="24"/>
          <w:shd w:val="clear" w:color="auto" w:fill="FFFFFF"/>
        </w:rPr>
      </w:pPr>
      <w:r w:rsidRPr="00774DDE">
        <w:rPr>
          <w:sz w:val="24"/>
          <w:szCs w:val="24"/>
          <w:shd w:val="clear" w:color="auto" w:fill="FFFFFF"/>
        </w:rPr>
        <w:t>Повышенное содержание в подземной воде марганца</w:t>
      </w:r>
      <w:r w:rsidR="00E107EE" w:rsidRPr="00774DDE">
        <w:rPr>
          <w:sz w:val="24"/>
          <w:szCs w:val="24"/>
          <w:shd w:val="clear" w:color="auto" w:fill="FFFFFF"/>
        </w:rPr>
        <w:t xml:space="preserve"> и железа</w:t>
      </w:r>
      <w:r w:rsidRPr="00774DDE">
        <w:rPr>
          <w:sz w:val="24"/>
          <w:szCs w:val="24"/>
          <w:shd w:val="clear" w:color="auto" w:fill="FFFFFF"/>
        </w:rPr>
        <w:t xml:space="preserve"> связано с природными факторами, характерными для</w:t>
      </w:r>
      <w:r w:rsidR="00984DDA" w:rsidRPr="00774DDE">
        <w:rPr>
          <w:sz w:val="24"/>
          <w:szCs w:val="24"/>
          <w:shd w:val="clear" w:color="auto" w:fill="FFFFFF"/>
        </w:rPr>
        <w:t xml:space="preserve"> территории Кемеровской области</w:t>
      </w:r>
      <w:r w:rsidRPr="00774DDE">
        <w:rPr>
          <w:sz w:val="24"/>
          <w:szCs w:val="24"/>
          <w:shd w:val="clear" w:color="auto" w:fill="FFFFFF"/>
        </w:rPr>
        <w:t>.</w:t>
      </w:r>
    </w:p>
    <w:p w:rsidR="001D445E" w:rsidRPr="00774DDE" w:rsidRDefault="001D445E" w:rsidP="00FD3367">
      <w:pPr>
        <w:spacing w:line="360" w:lineRule="auto"/>
        <w:ind w:left="284" w:right="284" w:firstLine="709"/>
        <w:jc w:val="both"/>
        <w:rPr>
          <w:sz w:val="24"/>
          <w:szCs w:val="24"/>
        </w:rPr>
      </w:pPr>
    </w:p>
    <w:p w:rsidR="00CE748A" w:rsidRPr="00774DDE" w:rsidRDefault="00CE748A" w:rsidP="00FD3367">
      <w:pPr>
        <w:pStyle w:val="1ffffd"/>
        <w:ind w:left="284" w:right="284"/>
        <w:rPr>
          <w:snapToGrid w:val="0"/>
        </w:rPr>
      </w:pPr>
      <w:bookmarkStart w:id="161" w:name="_Toc346106670"/>
      <w:bookmarkStart w:id="162" w:name="_Toc349736605"/>
      <w:bookmarkStart w:id="163" w:name="_Toc470344234"/>
      <w:bookmarkStart w:id="164" w:name="_Toc492369673"/>
      <w:r w:rsidRPr="00774DDE">
        <w:rPr>
          <w:snapToGrid w:val="0"/>
        </w:rPr>
        <w:lastRenderedPageBreak/>
        <w:t>4.2.7 Данные о санитарно-эпидемиологическом состоянии территории</w:t>
      </w:r>
      <w:bookmarkEnd w:id="161"/>
      <w:bookmarkEnd w:id="162"/>
      <w:bookmarkEnd w:id="163"/>
      <w:bookmarkEnd w:id="164"/>
    </w:p>
    <w:p w:rsidR="00107735" w:rsidRPr="00774DDE" w:rsidRDefault="00107735" w:rsidP="00FD3367">
      <w:pPr>
        <w:pStyle w:val="1ffffd"/>
        <w:ind w:left="284" w:right="284"/>
        <w:rPr>
          <w:snapToGrid w:val="0"/>
        </w:rPr>
      </w:pPr>
      <w:bookmarkStart w:id="165" w:name="_Toc492369674"/>
      <w:r w:rsidRPr="00774DDE">
        <w:rPr>
          <w:snapToGrid w:val="0"/>
        </w:rPr>
        <w:t>4.2.7.1 Оценка степени эпидемической опасности почвы</w:t>
      </w:r>
      <w:bookmarkEnd w:id="165"/>
    </w:p>
    <w:p w:rsidR="00107735" w:rsidRPr="00774DDE" w:rsidRDefault="00107735" w:rsidP="00FD3367">
      <w:pPr>
        <w:spacing w:line="360" w:lineRule="auto"/>
        <w:ind w:left="284" w:right="284" w:firstLine="709"/>
        <w:jc w:val="both"/>
        <w:rPr>
          <w:kern w:val="28"/>
          <w:sz w:val="24"/>
          <w:szCs w:val="24"/>
        </w:rPr>
      </w:pPr>
      <w:r w:rsidRPr="00774DDE">
        <w:rPr>
          <w:b/>
          <w:kern w:val="28"/>
          <w:sz w:val="24"/>
          <w:szCs w:val="24"/>
        </w:rPr>
        <w:t>Оценка степени эпидемической опасности почвы</w:t>
      </w:r>
      <w:r w:rsidRPr="00774DDE">
        <w:rPr>
          <w:kern w:val="28"/>
          <w:sz w:val="24"/>
          <w:szCs w:val="24"/>
        </w:rPr>
        <w:t xml:space="preserve"> проводится с целью определения ее качества и степени безопасности для человека и других живых организмов, а также разр</w:t>
      </w:r>
      <w:r w:rsidRPr="00774DDE">
        <w:rPr>
          <w:kern w:val="28"/>
          <w:sz w:val="24"/>
          <w:szCs w:val="24"/>
        </w:rPr>
        <w:t>а</w:t>
      </w:r>
      <w:r w:rsidRPr="00774DDE">
        <w:rPr>
          <w:kern w:val="28"/>
          <w:sz w:val="24"/>
          <w:szCs w:val="24"/>
        </w:rPr>
        <w:t>ботки мероприятий (рекомендаций) по снижению биологических загрязнений (</w:t>
      </w:r>
      <w:r w:rsidRPr="00774DDE">
        <w:rPr>
          <w:bCs/>
          <w:kern w:val="28"/>
          <w:sz w:val="24"/>
          <w:szCs w:val="24"/>
        </w:rPr>
        <w:t xml:space="preserve">СанПиН 2.1.7.1287-03Санитарно-эпидемиологические требования к качеству почвы, </w:t>
      </w:r>
      <w:r w:rsidRPr="00774DDE">
        <w:rPr>
          <w:kern w:val="28"/>
          <w:sz w:val="24"/>
          <w:szCs w:val="24"/>
        </w:rPr>
        <w:t>с изменениями на 25 апреля 2007 года).</w:t>
      </w:r>
    </w:p>
    <w:p w:rsidR="00107735" w:rsidRPr="00774DDE" w:rsidRDefault="00107735" w:rsidP="00FD3367">
      <w:pPr>
        <w:spacing w:line="360" w:lineRule="auto"/>
        <w:ind w:left="284" w:right="284" w:firstLine="709"/>
        <w:jc w:val="both"/>
        <w:rPr>
          <w:kern w:val="28"/>
          <w:sz w:val="24"/>
          <w:szCs w:val="24"/>
        </w:rPr>
      </w:pPr>
      <w:r w:rsidRPr="00774DDE">
        <w:rPr>
          <w:kern w:val="28"/>
          <w:sz w:val="24"/>
          <w:szCs w:val="24"/>
        </w:rPr>
        <w:t xml:space="preserve">Лабораторные испытания проб почв были проведены в </w:t>
      </w:r>
      <w:r w:rsidR="00CB758C" w:rsidRPr="00774DDE">
        <w:rPr>
          <w:kern w:val="28"/>
          <w:sz w:val="24"/>
          <w:szCs w:val="24"/>
        </w:rPr>
        <w:t xml:space="preserve">Беловском филиале </w:t>
      </w:r>
      <w:r w:rsidRPr="00774DDE">
        <w:rPr>
          <w:kern w:val="28"/>
          <w:sz w:val="24"/>
          <w:szCs w:val="24"/>
        </w:rPr>
        <w:t xml:space="preserve">ФБУЗ «Центр гигиены и эпидемиологии </w:t>
      </w:r>
      <w:r w:rsidR="00E71CFA" w:rsidRPr="00774DDE">
        <w:rPr>
          <w:kern w:val="28"/>
          <w:sz w:val="24"/>
          <w:szCs w:val="24"/>
        </w:rPr>
        <w:t>по железнодорожному транспорту</w:t>
      </w:r>
      <w:r w:rsidRPr="00774DDE">
        <w:rPr>
          <w:kern w:val="28"/>
          <w:sz w:val="24"/>
          <w:szCs w:val="24"/>
        </w:rPr>
        <w:t>», аттестат аккредитации</w:t>
      </w:r>
      <w:r w:rsidR="00E55001" w:rsidRPr="00774DDE">
        <w:rPr>
          <w:kern w:val="28"/>
          <w:sz w:val="24"/>
          <w:szCs w:val="24"/>
        </w:rPr>
        <w:t xml:space="preserve"> №РОСС. RU.0001.511688</w:t>
      </w:r>
      <w:r w:rsidR="00984DDA" w:rsidRPr="00774DDE">
        <w:rPr>
          <w:kern w:val="28"/>
          <w:sz w:val="24"/>
          <w:szCs w:val="24"/>
        </w:rPr>
        <w:t>.</w:t>
      </w:r>
    </w:p>
    <w:p w:rsidR="00E55001" w:rsidRPr="00774DDE" w:rsidRDefault="00107735" w:rsidP="00FD3367">
      <w:pPr>
        <w:autoSpaceDE w:val="0"/>
        <w:autoSpaceDN w:val="0"/>
        <w:adjustRightInd w:val="0"/>
        <w:spacing w:line="360" w:lineRule="auto"/>
        <w:ind w:left="284" w:right="284" w:firstLine="709"/>
        <w:jc w:val="both"/>
        <w:rPr>
          <w:rFonts w:eastAsia="TimesNewRomanPSMT"/>
          <w:sz w:val="24"/>
          <w:szCs w:val="24"/>
        </w:rPr>
      </w:pPr>
      <w:r w:rsidRPr="00774DDE">
        <w:rPr>
          <w:rFonts w:eastAsia="TimesNewRomanPSMT"/>
          <w:sz w:val="24"/>
          <w:szCs w:val="24"/>
        </w:rPr>
        <w:t xml:space="preserve">Результаты лабораторных </w:t>
      </w:r>
      <w:r w:rsidRPr="00774DDE">
        <w:rPr>
          <w:kern w:val="28"/>
          <w:sz w:val="24"/>
          <w:szCs w:val="24"/>
        </w:rPr>
        <w:t>исследований проб почв по микробиологическим, паразит</w:t>
      </w:r>
      <w:r w:rsidRPr="00774DDE">
        <w:rPr>
          <w:kern w:val="28"/>
          <w:sz w:val="24"/>
          <w:szCs w:val="24"/>
        </w:rPr>
        <w:t>о</w:t>
      </w:r>
      <w:r w:rsidRPr="00774DDE">
        <w:rPr>
          <w:kern w:val="28"/>
          <w:sz w:val="24"/>
          <w:szCs w:val="24"/>
        </w:rPr>
        <w:t>логическим показателям, приведены в протокол</w:t>
      </w:r>
      <w:r w:rsidR="00CF7E3A" w:rsidRPr="00774DDE">
        <w:rPr>
          <w:kern w:val="28"/>
          <w:sz w:val="24"/>
          <w:szCs w:val="24"/>
        </w:rPr>
        <w:t>е</w:t>
      </w:r>
      <w:r w:rsidRPr="00774DDE">
        <w:rPr>
          <w:kern w:val="28"/>
          <w:sz w:val="24"/>
          <w:szCs w:val="24"/>
        </w:rPr>
        <w:t xml:space="preserve"> лабораторных испытаний</w:t>
      </w:r>
      <w:r w:rsidR="00E55001" w:rsidRPr="00774DDE">
        <w:rPr>
          <w:kern w:val="28"/>
          <w:sz w:val="24"/>
          <w:szCs w:val="24"/>
        </w:rPr>
        <w:t xml:space="preserve"> </w:t>
      </w:r>
      <w:r w:rsidR="00694C00" w:rsidRPr="00774DDE">
        <w:rPr>
          <w:kern w:val="28"/>
          <w:sz w:val="24"/>
          <w:szCs w:val="24"/>
        </w:rPr>
        <w:t>№02716-02720 от 01.08.2017</w:t>
      </w:r>
      <w:r w:rsidR="00E55001" w:rsidRPr="00774DDE">
        <w:rPr>
          <w:kern w:val="28"/>
          <w:sz w:val="24"/>
          <w:szCs w:val="24"/>
        </w:rPr>
        <w:t xml:space="preserve"> (приложение </w:t>
      </w:r>
      <w:r w:rsidR="00FD1533" w:rsidRPr="00774DDE">
        <w:rPr>
          <w:kern w:val="28"/>
          <w:sz w:val="24"/>
          <w:szCs w:val="24"/>
        </w:rPr>
        <w:t>Ю</w:t>
      </w:r>
      <w:r w:rsidR="00E55001" w:rsidRPr="00774DDE">
        <w:rPr>
          <w:kern w:val="28"/>
          <w:sz w:val="24"/>
          <w:szCs w:val="24"/>
        </w:rPr>
        <w:t>)</w:t>
      </w:r>
      <w:r w:rsidRPr="00774DDE">
        <w:rPr>
          <w:rFonts w:eastAsia="TimesNewRomanPSMT"/>
          <w:sz w:val="24"/>
          <w:szCs w:val="24"/>
        </w:rPr>
        <w:t>.</w:t>
      </w:r>
    </w:p>
    <w:p w:rsidR="00107735" w:rsidRPr="00774DDE" w:rsidRDefault="00107735" w:rsidP="00FD3367">
      <w:pPr>
        <w:spacing w:line="360" w:lineRule="auto"/>
        <w:ind w:left="284" w:right="284" w:firstLine="709"/>
        <w:jc w:val="both"/>
        <w:outlineLvl w:val="5"/>
        <w:rPr>
          <w:sz w:val="24"/>
          <w:szCs w:val="26"/>
        </w:rPr>
      </w:pPr>
      <w:r w:rsidRPr="00774DDE">
        <w:rPr>
          <w:sz w:val="24"/>
          <w:szCs w:val="26"/>
        </w:rPr>
        <w:t xml:space="preserve">Таблица </w:t>
      </w:r>
      <w:r w:rsidR="00E24845" w:rsidRPr="00774DDE">
        <w:rPr>
          <w:sz w:val="24"/>
          <w:szCs w:val="26"/>
        </w:rPr>
        <w:t>4</w:t>
      </w:r>
      <w:r w:rsidRPr="00774DDE">
        <w:rPr>
          <w:sz w:val="24"/>
          <w:szCs w:val="26"/>
        </w:rPr>
        <w:t>.1</w:t>
      </w:r>
      <w:r w:rsidR="00FD3367" w:rsidRPr="00774DDE">
        <w:rPr>
          <w:sz w:val="24"/>
          <w:szCs w:val="26"/>
        </w:rPr>
        <w:t>2</w:t>
      </w:r>
      <w:r w:rsidRPr="00774DDE">
        <w:rPr>
          <w:sz w:val="24"/>
          <w:szCs w:val="26"/>
        </w:rPr>
        <w:t xml:space="preserve"> –</w:t>
      </w:r>
      <w:r w:rsidRPr="00774DDE">
        <w:rPr>
          <w:sz w:val="24"/>
          <w:szCs w:val="24"/>
        </w:rPr>
        <w:t xml:space="preserve"> Результаты лабораторных исследований проб почв по микробиологич</w:t>
      </w:r>
      <w:r w:rsidRPr="00774DDE">
        <w:rPr>
          <w:sz w:val="24"/>
          <w:szCs w:val="24"/>
        </w:rPr>
        <w:t>е</w:t>
      </w:r>
      <w:r w:rsidRPr="00774DDE">
        <w:rPr>
          <w:sz w:val="24"/>
          <w:szCs w:val="24"/>
        </w:rPr>
        <w:t>ским и паразитологическим показателям</w:t>
      </w:r>
    </w:p>
    <w:tbl>
      <w:tblPr>
        <w:tblW w:w="9940" w:type="dxa"/>
        <w:jc w:val="center"/>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
        <w:gridCol w:w="1535"/>
        <w:gridCol w:w="23"/>
        <w:gridCol w:w="1536"/>
        <w:gridCol w:w="23"/>
        <w:gridCol w:w="1395"/>
        <w:gridCol w:w="23"/>
        <w:gridCol w:w="1536"/>
        <w:gridCol w:w="23"/>
        <w:gridCol w:w="1820"/>
        <w:gridCol w:w="23"/>
        <w:gridCol w:w="1956"/>
        <w:gridCol w:w="17"/>
        <w:gridCol w:w="9"/>
      </w:tblGrid>
      <w:tr w:rsidR="00107735" w:rsidRPr="00774DDE" w:rsidTr="00107735">
        <w:trPr>
          <w:gridBefore w:val="1"/>
          <w:gridAfter w:val="1"/>
          <w:wBefore w:w="21" w:type="dxa"/>
          <w:wAfter w:w="9" w:type="dxa"/>
          <w:trHeight w:val="454"/>
          <w:tblHeader/>
          <w:jc w:val="center"/>
        </w:trPr>
        <w:tc>
          <w:tcPr>
            <w:tcW w:w="1558" w:type="dxa"/>
            <w:gridSpan w:val="2"/>
            <w:vMerge w:val="restart"/>
            <w:tcBorders>
              <w:top w:val="single" w:sz="4" w:space="0" w:color="auto"/>
              <w:left w:val="single" w:sz="4" w:space="0" w:color="auto"/>
              <w:right w:val="single" w:sz="4" w:space="0" w:color="auto"/>
            </w:tcBorders>
            <w:vAlign w:val="center"/>
          </w:tcPr>
          <w:p w:rsidR="00107735" w:rsidRPr="00774DDE" w:rsidRDefault="00107735" w:rsidP="00FD3367">
            <w:pPr>
              <w:spacing w:line="240" w:lineRule="auto"/>
              <w:ind w:left="0" w:firstLine="0"/>
              <w:rPr>
                <w:sz w:val="22"/>
                <w:szCs w:val="22"/>
              </w:rPr>
            </w:pPr>
            <w:r w:rsidRPr="00774DDE">
              <w:rPr>
                <w:sz w:val="22"/>
                <w:szCs w:val="22"/>
              </w:rPr>
              <w:t>Место отбора</w:t>
            </w:r>
          </w:p>
        </w:tc>
        <w:tc>
          <w:tcPr>
            <w:tcW w:w="4536" w:type="dxa"/>
            <w:gridSpan w:val="6"/>
            <w:tcBorders>
              <w:top w:val="single" w:sz="4" w:space="0" w:color="auto"/>
              <w:left w:val="single" w:sz="4" w:space="0" w:color="auto"/>
              <w:bottom w:val="single" w:sz="4" w:space="0" w:color="auto"/>
              <w:right w:val="single" w:sz="4" w:space="0" w:color="auto"/>
            </w:tcBorders>
            <w:vAlign w:val="center"/>
          </w:tcPr>
          <w:p w:rsidR="00107735" w:rsidRPr="00774DDE" w:rsidRDefault="00107735" w:rsidP="00FD3367">
            <w:pPr>
              <w:spacing w:line="240" w:lineRule="auto"/>
              <w:ind w:left="0" w:firstLine="0"/>
              <w:jc w:val="center"/>
              <w:rPr>
                <w:sz w:val="22"/>
                <w:szCs w:val="22"/>
              </w:rPr>
            </w:pPr>
            <w:r w:rsidRPr="00774DDE">
              <w:rPr>
                <w:sz w:val="22"/>
                <w:szCs w:val="22"/>
              </w:rPr>
              <w:t>Микробиологические исследования</w:t>
            </w:r>
          </w:p>
        </w:tc>
        <w:tc>
          <w:tcPr>
            <w:tcW w:w="3816" w:type="dxa"/>
            <w:gridSpan w:val="4"/>
            <w:tcBorders>
              <w:top w:val="single" w:sz="4" w:space="0" w:color="auto"/>
              <w:left w:val="single" w:sz="4" w:space="0" w:color="auto"/>
              <w:bottom w:val="single" w:sz="4" w:space="0" w:color="auto"/>
              <w:right w:val="single" w:sz="4" w:space="0" w:color="auto"/>
            </w:tcBorders>
            <w:vAlign w:val="center"/>
          </w:tcPr>
          <w:p w:rsidR="00107735" w:rsidRPr="00774DDE" w:rsidRDefault="00107735" w:rsidP="00FD3367">
            <w:pPr>
              <w:spacing w:line="240" w:lineRule="auto"/>
              <w:ind w:left="0" w:firstLine="0"/>
              <w:jc w:val="center"/>
              <w:rPr>
                <w:sz w:val="22"/>
                <w:szCs w:val="22"/>
              </w:rPr>
            </w:pPr>
            <w:r w:rsidRPr="00774DDE">
              <w:rPr>
                <w:sz w:val="22"/>
                <w:szCs w:val="22"/>
              </w:rPr>
              <w:t>Паразитологические исследования</w:t>
            </w:r>
          </w:p>
        </w:tc>
      </w:tr>
      <w:tr w:rsidR="00107735" w:rsidRPr="00774DDE" w:rsidTr="00107735">
        <w:trPr>
          <w:gridBefore w:val="1"/>
          <w:wBefore w:w="21" w:type="dxa"/>
          <w:trHeight w:val="862"/>
          <w:tblHeader/>
          <w:jc w:val="center"/>
        </w:trPr>
        <w:tc>
          <w:tcPr>
            <w:tcW w:w="1558" w:type="dxa"/>
            <w:gridSpan w:val="2"/>
            <w:vMerge/>
            <w:tcBorders>
              <w:left w:val="single" w:sz="4" w:space="0" w:color="auto"/>
              <w:bottom w:val="single" w:sz="4" w:space="0" w:color="auto"/>
              <w:right w:val="single" w:sz="4" w:space="0" w:color="auto"/>
            </w:tcBorders>
            <w:vAlign w:val="center"/>
          </w:tcPr>
          <w:p w:rsidR="00107735" w:rsidRPr="00774DDE" w:rsidRDefault="00107735" w:rsidP="00FD3367">
            <w:pPr>
              <w:tabs>
                <w:tab w:val="left" w:pos="2310"/>
              </w:tabs>
              <w:spacing w:line="240" w:lineRule="auto"/>
              <w:ind w:left="0" w:firstLine="0"/>
              <w:jc w:val="center"/>
              <w:rPr>
                <w:sz w:val="22"/>
                <w:szCs w:val="22"/>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107735" w:rsidRPr="00774DDE" w:rsidRDefault="00107735" w:rsidP="00FD3367">
            <w:pPr>
              <w:spacing w:line="240" w:lineRule="auto"/>
              <w:ind w:left="0" w:firstLine="0"/>
              <w:jc w:val="center"/>
              <w:rPr>
                <w:sz w:val="22"/>
                <w:szCs w:val="22"/>
              </w:rPr>
            </w:pPr>
            <w:r w:rsidRPr="00774DDE">
              <w:rPr>
                <w:sz w:val="22"/>
                <w:szCs w:val="22"/>
              </w:rPr>
              <w:t>Индекс БГКП</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107735" w:rsidRPr="00774DDE" w:rsidRDefault="00107735" w:rsidP="00FD3367">
            <w:pPr>
              <w:spacing w:line="240" w:lineRule="auto"/>
              <w:ind w:left="0" w:firstLine="0"/>
              <w:jc w:val="center"/>
              <w:rPr>
                <w:sz w:val="22"/>
                <w:szCs w:val="22"/>
              </w:rPr>
            </w:pPr>
            <w:r w:rsidRPr="00774DDE">
              <w:rPr>
                <w:sz w:val="22"/>
                <w:szCs w:val="22"/>
              </w:rPr>
              <w:t>Фекальные стрептоко</w:t>
            </w:r>
            <w:r w:rsidRPr="00774DDE">
              <w:rPr>
                <w:sz w:val="22"/>
                <w:szCs w:val="22"/>
              </w:rPr>
              <w:t>к</w:t>
            </w:r>
            <w:r w:rsidRPr="00774DDE">
              <w:rPr>
                <w:sz w:val="22"/>
                <w:szCs w:val="22"/>
              </w:rPr>
              <w:t>ки (индекс энтероко</w:t>
            </w:r>
            <w:r w:rsidRPr="00774DDE">
              <w:rPr>
                <w:sz w:val="22"/>
                <w:szCs w:val="22"/>
              </w:rPr>
              <w:t>к</w:t>
            </w:r>
            <w:r w:rsidRPr="00774DDE">
              <w:rPr>
                <w:sz w:val="22"/>
                <w:szCs w:val="22"/>
              </w:rPr>
              <w:t>ков)</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107735" w:rsidRPr="00774DDE" w:rsidRDefault="00107735" w:rsidP="00FD3367">
            <w:pPr>
              <w:spacing w:line="240" w:lineRule="auto"/>
              <w:ind w:left="0" w:firstLine="0"/>
              <w:jc w:val="center"/>
              <w:rPr>
                <w:sz w:val="22"/>
                <w:szCs w:val="22"/>
              </w:rPr>
            </w:pPr>
            <w:r w:rsidRPr="00774DDE">
              <w:rPr>
                <w:sz w:val="22"/>
                <w:szCs w:val="22"/>
              </w:rPr>
              <w:t>Патогенные энтеробакт</w:t>
            </w:r>
            <w:r w:rsidRPr="00774DDE">
              <w:rPr>
                <w:sz w:val="22"/>
                <w:szCs w:val="22"/>
              </w:rPr>
              <w:t>е</w:t>
            </w:r>
            <w:r w:rsidRPr="00774DDE">
              <w:rPr>
                <w:sz w:val="22"/>
                <w:szCs w:val="22"/>
              </w:rPr>
              <w:t>рии, в т.ч. сальмонеллы</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107735" w:rsidRPr="00774DDE" w:rsidRDefault="00107735" w:rsidP="00FD3367">
            <w:pPr>
              <w:shd w:val="clear" w:color="auto" w:fill="FFFFFF"/>
              <w:spacing w:line="240" w:lineRule="auto"/>
              <w:ind w:left="0" w:firstLine="0"/>
              <w:jc w:val="center"/>
              <w:rPr>
                <w:sz w:val="22"/>
                <w:szCs w:val="22"/>
              </w:rPr>
            </w:pPr>
            <w:r w:rsidRPr="00774DDE">
              <w:rPr>
                <w:sz w:val="22"/>
                <w:szCs w:val="22"/>
              </w:rPr>
              <w:t>Жизнеспособные</w:t>
            </w:r>
          </w:p>
          <w:p w:rsidR="00107735" w:rsidRPr="00774DDE" w:rsidRDefault="00107735" w:rsidP="00FD3367">
            <w:pPr>
              <w:spacing w:line="240" w:lineRule="auto"/>
              <w:ind w:left="0" w:firstLine="0"/>
              <w:jc w:val="center"/>
              <w:rPr>
                <w:sz w:val="22"/>
                <w:szCs w:val="22"/>
              </w:rPr>
            </w:pPr>
            <w:r w:rsidRPr="00774DDE">
              <w:rPr>
                <w:sz w:val="22"/>
                <w:szCs w:val="22"/>
              </w:rPr>
              <w:t xml:space="preserve">яйца, личинки </w:t>
            </w:r>
          </w:p>
          <w:p w:rsidR="00107735" w:rsidRPr="00774DDE" w:rsidRDefault="00107735" w:rsidP="00FD3367">
            <w:pPr>
              <w:spacing w:line="240" w:lineRule="auto"/>
              <w:ind w:left="0" w:firstLine="0"/>
              <w:jc w:val="center"/>
              <w:rPr>
                <w:sz w:val="22"/>
                <w:szCs w:val="22"/>
              </w:rPr>
            </w:pPr>
            <w:r w:rsidRPr="00774DDE">
              <w:rPr>
                <w:sz w:val="22"/>
                <w:szCs w:val="22"/>
              </w:rPr>
              <w:t>гельминтов</w:t>
            </w:r>
          </w:p>
        </w:tc>
        <w:tc>
          <w:tcPr>
            <w:tcW w:w="1982" w:type="dxa"/>
            <w:gridSpan w:val="3"/>
            <w:tcBorders>
              <w:top w:val="single" w:sz="4" w:space="0" w:color="auto"/>
              <w:left w:val="single" w:sz="4" w:space="0" w:color="auto"/>
              <w:bottom w:val="single" w:sz="4" w:space="0" w:color="auto"/>
              <w:right w:val="single" w:sz="4" w:space="0" w:color="auto"/>
            </w:tcBorders>
            <w:vAlign w:val="center"/>
          </w:tcPr>
          <w:p w:rsidR="00107735" w:rsidRPr="00774DDE" w:rsidRDefault="00107735" w:rsidP="00FD3367">
            <w:pPr>
              <w:spacing w:line="240" w:lineRule="auto"/>
              <w:ind w:left="0" w:firstLine="0"/>
              <w:jc w:val="center"/>
              <w:rPr>
                <w:sz w:val="22"/>
                <w:szCs w:val="22"/>
              </w:rPr>
            </w:pPr>
            <w:r w:rsidRPr="00774DDE">
              <w:rPr>
                <w:sz w:val="22"/>
                <w:szCs w:val="22"/>
              </w:rPr>
              <w:t>Цисты патоге</w:t>
            </w:r>
            <w:r w:rsidRPr="00774DDE">
              <w:rPr>
                <w:sz w:val="22"/>
                <w:szCs w:val="22"/>
              </w:rPr>
              <w:t>н</w:t>
            </w:r>
            <w:r w:rsidRPr="00774DDE">
              <w:rPr>
                <w:sz w:val="22"/>
                <w:szCs w:val="22"/>
              </w:rPr>
              <w:t xml:space="preserve">ных кишечных </w:t>
            </w:r>
          </w:p>
          <w:p w:rsidR="00107735" w:rsidRPr="00774DDE" w:rsidRDefault="00107735" w:rsidP="00FD3367">
            <w:pPr>
              <w:spacing w:line="240" w:lineRule="auto"/>
              <w:ind w:left="0" w:firstLine="0"/>
              <w:jc w:val="center"/>
              <w:rPr>
                <w:sz w:val="22"/>
                <w:szCs w:val="22"/>
              </w:rPr>
            </w:pPr>
            <w:r w:rsidRPr="00774DDE">
              <w:rPr>
                <w:sz w:val="22"/>
                <w:szCs w:val="22"/>
              </w:rPr>
              <w:t>простейших</w:t>
            </w:r>
          </w:p>
        </w:tc>
      </w:tr>
      <w:tr w:rsidR="00107735" w:rsidRPr="00774DDE" w:rsidTr="00107735">
        <w:trPr>
          <w:gridAfter w:val="2"/>
          <w:wAfter w:w="26" w:type="dxa"/>
          <w:trHeight w:val="454"/>
          <w:jc w:val="center"/>
        </w:trPr>
        <w:tc>
          <w:tcPr>
            <w:tcW w:w="9914" w:type="dxa"/>
            <w:gridSpan w:val="12"/>
            <w:tcBorders>
              <w:top w:val="single" w:sz="4" w:space="0" w:color="auto"/>
              <w:left w:val="single" w:sz="4" w:space="0" w:color="auto"/>
              <w:bottom w:val="single" w:sz="4" w:space="0" w:color="auto"/>
              <w:right w:val="single" w:sz="4" w:space="0" w:color="auto"/>
            </w:tcBorders>
            <w:vAlign w:val="center"/>
            <w:hideMark/>
          </w:tcPr>
          <w:p w:rsidR="00107735" w:rsidRPr="00774DDE" w:rsidRDefault="00107735" w:rsidP="00FD3367">
            <w:pPr>
              <w:spacing w:line="240" w:lineRule="auto"/>
              <w:ind w:left="0" w:firstLine="0"/>
              <w:jc w:val="center"/>
              <w:rPr>
                <w:sz w:val="22"/>
                <w:szCs w:val="22"/>
              </w:rPr>
            </w:pPr>
            <w:r w:rsidRPr="00774DDE">
              <w:rPr>
                <w:sz w:val="22"/>
                <w:szCs w:val="22"/>
              </w:rPr>
              <w:t>Результаты исследований, единицы измерений</w:t>
            </w:r>
          </w:p>
        </w:tc>
      </w:tr>
      <w:tr w:rsidR="001B0E54" w:rsidRPr="00774DDE" w:rsidTr="00107735">
        <w:trPr>
          <w:gridAfter w:val="2"/>
          <w:wAfter w:w="26" w:type="dxa"/>
          <w:trHeight w:val="604"/>
          <w:jc w:val="center"/>
        </w:trPr>
        <w:tc>
          <w:tcPr>
            <w:tcW w:w="1556" w:type="dxa"/>
            <w:gridSpan w:val="2"/>
            <w:tcBorders>
              <w:top w:val="single" w:sz="4" w:space="0" w:color="auto"/>
              <w:left w:val="single" w:sz="4" w:space="0" w:color="auto"/>
              <w:right w:val="single" w:sz="4" w:space="0" w:color="auto"/>
            </w:tcBorders>
            <w:vAlign w:val="center"/>
          </w:tcPr>
          <w:p w:rsidR="001B0E54" w:rsidRPr="00774DDE" w:rsidRDefault="001B0E54" w:rsidP="00FD3367">
            <w:pPr>
              <w:spacing w:line="240" w:lineRule="auto"/>
              <w:ind w:left="0" w:firstLine="0"/>
              <w:jc w:val="center"/>
              <w:rPr>
                <w:sz w:val="22"/>
                <w:szCs w:val="22"/>
              </w:rPr>
            </w:pPr>
            <w:r w:rsidRPr="00774DDE">
              <w:rPr>
                <w:sz w:val="22"/>
                <w:szCs w:val="22"/>
              </w:rPr>
              <w:t>П-1</w:t>
            </w:r>
          </w:p>
        </w:tc>
        <w:tc>
          <w:tcPr>
            <w:tcW w:w="1559" w:type="dxa"/>
            <w:gridSpan w:val="2"/>
            <w:tcBorders>
              <w:top w:val="single" w:sz="4" w:space="0" w:color="auto"/>
              <w:left w:val="single" w:sz="4" w:space="0" w:color="auto"/>
              <w:right w:val="single" w:sz="4" w:space="0" w:color="auto"/>
            </w:tcBorders>
            <w:vAlign w:val="center"/>
          </w:tcPr>
          <w:p w:rsidR="001B0E54" w:rsidRPr="00774DDE" w:rsidRDefault="001B0E54" w:rsidP="00FD3367">
            <w:pPr>
              <w:spacing w:line="240" w:lineRule="auto"/>
              <w:ind w:left="0" w:firstLine="0"/>
              <w:jc w:val="center"/>
              <w:rPr>
                <w:sz w:val="22"/>
                <w:szCs w:val="22"/>
              </w:rPr>
            </w:pPr>
            <w:r w:rsidRPr="00774DDE">
              <w:rPr>
                <w:sz w:val="22"/>
                <w:szCs w:val="22"/>
              </w:rPr>
              <w:t>1 КОЕ в 1 г</w:t>
            </w:r>
          </w:p>
        </w:tc>
        <w:tc>
          <w:tcPr>
            <w:tcW w:w="1418" w:type="dxa"/>
            <w:gridSpan w:val="2"/>
            <w:tcBorders>
              <w:top w:val="single" w:sz="4" w:space="0" w:color="auto"/>
              <w:left w:val="single" w:sz="4" w:space="0" w:color="auto"/>
              <w:right w:val="single" w:sz="4" w:space="0" w:color="auto"/>
            </w:tcBorders>
            <w:vAlign w:val="center"/>
          </w:tcPr>
          <w:p w:rsidR="001B0E54" w:rsidRPr="00774DDE" w:rsidRDefault="00660284" w:rsidP="00FD3367">
            <w:pPr>
              <w:spacing w:line="240" w:lineRule="auto"/>
              <w:ind w:left="0" w:firstLine="0"/>
              <w:jc w:val="center"/>
              <w:rPr>
                <w:sz w:val="22"/>
                <w:szCs w:val="22"/>
              </w:rPr>
            </w:pPr>
            <w:r w:rsidRPr="00774DDE">
              <w:rPr>
                <w:sz w:val="22"/>
                <w:szCs w:val="22"/>
              </w:rPr>
              <w:t>˂1 КОЕ в 1 г</w:t>
            </w:r>
          </w:p>
        </w:tc>
        <w:tc>
          <w:tcPr>
            <w:tcW w:w="1559" w:type="dxa"/>
            <w:gridSpan w:val="2"/>
            <w:tcBorders>
              <w:top w:val="single" w:sz="4" w:space="0" w:color="auto"/>
              <w:left w:val="single" w:sz="4" w:space="0" w:color="auto"/>
              <w:right w:val="single" w:sz="4" w:space="0" w:color="auto"/>
            </w:tcBorders>
            <w:vAlign w:val="center"/>
          </w:tcPr>
          <w:p w:rsidR="001B0E54" w:rsidRPr="00774DDE" w:rsidRDefault="001B0E54" w:rsidP="00FD3367">
            <w:pPr>
              <w:spacing w:line="240" w:lineRule="auto"/>
              <w:ind w:left="0" w:firstLine="0"/>
              <w:jc w:val="center"/>
              <w:rPr>
                <w:sz w:val="22"/>
                <w:szCs w:val="22"/>
              </w:rPr>
            </w:pPr>
            <w:r w:rsidRPr="00774DDE">
              <w:rPr>
                <w:sz w:val="22"/>
                <w:szCs w:val="22"/>
              </w:rPr>
              <w:t>Не выделены</w:t>
            </w:r>
          </w:p>
        </w:tc>
        <w:tc>
          <w:tcPr>
            <w:tcW w:w="1843" w:type="dxa"/>
            <w:gridSpan w:val="2"/>
            <w:tcBorders>
              <w:top w:val="single" w:sz="4" w:space="0" w:color="auto"/>
              <w:left w:val="single" w:sz="4" w:space="0" w:color="auto"/>
              <w:right w:val="single" w:sz="4" w:space="0" w:color="auto"/>
            </w:tcBorders>
            <w:vAlign w:val="center"/>
          </w:tcPr>
          <w:p w:rsidR="001B0E54" w:rsidRPr="00774DDE" w:rsidRDefault="001B0E54" w:rsidP="00FD3367">
            <w:pPr>
              <w:spacing w:line="240" w:lineRule="auto"/>
              <w:ind w:left="0" w:firstLine="0"/>
              <w:jc w:val="center"/>
              <w:rPr>
                <w:sz w:val="22"/>
                <w:szCs w:val="22"/>
              </w:rPr>
            </w:pPr>
            <w:r w:rsidRPr="00774DDE">
              <w:rPr>
                <w:sz w:val="22"/>
                <w:szCs w:val="22"/>
              </w:rPr>
              <w:t>Отсутствие</w:t>
            </w:r>
          </w:p>
        </w:tc>
        <w:tc>
          <w:tcPr>
            <w:tcW w:w="1979" w:type="dxa"/>
            <w:gridSpan w:val="2"/>
            <w:tcBorders>
              <w:top w:val="single" w:sz="4" w:space="0" w:color="auto"/>
              <w:left w:val="single" w:sz="4" w:space="0" w:color="auto"/>
              <w:right w:val="single" w:sz="4" w:space="0" w:color="auto"/>
            </w:tcBorders>
            <w:vAlign w:val="center"/>
          </w:tcPr>
          <w:p w:rsidR="001B0E54" w:rsidRPr="00774DDE" w:rsidRDefault="001B0E54" w:rsidP="00FD3367">
            <w:pPr>
              <w:spacing w:line="240" w:lineRule="auto"/>
              <w:ind w:left="0" w:firstLine="0"/>
              <w:jc w:val="center"/>
              <w:rPr>
                <w:sz w:val="22"/>
                <w:szCs w:val="22"/>
              </w:rPr>
            </w:pPr>
            <w:r w:rsidRPr="00774DDE">
              <w:rPr>
                <w:sz w:val="22"/>
                <w:szCs w:val="22"/>
              </w:rPr>
              <w:t>Отсутствие</w:t>
            </w:r>
          </w:p>
        </w:tc>
      </w:tr>
      <w:tr w:rsidR="001B0E54" w:rsidRPr="00774DDE" w:rsidTr="00107735">
        <w:trPr>
          <w:gridAfter w:val="2"/>
          <w:wAfter w:w="26" w:type="dxa"/>
          <w:trHeight w:val="572"/>
          <w:jc w:val="center"/>
        </w:trPr>
        <w:tc>
          <w:tcPr>
            <w:tcW w:w="1556" w:type="dxa"/>
            <w:gridSpan w:val="2"/>
            <w:tcBorders>
              <w:top w:val="single" w:sz="4" w:space="0" w:color="auto"/>
              <w:left w:val="single" w:sz="4" w:space="0" w:color="auto"/>
              <w:right w:val="single" w:sz="4" w:space="0" w:color="auto"/>
            </w:tcBorders>
            <w:vAlign w:val="center"/>
          </w:tcPr>
          <w:p w:rsidR="001B0E54" w:rsidRPr="00774DDE" w:rsidRDefault="001B0E54" w:rsidP="00FD3367">
            <w:pPr>
              <w:spacing w:line="240" w:lineRule="auto"/>
              <w:ind w:left="0" w:firstLine="0"/>
              <w:jc w:val="center"/>
              <w:rPr>
                <w:sz w:val="22"/>
                <w:szCs w:val="22"/>
              </w:rPr>
            </w:pPr>
            <w:r w:rsidRPr="00774DDE">
              <w:rPr>
                <w:sz w:val="22"/>
                <w:szCs w:val="22"/>
              </w:rPr>
              <w:t>П-2</w:t>
            </w:r>
          </w:p>
        </w:tc>
        <w:tc>
          <w:tcPr>
            <w:tcW w:w="1559" w:type="dxa"/>
            <w:gridSpan w:val="2"/>
            <w:tcBorders>
              <w:top w:val="single" w:sz="4" w:space="0" w:color="auto"/>
              <w:left w:val="single" w:sz="4" w:space="0" w:color="auto"/>
              <w:right w:val="single" w:sz="4" w:space="0" w:color="auto"/>
            </w:tcBorders>
            <w:vAlign w:val="center"/>
          </w:tcPr>
          <w:p w:rsidR="001B0E54" w:rsidRPr="00774DDE" w:rsidRDefault="00AE6A55" w:rsidP="00FD3367">
            <w:pPr>
              <w:spacing w:line="240" w:lineRule="auto"/>
              <w:ind w:left="0" w:firstLine="0"/>
              <w:jc w:val="center"/>
              <w:rPr>
                <w:sz w:val="22"/>
                <w:szCs w:val="22"/>
              </w:rPr>
            </w:pPr>
            <w:r w:rsidRPr="00774DDE">
              <w:rPr>
                <w:sz w:val="22"/>
                <w:szCs w:val="22"/>
              </w:rPr>
              <w:t>1</w:t>
            </w:r>
            <w:r w:rsidR="001B0E54" w:rsidRPr="00774DDE">
              <w:rPr>
                <w:sz w:val="22"/>
                <w:szCs w:val="22"/>
              </w:rPr>
              <w:t xml:space="preserve"> КОЕ в 1 г</w:t>
            </w:r>
          </w:p>
        </w:tc>
        <w:tc>
          <w:tcPr>
            <w:tcW w:w="1418" w:type="dxa"/>
            <w:gridSpan w:val="2"/>
            <w:tcBorders>
              <w:top w:val="single" w:sz="4" w:space="0" w:color="auto"/>
              <w:left w:val="single" w:sz="4" w:space="0" w:color="auto"/>
              <w:right w:val="single" w:sz="4" w:space="0" w:color="auto"/>
            </w:tcBorders>
            <w:vAlign w:val="center"/>
          </w:tcPr>
          <w:p w:rsidR="001B0E54" w:rsidRPr="00774DDE" w:rsidRDefault="00660284" w:rsidP="00FD3367">
            <w:pPr>
              <w:spacing w:line="240" w:lineRule="auto"/>
              <w:ind w:left="0" w:firstLine="0"/>
              <w:jc w:val="center"/>
              <w:rPr>
                <w:sz w:val="22"/>
                <w:szCs w:val="22"/>
              </w:rPr>
            </w:pPr>
            <w:r w:rsidRPr="00774DDE">
              <w:rPr>
                <w:sz w:val="22"/>
                <w:szCs w:val="22"/>
              </w:rPr>
              <w:t>˂1 КОЕ в 1 г</w:t>
            </w:r>
          </w:p>
        </w:tc>
        <w:tc>
          <w:tcPr>
            <w:tcW w:w="1559" w:type="dxa"/>
            <w:gridSpan w:val="2"/>
            <w:tcBorders>
              <w:top w:val="single" w:sz="4" w:space="0" w:color="auto"/>
              <w:left w:val="single" w:sz="4" w:space="0" w:color="auto"/>
              <w:right w:val="single" w:sz="4" w:space="0" w:color="auto"/>
            </w:tcBorders>
            <w:vAlign w:val="center"/>
          </w:tcPr>
          <w:p w:rsidR="001B0E54" w:rsidRPr="00774DDE" w:rsidRDefault="001B0E54" w:rsidP="00FD3367">
            <w:pPr>
              <w:spacing w:line="240" w:lineRule="auto"/>
              <w:ind w:left="0" w:firstLine="0"/>
              <w:jc w:val="center"/>
              <w:rPr>
                <w:sz w:val="22"/>
                <w:szCs w:val="22"/>
              </w:rPr>
            </w:pPr>
            <w:r w:rsidRPr="00774DDE">
              <w:rPr>
                <w:sz w:val="22"/>
                <w:szCs w:val="22"/>
              </w:rPr>
              <w:t>Не выделены</w:t>
            </w:r>
          </w:p>
        </w:tc>
        <w:tc>
          <w:tcPr>
            <w:tcW w:w="1843" w:type="dxa"/>
            <w:gridSpan w:val="2"/>
            <w:tcBorders>
              <w:top w:val="single" w:sz="4" w:space="0" w:color="auto"/>
              <w:left w:val="single" w:sz="4" w:space="0" w:color="auto"/>
              <w:right w:val="single" w:sz="4" w:space="0" w:color="auto"/>
            </w:tcBorders>
            <w:vAlign w:val="center"/>
          </w:tcPr>
          <w:p w:rsidR="001B0E54" w:rsidRPr="00774DDE" w:rsidRDefault="00AE6A55" w:rsidP="00660284">
            <w:pPr>
              <w:spacing w:line="240" w:lineRule="auto"/>
              <w:ind w:left="0" w:firstLine="0"/>
              <w:jc w:val="center"/>
              <w:rPr>
                <w:sz w:val="22"/>
                <w:szCs w:val="22"/>
              </w:rPr>
            </w:pPr>
            <w:r w:rsidRPr="00774DDE">
              <w:rPr>
                <w:sz w:val="22"/>
                <w:szCs w:val="22"/>
              </w:rPr>
              <w:t>Отсутствие</w:t>
            </w:r>
          </w:p>
        </w:tc>
        <w:tc>
          <w:tcPr>
            <w:tcW w:w="1979" w:type="dxa"/>
            <w:gridSpan w:val="2"/>
            <w:tcBorders>
              <w:top w:val="single" w:sz="4" w:space="0" w:color="auto"/>
              <w:left w:val="single" w:sz="4" w:space="0" w:color="auto"/>
              <w:right w:val="single" w:sz="4" w:space="0" w:color="auto"/>
            </w:tcBorders>
            <w:vAlign w:val="center"/>
          </w:tcPr>
          <w:p w:rsidR="001B0E54" w:rsidRPr="00774DDE" w:rsidRDefault="001B0E54" w:rsidP="00FD3367">
            <w:pPr>
              <w:spacing w:line="240" w:lineRule="auto"/>
              <w:ind w:left="0" w:firstLine="0"/>
              <w:jc w:val="center"/>
              <w:rPr>
                <w:sz w:val="22"/>
                <w:szCs w:val="22"/>
              </w:rPr>
            </w:pPr>
            <w:r w:rsidRPr="00774DDE">
              <w:rPr>
                <w:sz w:val="22"/>
                <w:szCs w:val="22"/>
              </w:rPr>
              <w:t>Отсутствие</w:t>
            </w:r>
          </w:p>
        </w:tc>
      </w:tr>
      <w:tr w:rsidR="00660284" w:rsidRPr="00774DDE" w:rsidTr="00660284">
        <w:trPr>
          <w:gridAfter w:val="2"/>
          <w:wAfter w:w="26" w:type="dxa"/>
          <w:trHeight w:val="541"/>
          <w:jc w:val="center"/>
        </w:trPr>
        <w:tc>
          <w:tcPr>
            <w:tcW w:w="1556" w:type="dxa"/>
            <w:gridSpan w:val="2"/>
            <w:tcBorders>
              <w:top w:val="single" w:sz="4" w:space="0" w:color="auto"/>
              <w:left w:val="single" w:sz="4" w:space="0" w:color="auto"/>
              <w:right w:val="single" w:sz="4" w:space="0" w:color="auto"/>
            </w:tcBorders>
            <w:vAlign w:val="center"/>
          </w:tcPr>
          <w:p w:rsidR="00660284" w:rsidRPr="00774DDE" w:rsidRDefault="00660284" w:rsidP="00FD3367">
            <w:pPr>
              <w:spacing w:line="240" w:lineRule="auto"/>
              <w:ind w:left="0" w:firstLine="0"/>
              <w:jc w:val="center"/>
              <w:rPr>
                <w:sz w:val="22"/>
                <w:szCs w:val="22"/>
              </w:rPr>
            </w:pPr>
            <w:r w:rsidRPr="00774DDE">
              <w:rPr>
                <w:sz w:val="22"/>
                <w:szCs w:val="22"/>
              </w:rPr>
              <w:t>П-3</w:t>
            </w:r>
          </w:p>
        </w:tc>
        <w:tc>
          <w:tcPr>
            <w:tcW w:w="1559" w:type="dxa"/>
            <w:gridSpan w:val="2"/>
            <w:tcBorders>
              <w:top w:val="single" w:sz="4" w:space="0" w:color="auto"/>
              <w:left w:val="single" w:sz="4" w:space="0" w:color="auto"/>
              <w:right w:val="single" w:sz="4" w:space="0" w:color="auto"/>
            </w:tcBorders>
            <w:vAlign w:val="center"/>
          </w:tcPr>
          <w:p w:rsidR="00660284" w:rsidRPr="00774DDE" w:rsidRDefault="00660284" w:rsidP="00660284">
            <w:pPr>
              <w:spacing w:line="240" w:lineRule="auto"/>
              <w:ind w:left="0" w:firstLine="0"/>
              <w:jc w:val="center"/>
            </w:pPr>
            <w:r w:rsidRPr="00774DDE">
              <w:rPr>
                <w:sz w:val="22"/>
                <w:szCs w:val="22"/>
              </w:rPr>
              <w:t>1 КОЕ в 1 г</w:t>
            </w:r>
          </w:p>
        </w:tc>
        <w:tc>
          <w:tcPr>
            <w:tcW w:w="1418" w:type="dxa"/>
            <w:gridSpan w:val="2"/>
            <w:tcBorders>
              <w:top w:val="single" w:sz="4" w:space="0" w:color="auto"/>
              <w:left w:val="single" w:sz="4" w:space="0" w:color="auto"/>
              <w:right w:val="single" w:sz="4" w:space="0" w:color="auto"/>
            </w:tcBorders>
            <w:vAlign w:val="center"/>
          </w:tcPr>
          <w:p w:rsidR="00660284" w:rsidRPr="00774DDE" w:rsidRDefault="00660284" w:rsidP="00660284">
            <w:pPr>
              <w:spacing w:line="240" w:lineRule="auto"/>
              <w:ind w:left="0" w:firstLine="0"/>
              <w:jc w:val="center"/>
            </w:pPr>
            <w:r w:rsidRPr="00774DDE">
              <w:rPr>
                <w:sz w:val="22"/>
                <w:szCs w:val="22"/>
              </w:rPr>
              <w:t>˂1 КОЕ в 1 г</w:t>
            </w:r>
          </w:p>
        </w:tc>
        <w:tc>
          <w:tcPr>
            <w:tcW w:w="1559" w:type="dxa"/>
            <w:gridSpan w:val="2"/>
            <w:tcBorders>
              <w:top w:val="single" w:sz="4" w:space="0" w:color="auto"/>
              <w:left w:val="single" w:sz="4" w:space="0" w:color="auto"/>
              <w:right w:val="single" w:sz="4" w:space="0" w:color="auto"/>
            </w:tcBorders>
            <w:vAlign w:val="center"/>
          </w:tcPr>
          <w:p w:rsidR="00660284" w:rsidRPr="00774DDE" w:rsidRDefault="00660284" w:rsidP="00FD3367">
            <w:pPr>
              <w:spacing w:line="240" w:lineRule="auto"/>
              <w:ind w:left="0" w:firstLine="0"/>
              <w:jc w:val="center"/>
              <w:rPr>
                <w:sz w:val="22"/>
                <w:szCs w:val="22"/>
              </w:rPr>
            </w:pPr>
            <w:r w:rsidRPr="00774DDE">
              <w:rPr>
                <w:sz w:val="22"/>
                <w:szCs w:val="22"/>
              </w:rPr>
              <w:t>Не выделены</w:t>
            </w:r>
          </w:p>
        </w:tc>
        <w:tc>
          <w:tcPr>
            <w:tcW w:w="1843" w:type="dxa"/>
            <w:gridSpan w:val="2"/>
            <w:tcBorders>
              <w:top w:val="single" w:sz="4" w:space="0" w:color="auto"/>
              <w:left w:val="single" w:sz="4" w:space="0" w:color="auto"/>
              <w:right w:val="single" w:sz="4" w:space="0" w:color="auto"/>
            </w:tcBorders>
            <w:vAlign w:val="center"/>
          </w:tcPr>
          <w:p w:rsidR="00660284" w:rsidRPr="00774DDE" w:rsidRDefault="00AE6A55" w:rsidP="00FD3367">
            <w:pPr>
              <w:spacing w:line="240" w:lineRule="auto"/>
              <w:ind w:left="0" w:firstLine="0"/>
              <w:jc w:val="center"/>
              <w:rPr>
                <w:sz w:val="22"/>
                <w:szCs w:val="22"/>
              </w:rPr>
            </w:pPr>
            <w:r w:rsidRPr="00774DDE">
              <w:rPr>
                <w:sz w:val="22"/>
                <w:szCs w:val="22"/>
              </w:rPr>
              <w:t>10 экз/кг</w:t>
            </w:r>
          </w:p>
        </w:tc>
        <w:tc>
          <w:tcPr>
            <w:tcW w:w="1979" w:type="dxa"/>
            <w:gridSpan w:val="2"/>
            <w:tcBorders>
              <w:top w:val="single" w:sz="4" w:space="0" w:color="auto"/>
              <w:left w:val="single" w:sz="4" w:space="0" w:color="auto"/>
              <w:right w:val="single" w:sz="4" w:space="0" w:color="auto"/>
            </w:tcBorders>
            <w:vAlign w:val="center"/>
          </w:tcPr>
          <w:p w:rsidR="00660284" w:rsidRPr="00774DDE" w:rsidRDefault="00660284" w:rsidP="00FD3367">
            <w:pPr>
              <w:spacing w:line="240" w:lineRule="auto"/>
              <w:ind w:left="0" w:firstLine="0"/>
              <w:jc w:val="center"/>
              <w:rPr>
                <w:sz w:val="22"/>
                <w:szCs w:val="22"/>
              </w:rPr>
            </w:pPr>
            <w:r w:rsidRPr="00774DDE">
              <w:rPr>
                <w:sz w:val="22"/>
                <w:szCs w:val="22"/>
              </w:rPr>
              <w:t>Отсутствие</w:t>
            </w:r>
          </w:p>
        </w:tc>
      </w:tr>
      <w:tr w:rsidR="00660284" w:rsidRPr="00774DDE" w:rsidTr="00660284">
        <w:trPr>
          <w:gridAfter w:val="2"/>
          <w:wAfter w:w="26" w:type="dxa"/>
          <w:trHeight w:val="563"/>
          <w:jc w:val="center"/>
        </w:trPr>
        <w:tc>
          <w:tcPr>
            <w:tcW w:w="1556" w:type="dxa"/>
            <w:gridSpan w:val="2"/>
            <w:tcBorders>
              <w:top w:val="single" w:sz="4" w:space="0" w:color="auto"/>
              <w:left w:val="single" w:sz="4" w:space="0" w:color="auto"/>
              <w:right w:val="single" w:sz="4" w:space="0" w:color="auto"/>
            </w:tcBorders>
            <w:vAlign w:val="center"/>
          </w:tcPr>
          <w:p w:rsidR="00660284" w:rsidRPr="00774DDE" w:rsidRDefault="00660284" w:rsidP="00FD3367">
            <w:pPr>
              <w:spacing w:line="240" w:lineRule="auto"/>
              <w:ind w:left="0" w:firstLine="0"/>
              <w:jc w:val="center"/>
              <w:rPr>
                <w:sz w:val="22"/>
                <w:szCs w:val="22"/>
              </w:rPr>
            </w:pPr>
            <w:r w:rsidRPr="00774DDE">
              <w:rPr>
                <w:sz w:val="22"/>
                <w:szCs w:val="22"/>
              </w:rPr>
              <w:t>П-4</w:t>
            </w:r>
          </w:p>
        </w:tc>
        <w:tc>
          <w:tcPr>
            <w:tcW w:w="1559" w:type="dxa"/>
            <w:gridSpan w:val="2"/>
            <w:tcBorders>
              <w:top w:val="single" w:sz="4" w:space="0" w:color="auto"/>
              <w:left w:val="single" w:sz="4" w:space="0" w:color="auto"/>
              <w:right w:val="single" w:sz="4" w:space="0" w:color="auto"/>
            </w:tcBorders>
            <w:vAlign w:val="center"/>
          </w:tcPr>
          <w:p w:rsidR="00660284" w:rsidRPr="00774DDE" w:rsidRDefault="00660284" w:rsidP="00660284">
            <w:pPr>
              <w:spacing w:line="240" w:lineRule="auto"/>
              <w:ind w:left="0" w:firstLine="0"/>
              <w:jc w:val="center"/>
            </w:pPr>
            <w:r w:rsidRPr="00774DDE">
              <w:rPr>
                <w:sz w:val="22"/>
                <w:szCs w:val="22"/>
              </w:rPr>
              <w:t>1 КОЕ в 1 г</w:t>
            </w:r>
          </w:p>
        </w:tc>
        <w:tc>
          <w:tcPr>
            <w:tcW w:w="1418" w:type="dxa"/>
            <w:gridSpan w:val="2"/>
            <w:tcBorders>
              <w:top w:val="single" w:sz="4" w:space="0" w:color="auto"/>
              <w:left w:val="single" w:sz="4" w:space="0" w:color="auto"/>
              <w:right w:val="single" w:sz="4" w:space="0" w:color="auto"/>
            </w:tcBorders>
            <w:vAlign w:val="center"/>
          </w:tcPr>
          <w:p w:rsidR="00660284" w:rsidRPr="00774DDE" w:rsidRDefault="00660284" w:rsidP="00660284">
            <w:pPr>
              <w:spacing w:line="240" w:lineRule="auto"/>
              <w:ind w:left="0" w:firstLine="0"/>
              <w:jc w:val="center"/>
            </w:pPr>
            <w:r w:rsidRPr="00774DDE">
              <w:rPr>
                <w:sz w:val="22"/>
                <w:szCs w:val="22"/>
              </w:rPr>
              <w:t>˂1 КОЕ в 1 г</w:t>
            </w:r>
          </w:p>
        </w:tc>
        <w:tc>
          <w:tcPr>
            <w:tcW w:w="1559" w:type="dxa"/>
            <w:gridSpan w:val="2"/>
            <w:tcBorders>
              <w:top w:val="single" w:sz="4" w:space="0" w:color="auto"/>
              <w:left w:val="single" w:sz="4" w:space="0" w:color="auto"/>
              <w:right w:val="single" w:sz="4" w:space="0" w:color="auto"/>
            </w:tcBorders>
            <w:vAlign w:val="center"/>
          </w:tcPr>
          <w:p w:rsidR="00660284" w:rsidRPr="00774DDE" w:rsidRDefault="00660284" w:rsidP="00FD3367">
            <w:pPr>
              <w:spacing w:line="240" w:lineRule="auto"/>
              <w:ind w:left="0" w:firstLine="0"/>
              <w:jc w:val="center"/>
              <w:rPr>
                <w:sz w:val="22"/>
                <w:szCs w:val="22"/>
              </w:rPr>
            </w:pPr>
            <w:r w:rsidRPr="00774DDE">
              <w:rPr>
                <w:sz w:val="22"/>
                <w:szCs w:val="22"/>
              </w:rPr>
              <w:t>Не выделены</w:t>
            </w:r>
          </w:p>
        </w:tc>
        <w:tc>
          <w:tcPr>
            <w:tcW w:w="1843" w:type="dxa"/>
            <w:gridSpan w:val="2"/>
            <w:tcBorders>
              <w:top w:val="single" w:sz="4" w:space="0" w:color="auto"/>
              <w:left w:val="single" w:sz="4" w:space="0" w:color="auto"/>
              <w:right w:val="single" w:sz="4" w:space="0" w:color="auto"/>
            </w:tcBorders>
            <w:vAlign w:val="center"/>
          </w:tcPr>
          <w:p w:rsidR="00660284" w:rsidRPr="00774DDE" w:rsidRDefault="00660284" w:rsidP="00FD3367">
            <w:pPr>
              <w:spacing w:line="240" w:lineRule="auto"/>
              <w:ind w:left="0" w:firstLine="0"/>
              <w:jc w:val="center"/>
              <w:rPr>
                <w:sz w:val="22"/>
                <w:szCs w:val="22"/>
              </w:rPr>
            </w:pPr>
            <w:r w:rsidRPr="00774DDE">
              <w:rPr>
                <w:sz w:val="22"/>
                <w:szCs w:val="22"/>
              </w:rPr>
              <w:t>Отсутствие</w:t>
            </w:r>
          </w:p>
        </w:tc>
        <w:tc>
          <w:tcPr>
            <w:tcW w:w="1979" w:type="dxa"/>
            <w:gridSpan w:val="2"/>
            <w:tcBorders>
              <w:top w:val="single" w:sz="4" w:space="0" w:color="auto"/>
              <w:left w:val="single" w:sz="4" w:space="0" w:color="auto"/>
              <w:right w:val="single" w:sz="4" w:space="0" w:color="auto"/>
            </w:tcBorders>
            <w:vAlign w:val="center"/>
          </w:tcPr>
          <w:p w:rsidR="00660284" w:rsidRPr="00774DDE" w:rsidRDefault="00660284" w:rsidP="00FD3367">
            <w:pPr>
              <w:spacing w:line="240" w:lineRule="auto"/>
              <w:ind w:left="0" w:firstLine="0"/>
              <w:jc w:val="center"/>
              <w:rPr>
                <w:sz w:val="22"/>
                <w:szCs w:val="22"/>
              </w:rPr>
            </w:pPr>
            <w:r w:rsidRPr="00774DDE">
              <w:rPr>
                <w:sz w:val="22"/>
                <w:szCs w:val="22"/>
              </w:rPr>
              <w:t>Отсутствие</w:t>
            </w:r>
          </w:p>
        </w:tc>
      </w:tr>
      <w:tr w:rsidR="00AE6A55" w:rsidRPr="00774DDE" w:rsidTr="00AE6A55">
        <w:trPr>
          <w:gridAfter w:val="2"/>
          <w:wAfter w:w="26" w:type="dxa"/>
          <w:trHeight w:val="563"/>
          <w:jc w:val="center"/>
        </w:trPr>
        <w:tc>
          <w:tcPr>
            <w:tcW w:w="1556" w:type="dxa"/>
            <w:gridSpan w:val="2"/>
            <w:tcBorders>
              <w:top w:val="single" w:sz="4" w:space="0" w:color="auto"/>
              <w:left w:val="single" w:sz="4" w:space="0" w:color="auto"/>
              <w:right w:val="single" w:sz="4" w:space="0" w:color="auto"/>
            </w:tcBorders>
            <w:vAlign w:val="center"/>
          </w:tcPr>
          <w:p w:rsidR="00AE6A55" w:rsidRPr="00774DDE" w:rsidRDefault="00AE6A55" w:rsidP="00FD3367">
            <w:pPr>
              <w:spacing w:line="240" w:lineRule="auto"/>
              <w:ind w:left="0" w:firstLine="0"/>
              <w:jc w:val="center"/>
              <w:rPr>
                <w:sz w:val="22"/>
                <w:szCs w:val="22"/>
              </w:rPr>
            </w:pPr>
            <w:r w:rsidRPr="00774DDE">
              <w:rPr>
                <w:sz w:val="22"/>
                <w:szCs w:val="22"/>
              </w:rPr>
              <w:t>П-5</w:t>
            </w:r>
          </w:p>
        </w:tc>
        <w:tc>
          <w:tcPr>
            <w:tcW w:w="1559" w:type="dxa"/>
            <w:gridSpan w:val="2"/>
            <w:tcBorders>
              <w:top w:val="single" w:sz="4" w:space="0" w:color="auto"/>
              <w:left w:val="single" w:sz="4" w:space="0" w:color="auto"/>
              <w:right w:val="single" w:sz="4" w:space="0" w:color="auto"/>
            </w:tcBorders>
            <w:vAlign w:val="center"/>
          </w:tcPr>
          <w:p w:rsidR="00AE6A55" w:rsidRPr="00774DDE" w:rsidRDefault="00AE6A55" w:rsidP="00660284">
            <w:pPr>
              <w:spacing w:line="240" w:lineRule="auto"/>
              <w:ind w:left="0" w:firstLine="0"/>
              <w:jc w:val="center"/>
              <w:rPr>
                <w:sz w:val="22"/>
                <w:szCs w:val="22"/>
              </w:rPr>
            </w:pPr>
            <w:r w:rsidRPr="00774DDE">
              <w:rPr>
                <w:sz w:val="22"/>
                <w:szCs w:val="22"/>
              </w:rPr>
              <w:t>˂1 КОЕ в 1 г</w:t>
            </w:r>
          </w:p>
        </w:tc>
        <w:tc>
          <w:tcPr>
            <w:tcW w:w="1418" w:type="dxa"/>
            <w:gridSpan w:val="2"/>
            <w:tcBorders>
              <w:top w:val="single" w:sz="4" w:space="0" w:color="auto"/>
              <w:left w:val="single" w:sz="4" w:space="0" w:color="auto"/>
              <w:right w:val="single" w:sz="4" w:space="0" w:color="auto"/>
            </w:tcBorders>
            <w:vAlign w:val="center"/>
          </w:tcPr>
          <w:p w:rsidR="00AE6A55" w:rsidRPr="00774DDE" w:rsidRDefault="00AE6A55" w:rsidP="00660284">
            <w:pPr>
              <w:spacing w:line="240" w:lineRule="auto"/>
              <w:ind w:left="0" w:firstLine="0"/>
              <w:jc w:val="center"/>
              <w:rPr>
                <w:sz w:val="22"/>
                <w:szCs w:val="22"/>
              </w:rPr>
            </w:pPr>
            <w:r w:rsidRPr="00774DDE">
              <w:rPr>
                <w:sz w:val="22"/>
                <w:szCs w:val="22"/>
              </w:rPr>
              <w:t>˂1 КОЕ в 1 г</w:t>
            </w:r>
          </w:p>
        </w:tc>
        <w:tc>
          <w:tcPr>
            <w:tcW w:w="1559" w:type="dxa"/>
            <w:gridSpan w:val="2"/>
            <w:tcBorders>
              <w:top w:val="single" w:sz="4" w:space="0" w:color="auto"/>
              <w:left w:val="single" w:sz="4" w:space="0" w:color="auto"/>
              <w:right w:val="single" w:sz="4" w:space="0" w:color="auto"/>
            </w:tcBorders>
            <w:vAlign w:val="center"/>
          </w:tcPr>
          <w:p w:rsidR="00AE6A55" w:rsidRPr="00774DDE" w:rsidRDefault="00AE6A55" w:rsidP="00AE6A55">
            <w:pPr>
              <w:spacing w:line="240" w:lineRule="auto"/>
              <w:ind w:left="0" w:firstLine="0"/>
              <w:jc w:val="center"/>
              <w:rPr>
                <w:sz w:val="22"/>
              </w:rPr>
            </w:pPr>
            <w:r w:rsidRPr="00774DDE">
              <w:rPr>
                <w:sz w:val="22"/>
              </w:rPr>
              <w:t>Не выделены</w:t>
            </w:r>
          </w:p>
        </w:tc>
        <w:tc>
          <w:tcPr>
            <w:tcW w:w="1843" w:type="dxa"/>
            <w:gridSpan w:val="2"/>
            <w:tcBorders>
              <w:top w:val="single" w:sz="4" w:space="0" w:color="auto"/>
              <w:left w:val="single" w:sz="4" w:space="0" w:color="auto"/>
              <w:right w:val="single" w:sz="4" w:space="0" w:color="auto"/>
            </w:tcBorders>
            <w:vAlign w:val="center"/>
          </w:tcPr>
          <w:p w:rsidR="00AE6A55" w:rsidRPr="00774DDE" w:rsidRDefault="00AE6A55" w:rsidP="00AE6A55">
            <w:pPr>
              <w:spacing w:line="240" w:lineRule="auto"/>
              <w:ind w:left="0" w:firstLine="0"/>
              <w:jc w:val="center"/>
              <w:rPr>
                <w:sz w:val="22"/>
              </w:rPr>
            </w:pPr>
            <w:r w:rsidRPr="00774DDE">
              <w:rPr>
                <w:sz w:val="22"/>
              </w:rPr>
              <w:t>Отсутствие</w:t>
            </w:r>
          </w:p>
        </w:tc>
        <w:tc>
          <w:tcPr>
            <w:tcW w:w="1979" w:type="dxa"/>
            <w:gridSpan w:val="2"/>
            <w:tcBorders>
              <w:top w:val="single" w:sz="4" w:space="0" w:color="auto"/>
              <w:left w:val="single" w:sz="4" w:space="0" w:color="auto"/>
              <w:right w:val="single" w:sz="4" w:space="0" w:color="auto"/>
            </w:tcBorders>
            <w:vAlign w:val="center"/>
          </w:tcPr>
          <w:p w:rsidR="00AE6A55" w:rsidRPr="00774DDE" w:rsidRDefault="00AE6A55" w:rsidP="00AE6A55">
            <w:pPr>
              <w:spacing w:line="240" w:lineRule="auto"/>
              <w:ind w:left="0" w:firstLine="0"/>
              <w:jc w:val="center"/>
              <w:rPr>
                <w:sz w:val="22"/>
              </w:rPr>
            </w:pPr>
            <w:r w:rsidRPr="00774DDE">
              <w:rPr>
                <w:sz w:val="22"/>
              </w:rPr>
              <w:t>Отсутствие</w:t>
            </w:r>
          </w:p>
        </w:tc>
      </w:tr>
      <w:tr w:rsidR="00107735" w:rsidRPr="00774DDE" w:rsidTr="00107735">
        <w:trPr>
          <w:gridAfter w:val="2"/>
          <w:wAfter w:w="26" w:type="dxa"/>
          <w:trHeight w:val="454"/>
          <w:jc w:val="center"/>
        </w:trPr>
        <w:tc>
          <w:tcPr>
            <w:tcW w:w="9914" w:type="dxa"/>
            <w:gridSpan w:val="12"/>
            <w:tcBorders>
              <w:top w:val="single" w:sz="4" w:space="0" w:color="auto"/>
              <w:left w:val="single" w:sz="4" w:space="0" w:color="auto"/>
              <w:bottom w:val="single" w:sz="4" w:space="0" w:color="auto"/>
              <w:right w:val="single" w:sz="4" w:space="0" w:color="auto"/>
            </w:tcBorders>
            <w:vAlign w:val="center"/>
            <w:hideMark/>
          </w:tcPr>
          <w:p w:rsidR="00107735" w:rsidRPr="00774DDE" w:rsidRDefault="00107735" w:rsidP="00FD3367">
            <w:pPr>
              <w:spacing w:line="240" w:lineRule="auto"/>
              <w:ind w:left="0" w:firstLine="0"/>
              <w:jc w:val="center"/>
              <w:rPr>
                <w:sz w:val="22"/>
                <w:szCs w:val="22"/>
              </w:rPr>
            </w:pPr>
            <w:r w:rsidRPr="00774DDE">
              <w:rPr>
                <w:sz w:val="22"/>
                <w:szCs w:val="22"/>
              </w:rPr>
              <w:t>Величина допустимого уровня, ед. измерений</w:t>
            </w:r>
          </w:p>
        </w:tc>
      </w:tr>
      <w:tr w:rsidR="00107735" w:rsidRPr="00774DDE" w:rsidTr="00107735">
        <w:trPr>
          <w:gridAfter w:val="2"/>
          <w:wAfter w:w="26"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tcPr>
          <w:p w:rsidR="00107735" w:rsidRPr="00774DDE" w:rsidRDefault="00107735" w:rsidP="00FD3367">
            <w:pPr>
              <w:spacing w:line="240" w:lineRule="auto"/>
              <w:ind w:left="0" w:firstLine="0"/>
              <w:jc w:val="center"/>
              <w:outlineLvl w:val="5"/>
              <w:rPr>
                <w:sz w:val="22"/>
                <w:szCs w:val="22"/>
              </w:rPr>
            </w:pPr>
            <w:r w:rsidRPr="00774DDE">
              <w:rPr>
                <w:sz w:val="22"/>
                <w:szCs w:val="22"/>
              </w:rPr>
              <w:t>(0-20 см)</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107735" w:rsidRPr="00774DDE" w:rsidRDefault="00107735" w:rsidP="00FD3367">
            <w:pPr>
              <w:spacing w:line="240" w:lineRule="auto"/>
              <w:ind w:left="0" w:firstLine="0"/>
              <w:jc w:val="center"/>
              <w:rPr>
                <w:sz w:val="22"/>
                <w:szCs w:val="22"/>
              </w:rPr>
            </w:pPr>
            <w:r w:rsidRPr="00774DDE">
              <w:rPr>
                <w:sz w:val="22"/>
                <w:szCs w:val="22"/>
              </w:rPr>
              <w:t>(1-10) КОЕ</w:t>
            </w:r>
          </w:p>
          <w:p w:rsidR="00107735" w:rsidRPr="00774DDE" w:rsidRDefault="00107735" w:rsidP="00FD3367">
            <w:pPr>
              <w:spacing w:line="240" w:lineRule="auto"/>
              <w:ind w:left="0" w:firstLine="0"/>
              <w:jc w:val="center"/>
              <w:rPr>
                <w:sz w:val="22"/>
                <w:szCs w:val="22"/>
              </w:rPr>
            </w:pPr>
            <w:r w:rsidRPr="00774DDE">
              <w:rPr>
                <w:sz w:val="22"/>
                <w:szCs w:val="22"/>
              </w:rPr>
              <w:t>в 1 г</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rsidR="00107735" w:rsidRPr="00774DDE" w:rsidRDefault="00107735" w:rsidP="00FD3367">
            <w:pPr>
              <w:spacing w:line="240" w:lineRule="auto"/>
              <w:ind w:left="0" w:firstLine="0"/>
              <w:jc w:val="center"/>
              <w:rPr>
                <w:sz w:val="22"/>
                <w:szCs w:val="22"/>
              </w:rPr>
            </w:pPr>
            <w:r w:rsidRPr="00774DDE">
              <w:rPr>
                <w:sz w:val="22"/>
                <w:szCs w:val="22"/>
              </w:rPr>
              <w:t>(1-10) КОЕ</w:t>
            </w:r>
          </w:p>
          <w:p w:rsidR="00107735" w:rsidRPr="00774DDE" w:rsidRDefault="00107735" w:rsidP="00FD3367">
            <w:pPr>
              <w:spacing w:line="240" w:lineRule="auto"/>
              <w:ind w:left="0" w:firstLine="0"/>
              <w:jc w:val="center"/>
              <w:rPr>
                <w:sz w:val="22"/>
                <w:szCs w:val="22"/>
              </w:rPr>
            </w:pPr>
            <w:r w:rsidRPr="00774DDE">
              <w:rPr>
                <w:sz w:val="22"/>
                <w:szCs w:val="22"/>
              </w:rPr>
              <w:t>в 1 г</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107735" w:rsidRPr="00774DDE" w:rsidRDefault="00107735" w:rsidP="00FD3367">
            <w:pPr>
              <w:spacing w:line="240" w:lineRule="auto"/>
              <w:ind w:left="0" w:firstLine="0"/>
              <w:jc w:val="center"/>
              <w:rPr>
                <w:sz w:val="22"/>
                <w:szCs w:val="22"/>
              </w:rPr>
            </w:pPr>
            <w:r w:rsidRPr="00774DDE">
              <w:rPr>
                <w:sz w:val="22"/>
                <w:szCs w:val="22"/>
              </w:rPr>
              <w:t>Отсутствие</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107735" w:rsidRPr="00774DDE" w:rsidRDefault="00107735" w:rsidP="00FD3367">
            <w:pPr>
              <w:spacing w:line="240" w:lineRule="auto"/>
              <w:ind w:left="0" w:firstLine="0"/>
              <w:jc w:val="center"/>
              <w:rPr>
                <w:sz w:val="22"/>
                <w:szCs w:val="22"/>
              </w:rPr>
            </w:pPr>
            <w:r w:rsidRPr="00774DDE">
              <w:rPr>
                <w:sz w:val="22"/>
                <w:szCs w:val="22"/>
              </w:rPr>
              <w:t>Отсутствие</w:t>
            </w:r>
          </w:p>
        </w:tc>
        <w:tc>
          <w:tcPr>
            <w:tcW w:w="1979" w:type="dxa"/>
            <w:gridSpan w:val="2"/>
            <w:tcBorders>
              <w:top w:val="single" w:sz="4" w:space="0" w:color="auto"/>
              <w:left w:val="single" w:sz="4" w:space="0" w:color="auto"/>
              <w:bottom w:val="single" w:sz="4" w:space="0" w:color="auto"/>
              <w:right w:val="single" w:sz="4" w:space="0" w:color="auto"/>
            </w:tcBorders>
            <w:vAlign w:val="center"/>
          </w:tcPr>
          <w:p w:rsidR="00107735" w:rsidRPr="00774DDE" w:rsidRDefault="00107735" w:rsidP="00FD3367">
            <w:pPr>
              <w:spacing w:line="240" w:lineRule="auto"/>
              <w:ind w:left="0" w:firstLine="0"/>
              <w:jc w:val="center"/>
              <w:rPr>
                <w:sz w:val="22"/>
                <w:szCs w:val="22"/>
              </w:rPr>
            </w:pPr>
            <w:r w:rsidRPr="00774DDE">
              <w:rPr>
                <w:sz w:val="22"/>
                <w:szCs w:val="22"/>
              </w:rPr>
              <w:t>Отсутствие</w:t>
            </w:r>
          </w:p>
        </w:tc>
      </w:tr>
    </w:tbl>
    <w:p w:rsidR="00107735" w:rsidRPr="00774DDE" w:rsidRDefault="00107735" w:rsidP="00FD3367">
      <w:pPr>
        <w:spacing w:line="360" w:lineRule="auto"/>
        <w:ind w:left="284" w:right="284" w:firstLine="709"/>
        <w:jc w:val="both"/>
        <w:rPr>
          <w:kern w:val="28"/>
          <w:sz w:val="24"/>
          <w:szCs w:val="24"/>
        </w:rPr>
      </w:pPr>
    </w:p>
    <w:p w:rsidR="00107735" w:rsidRPr="00774DDE" w:rsidRDefault="00107735" w:rsidP="00FD3367">
      <w:pPr>
        <w:spacing w:line="360" w:lineRule="auto"/>
        <w:ind w:left="284" w:right="284" w:firstLine="709"/>
        <w:jc w:val="both"/>
        <w:rPr>
          <w:sz w:val="24"/>
          <w:szCs w:val="24"/>
        </w:rPr>
      </w:pPr>
      <w:r w:rsidRPr="00774DDE">
        <w:rPr>
          <w:sz w:val="24"/>
          <w:szCs w:val="24"/>
        </w:rPr>
        <w:t>В соответствии с СанПиН 2.1.7.1287-03, проб</w:t>
      </w:r>
      <w:r w:rsidR="00E55001" w:rsidRPr="00774DDE">
        <w:rPr>
          <w:sz w:val="24"/>
          <w:szCs w:val="24"/>
        </w:rPr>
        <w:t>а</w:t>
      </w:r>
      <w:r w:rsidRPr="00774DDE">
        <w:rPr>
          <w:sz w:val="24"/>
          <w:szCs w:val="24"/>
        </w:rPr>
        <w:t xml:space="preserve"> почвы П-</w:t>
      </w:r>
      <w:r w:rsidR="001B0E54" w:rsidRPr="00774DDE">
        <w:rPr>
          <w:sz w:val="24"/>
          <w:szCs w:val="24"/>
        </w:rPr>
        <w:t>1</w:t>
      </w:r>
      <w:r w:rsidR="00660284" w:rsidRPr="00774DDE">
        <w:rPr>
          <w:sz w:val="24"/>
          <w:szCs w:val="24"/>
        </w:rPr>
        <w:t>, П-</w:t>
      </w:r>
      <w:r w:rsidR="00AE6A55" w:rsidRPr="00774DDE">
        <w:rPr>
          <w:sz w:val="24"/>
          <w:szCs w:val="24"/>
        </w:rPr>
        <w:t>2</w:t>
      </w:r>
      <w:r w:rsidR="00660284" w:rsidRPr="00774DDE">
        <w:rPr>
          <w:sz w:val="24"/>
          <w:szCs w:val="24"/>
        </w:rPr>
        <w:t>, П-4</w:t>
      </w:r>
      <w:r w:rsidRPr="00774DDE">
        <w:rPr>
          <w:sz w:val="24"/>
          <w:szCs w:val="24"/>
        </w:rPr>
        <w:t xml:space="preserve"> по степени эпид</w:t>
      </w:r>
      <w:r w:rsidRPr="00774DDE">
        <w:rPr>
          <w:sz w:val="24"/>
          <w:szCs w:val="24"/>
        </w:rPr>
        <w:t>е</w:t>
      </w:r>
      <w:r w:rsidRPr="00774DDE">
        <w:rPr>
          <w:sz w:val="24"/>
          <w:szCs w:val="24"/>
        </w:rPr>
        <w:t xml:space="preserve">мической опасности относятся к категории «чистая», </w:t>
      </w:r>
      <w:r w:rsidR="00E55001" w:rsidRPr="00774DDE">
        <w:rPr>
          <w:sz w:val="24"/>
          <w:szCs w:val="24"/>
        </w:rPr>
        <w:t>проб</w:t>
      </w:r>
      <w:r w:rsidR="00660284" w:rsidRPr="00774DDE">
        <w:rPr>
          <w:sz w:val="24"/>
          <w:szCs w:val="24"/>
        </w:rPr>
        <w:t>а</w:t>
      </w:r>
      <w:r w:rsidR="00E55001" w:rsidRPr="00774DDE">
        <w:rPr>
          <w:sz w:val="24"/>
          <w:szCs w:val="24"/>
        </w:rPr>
        <w:t xml:space="preserve"> почвы</w:t>
      </w:r>
      <w:r w:rsidR="00660284" w:rsidRPr="00774DDE">
        <w:rPr>
          <w:sz w:val="24"/>
          <w:szCs w:val="24"/>
        </w:rPr>
        <w:t xml:space="preserve"> П-</w:t>
      </w:r>
      <w:r w:rsidR="00AE6A55" w:rsidRPr="00774DDE">
        <w:rPr>
          <w:sz w:val="24"/>
          <w:szCs w:val="24"/>
        </w:rPr>
        <w:t>3</w:t>
      </w:r>
      <w:r w:rsidR="00E55001" w:rsidRPr="00774DDE">
        <w:rPr>
          <w:sz w:val="24"/>
          <w:szCs w:val="24"/>
        </w:rPr>
        <w:t xml:space="preserve"> по степени эпидемич</w:t>
      </w:r>
      <w:r w:rsidR="00E55001" w:rsidRPr="00774DDE">
        <w:rPr>
          <w:sz w:val="24"/>
          <w:szCs w:val="24"/>
        </w:rPr>
        <w:t>е</w:t>
      </w:r>
      <w:r w:rsidR="00E55001" w:rsidRPr="00774DDE">
        <w:rPr>
          <w:sz w:val="24"/>
          <w:szCs w:val="24"/>
        </w:rPr>
        <w:t>ской опасности относятся к категории «умеренно опасная»</w:t>
      </w:r>
      <w:r w:rsidRPr="00774DDE">
        <w:rPr>
          <w:sz w:val="24"/>
          <w:szCs w:val="24"/>
        </w:rPr>
        <w:t>.</w:t>
      </w:r>
      <w:r w:rsidR="00F234FD" w:rsidRPr="00774DDE">
        <w:rPr>
          <w:sz w:val="24"/>
          <w:szCs w:val="24"/>
        </w:rPr>
        <w:t xml:space="preserve"> </w:t>
      </w:r>
    </w:p>
    <w:p w:rsidR="00107735" w:rsidRPr="00774DDE" w:rsidRDefault="00107735" w:rsidP="00FD3367">
      <w:pPr>
        <w:spacing w:line="360" w:lineRule="auto"/>
        <w:ind w:left="284" w:right="284" w:firstLine="709"/>
        <w:jc w:val="both"/>
        <w:rPr>
          <w:kern w:val="28"/>
          <w:sz w:val="24"/>
          <w:szCs w:val="24"/>
        </w:rPr>
      </w:pPr>
      <w:r w:rsidRPr="00774DDE">
        <w:rPr>
          <w:kern w:val="28"/>
          <w:sz w:val="24"/>
          <w:szCs w:val="24"/>
        </w:rPr>
        <w:lastRenderedPageBreak/>
        <w:t>В соответствии с рекомендациями по использованию почв в зависимости от степени их загрязнения СанПиН 2.1.7.1287-03 «Санитарно-эпидемиологические требования к качеству почвы», для «умеренно опасной» почвы:</w:t>
      </w:r>
    </w:p>
    <w:p w:rsidR="00107735" w:rsidRPr="00774DDE" w:rsidRDefault="00107735" w:rsidP="00FD3367">
      <w:pPr>
        <w:spacing w:line="360" w:lineRule="auto"/>
        <w:ind w:left="284" w:right="284" w:firstLine="709"/>
        <w:jc w:val="both"/>
        <w:rPr>
          <w:kern w:val="28"/>
          <w:sz w:val="24"/>
          <w:szCs w:val="24"/>
        </w:rPr>
      </w:pPr>
      <w:r w:rsidRPr="00774DDE">
        <w:rPr>
          <w:kern w:val="28"/>
          <w:sz w:val="24"/>
          <w:szCs w:val="24"/>
        </w:rPr>
        <w:t>- Использование в ходе строительных работ под отсыпки котлованов и выемок, на участках озеленения с подсыпкой слоя чистого грунта не менее 0,2 м.</w:t>
      </w:r>
    </w:p>
    <w:p w:rsidR="00107735" w:rsidRPr="00774DDE" w:rsidRDefault="00107735" w:rsidP="00FD3367">
      <w:pPr>
        <w:spacing w:line="360" w:lineRule="auto"/>
        <w:ind w:left="284" w:right="284" w:firstLine="709"/>
        <w:jc w:val="both"/>
        <w:rPr>
          <w:sz w:val="24"/>
          <w:szCs w:val="24"/>
        </w:rPr>
      </w:pPr>
      <w:r w:rsidRPr="00774DDE">
        <w:rPr>
          <w:sz w:val="24"/>
          <w:szCs w:val="24"/>
        </w:rPr>
        <w:t xml:space="preserve">Карта-схема фактического материала представлена </w:t>
      </w:r>
      <w:r w:rsidR="00C20081" w:rsidRPr="00774DDE">
        <w:rPr>
          <w:sz w:val="24"/>
          <w:szCs w:val="24"/>
        </w:rPr>
        <w:t xml:space="preserve">на чертежах </w:t>
      </w:r>
      <w:r w:rsidR="00660284" w:rsidRPr="00774DDE">
        <w:rPr>
          <w:sz w:val="24"/>
          <w:szCs w:val="24"/>
        </w:rPr>
        <w:t>0</w:t>
      </w:r>
      <w:r w:rsidR="00AE6A55" w:rsidRPr="00774DDE">
        <w:rPr>
          <w:sz w:val="24"/>
          <w:szCs w:val="24"/>
        </w:rPr>
        <w:t>3</w:t>
      </w:r>
      <w:r w:rsidR="00660284" w:rsidRPr="00774DDE">
        <w:rPr>
          <w:sz w:val="24"/>
          <w:szCs w:val="24"/>
        </w:rPr>
        <w:t>2/42-П/17-КПС-ИЭИ</w:t>
      </w:r>
      <w:r w:rsidR="00C20081" w:rsidRPr="00774DDE">
        <w:rPr>
          <w:sz w:val="24"/>
          <w:szCs w:val="24"/>
        </w:rPr>
        <w:t>1</w:t>
      </w:r>
      <w:r w:rsidRPr="00774DDE">
        <w:rPr>
          <w:sz w:val="24"/>
          <w:szCs w:val="24"/>
        </w:rPr>
        <w:t>.</w:t>
      </w:r>
      <w:r w:rsidR="00C20081" w:rsidRPr="00774DDE">
        <w:rPr>
          <w:sz w:val="24"/>
          <w:szCs w:val="24"/>
        </w:rPr>
        <w:t>ГЧ</w:t>
      </w:r>
      <w:r w:rsidR="00660284" w:rsidRPr="00774DDE">
        <w:rPr>
          <w:sz w:val="24"/>
          <w:szCs w:val="24"/>
        </w:rPr>
        <w:t>1</w:t>
      </w:r>
      <w:r w:rsidR="00C20081" w:rsidRPr="00774DDE">
        <w:rPr>
          <w:sz w:val="24"/>
          <w:szCs w:val="24"/>
        </w:rPr>
        <w:t>.</w:t>
      </w:r>
    </w:p>
    <w:p w:rsidR="00107735" w:rsidRPr="00774DDE" w:rsidRDefault="00107735" w:rsidP="00FD3367">
      <w:pPr>
        <w:spacing w:line="360" w:lineRule="auto"/>
        <w:ind w:left="284" w:right="284" w:firstLine="709"/>
        <w:jc w:val="both"/>
        <w:rPr>
          <w:sz w:val="24"/>
          <w:szCs w:val="24"/>
        </w:rPr>
      </w:pPr>
      <w:r w:rsidRPr="00774DDE">
        <w:rPr>
          <w:sz w:val="24"/>
          <w:szCs w:val="24"/>
        </w:rPr>
        <w:t xml:space="preserve">Карта-схема современного и прогнозируемого экологического состояния территории изысканий представлена </w:t>
      </w:r>
      <w:r w:rsidR="00660284" w:rsidRPr="00774DDE">
        <w:rPr>
          <w:sz w:val="24"/>
          <w:szCs w:val="24"/>
        </w:rPr>
        <w:t>0</w:t>
      </w:r>
      <w:r w:rsidR="00AE6A55" w:rsidRPr="00774DDE">
        <w:rPr>
          <w:sz w:val="24"/>
          <w:szCs w:val="24"/>
        </w:rPr>
        <w:t>3</w:t>
      </w:r>
      <w:r w:rsidR="00660284" w:rsidRPr="00774DDE">
        <w:rPr>
          <w:sz w:val="24"/>
          <w:szCs w:val="24"/>
        </w:rPr>
        <w:t>2/42-П/17-КПС-ИЭИ</w:t>
      </w:r>
      <w:r w:rsidR="00C20081" w:rsidRPr="00774DDE">
        <w:rPr>
          <w:sz w:val="24"/>
          <w:szCs w:val="24"/>
        </w:rPr>
        <w:t>1</w:t>
      </w:r>
      <w:r w:rsidR="00660284" w:rsidRPr="00774DDE">
        <w:rPr>
          <w:sz w:val="24"/>
          <w:szCs w:val="24"/>
        </w:rPr>
        <w:t>.</w:t>
      </w:r>
      <w:r w:rsidR="00C20081" w:rsidRPr="00774DDE">
        <w:rPr>
          <w:sz w:val="24"/>
          <w:szCs w:val="24"/>
        </w:rPr>
        <w:t>ГЧ</w:t>
      </w:r>
      <w:r w:rsidR="00660284" w:rsidRPr="00774DDE">
        <w:rPr>
          <w:sz w:val="24"/>
          <w:szCs w:val="24"/>
        </w:rPr>
        <w:t>2.</w:t>
      </w:r>
    </w:p>
    <w:p w:rsidR="00107735" w:rsidRPr="00774DDE" w:rsidRDefault="00107735" w:rsidP="00FD3367">
      <w:pPr>
        <w:spacing w:line="360" w:lineRule="auto"/>
        <w:ind w:left="284" w:right="284" w:firstLine="709"/>
        <w:jc w:val="both"/>
        <w:rPr>
          <w:rFonts w:eastAsia="TimesNewRomanPSMT"/>
          <w:kern w:val="28"/>
          <w:sz w:val="24"/>
          <w:szCs w:val="24"/>
        </w:rPr>
      </w:pPr>
    </w:p>
    <w:p w:rsidR="00C71F62" w:rsidRPr="00774DDE" w:rsidRDefault="00107735" w:rsidP="00FD3367">
      <w:pPr>
        <w:pStyle w:val="1ffffd"/>
        <w:ind w:left="284" w:right="284"/>
        <w:rPr>
          <w:snapToGrid w:val="0"/>
        </w:rPr>
      </w:pPr>
      <w:bookmarkStart w:id="166" w:name="_Toc492369675"/>
      <w:r w:rsidRPr="00774DDE">
        <w:rPr>
          <w:snapToGrid w:val="0"/>
        </w:rPr>
        <w:t>4.2.7.2 Микробиологические исследования проб воды</w:t>
      </w:r>
      <w:bookmarkEnd w:id="166"/>
    </w:p>
    <w:p w:rsidR="00107735" w:rsidRPr="00774DDE" w:rsidRDefault="00107735" w:rsidP="00FD3367">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Микробиологические исследования проб воды проводились аккредитованным испыт</w:t>
      </w:r>
      <w:r w:rsidRPr="00774DDE">
        <w:rPr>
          <w:rFonts w:eastAsia="TimesNewRomanPSMT"/>
          <w:kern w:val="28"/>
          <w:sz w:val="24"/>
          <w:szCs w:val="24"/>
        </w:rPr>
        <w:t>а</w:t>
      </w:r>
      <w:r w:rsidRPr="00774DDE">
        <w:rPr>
          <w:rFonts w:eastAsia="TimesNewRomanPSMT"/>
          <w:kern w:val="28"/>
          <w:sz w:val="24"/>
          <w:szCs w:val="24"/>
        </w:rPr>
        <w:t>тельным лабораторным центром</w:t>
      </w:r>
      <w:r w:rsidR="005F5289" w:rsidRPr="00774DDE">
        <w:rPr>
          <w:rFonts w:eastAsia="TimesNewRomanPSMT"/>
          <w:kern w:val="28"/>
          <w:sz w:val="24"/>
          <w:szCs w:val="24"/>
        </w:rPr>
        <w:t xml:space="preserve"> </w:t>
      </w:r>
      <w:r w:rsidR="00984DDA" w:rsidRPr="00774DDE">
        <w:rPr>
          <w:rFonts w:eastAsia="TimesNewRomanPSMT"/>
          <w:kern w:val="28"/>
          <w:sz w:val="24"/>
          <w:szCs w:val="24"/>
        </w:rPr>
        <w:t>Беловский филиал ФБУЗ «Центр гигиены и эпидемиологии по железнодорожному транспорту», аттестат аккредитации №РОСС. RU.0001.511688.</w:t>
      </w:r>
    </w:p>
    <w:p w:rsidR="00107735" w:rsidRPr="00774DDE" w:rsidRDefault="00107735" w:rsidP="00FD3367">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 xml:space="preserve">Результаты микробиологических исследований проб воды подземной (грунтовой) представлены в таблице </w:t>
      </w:r>
      <w:r w:rsidR="00E24845" w:rsidRPr="00774DDE">
        <w:rPr>
          <w:rFonts w:eastAsia="TimesNewRomanPSMT"/>
          <w:kern w:val="28"/>
          <w:sz w:val="24"/>
          <w:szCs w:val="24"/>
        </w:rPr>
        <w:t>4</w:t>
      </w:r>
      <w:r w:rsidRPr="00774DDE">
        <w:rPr>
          <w:rFonts w:eastAsia="TimesNewRomanPSMT"/>
          <w:kern w:val="28"/>
          <w:sz w:val="24"/>
          <w:szCs w:val="24"/>
        </w:rPr>
        <w:t>.</w:t>
      </w:r>
      <w:r w:rsidR="00E24845" w:rsidRPr="00774DDE">
        <w:rPr>
          <w:rFonts w:eastAsia="TimesNewRomanPSMT"/>
          <w:kern w:val="28"/>
          <w:sz w:val="24"/>
          <w:szCs w:val="24"/>
        </w:rPr>
        <w:t>1</w:t>
      </w:r>
      <w:r w:rsidR="00FD3367" w:rsidRPr="00774DDE">
        <w:rPr>
          <w:rFonts w:eastAsia="TimesNewRomanPSMT"/>
          <w:kern w:val="28"/>
          <w:sz w:val="24"/>
          <w:szCs w:val="24"/>
        </w:rPr>
        <w:t>3</w:t>
      </w:r>
      <w:r w:rsidRPr="00774DDE">
        <w:rPr>
          <w:rFonts w:eastAsia="TimesNewRomanPSMT"/>
          <w:kern w:val="28"/>
          <w:sz w:val="24"/>
          <w:szCs w:val="24"/>
        </w:rPr>
        <w:t xml:space="preserve"> и протоколе лабораторных исследований </w:t>
      </w:r>
      <w:r w:rsidR="00694C00" w:rsidRPr="00774DDE">
        <w:rPr>
          <w:rFonts w:eastAsia="TimesNewRomanPSMT"/>
          <w:kern w:val="28"/>
          <w:sz w:val="24"/>
          <w:szCs w:val="24"/>
        </w:rPr>
        <w:t>№ 02736 от 31.07.2017г</w:t>
      </w:r>
      <w:r w:rsidR="000227F0" w:rsidRPr="00774DDE">
        <w:rPr>
          <w:rFonts w:eastAsia="TimesNewRomanPSMT"/>
          <w:kern w:val="28"/>
          <w:sz w:val="24"/>
          <w:szCs w:val="24"/>
        </w:rPr>
        <w:t>.</w:t>
      </w:r>
      <w:r w:rsidRPr="00774DDE">
        <w:rPr>
          <w:rFonts w:eastAsia="TimesNewRomanPSMT"/>
          <w:kern w:val="28"/>
          <w:sz w:val="24"/>
          <w:szCs w:val="24"/>
        </w:rPr>
        <w:t xml:space="preserve"> (приложение </w:t>
      </w:r>
      <w:r w:rsidR="00FD1533" w:rsidRPr="00774DDE">
        <w:rPr>
          <w:rFonts w:eastAsia="TimesNewRomanPSMT"/>
          <w:kern w:val="28"/>
          <w:sz w:val="24"/>
          <w:szCs w:val="24"/>
        </w:rPr>
        <w:t>Я</w:t>
      </w:r>
      <w:r w:rsidRPr="00774DDE">
        <w:rPr>
          <w:rFonts w:eastAsia="TimesNewRomanPSMT"/>
          <w:kern w:val="28"/>
          <w:sz w:val="24"/>
          <w:szCs w:val="24"/>
        </w:rPr>
        <w:t>).</w:t>
      </w:r>
    </w:p>
    <w:p w:rsidR="00107735" w:rsidRPr="00774DDE" w:rsidRDefault="00107735" w:rsidP="00FD3367">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 xml:space="preserve">Таблица </w:t>
      </w:r>
      <w:r w:rsidR="00E24845" w:rsidRPr="00774DDE">
        <w:rPr>
          <w:rFonts w:eastAsia="TimesNewRomanPSMT"/>
          <w:kern w:val="28"/>
          <w:sz w:val="24"/>
          <w:szCs w:val="24"/>
        </w:rPr>
        <w:t>4</w:t>
      </w:r>
      <w:r w:rsidRPr="00774DDE">
        <w:rPr>
          <w:rFonts w:eastAsia="TimesNewRomanPSMT"/>
          <w:kern w:val="28"/>
          <w:sz w:val="24"/>
          <w:szCs w:val="24"/>
        </w:rPr>
        <w:t>.</w:t>
      </w:r>
      <w:r w:rsidR="00E24845" w:rsidRPr="00774DDE">
        <w:rPr>
          <w:rFonts w:eastAsia="TimesNewRomanPSMT"/>
          <w:kern w:val="28"/>
          <w:sz w:val="24"/>
          <w:szCs w:val="24"/>
        </w:rPr>
        <w:t>1</w:t>
      </w:r>
      <w:r w:rsidR="00FD3367" w:rsidRPr="00774DDE">
        <w:rPr>
          <w:rFonts w:eastAsia="TimesNewRomanPSMT"/>
          <w:kern w:val="28"/>
          <w:sz w:val="24"/>
          <w:szCs w:val="24"/>
        </w:rPr>
        <w:t>3</w:t>
      </w:r>
      <w:r w:rsidRPr="00774DDE">
        <w:rPr>
          <w:rFonts w:eastAsia="TimesNewRomanPSMT"/>
          <w:kern w:val="28"/>
          <w:sz w:val="24"/>
          <w:szCs w:val="24"/>
        </w:rPr>
        <w:t xml:space="preserve"> – Микробиологическое исследование воды подземной</w:t>
      </w:r>
    </w:p>
    <w:tbl>
      <w:tblPr>
        <w:tblW w:w="9356" w:type="dxa"/>
        <w:jc w:val="center"/>
        <w:tblInd w:w="5" w:type="dxa"/>
        <w:tblLayout w:type="fixed"/>
        <w:tblCellMar>
          <w:left w:w="0" w:type="dxa"/>
          <w:right w:w="0" w:type="dxa"/>
        </w:tblCellMar>
        <w:tblLook w:val="0000" w:firstRow="0" w:lastRow="0" w:firstColumn="0" w:lastColumn="0" w:noHBand="0" w:noVBand="0"/>
      </w:tblPr>
      <w:tblGrid>
        <w:gridCol w:w="4536"/>
        <w:gridCol w:w="2268"/>
        <w:gridCol w:w="2552"/>
      </w:tblGrid>
      <w:tr w:rsidR="00E71CFA" w:rsidRPr="00774DDE" w:rsidTr="000227F0">
        <w:trPr>
          <w:trHeight w:val="487"/>
          <w:jc w:val="center"/>
        </w:trPr>
        <w:tc>
          <w:tcPr>
            <w:tcW w:w="4536" w:type="dxa"/>
            <w:tcBorders>
              <w:top w:val="single" w:sz="4" w:space="0" w:color="auto"/>
              <w:left w:val="single" w:sz="4" w:space="0" w:color="auto"/>
              <w:right w:val="single" w:sz="4" w:space="0" w:color="auto"/>
            </w:tcBorders>
            <w:shd w:val="clear" w:color="auto" w:fill="FFFFFF"/>
            <w:vAlign w:val="center"/>
          </w:tcPr>
          <w:p w:rsidR="00E71CFA" w:rsidRPr="00774DDE" w:rsidRDefault="00E71CFA" w:rsidP="000227F0">
            <w:pPr>
              <w:spacing w:line="240" w:lineRule="auto"/>
              <w:ind w:left="0" w:firstLine="0"/>
              <w:jc w:val="center"/>
              <w:rPr>
                <w:rFonts w:eastAsia="TimesNewRomanPSMT"/>
                <w:bCs/>
                <w:kern w:val="28"/>
                <w:sz w:val="22"/>
                <w:szCs w:val="22"/>
              </w:rPr>
            </w:pPr>
            <w:r w:rsidRPr="00774DDE">
              <w:rPr>
                <w:rFonts w:eastAsia="TimesNewRomanPSMT"/>
                <w:bCs/>
                <w:kern w:val="28"/>
                <w:sz w:val="22"/>
                <w:szCs w:val="22"/>
              </w:rPr>
              <w:t>Определяемые</w:t>
            </w:r>
          </w:p>
          <w:p w:rsidR="00E71CFA" w:rsidRPr="00774DDE" w:rsidRDefault="00E71CFA" w:rsidP="000227F0">
            <w:pPr>
              <w:spacing w:line="240" w:lineRule="auto"/>
              <w:ind w:left="0" w:firstLine="0"/>
              <w:jc w:val="center"/>
              <w:rPr>
                <w:rFonts w:eastAsia="TimesNewRomanPSMT"/>
                <w:kern w:val="28"/>
                <w:sz w:val="22"/>
                <w:szCs w:val="22"/>
              </w:rPr>
            </w:pPr>
            <w:r w:rsidRPr="00774DDE">
              <w:rPr>
                <w:rFonts w:eastAsia="TimesNewRomanPSMT"/>
                <w:bCs/>
                <w:kern w:val="28"/>
                <w:sz w:val="22"/>
                <w:szCs w:val="22"/>
              </w:rPr>
              <w:t>показатели</w:t>
            </w:r>
          </w:p>
        </w:tc>
        <w:tc>
          <w:tcPr>
            <w:tcW w:w="2268" w:type="dxa"/>
            <w:tcBorders>
              <w:top w:val="single" w:sz="4" w:space="0" w:color="auto"/>
              <w:left w:val="single" w:sz="4" w:space="0" w:color="auto"/>
              <w:right w:val="single" w:sz="4" w:space="0" w:color="auto"/>
            </w:tcBorders>
            <w:shd w:val="clear" w:color="auto" w:fill="FFFFFF"/>
            <w:vAlign w:val="center"/>
          </w:tcPr>
          <w:p w:rsidR="00E71CFA" w:rsidRPr="00774DDE" w:rsidRDefault="00E71CFA" w:rsidP="000227F0">
            <w:pPr>
              <w:spacing w:line="240" w:lineRule="auto"/>
              <w:ind w:left="0" w:firstLine="0"/>
              <w:jc w:val="center"/>
              <w:rPr>
                <w:rFonts w:eastAsia="TimesNewRomanPSMT"/>
                <w:bCs/>
                <w:kern w:val="28"/>
                <w:sz w:val="22"/>
                <w:szCs w:val="22"/>
              </w:rPr>
            </w:pPr>
            <w:r w:rsidRPr="00774DDE">
              <w:rPr>
                <w:rFonts w:eastAsia="TimesNewRomanPSMT"/>
                <w:bCs/>
                <w:kern w:val="28"/>
                <w:sz w:val="22"/>
                <w:szCs w:val="22"/>
              </w:rPr>
              <w:t>Результаты</w:t>
            </w:r>
          </w:p>
          <w:p w:rsidR="00E71CFA" w:rsidRPr="00774DDE" w:rsidRDefault="00E71CFA" w:rsidP="000227F0">
            <w:pPr>
              <w:spacing w:line="240" w:lineRule="auto"/>
              <w:ind w:left="0" w:firstLine="0"/>
              <w:jc w:val="center"/>
              <w:rPr>
                <w:rFonts w:eastAsia="TimesNewRomanPSMT"/>
                <w:kern w:val="28"/>
                <w:sz w:val="22"/>
                <w:szCs w:val="22"/>
              </w:rPr>
            </w:pPr>
            <w:r w:rsidRPr="00774DDE">
              <w:rPr>
                <w:rFonts w:eastAsia="TimesNewRomanPSMT"/>
                <w:bCs/>
                <w:kern w:val="28"/>
                <w:sz w:val="22"/>
                <w:szCs w:val="22"/>
              </w:rPr>
              <w:t>исследований</w:t>
            </w:r>
          </w:p>
        </w:tc>
        <w:tc>
          <w:tcPr>
            <w:tcW w:w="2552" w:type="dxa"/>
            <w:tcBorders>
              <w:top w:val="single" w:sz="4" w:space="0" w:color="auto"/>
              <w:left w:val="single" w:sz="4" w:space="0" w:color="auto"/>
              <w:right w:val="single" w:sz="4" w:space="0" w:color="auto"/>
            </w:tcBorders>
            <w:shd w:val="clear" w:color="auto" w:fill="FFFFFF"/>
            <w:vAlign w:val="center"/>
          </w:tcPr>
          <w:p w:rsidR="00E71CFA" w:rsidRPr="00774DDE" w:rsidRDefault="00E71CFA" w:rsidP="000227F0">
            <w:pPr>
              <w:spacing w:line="240" w:lineRule="auto"/>
              <w:ind w:left="0" w:firstLine="0"/>
              <w:jc w:val="center"/>
              <w:rPr>
                <w:rFonts w:eastAsia="TimesNewRomanPSMT"/>
                <w:kern w:val="28"/>
                <w:sz w:val="22"/>
                <w:szCs w:val="22"/>
              </w:rPr>
            </w:pPr>
            <w:r w:rsidRPr="00774DDE">
              <w:rPr>
                <w:rFonts w:eastAsia="TimesNewRomanPSMT"/>
                <w:bCs/>
                <w:kern w:val="28"/>
                <w:sz w:val="22"/>
                <w:szCs w:val="22"/>
              </w:rPr>
              <w:t>Величина допустимого уровня</w:t>
            </w:r>
          </w:p>
        </w:tc>
      </w:tr>
      <w:tr w:rsidR="00E71CFA" w:rsidRPr="00774DDE" w:rsidTr="000227F0">
        <w:trPr>
          <w:trHeight w:hRule="exact" w:val="397"/>
          <w:jc w:val="center"/>
        </w:trPr>
        <w:tc>
          <w:tcPr>
            <w:tcW w:w="4536"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E71CFA" w:rsidP="00FD3367">
            <w:pPr>
              <w:spacing w:line="240" w:lineRule="auto"/>
              <w:ind w:left="0" w:firstLine="0"/>
              <w:jc w:val="both"/>
              <w:rPr>
                <w:rFonts w:eastAsia="TimesNewRomanPSMT"/>
                <w:kern w:val="28"/>
                <w:sz w:val="22"/>
                <w:szCs w:val="22"/>
              </w:rPr>
            </w:pPr>
            <w:r w:rsidRPr="00774DDE">
              <w:rPr>
                <w:rFonts w:eastAsia="TimesNewRomanPSMT"/>
                <w:kern w:val="28"/>
                <w:sz w:val="22"/>
                <w:szCs w:val="22"/>
              </w:rPr>
              <w:t>Общее микробное число</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694C00" w:rsidP="00FD3367">
            <w:pPr>
              <w:spacing w:line="240" w:lineRule="auto"/>
              <w:ind w:left="0" w:firstLine="0"/>
              <w:jc w:val="center"/>
              <w:rPr>
                <w:rFonts w:eastAsia="TimesNewRomanPSMT"/>
                <w:kern w:val="28"/>
                <w:sz w:val="22"/>
                <w:szCs w:val="22"/>
              </w:rPr>
            </w:pPr>
            <w:r w:rsidRPr="00774DDE">
              <w:rPr>
                <w:rFonts w:eastAsia="TimesNewRomanPSMT"/>
                <w:kern w:val="28"/>
                <w:sz w:val="22"/>
                <w:szCs w:val="22"/>
              </w:rPr>
              <w:t>Менее 1</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E71CFA" w:rsidP="00FD3367">
            <w:pPr>
              <w:spacing w:line="240" w:lineRule="auto"/>
              <w:ind w:left="0" w:firstLine="0"/>
              <w:jc w:val="both"/>
              <w:rPr>
                <w:rFonts w:eastAsia="TimesNewRomanPSMT"/>
                <w:kern w:val="28"/>
                <w:sz w:val="22"/>
                <w:szCs w:val="22"/>
              </w:rPr>
            </w:pPr>
            <w:r w:rsidRPr="00774DDE">
              <w:rPr>
                <w:rFonts w:eastAsia="TimesNewRomanPSMT"/>
                <w:kern w:val="28"/>
                <w:sz w:val="22"/>
                <w:szCs w:val="22"/>
              </w:rPr>
              <w:t>Не более 100 КОЕ в 1мл</w:t>
            </w:r>
          </w:p>
        </w:tc>
      </w:tr>
      <w:tr w:rsidR="00E71CFA" w:rsidRPr="00774DDE" w:rsidTr="000227F0">
        <w:trPr>
          <w:trHeight w:hRule="exact" w:val="397"/>
          <w:jc w:val="center"/>
        </w:trPr>
        <w:tc>
          <w:tcPr>
            <w:tcW w:w="4536"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E71CFA" w:rsidP="00FD3367">
            <w:pPr>
              <w:spacing w:line="240" w:lineRule="auto"/>
              <w:ind w:left="0" w:firstLine="0"/>
              <w:jc w:val="both"/>
              <w:rPr>
                <w:rFonts w:eastAsia="TimesNewRomanPSMT"/>
                <w:kern w:val="28"/>
                <w:sz w:val="22"/>
                <w:szCs w:val="22"/>
              </w:rPr>
            </w:pPr>
            <w:r w:rsidRPr="00774DDE">
              <w:rPr>
                <w:rFonts w:eastAsia="TimesNewRomanPSMT"/>
                <w:kern w:val="28"/>
                <w:sz w:val="22"/>
                <w:szCs w:val="22"/>
              </w:rPr>
              <w:t>Общие колиформные бактерии</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694C00" w:rsidP="00FD3367">
            <w:pPr>
              <w:spacing w:line="240" w:lineRule="auto"/>
              <w:ind w:left="0" w:firstLine="0"/>
              <w:jc w:val="center"/>
              <w:rPr>
                <w:rFonts w:eastAsia="TimesNewRomanPSMT"/>
                <w:kern w:val="28"/>
                <w:sz w:val="22"/>
                <w:szCs w:val="22"/>
              </w:rPr>
            </w:pPr>
            <w:r w:rsidRPr="00774DDE">
              <w:rPr>
                <w:rFonts w:eastAsia="TimesNewRomanPSMT"/>
                <w:kern w:val="28"/>
                <w:sz w:val="22"/>
                <w:szCs w:val="22"/>
              </w:rPr>
              <w:t xml:space="preserve">Не </w:t>
            </w:r>
            <w:r w:rsidR="00E71CFA" w:rsidRPr="00774DDE">
              <w:rPr>
                <w:rFonts w:eastAsia="TimesNewRomanPSMT"/>
                <w:kern w:val="28"/>
                <w:sz w:val="22"/>
                <w:szCs w:val="22"/>
              </w:rPr>
              <w:t>обнаружено</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E71CFA" w:rsidP="00FD3367">
            <w:pPr>
              <w:spacing w:line="240" w:lineRule="auto"/>
              <w:ind w:left="0" w:firstLine="0"/>
              <w:jc w:val="both"/>
              <w:rPr>
                <w:rFonts w:eastAsia="TimesNewRomanPSMT"/>
                <w:kern w:val="28"/>
                <w:sz w:val="22"/>
                <w:szCs w:val="22"/>
              </w:rPr>
            </w:pPr>
            <w:r w:rsidRPr="00774DDE">
              <w:rPr>
                <w:rFonts w:eastAsia="TimesNewRomanPSMT"/>
                <w:kern w:val="28"/>
                <w:sz w:val="22"/>
                <w:szCs w:val="22"/>
              </w:rPr>
              <w:t>Отсутствие КОЕ/100мл</w:t>
            </w:r>
          </w:p>
        </w:tc>
      </w:tr>
      <w:tr w:rsidR="00E71CFA" w:rsidRPr="00774DDE" w:rsidTr="000227F0">
        <w:trPr>
          <w:trHeight w:hRule="exact" w:val="397"/>
          <w:jc w:val="center"/>
        </w:trPr>
        <w:tc>
          <w:tcPr>
            <w:tcW w:w="4536"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E71CFA" w:rsidP="00FD3367">
            <w:pPr>
              <w:spacing w:line="240" w:lineRule="auto"/>
              <w:ind w:left="0" w:firstLine="0"/>
              <w:jc w:val="both"/>
              <w:rPr>
                <w:rFonts w:eastAsia="TimesNewRomanPSMT"/>
                <w:kern w:val="28"/>
                <w:sz w:val="22"/>
                <w:szCs w:val="22"/>
              </w:rPr>
            </w:pPr>
            <w:r w:rsidRPr="00774DDE">
              <w:rPr>
                <w:rFonts w:eastAsia="TimesNewRomanPSMT"/>
                <w:kern w:val="28"/>
                <w:sz w:val="22"/>
                <w:szCs w:val="22"/>
              </w:rPr>
              <w:t>Термотолерантные колиформные бактерии</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694C00" w:rsidP="00FD3367">
            <w:pPr>
              <w:spacing w:line="240" w:lineRule="auto"/>
              <w:ind w:left="0" w:firstLine="0"/>
              <w:jc w:val="center"/>
              <w:rPr>
                <w:rFonts w:eastAsia="TimesNewRomanPSMT"/>
                <w:kern w:val="28"/>
                <w:sz w:val="22"/>
                <w:szCs w:val="22"/>
              </w:rPr>
            </w:pPr>
            <w:r w:rsidRPr="00774DDE">
              <w:rPr>
                <w:rFonts w:eastAsia="TimesNewRomanPSMT"/>
                <w:kern w:val="28"/>
                <w:sz w:val="22"/>
                <w:szCs w:val="22"/>
              </w:rPr>
              <w:t xml:space="preserve">Не </w:t>
            </w:r>
            <w:r w:rsidR="00E71CFA" w:rsidRPr="00774DDE">
              <w:rPr>
                <w:rFonts w:eastAsia="TimesNewRomanPSMT"/>
                <w:kern w:val="28"/>
                <w:sz w:val="22"/>
                <w:szCs w:val="22"/>
              </w:rPr>
              <w:t>обнаружено</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E71CFA" w:rsidP="00FD3367">
            <w:pPr>
              <w:spacing w:line="240" w:lineRule="auto"/>
              <w:ind w:left="0" w:firstLine="0"/>
              <w:jc w:val="both"/>
              <w:rPr>
                <w:rFonts w:eastAsia="TimesNewRomanPSMT"/>
                <w:kern w:val="28"/>
                <w:sz w:val="22"/>
                <w:szCs w:val="22"/>
              </w:rPr>
            </w:pPr>
            <w:r w:rsidRPr="00774DDE">
              <w:rPr>
                <w:rFonts w:eastAsia="TimesNewRomanPSMT"/>
                <w:kern w:val="28"/>
                <w:sz w:val="22"/>
                <w:szCs w:val="22"/>
              </w:rPr>
              <w:t>Отсутствие КОЕ/100мл</w:t>
            </w:r>
          </w:p>
        </w:tc>
      </w:tr>
      <w:tr w:rsidR="00E71CFA" w:rsidRPr="00774DDE" w:rsidTr="000227F0">
        <w:trPr>
          <w:trHeight w:hRule="exact" w:val="397"/>
          <w:jc w:val="center"/>
        </w:trPr>
        <w:tc>
          <w:tcPr>
            <w:tcW w:w="4536"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E71CFA" w:rsidP="00FD3367">
            <w:pPr>
              <w:spacing w:line="240" w:lineRule="auto"/>
              <w:ind w:left="0" w:firstLine="0"/>
              <w:jc w:val="both"/>
              <w:rPr>
                <w:rFonts w:eastAsia="TimesNewRomanPSMT"/>
                <w:kern w:val="28"/>
                <w:sz w:val="22"/>
                <w:szCs w:val="22"/>
              </w:rPr>
            </w:pPr>
            <w:r w:rsidRPr="00774DDE">
              <w:rPr>
                <w:rFonts w:eastAsia="TimesNewRomanPSMT"/>
                <w:kern w:val="28"/>
                <w:sz w:val="22"/>
                <w:szCs w:val="22"/>
              </w:rPr>
              <w:t>Колифаги</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0227F0" w:rsidP="00FD3367">
            <w:pPr>
              <w:spacing w:line="240" w:lineRule="auto"/>
              <w:ind w:left="0" w:firstLine="0"/>
              <w:jc w:val="center"/>
              <w:rPr>
                <w:rFonts w:eastAsia="TimesNewRomanPSMT"/>
                <w:kern w:val="28"/>
                <w:sz w:val="22"/>
                <w:szCs w:val="22"/>
              </w:rPr>
            </w:pPr>
            <w:r w:rsidRPr="00774DDE">
              <w:rPr>
                <w:rFonts w:eastAsia="TimesNewRomanPSMT"/>
                <w:kern w:val="28"/>
                <w:sz w:val="22"/>
                <w:szCs w:val="22"/>
              </w:rPr>
              <w:t>Менее 1 БОЕ</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tcPr>
          <w:p w:rsidR="00E71CFA" w:rsidRPr="00774DDE" w:rsidRDefault="000227F0" w:rsidP="000227F0">
            <w:pPr>
              <w:spacing w:line="240" w:lineRule="auto"/>
              <w:ind w:left="0" w:firstLine="0"/>
              <w:jc w:val="center"/>
              <w:rPr>
                <w:rFonts w:eastAsia="TimesNewRomanPSMT"/>
                <w:kern w:val="28"/>
                <w:sz w:val="22"/>
                <w:szCs w:val="22"/>
              </w:rPr>
            </w:pPr>
            <w:r w:rsidRPr="00774DDE">
              <w:rPr>
                <w:rFonts w:eastAsia="TimesNewRomanPSMT"/>
                <w:kern w:val="28"/>
                <w:sz w:val="22"/>
                <w:szCs w:val="22"/>
              </w:rPr>
              <w:t>БОЕ</w:t>
            </w:r>
            <w:r w:rsidR="00E71CFA" w:rsidRPr="00774DDE">
              <w:rPr>
                <w:rFonts w:eastAsia="TimesNewRomanPSMT"/>
                <w:kern w:val="28"/>
                <w:sz w:val="22"/>
                <w:szCs w:val="22"/>
              </w:rPr>
              <w:t>/100мл</w:t>
            </w:r>
          </w:p>
        </w:tc>
      </w:tr>
    </w:tbl>
    <w:p w:rsidR="008B4F2D" w:rsidRPr="00774DDE" w:rsidRDefault="008B4F2D" w:rsidP="00FD3367">
      <w:pPr>
        <w:spacing w:line="360" w:lineRule="auto"/>
        <w:ind w:left="284" w:right="284" w:firstLine="709"/>
        <w:jc w:val="both"/>
        <w:rPr>
          <w:rFonts w:eastAsia="TimesNewRomanPSMT"/>
          <w:kern w:val="28"/>
          <w:sz w:val="24"/>
          <w:szCs w:val="24"/>
        </w:rPr>
      </w:pPr>
    </w:p>
    <w:p w:rsidR="00107735" w:rsidRPr="00774DDE" w:rsidRDefault="00472112" w:rsidP="00FD3367">
      <w:pPr>
        <w:spacing w:line="360" w:lineRule="auto"/>
        <w:ind w:left="284" w:right="284" w:firstLine="709"/>
        <w:jc w:val="both"/>
        <w:rPr>
          <w:rFonts w:eastAsia="TimesNewRomanPSMT"/>
          <w:kern w:val="28"/>
          <w:sz w:val="24"/>
          <w:szCs w:val="24"/>
        </w:rPr>
      </w:pPr>
      <w:r w:rsidRPr="00774DDE">
        <w:rPr>
          <w:rFonts w:eastAsia="TimesNewRomanPSMT"/>
          <w:kern w:val="28"/>
          <w:sz w:val="24"/>
          <w:szCs w:val="24"/>
        </w:rPr>
        <w:t>Представленный образец (проба</w:t>
      </w:r>
      <w:r w:rsidR="00107735" w:rsidRPr="00774DDE">
        <w:rPr>
          <w:rFonts w:eastAsia="TimesNewRomanPSMT"/>
          <w:kern w:val="28"/>
          <w:sz w:val="24"/>
          <w:szCs w:val="24"/>
        </w:rPr>
        <w:t xml:space="preserve">) </w:t>
      </w:r>
      <w:r w:rsidRPr="00774DDE">
        <w:rPr>
          <w:rFonts w:eastAsia="TimesNewRomanPSMT"/>
          <w:kern w:val="28"/>
          <w:sz w:val="24"/>
          <w:szCs w:val="24"/>
        </w:rPr>
        <w:t xml:space="preserve">подземной воды </w:t>
      </w:r>
      <w:r w:rsidR="00107735" w:rsidRPr="00774DDE">
        <w:rPr>
          <w:rFonts w:eastAsia="TimesNewRomanPSMT"/>
          <w:kern w:val="28"/>
          <w:sz w:val="24"/>
          <w:szCs w:val="24"/>
        </w:rPr>
        <w:t>по исследованным микробиологич</w:t>
      </w:r>
      <w:r w:rsidR="00107735" w:rsidRPr="00774DDE">
        <w:rPr>
          <w:rFonts w:eastAsia="TimesNewRomanPSMT"/>
          <w:kern w:val="28"/>
          <w:sz w:val="24"/>
          <w:szCs w:val="24"/>
        </w:rPr>
        <w:t>е</w:t>
      </w:r>
      <w:r w:rsidR="00107735" w:rsidRPr="00774DDE">
        <w:rPr>
          <w:rFonts w:eastAsia="TimesNewRomanPSMT"/>
          <w:kern w:val="28"/>
          <w:sz w:val="24"/>
          <w:szCs w:val="24"/>
        </w:rPr>
        <w:t>ским показателям</w:t>
      </w:r>
      <w:r w:rsidR="000227F0" w:rsidRPr="00774DDE">
        <w:rPr>
          <w:rFonts w:eastAsia="TimesNewRomanPSMT"/>
          <w:kern w:val="28"/>
          <w:sz w:val="24"/>
          <w:szCs w:val="24"/>
        </w:rPr>
        <w:t xml:space="preserve"> </w:t>
      </w:r>
      <w:r w:rsidR="00107735" w:rsidRPr="00774DDE">
        <w:rPr>
          <w:rFonts w:eastAsia="TimesNewRomanPSMT"/>
          <w:kern w:val="28"/>
          <w:sz w:val="24"/>
          <w:szCs w:val="24"/>
        </w:rPr>
        <w:t>соответствуют требованиям СанПиН 2.1.4.1175-02 «Гигиенические треб</w:t>
      </w:r>
      <w:r w:rsidR="00107735" w:rsidRPr="00774DDE">
        <w:rPr>
          <w:rFonts w:eastAsia="TimesNewRomanPSMT"/>
          <w:kern w:val="28"/>
          <w:sz w:val="24"/>
          <w:szCs w:val="24"/>
        </w:rPr>
        <w:t>о</w:t>
      </w:r>
      <w:r w:rsidR="00107735" w:rsidRPr="00774DDE">
        <w:rPr>
          <w:rFonts w:eastAsia="TimesNewRomanPSMT"/>
          <w:kern w:val="28"/>
          <w:sz w:val="24"/>
          <w:szCs w:val="24"/>
        </w:rPr>
        <w:t>вания к качеству воды нецентрализованного водоснабжения. Санитарная охрана источников», ГН 2.1.5.1315-03 «ПДК химических веществ в воде водных объектов хозяйственно-питьевого и культурно-бытового водопользования».</w:t>
      </w:r>
    </w:p>
    <w:p w:rsidR="007E12DD" w:rsidRPr="00774DDE" w:rsidRDefault="007E12DD" w:rsidP="00FD3367">
      <w:pPr>
        <w:spacing w:line="360" w:lineRule="auto"/>
        <w:ind w:left="284" w:right="284" w:firstLine="709"/>
        <w:jc w:val="both"/>
        <w:rPr>
          <w:rFonts w:cs="Cambria"/>
          <w:b/>
          <w:bCs/>
          <w:position w:val="12"/>
          <w:sz w:val="24"/>
          <w:szCs w:val="24"/>
          <w:lang w:eastAsia="en-US"/>
        </w:rPr>
      </w:pPr>
      <w:r w:rsidRPr="00774DDE">
        <w:rPr>
          <w:sz w:val="24"/>
          <w:szCs w:val="24"/>
        </w:rPr>
        <w:br w:type="page"/>
      </w:r>
    </w:p>
    <w:p w:rsidR="006D2E92" w:rsidRPr="00774DDE" w:rsidRDefault="006D2E92" w:rsidP="00FD3367">
      <w:pPr>
        <w:pStyle w:val="1fffffffff9"/>
        <w:spacing w:before="0" w:line="360" w:lineRule="auto"/>
        <w:ind w:left="284" w:right="284" w:firstLine="709"/>
        <w:jc w:val="both"/>
        <w:rPr>
          <w:caps/>
        </w:rPr>
      </w:pPr>
      <w:bookmarkStart w:id="167" w:name="_Toc267299591"/>
      <w:bookmarkStart w:id="168" w:name="_Toc291242634"/>
      <w:bookmarkStart w:id="169" w:name="_Toc342567284"/>
      <w:bookmarkStart w:id="170" w:name="_Toc491073744"/>
      <w:bookmarkStart w:id="171" w:name="_Toc492369676"/>
      <w:r w:rsidRPr="00774DDE">
        <w:lastRenderedPageBreak/>
        <w:t>5 РЕКОМЕНДАЦИИ И ПРЕДЛОЖЕНИЯ ДЛЯ ПРИНЯТИЯ РЕШЕНИЙ ПО ПРЕДОТВРАЩЕНИЮ И СНИЖЕНИЮ НЕБЛАГОПРИЯТНЫХ ПОСЛЕДСТВИЙ, ВОССТАНОВЛЕНИЮ И УЛУЧШЕНИЮ СОСТОЯНИЯ ОКРУЖАЮЩЕЙ СРЕДЫ</w:t>
      </w:r>
      <w:bookmarkEnd w:id="167"/>
      <w:bookmarkEnd w:id="168"/>
      <w:bookmarkEnd w:id="169"/>
      <w:bookmarkEnd w:id="170"/>
      <w:bookmarkEnd w:id="171"/>
    </w:p>
    <w:p w:rsidR="006D2E92" w:rsidRPr="00774DDE" w:rsidRDefault="006D2E92" w:rsidP="00FD3367">
      <w:pPr>
        <w:spacing w:line="360" w:lineRule="auto"/>
        <w:ind w:left="284" w:right="284" w:firstLine="709"/>
        <w:jc w:val="both"/>
        <w:rPr>
          <w:b/>
          <w:sz w:val="24"/>
          <w:szCs w:val="24"/>
        </w:rPr>
      </w:pPr>
    </w:p>
    <w:p w:rsidR="006D2E92" w:rsidRPr="00774DDE" w:rsidRDefault="006D2E92" w:rsidP="00FD3367">
      <w:pPr>
        <w:pStyle w:val="1ffffd"/>
        <w:ind w:left="284" w:right="284"/>
        <w:rPr>
          <w:snapToGrid w:val="0"/>
        </w:rPr>
      </w:pPr>
      <w:bookmarkStart w:id="172" w:name="_Toc342567285"/>
      <w:bookmarkStart w:id="173" w:name="_Toc404679451"/>
      <w:bookmarkStart w:id="174" w:name="_Toc491073745"/>
      <w:bookmarkStart w:id="175" w:name="_Toc492369677"/>
      <w:r w:rsidRPr="00774DDE">
        <w:rPr>
          <w:snapToGrid w:val="0"/>
        </w:rPr>
        <w:t>5.1 Рекомендации и предложения по предотвращению и снижению неблагоприятных последствий на атмосферный воздух</w:t>
      </w:r>
      <w:bookmarkEnd w:id="172"/>
      <w:bookmarkEnd w:id="173"/>
      <w:bookmarkEnd w:id="174"/>
      <w:bookmarkEnd w:id="175"/>
    </w:p>
    <w:p w:rsidR="006D2E92" w:rsidRPr="00774DDE" w:rsidRDefault="006D2E92" w:rsidP="00FD3367">
      <w:pPr>
        <w:spacing w:line="360" w:lineRule="auto"/>
        <w:ind w:left="284" w:right="284" w:firstLine="709"/>
        <w:jc w:val="both"/>
        <w:rPr>
          <w:sz w:val="24"/>
          <w:szCs w:val="24"/>
        </w:rPr>
      </w:pPr>
      <w:r w:rsidRPr="00774DDE">
        <w:rPr>
          <w:sz w:val="24"/>
          <w:szCs w:val="24"/>
        </w:rPr>
        <w:t>Загрязняющим веществом является примесь в атмосферном воздухе, оказывающая н</w:t>
      </w:r>
      <w:r w:rsidRPr="00774DDE">
        <w:rPr>
          <w:sz w:val="24"/>
          <w:szCs w:val="24"/>
        </w:rPr>
        <w:t>е</w:t>
      </w:r>
      <w:r w:rsidRPr="00774DDE">
        <w:rPr>
          <w:sz w:val="24"/>
          <w:szCs w:val="24"/>
        </w:rPr>
        <w:t>благоприятное воздействие на здоровье человека, объекты растительного и животного мира, другие компоненты окружающей среды или наносящая ущерб материальным ценностям. И</w:t>
      </w:r>
      <w:r w:rsidRPr="00774DDE">
        <w:rPr>
          <w:sz w:val="24"/>
          <w:szCs w:val="24"/>
        </w:rPr>
        <w:t>с</w:t>
      </w:r>
      <w:r w:rsidRPr="00774DDE">
        <w:rPr>
          <w:sz w:val="24"/>
          <w:szCs w:val="24"/>
        </w:rPr>
        <w:t>точником загрязнения называется объект, от которого загрязняющие вещества поступают в атмосферный воздух. Загрязнение биосферы - результат выбросов загрязняющих веществ или некоторых видов энергии из различных источников.</w:t>
      </w:r>
    </w:p>
    <w:p w:rsidR="006D2E92" w:rsidRPr="00774DDE" w:rsidRDefault="006D2E92" w:rsidP="00FD3367">
      <w:pPr>
        <w:spacing w:line="360" w:lineRule="auto"/>
        <w:ind w:left="284" w:right="284" w:firstLine="709"/>
        <w:jc w:val="both"/>
        <w:rPr>
          <w:sz w:val="24"/>
          <w:szCs w:val="24"/>
        </w:rPr>
      </w:pPr>
      <w:r w:rsidRPr="00774DDE">
        <w:rPr>
          <w:sz w:val="24"/>
          <w:szCs w:val="24"/>
        </w:rPr>
        <w:t>Нормативы качества окружающей среды включают предельно допустимые концентр</w:t>
      </w:r>
      <w:r w:rsidRPr="00774DDE">
        <w:rPr>
          <w:sz w:val="24"/>
          <w:szCs w:val="24"/>
        </w:rPr>
        <w:t>а</w:t>
      </w:r>
      <w:r w:rsidRPr="00774DDE">
        <w:rPr>
          <w:sz w:val="24"/>
          <w:szCs w:val="24"/>
        </w:rPr>
        <w:t>ции загрязняющих веществ (ПДК) — максимальные концентрации вредных веществ в почве, воздушной или водной среде, при превышении которых отмечается их негативное возде</w:t>
      </w:r>
      <w:r w:rsidRPr="00774DDE">
        <w:rPr>
          <w:sz w:val="24"/>
          <w:szCs w:val="24"/>
        </w:rPr>
        <w:t>й</w:t>
      </w:r>
      <w:r w:rsidRPr="00774DDE">
        <w:rPr>
          <w:sz w:val="24"/>
          <w:szCs w:val="24"/>
        </w:rPr>
        <w:t>ствие на здоровье человека и окружающую среду. Величина ПДК зависит от степени токси</w:t>
      </w:r>
      <w:r w:rsidRPr="00774DDE">
        <w:rPr>
          <w:sz w:val="24"/>
          <w:szCs w:val="24"/>
        </w:rPr>
        <w:t>ч</w:t>
      </w:r>
      <w:r w:rsidRPr="00774DDE">
        <w:rPr>
          <w:sz w:val="24"/>
          <w:szCs w:val="24"/>
        </w:rPr>
        <w:t>ности вещества, характеризующейся классом опасности.</w:t>
      </w:r>
    </w:p>
    <w:p w:rsidR="006D2E92" w:rsidRPr="00774DDE" w:rsidRDefault="006D2E92" w:rsidP="00FD3367">
      <w:pPr>
        <w:spacing w:line="360" w:lineRule="auto"/>
        <w:ind w:left="284" w:right="284" w:firstLine="709"/>
        <w:jc w:val="both"/>
        <w:rPr>
          <w:sz w:val="24"/>
          <w:szCs w:val="24"/>
        </w:rPr>
      </w:pPr>
      <w:r w:rsidRPr="00774DDE">
        <w:rPr>
          <w:sz w:val="24"/>
          <w:szCs w:val="24"/>
        </w:rPr>
        <w:t>Система защиты атмосферного воздуха от загрязнения состоит из следующих групп мероприятий.</w:t>
      </w:r>
    </w:p>
    <w:p w:rsidR="006D2E92" w:rsidRPr="00774DDE" w:rsidRDefault="006D2E92" w:rsidP="00FD3367">
      <w:pPr>
        <w:spacing w:line="360" w:lineRule="auto"/>
        <w:ind w:left="284" w:right="284" w:firstLine="709"/>
        <w:jc w:val="both"/>
        <w:rPr>
          <w:sz w:val="24"/>
          <w:szCs w:val="24"/>
        </w:rPr>
      </w:pPr>
      <w:r w:rsidRPr="00774DDE">
        <w:rPr>
          <w:sz w:val="24"/>
          <w:szCs w:val="24"/>
        </w:rPr>
        <w:t>Санитарно-технические мероприятия, осуществляемые на объекте загрязнения. К ним относятся: установка газоочистных сооружений и устройств, герметизация технологического оборудования.</w:t>
      </w:r>
    </w:p>
    <w:p w:rsidR="006D2E92" w:rsidRPr="00774DDE" w:rsidRDefault="006D2E92" w:rsidP="00FD3367">
      <w:pPr>
        <w:spacing w:line="360" w:lineRule="auto"/>
        <w:ind w:left="284" w:right="284" w:firstLine="709"/>
        <w:jc w:val="both"/>
        <w:rPr>
          <w:sz w:val="24"/>
          <w:szCs w:val="24"/>
        </w:rPr>
      </w:pPr>
      <w:r w:rsidRPr="00774DDE">
        <w:rPr>
          <w:sz w:val="24"/>
          <w:szCs w:val="24"/>
        </w:rPr>
        <w:t>Технологические мероприятия направлены на улучшение технологии производства и сжигания топлива, применение технологий с замкнутым циклом, т.е. не допускающих выброс вредных загрязняющих веществ в атмосферу.</w:t>
      </w:r>
    </w:p>
    <w:p w:rsidR="006D2E92" w:rsidRPr="00774DDE" w:rsidRDefault="006D2E92" w:rsidP="00FD3367">
      <w:pPr>
        <w:spacing w:line="360" w:lineRule="auto"/>
        <w:ind w:left="284" w:right="284" w:firstLine="709"/>
        <w:jc w:val="both"/>
        <w:rPr>
          <w:sz w:val="24"/>
          <w:szCs w:val="24"/>
        </w:rPr>
      </w:pPr>
      <w:r w:rsidRPr="00774DDE">
        <w:rPr>
          <w:sz w:val="24"/>
          <w:szCs w:val="24"/>
        </w:rPr>
        <w:t>Планирование мероприятий призвано обеспечить целесообразность размещения жилых массивов по отношению к источникам загрязнения атмосферы. Объекты жилья следует расп</w:t>
      </w:r>
      <w:r w:rsidRPr="00774DDE">
        <w:rPr>
          <w:sz w:val="24"/>
          <w:szCs w:val="24"/>
        </w:rPr>
        <w:t>о</w:t>
      </w:r>
      <w:r w:rsidRPr="00774DDE">
        <w:rPr>
          <w:sz w:val="24"/>
          <w:szCs w:val="24"/>
        </w:rPr>
        <w:t>лагать с учетом направления ветра («розы ветров») в конкретной местности. Эта группа мер</w:t>
      </w:r>
      <w:r w:rsidRPr="00774DDE">
        <w:rPr>
          <w:sz w:val="24"/>
          <w:szCs w:val="24"/>
        </w:rPr>
        <w:t>о</w:t>
      </w:r>
      <w:r w:rsidRPr="00774DDE">
        <w:rPr>
          <w:sz w:val="24"/>
          <w:szCs w:val="24"/>
        </w:rPr>
        <w:t>приятий предусматривает создание санитарно-защитных зон вокруг промышленных объектов, а также размещение потенциально экологически опасных производств за городской чертой.</w:t>
      </w:r>
    </w:p>
    <w:p w:rsidR="006D2E92" w:rsidRPr="00774DDE" w:rsidRDefault="006D2E92" w:rsidP="00FD3367">
      <w:pPr>
        <w:spacing w:line="360" w:lineRule="auto"/>
        <w:ind w:left="284" w:right="284" w:firstLine="709"/>
        <w:jc w:val="both"/>
        <w:rPr>
          <w:sz w:val="24"/>
          <w:szCs w:val="24"/>
        </w:rPr>
      </w:pPr>
      <w:r w:rsidRPr="00774DDE">
        <w:rPr>
          <w:sz w:val="24"/>
          <w:szCs w:val="24"/>
        </w:rPr>
        <w:t>С целью предотвращения и снижения отрицательного воздействия, исключения во</w:t>
      </w:r>
      <w:r w:rsidRPr="00774DDE">
        <w:rPr>
          <w:sz w:val="24"/>
          <w:szCs w:val="24"/>
        </w:rPr>
        <w:t>з</w:t>
      </w:r>
      <w:r w:rsidRPr="00774DDE">
        <w:rPr>
          <w:sz w:val="24"/>
          <w:szCs w:val="24"/>
        </w:rPr>
        <w:t>можных неблагоприятных последствий на окружающую среду рекомендуется:</w:t>
      </w:r>
    </w:p>
    <w:p w:rsidR="006D2E92" w:rsidRPr="00774DDE" w:rsidRDefault="006D2E92" w:rsidP="005D612E">
      <w:pPr>
        <w:numPr>
          <w:ilvl w:val="0"/>
          <w:numId w:val="33"/>
        </w:numPr>
        <w:spacing w:line="360" w:lineRule="auto"/>
        <w:ind w:left="284" w:right="284" w:firstLine="709"/>
        <w:jc w:val="both"/>
        <w:rPr>
          <w:sz w:val="24"/>
          <w:szCs w:val="24"/>
        </w:rPr>
      </w:pPr>
      <w:r w:rsidRPr="00774DDE">
        <w:rPr>
          <w:sz w:val="24"/>
          <w:szCs w:val="24"/>
        </w:rPr>
        <w:t>Увлажнение грунтов, материалов и поверхностей эксплуатируемых дорог при в</w:t>
      </w:r>
      <w:r w:rsidRPr="00774DDE">
        <w:rPr>
          <w:sz w:val="24"/>
          <w:szCs w:val="24"/>
        </w:rPr>
        <w:t>ы</w:t>
      </w:r>
      <w:r w:rsidRPr="00774DDE">
        <w:rPr>
          <w:sz w:val="24"/>
          <w:szCs w:val="24"/>
        </w:rPr>
        <w:t>полнении работ, вызывающих выделение пыли, загрязняющей атмосферный воздух (разр</w:t>
      </w:r>
      <w:r w:rsidRPr="00774DDE">
        <w:rPr>
          <w:sz w:val="24"/>
          <w:szCs w:val="24"/>
        </w:rPr>
        <w:t>а</w:t>
      </w:r>
      <w:r w:rsidRPr="00774DDE">
        <w:rPr>
          <w:sz w:val="24"/>
          <w:szCs w:val="24"/>
        </w:rPr>
        <w:lastRenderedPageBreak/>
        <w:t>ботка, транспортировка и укладка грунта, движение транспортных средств по дорогам без п</w:t>
      </w:r>
      <w:r w:rsidRPr="00774DDE">
        <w:rPr>
          <w:sz w:val="24"/>
          <w:szCs w:val="24"/>
        </w:rPr>
        <w:t>о</w:t>
      </w:r>
      <w:r w:rsidRPr="00774DDE">
        <w:rPr>
          <w:sz w:val="24"/>
          <w:szCs w:val="24"/>
        </w:rPr>
        <w:t>крытия).</w:t>
      </w:r>
    </w:p>
    <w:p w:rsidR="006D2E92" w:rsidRPr="00774DDE" w:rsidRDefault="006D2E92" w:rsidP="005D612E">
      <w:pPr>
        <w:numPr>
          <w:ilvl w:val="0"/>
          <w:numId w:val="33"/>
        </w:numPr>
        <w:spacing w:line="360" w:lineRule="auto"/>
        <w:ind w:left="284" w:right="284" w:firstLine="709"/>
        <w:jc w:val="both"/>
        <w:rPr>
          <w:sz w:val="24"/>
          <w:szCs w:val="24"/>
        </w:rPr>
      </w:pPr>
      <w:r w:rsidRPr="00774DDE">
        <w:rPr>
          <w:sz w:val="24"/>
          <w:szCs w:val="24"/>
        </w:rPr>
        <w:t>Организация оптимального режима работы строительных машин при выполнении технологических процессов, реконструкция ведется поточным методом, что исключает одн</w:t>
      </w:r>
      <w:r w:rsidRPr="00774DDE">
        <w:rPr>
          <w:sz w:val="24"/>
          <w:szCs w:val="24"/>
        </w:rPr>
        <w:t>о</w:t>
      </w:r>
      <w:r w:rsidRPr="00774DDE">
        <w:rPr>
          <w:sz w:val="24"/>
          <w:szCs w:val="24"/>
        </w:rPr>
        <w:t>временную работу всей техники на территории.</w:t>
      </w:r>
    </w:p>
    <w:p w:rsidR="006D2E92" w:rsidRPr="00774DDE" w:rsidRDefault="006D2E92" w:rsidP="005D612E">
      <w:pPr>
        <w:numPr>
          <w:ilvl w:val="0"/>
          <w:numId w:val="33"/>
        </w:numPr>
        <w:spacing w:line="360" w:lineRule="auto"/>
        <w:ind w:left="284" w:right="284" w:firstLine="709"/>
        <w:jc w:val="both"/>
        <w:rPr>
          <w:sz w:val="24"/>
          <w:szCs w:val="24"/>
        </w:rPr>
      </w:pPr>
      <w:r w:rsidRPr="00774DDE">
        <w:rPr>
          <w:sz w:val="24"/>
          <w:szCs w:val="24"/>
        </w:rPr>
        <w:t>Сыпучие строительные материалы поставляются на площадку автотранспортом з</w:t>
      </w:r>
      <w:r w:rsidRPr="00774DDE">
        <w:rPr>
          <w:sz w:val="24"/>
          <w:szCs w:val="24"/>
        </w:rPr>
        <w:t>а</w:t>
      </w:r>
      <w:r w:rsidRPr="00774DDE">
        <w:rPr>
          <w:sz w:val="24"/>
          <w:szCs w:val="24"/>
        </w:rPr>
        <w:t>крытые тентом, что исключает пыление с кузова.</w:t>
      </w:r>
    </w:p>
    <w:p w:rsidR="006D2E92" w:rsidRPr="00774DDE" w:rsidRDefault="006D2E92" w:rsidP="005D612E">
      <w:pPr>
        <w:numPr>
          <w:ilvl w:val="0"/>
          <w:numId w:val="33"/>
        </w:numPr>
        <w:spacing w:line="360" w:lineRule="auto"/>
        <w:ind w:left="284" w:right="284" w:firstLine="709"/>
        <w:jc w:val="both"/>
        <w:rPr>
          <w:sz w:val="24"/>
          <w:szCs w:val="24"/>
        </w:rPr>
      </w:pPr>
      <w:r w:rsidRPr="00774DDE">
        <w:rPr>
          <w:sz w:val="24"/>
          <w:szCs w:val="24"/>
        </w:rPr>
        <w:t>Применение каталитических нейтрализаторов на выхлопных трубах спец. техники и автотранспорта.</w:t>
      </w:r>
    </w:p>
    <w:p w:rsidR="006D2E92" w:rsidRPr="00774DDE" w:rsidRDefault="006D2E92" w:rsidP="00FD3367">
      <w:pPr>
        <w:spacing w:line="360" w:lineRule="auto"/>
        <w:ind w:left="284" w:right="284" w:firstLine="709"/>
        <w:jc w:val="both"/>
        <w:rPr>
          <w:sz w:val="24"/>
          <w:szCs w:val="24"/>
        </w:rPr>
      </w:pPr>
      <w:r w:rsidRPr="00774DDE">
        <w:rPr>
          <w:sz w:val="24"/>
          <w:szCs w:val="24"/>
        </w:rPr>
        <w:t>Запрещается работа двигателей автотранспорта, спец.техники вхолостую.</w:t>
      </w:r>
    </w:p>
    <w:p w:rsidR="006D2E92" w:rsidRPr="00774DDE" w:rsidRDefault="006D2E92" w:rsidP="00FD3367">
      <w:pPr>
        <w:spacing w:line="360" w:lineRule="auto"/>
        <w:ind w:left="284" w:right="284" w:firstLine="709"/>
        <w:jc w:val="both"/>
        <w:rPr>
          <w:sz w:val="24"/>
          <w:szCs w:val="24"/>
        </w:rPr>
      </w:pPr>
    </w:p>
    <w:p w:rsidR="006D2E92" w:rsidRPr="00774DDE" w:rsidRDefault="006D2E92" w:rsidP="00FD3367">
      <w:pPr>
        <w:pStyle w:val="1ffffd"/>
        <w:ind w:left="284" w:right="284"/>
        <w:rPr>
          <w:snapToGrid w:val="0"/>
        </w:rPr>
      </w:pPr>
      <w:bookmarkStart w:id="176" w:name="_Toc342567286"/>
      <w:bookmarkStart w:id="177" w:name="_Toc404679452"/>
      <w:bookmarkStart w:id="178" w:name="_Toc491073746"/>
      <w:bookmarkStart w:id="179" w:name="_Toc492369678"/>
      <w:r w:rsidRPr="00774DDE">
        <w:rPr>
          <w:snapToGrid w:val="0"/>
        </w:rPr>
        <w:t>5.2 Рекомендации и предложения по охране земельных ресурсов, почв</w:t>
      </w:r>
      <w:bookmarkEnd w:id="176"/>
      <w:bookmarkEnd w:id="177"/>
      <w:bookmarkEnd w:id="178"/>
      <w:bookmarkEnd w:id="179"/>
    </w:p>
    <w:p w:rsidR="006D2E92" w:rsidRPr="00774DDE" w:rsidRDefault="006D2E92" w:rsidP="00FD3367">
      <w:pPr>
        <w:tabs>
          <w:tab w:val="left" w:pos="6453"/>
        </w:tabs>
        <w:spacing w:line="360" w:lineRule="auto"/>
        <w:ind w:left="284" w:right="284" w:firstLine="709"/>
        <w:jc w:val="both"/>
        <w:rPr>
          <w:sz w:val="24"/>
          <w:szCs w:val="24"/>
        </w:rPr>
      </w:pPr>
      <w:bookmarkStart w:id="180" w:name="_Toc286739145"/>
      <w:r w:rsidRPr="00774DDE">
        <w:rPr>
          <w:sz w:val="24"/>
          <w:szCs w:val="24"/>
        </w:rPr>
        <w:t>В соответствии с положениями Конституции России, Земельному кодексу (глава 2, ст</w:t>
      </w:r>
      <w:r w:rsidRPr="00774DDE">
        <w:rPr>
          <w:sz w:val="24"/>
          <w:szCs w:val="24"/>
        </w:rPr>
        <w:t>а</w:t>
      </w:r>
      <w:r w:rsidRPr="00774DDE">
        <w:rPr>
          <w:sz w:val="24"/>
          <w:szCs w:val="24"/>
        </w:rPr>
        <w:t>тья 12), земля должна использоваться и охраняться как основа жизни и деятельности народов, проживающих на соответствующей территории. Использование земельных ресурсов должно служить благу всего общества и не наносить ущерба окружающей среде и людям.</w:t>
      </w:r>
    </w:p>
    <w:p w:rsidR="006D2E92" w:rsidRPr="00774DDE" w:rsidRDefault="006D2E92" w:rsidP="00FD3367">
      <w:pPr>
        <w:tabs>
          <w:tab w:val="left" w:pos="6453"/>
        </w:tabs>
        <w:spacing w:line="360" w:lineRule="auto"/>
        <w:ind w:left="284" w:right="284" w:firstLine="709"/>
        <w:jc w:val="both"/>
        <w:rPr>
          <w:sz w:val="24"/>
          <w:szCs w:val="24"/>
        </w:rPr>
      </w:pPr>
      <w:r w:rsidRPr="00774DDE">
        <w:rPr>
          <w:sz w:val="24"/>
          <w:szCs w:val="24"/>
        </w:rPr>
        <w:t>Рекомендации по охране земельных ресурсов и почв на территории расположения пр</w:t>
      </w:r>
      <w:r w:rsidRPr="00774DDE">
        <w:rPr>
          <w:sz w:val="24"/>
          <w:szCs w:val="24"/>
        </w:rPr>
        <w:t>о</w:t>
      </w:r>
      <w:r w:rsidRPr="00774DDE">
        <w:rPr>
          <w:sz w:val="24"/>
          <w:szCs w:val="24"/>
        </w:rPr>
        <w:t>ектируемого объекта приведены в таблице 5.1</w:t>
      </w:r>
    </w:p>
    <w:p w:rsidR="006D2E92" w:rsidRPr="00774DDE" w:rsidRDefault="006D2E92" w:rsidP="00FD3367">
      <w:pPr>
        <w:tabs>
          <w:tab w:val="left" w:pos="6453"/>
        </w:tabs>
        <w:spacing w:line="360" w:lineRule="auto"/>
        <w:ind w:left="284" w:right="284" w:firstLine="709"/>
        <w:jc w:val="both"/>
        <w:rPr>
          <w:sz w:val="24"/>
          <w:szCs w:val="24"/>
        </w:rPr>
      </w:pPr>
      <w:r w:rsidRPr="00774DDE">
        <w:rPr>
          <w:sz w:val="24"/>
          <w:szCs w:val="24"/>
        </w:rPr>
        <w:t>Таблица 5.1 – Рекомендации по охране земельных ресурсов и почв на территории ра</w:t>
      </w:r>
      <w:r w:rsidRPr="00774DDE">
        <w:rPr>
          <w:sz w:val="24"/>
          <w:szCs w:val="24"/>
        </w:rPr>
        <w:t>с</w:t>
      </w:r>
      <w:r w:rsidRPr="00774DDE">
        <w:rPr>
          <w:sz w:val="24"/>
          <w:szCs w:val="24"/>
        </w:rPr>
        <w:t>положения проектируемого объекта</w:t>
      </w:r>
    </w:p>
    <w:tbl>
      <w:tblPr>
        <w:tblW w:w="9889" w:type="dxa"/>
        <w:jc w:val="center"/>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686"/>
        <w:gridCol w:w="4218"/>
      </w:tblGrid>
      <w:tr w:rsidR="008A27D2" w:rsidRPr="00774DDE" w:rsidTr="008A27D2">
        <w:trPr>
          <w:trHeight w:val="454"/>
          <w:tblHeader/>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8A27D2" w:rsidRPr="00774DDE" w:rsidRDefault="008A27D2" w:rsidP="00FB0413">
            <w:pPr>
              <w:tabs>
                <w:tab w:val="left" w:pos="6453"/>
              </w:tabs>
              <w:spacing w:line="240" w:lineRule="auto"/>
              <w:ind w:left="0" w:firstLine="0"/>
              <w:jc w:val="center"/>
              <w:rPr>
                <w:sz w:val="22"/>
                <w:szCs w:val="22"/>
              </w:rPr>
            </w:pPr>
            <w:r w:rsidRPr="00774DDE">
              <w:rPr>
                <w:sz w:val="22"/>
                <w:szCs w:val="22"/>
              </w:rPr>
              <w:t xml:space="preserve">Антропогенная </w:t>
            </w:r>
          </w:p>
          <w:p w:rsidR="008A27D2" w:rsidRPr="00774DDE" w:rsidRDefault="008A27D2" w:rsidP="00FB0413">
            <w:pPr>
              <w:tabs>
                <w:tab w:val="left" w:pos="6453"/>
              </w:tabs>
              <w:spacing w:line="240" w:lineRule="auto"/>
              <w:ind w:left="0" w:firstLine="0"/>
              <w:jc w:val="center"/>
              <w:rPr>
                <w:sz w:val="22"/>
                <w:szCs w:val="22"/>
              </w:rPr>
            </w:pPr>
            <w:r w:rsidRPr="00774DDE">
              <w:rPr>
                <w:sz w:val="22"/>
                <w:szCs w:val="22"/>
              </w:rPr>
              <w:t>деятельность</w:t>
            </w:r>
          </w:p>
        </w:tc>
        <w:tc>
          <w:tcPr>
            <w:tcW w:w="3686" w:type="dxa"/>
            <w:tcBorders>
              <w:top w:val="single" w:sz="4" w:space="0" w:color="auto"/>
              <w:left w:val="single" w:sz="4" w:space="0" w:color="auto"/>
              <w:bottom w:val="single" w:sz="4" w:space="0" w:color="auto"/>
              <w:right w:val="single" w:sz="4" w:space="0" w:color="auto"/>
            </w:tcBorders>
            <w:vAlign w:val="center"/>
            <w:hideMark/>
          </w:tcPr>
          <w:p w:rsidR="008A27D2" w:rsidRPr="00774DDE" w:rsidRDefault="008A27D2" w:rsidP="00FB0413">
            <w:pPr>
              <w:tabs>
                <w:tab w:val="left" w:pos="6453"/>
              </w:tabs>
              <w:spacing w:line="240" w:lineRule="auto"/>
              <w:ind w:left="0" w:firstLine="0"/>
              <w:jc w:val="center"/>
              <w:rPr>
                <w:sz w:val="22"/>
                <w:szCs w:val="22"/>
              </w:rPr>
            </w:pPr>
            <w:r w:rsidRPr="00774DDE">
              <w:rPr>
                <w:sz w:val="22"/>
                <w:szCs w:val="22"/>
              </w:rPr>
              <w:t xml:space="preserve">Деградационные изменения </w:t>
            </w:r>
          </w:p>
          <w:p w:rsidR="008A27D2" w:rsidRPr="00774DDE" w:rsidRDefault="008A27D2" w:rsidP="00FB0413">
            <w:pPr>
              <w:tabs>
                <w:tab w:val="left" w:pos="6453"/>
              </w:tabs>
              <w:spacing w:line="240" w:lineRule="auto"/>
              <w:ind w:left="0" w:firstLine="0"/>
              <w:jc w:val="center"/>
              <w:rPr>
                <w:sz w:val="22"/>
                <w:szCs w:val="22"/>
              </w:rPr>
            </w:pPr>
            <w:r w:rsidRPr="00774DDE">
              <w:rPr>
                <w:sz w:val="22"/>
                <w:szCs w:val="22"/>
              </w:rPr>
              <w:t>почвогрунтов</w:t>
            </w:r>
          </w:p>
        </w:tc>
        <w:tc>
          <w:tcPr>
            <w:tcW w:w="4218" w:type="dxa"/>
            <w:tcBorders>
              <w:top w:val="single" w:sz="4" w:space="0" w:color="auto"/>
              <w:left w:val="single" w:sz="4" w:space="0" w:color="auto"/>
              <w:bottom w:val="single" w:sz="4" w:space="0" w:color="auto"/>
              <w:right w:val="single" w:sz="4" w:space="0" w:color="auto"/>
            </w:tcBorders>
            <w:vAlign w:val="center"/>
            <w:hideMark/>
          </w:tcPr>
          <w:p w:rsidR="008A27D2" w:rsidRPr="00774DDE" w:rsidRDefault="008A27D2" w:rsidP="00FB0413">
            <w:pPr>
              <w:tabs>
                <w:tab w:val="left" w:pos="6453"/>
              </w:tabs>
              <w:spacing w:line="240" w:lineRule="auto"/>
              <w:ind w:left="0" w:firstLine="0"/>
              <w:jc w:val="center"/>
              <w:rPr>
                <w:sz w:val="22"/>
                <w:szCs w:val="22"/>
              </w:rPr>
            </w:pPr>
            <w:r w:rsidRPr="00774DDE">
              <w:rPr>
                <w:sz w:val="22"/>
                <w:szCs w:val="22"/>
              </w:rPr>
              <w:t xml:space="preserve">Мероприятия по предупреждению </w:t>
            </w:r>
          </w:p>
          <w:p w:rsidR="008A27D2" w:rsidRPr="00774DDE" w:rsidRDefault="008A27D2" w:rsidP="00FB0413">
            <w:pPr>
              <w:tabs>
                <w:tab w:val="left" w:pos="6453"/>
              </w:tabs>
              <w:spacing w:line="240" w:lineRule="auto"/>
              <w:ind w:left="0" w:firstLine="0"/>
              <w:jc w:val="center"/>
              <w:rPr>
                <w:sz w:val="22"/>
                <w:szCs w:val="22"/>
              </w:rPr>
            </w:pPr>
            <w:r w:rsidRPr="00774DDE">
              <w:rPr>
                <w:sz w:val="22"/>
                <w:szCs w:val="22"/>
              </w:rPr>
              <w:t>деградации почв</w:t>
            </w:r>
          </w:p>
        </w:tc>
      </w:tr>
      <w:tr w:rsidR="008A27D2" w:rsidRPr="00774DDE" w:rsidTr="008A27D2">
        <w:trPr>
          <w:trHeight w:val="45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8A27D2" w:rsidRPr="00774DDE" w:rsidRDefault="008A27D2" w:rsidP="00FB0413">
            <w:pPr>
              <w:tabs>
                <w:tab w:val="left" w:pos="6453"/>
              </w:tabs>
              <w:spacing w:line="240" w:lineRule="auto"/>
              <w:ind w:left="0" w:firstLine="0"/>
              <w:rPr>
                <w:sz w:val="22"/>
                <w:szCs w:val="22"/>
              </w:rPr>
            </w:pPr>
            <w:r w:rsidRPr="00774DDE">
              <w:rPr>
                <w:sz w:val="22"/>
                <w:szCs w:val="22"/>
              </w:rPr>
              <w:t>Ведение стро</w:t>
            </w:r>
            <w:r w:rsidRPr="00774DDE">
              <w:rPr>
                <w:sz w:val="22"/>
                <w:szCs w:val="22"/>
              </w:rPr>
              <w:t>и</w:t>
            </w:r>
            <w:r w:rsidRPr="00774DDE">
              <w:rPr>
                <w:sz w:val="22"/>
                <w:szCs w:val="22"/>
              </w:rPr>
              <w:t>тельных работ</w:t>
            </w:r>
          </w:p>
        </w:tc>
        <w:tc>
          <w:tcPr>
            <w:tcW w:w="3686" w:type="dxa"/>
            <w:tcBorders>
              <w:top w:val="single" w:sz="4" w:space="0" w:color="auto"/>
              <w:left w:val="single" w:sz="4" w:space="0" w:color="auto"/>
              <w:bottom w:val="single" w:sz="4" w:space="0" w:color="auto"/>
              <w:right w:val="single" w:sz="4" w:space="0" w:color="auto"/>
            </w:tcBorders>
            <w:vAlign w:val="center"/>
            <w:hideMark/>
          </w:tcPr>
          <w:p w:rsidR="008A27D2" w:rsidRPr="00774DDE" w:rsidRDefault="008A27D2" w:rsidP="00FB0413">
            <w:pPr>
              <w:widowControl w:val="0"/>
              <w:numPr>
                <w:ilvl w:val="0"/>
                <w:numId w:val="42"/>
              </w:numPr>
              <w:tabs>
                <w:tab w:val="num" w:pos="459"/>
                <w:tab w:val="left" w:pos="601"/>
                <w:tab w:val="left" w:pos="1260"/>
                <w:tab w:val="left" w:pos="6453"/>
                <w:tab w:val="left" w:pos="7380"/>
              </w:tabs>
              <w:autoSpaceDE w:val="0"/>
              <w:autoSpaceDN w:val="0"/>
              <w:adjustRightInd w:val="0"/>
              <w:spacing w:line="240" w:lineRule="auto"/>
              <w:ind w:left="0" w:firstLine="0"/>
              <w:rPr>
                <w:bCs/>
                <w:sz w:val="22"/>
                <w:szCs w:val="22"/>
              </w:rPr>
            </w:pPr>
            <w:r w:rsidRPr="00774DDE">
              <w:rPr>
                <w:sz w:val="22"/>
                <w:szCs w:val="22"/>
              </w:rPr>
              <w:t>Загрязнение почвогрунтов по</w:t>
            </w:r>
            <w:r w:rsidRPr="00774DDE">
              <w:rPr>
                <w:sz w:val="22"/>
                <w:szCs w:val="22"/>
              </w:rPr>
              <w:t>л</w:t>
            </w:r>
            <w:r w:rsidRPr="00774DDE">
              <w:rPr>
                <w:sz w:val="22"/>
                <w:szCs w:val="22"/>
              </w:rPr>
              <w:t>лютантами;</w:t>
            </w:r>
          </w:p>
          <w:p w:rsidR="008A27D2" w:rsidRPr="00774DDE" w:rsidRDefault="008A27D2" w:rsidP="00FB0413">
            <w:pPr>
              <w:widowControl w:val="0"/>
              <w:numPr>
                <w:ilvl w:val="0"/>
                <w:numId w:val="42"/>
              </w:numPr>
              <w:tabs>
                <w:tab w:val="num" w:pos="459"/>
                <w:tab w:val="left" w:pos="601"/>
                <w:tab w:val="left" w:pos="1260"/>
                <w:tab w:val="left" w:pos="6453"/>
                <w:tab w:val="left" w:pos="7380"/>
              </w:tabs>
              <w:autoSpaceDE w:val="0"/>
              <w:autoSpaceDN w:val="0"/>
              <w:adjustRightInd w:val="0"/>
              <w:spacing w:line="240" w:lineRule="auto"/>
              <w:ind w:left="0" w:firstLine="0"/>
              <w:rPr>
                <w:bCs/>
                <w:sz w:val="22"/>
                <w:szCs w:val="22"/>
              </w:rPr>
            </w:pPr>
            <w:r w:rsidRPr="00774DDE">
              <w:rPr>
                <w:bCs/>
                <w:sz w:val="22"/>
                <w:szCs w:val="22"/>
              </w:rPr>
              <w:t>уплотнение почвогрунтов;</w:t>
            </w:r>
          </w:p>
        </w:tc>
        <w:tc>
          <w:tcPr>
            <w:tcW w:w="4218" w:type="dxa"/>
            <w:tcBorders>
              <w:top w:val="single" w:sz="4" w:space="0" w:color="auto"/>
              <w:left w:val="single" w:sz="4" w:space="0" w:color="auto"/>
              <w:bottom w:val="single" w:sz="4" w:space="0" w:color="auto"/>
              <w:right w:val="single" w:sz="4" w:space="0" w:color="auto"/>
            </w:tcBorders>
            <w:vAlign w:val="center"/>
          </w:tcPr>
          <w:p w:rsidR="008A27D2" w:rsidRPr="00774DDE" w:rsidRDefault="008A27D2" w:rsidP="00FB0413">
            <w:pPr>
              <w:numPr>
                <w:ilvl w:val="0"/>
                <w:numId w:val="42"/>
              </w:numPr>
              <w:tabs>
                <w:tab w:val="num" w:pos="4472"/>
                <w:tab w:val="left" w:pos="6453"/>
              </w:tabs>
              <w:spacing w:line="240" w:lineRule="auto"/>
              <w:ind w:left="0" w:firstLine="0"/>
              <w:rPr>
                <w:sz w:val="22"/>
                <w:szCs w:val="22"/>
              </w:rPr>
            </w:pPr>
            <w:r w:rsidRPr="00774DDE">
              <w:rPr>
                <w:sz w:val="22"/>
                <w:szCs w:val="22"/>
              </w:rPr>
              <w:t>соблюдение технологии выполн</w:t>
            </w:r>
            <w:r w:rsidRPr="00774DDE">
              <w:rPr>
                <w:sz w:val="22"/>
                <w:szCs w:val="22"/>
              </w:rPr>
              <w:t>я</w:t>
            </w:r>
            <w:r w:rsidRPr="00774DDE">
              <w:rPr>
                <w:sz w:val="22"/>
                <w:szCs w:val="22"/>
              </w:rPr>
              <w:t>емых работ;</w:t>
            </w:r>
          </w:p>
          <w:p w:rsidR="008A27D2" w:rsidRPr="00774DDE" w:rsidRDefault="008A27D2" w:rsidP="00FB0413">
            <w:pPr>
              <w:numPr>
                <w:ilvl w:val="0"/>
                <w:numId w:val="42"/>
              </w:numPr>
              <w:tabs>
                <w:tab w:val="num" w:pos="4472"/>
                <w:tab w:val="left" w:pos="6453"/>
              </w:tabs>
              <w:spacing w:line="240" w:lineRule="auto"/>
              <w:ind w:left="0" w:firstLine="0"/>
              <w:rPr>
                <w:sz w:val="22"/>
                <w:szCs w:val="22"/>
              </w:rPr>
            </w:pPr>
            <w:r w:rsidRPr="00774DDE">
              <w:rPr>
                <w:sz w:val="22"/>
                <w:szCs w:val="22"/>
              </w:rPr>
              <w:t>использование техники в полной исправности в соответствии с технич</w:t>
            </w:r>
            <w:r w:rsidRPr="00774DDE">
              <w:rPr>
                <w:sz w:val="22"/>
                <w:szCs w:val="22"/>
              </w:rPr>
              <w:t>е</w:t>
            </w:r>
            <w:r w:rsidRPr="00774DDE">
              <w:rPr>
                <w:sz w:val="22"/>
                <w:szCs w:val="22"/>
              </w:rPr>
              <w:t>скими регламентами;</w:t>
            </w:r>
          </w:p>
          <w:p w:rsidR="008A27D2" w:rsidRPr="00774DDE" w:rsidRDefault="008A27D2" w:rsidP="00FB0413">
            <w:pPr>
              <w:numPr>
                <w:ilvl w:val="0"/>
                <w:numId w:val="42"/>
              </w:numPr>
              <w:tabs>
                <w:tab w:val="num" w:pos="4472"/>
                <w:tab w:val="left" w:pos="6453"/>
              </w:tabs>
              <w:spacing w:line="240" w:lineRule="auto"/>
              <w:ind w:left="0" w:firstLine="0"/>
              <w:rPr>
                <w:sz w:val="22"/>
                <w:szCs w:val="22"/>
              </w:rPr>
            </w:pPr>
            <w:r w:rsidRPr="00774DDE">
              <w:rPr>
                <w:sz w:val="22"/>
                <w:szCs w:val="22"/>
              </w:rPr>
              <w:t>ограниченное использование по</w:t>
            </w:r>
            <w:r w:rsidRPr="00774DDE">
              <w:rPr>
                <w:sz w:val="22"/>
                <w:szCs w:val="22"/>
              </w:rPr>
              <w:t>ч</w:t>
            </w:r>
            <w:r w:rsidRPr="00774DDE">
              <w:rPr>
                <w:sz w:val="22"/>
                <w:szCs w:val="22"/>
              </w:rPr>
              <w:t>вогрунтов;</w:t>
            </w:r>
          </w:p>
          <w:p w:rsidR="008A27D2" w:rsidRPr="00774DDE" w:rsidRDefault="008A27D2" w:rsidP="00FB0413">
            <w:pPr>
              <w:numPr>
                <w:ilvl w:val="0"/>
                <w:numId w:val="42"/>
              </w:numPr>
              <w:tabs>
                <w:tab w:val="num" w:pos="4472"/>
                <w:tab w:val="left" w:pos="6453"/>
              </w:tabs>
              <w:spacing w:line="240" w:lineRule="auto"/>
              <w:ind w:left="0" w:firstLine="0"/>
              <w:rPr>
                <w:sz w:val="22"/>
                <w:szCs w:val="22"/>
              </w:rPr>
            </w:pPr>
            <w:r w:rsidRPr="00774DDE">
              <w:rPr>
                <w:sz w:val="22"/>
                <w:szCs w:val="22"/>
              </w:rPr>
              <w:t>ведение мониторинга за по</w:t>
            </w:r>
            <w:r w:rsidRPr="00774DDE">
              <w:rPr>
                <w:sz w:val="22"/>
                <w:szCs w:val="22"/>
              </w:rPr>
              <w:t>ч</w:t>
            </w:r>
            <w:r w:rsidRPr="00774DDE">
              <w:rPr>
                <w:sz w:val="22"/>
                <w:szCs w:val="22"/>
              </w:rPr>
              <w:t>вогрунтами;</w:t>
            </w:r>
          </w:p>
          <w:p w:rsidR="008A27D2" w:rsidRPr="00774DDE" w:rsidRDefault="008A27D2" w:rsidP="00FB0413">
            <w:pPr>
              <w:numPr>
                <w:ilvl w:val="0"/>
                <w:numId w:val="42"/>
              </w:numPr>
              <w:tabs>
                <w:tab w:val="num" w:pos="4472"/>
                <w:tab w:val="left" w:pos="6453"/>
              </w:tabs>
              <w:spacing w:line="240" w:lineRule="auto"/>
              <w:ind w:left="0" w:firstLine="0"/>
              <w:rPr>
                <w:sz w:val="22"/>
                <w:szCs w:val="22"/>
              </w:rPr>
            </w:pPr>
            <w:r w:rsidRPr="00774DDE">
              <w:rPr>
                <w:sz w:val="22"/>
                <w:szCs w:val="22"/>
              </w:rPr>
              <w:t>восстановление и благоустройство территории</w:t>
            </w:r>
          </w:p>
        </w:tc>
      </w:tr>
      <w:tr w:rsidR="008A27D2" w:rsidRPr="00774DDE" w:rsidTr="008A27D2">
        <w:trPr>
          <w:trHeight w:val="454"/>
          <w:jc w:val="center"/>
        </w:trPr>
        <w:tc>
          <w:tcPr>
            <w:tcW w:w="1985" w:type="dxa"/>
            <w:tcBorders>
              <w:top w:val="single" w:sz="4" w:space="0" w:color="auto"/>
              <w:left w:val="single" w:sz="4" w:space="0" w:color="auto"/>
              <w:bottom w:val="single" w:sz="4" w:space="0" w:color="auto"/>
              <w:right w:val="single" w:sz="4" w:space="0" w:color="auto"/>
            </w:tcBorders>
            <w:vAlign w:val="center"/>
          </w:tcPr>
          <w:p w:rsidR="008A27D2" w:rsidRPr="00774DDE" w:rsidRDefault="008A27D2" w:rsidP="00FB0413">
            <w:pPr>
              <w:tabs>
                <w:tab w:val="left" w:pos="6453"/>
              </w:tabs>
              <w:spacing w:line="240" w:lineRule="auto"/>
              <w:ind w:left="0" w:firstLine="0"/>
              <w:rPr>
                <w:sz w:val="22"/>
                <w:szCs w:val="22"/>
              </w:rPr>
            </w:pPr>
            <w:r w:rsidRPr="00774DDE">
              <w:rPr>
                <w:sz w:val="22"/>
                <w:szCs w:val="22"/>
              </w:rPr>
              <w:t>Складирование отходов</w:t>
            </w:r>
          </w:p>
        </w:tc>
        <w:tc>
          <w:tcPr>
            <w:tcW w:w="3686" w:type="dxa"/>
            <w:tcBorders>
              <w:top w:val="single" w:sz="4" w:space="0" w:color="auto"/>
              <w:left w:val="single" w:sz="4" w:space="0" w:color="auto"/>
              <w:bottom w:val="single" w:sz="4" w:space="0" w:color="auto"/>
              <w:right w:val="single" w:sz="4" w:space="0" w:color="auto"/>
            </w:tcBorders>
            <w:vAlign w:val="center"/>
          </w:tcPr>
          <w:p w:rsidR="008A27D2" w:rsidRPr="00774DDE" w:rsidRDefault="008A27D2" w:rsidP="00FB0413">
            <w:pPr>
              <w:widowControl w:val="0"/>
              <w:numPr>
                <w:ilvl w:val="0"/>
                <w:numId w:val="42"/>
              </w:numPr>
              <w:tabs>
                <w:tab w:val="num" w:pos="459"/>
                <w:tab w:val="left" w:pos="601"/>
                <w:tab w:val="left" w:pos="1260"/>
                <w:tab w:val="left" w:pos="6453"/>
                <w:tab w:val="left" w:pos="7380"/>
              </w:tabs>
              <w:autoSpaceDE w:val="0"/>
              <w:autoSpaceDN w:val="0"/>
              <w:adjustRightInd w:val="0"/>
              <w:spacing w:line="240" w:lineRule="auto"/>
              <w:ind w:left="0" w:firstLine="0"/>
              <w:rPr>
                <w:bCs/>
                <w:sz w:val="22"/>
                <w:szCs w:val="22"/>
              </w:rPr>
            </w:pPr>
            <w:r w:rsidRPr="00774DDE">
              <w:rPr>
                <w:sz w:val="22"/>
                <w:szCs w:val="22"/>
              </w:rPr>
              <w:t>Загрязнение поллютантами;</w:t>
            </w:r>
          </w:p>
          <w:p w:rsidR="008A27D2" w:rsidRPr="00774DDE" w:rsidRDefault="008A27D2" w:rsidP="00FB0413">
            <w:pPr>
              <w:widowControl w:val="0"/>
              <w:numPr>
                <w:ilvl w:val="0"/>
                <w:numId w:val="42"/>
              </w:numPr>
              <w:tabs>
                <w:tab w:val="num" w:pos="459"/>
                <w:tab w:val="left" w:pos="1260"/>
                <w:tab w:val="left" w:pos="6453"/>
                <w:tab w:val="left" w:pos="7380"/>
              </w:tabs>
              <w:autoSpaceDE w:val="0"/>
              <w:autoSpaceDN w:val="0"/>
              <w:adjustRightInd w:val="0"/>
              <w:spacing w:line="240" w:lineRule="auto"/>
              <w:ind w:left="0" w:firstLine="0"/>
              <w:rPr>
                <w:bCs/>
                <w:sz w:val="22"/>
                <w:szCs w:val="22"/>
              </w:rPr>
            </w:pPr>
            <w:r w:rsidRPr="00774DDE">
              <w:rPr>
                <w:sz w:val="22"/>
                <w:szCs w:val="22"/>
              </w:rPr>
              <w:t>ухудшение санитарно-эпидемиологических показателей</w:t>
            </w:r>
          </w:p>
        </w:tc>
        <w:tc>
          <w:tcPr>
            <w:tcW w:w="4218" w:type="dxa"/>
            <w:tcBorders>
              <w:top w:val="single" w:sz="4" w:space="0" w:color="auto"/>
              <w:left w:val="single" w:sz="4" w:space="0" w:color="auto"/>
              <w:bottom w:val="single" w:sz="4" w:space="0" w:color="auto"/>
              <w:right w:val="single" w:sz="4" w:space="0" w:color="auto"/>
            </w:tcBorders>
            <w:vAlign w:val="center"/>
          </w:tcPr>
          <w:p w:rsidR="008A27D2" w:rsidRPr="00774DDE" w:rsidRDefault="008A27D2" w:rsidP="00FB0413">
            <w:pPr>
              <w:numPr>
                <w:ilvl w:val="0"/>
                <w:numId w:val="42"/>
              </w:numPr>
              <w:tabs>
                <w:tab w:val="num" w:pos="4472"/>
                <w:tab w:val="left" w:pos="6453"/>
              </w:tabs>
              <w:spacing w:line="240" w:lineRule="auto"/>
              <w:ind w:left="0" w:firstLine="0"/>
              <w:rPr>
                <w:sz w:val="22"/>
                <w:szCs w:val="22"/>
              </w:rPr>
            </w:pPr>
            <w:r w:rsidRPr="00774DDE">
              <w:rPr>
                <w:sz w:val="22"/>
                <w:szCs w:val="22"/>
              </w:rPr>
              <w:t>Организация специальных мест для временного складирования отходов с указанием способов и путей их вывоза к месту захоронения, переработки или сб</w:t>
            </w:r>
            <w:r w:rsidRPr="00774DDE">
              <w:rPr>
                <w:sz w:val="22"/>
                <w:szCs w:val="22"/>
              </w:rPr>
              <w:t>ы</w:t>
            </w:r>
            <w:r w:rsidRPr="00774DDE">
              <w:rPr>
                <w:sz w:val="22"/>
                <w:szCs w:val="22"/>
              </w:rPr>
              <w:t>та</w:t>
            </w:r>
          </w:p>
        </w:tc>
      </w:tr>
      <w:tr w:rsidR="008A27D2" w:rsidRPr="00774DDE" w:rsidTr="008A27D2">
        <w:trPr>
          <w:trHeight w:val="454"/>
          <w:jc w:val="center"/>
        </w:trPr>
        <w:tc>
          <w:tcPr>
            <w:tcW w:w="1985" w:type="dxa"/>
            <w:tcBorders>
              <w:top w:val="single" w:sz="4" w:space="0" w:color="auto"/>
              <w:left w:val="single" w:sz="4" w:space="0" w:color="auto"/>
              <w:bottom w:val="single" w:sz="4" w:space="0" w:color="auto"/>
              <w:right w:val="single" w:sz="4" w:space="0" w:color="auto"/>
            </w:tcBorders>
            <w:vAlign w:val="center"/>
          </w:tcPr>
          <w:p w:rsidR="008A27D2" w:rsidRPr="00774DDE" w:rsidRDefault="008A27D2" w:rsidP="00FB0413">
            <w:pPr>
              <w:tabs>
                <w:tab w:val="left" w:pos="6453"/>
              </w:tabs>
              <w:spacing w:line="240" w:lineRule="auto"/>
              <w:ind w:left="0" w:firstLine="0"/>
              <w:rPr>
                <w:sz w:val="22"/>
                <w:szCs w:val="22"/>
              </w:rPr>
            </w:pPr>
            <w:r w:rsidRPr="00774DDE">
              <w:rPr>
                <w:sz w:val="22"/>
                <w:szCs w:val="22"/>
              </w:rPr>
              <w:t>Аварийные сбр</w:t>
            </w:r>
            <w:r w:rsidRPr="00774DDE">
              <w:rPr>
                <w:sz w:val="22"/>
                <w:szCs w:val="22"/>
              </w:rPr>
              <w:t>о</w:t>
            </w:r>
            <w:r w:rsidRPr="00774DDE">
              <w:rPr>
                <w:sz w:val="22"/>
                <w:szCs w:val="22"/>
              </w:rPr>
              <w:t>сы сточных вод</w:t>
            </w:r>
          </w:p>
        </w:tc>
        <w:tc>
          <w:tcPr>
            <w:tcW w:w="3686" w:type="dxa"/>
            <w:tcBorders>
              <w:top w:val="single" w:sz="4" w:space="0" w:color="auto"/>
              <w:left w:val="single" w:sz="4" w:space="0" w:color="auto"/>
              <w:bottom w:val="single" w:sz="4" w:space="0" w:color="auto"/>
              <w:right w:val="single" w:sz="4" w:space="0" w:color="auto"/>
            </w:tcBorders>
            <w:vAlign w:val="center"/>
          </w:tcPr>
          <w:p w:rsidR="008A27D2" w:rsidRPr="00774DDE" w:rsidRDefault="008A27D2" w:rsidP="00FB0413">
            <w:pPr>
              <w:widowControl w:val="0"/>
              <w:numPr>
                <w:ilvl w:val="0"/>
                <w:numId w:val="42"/>
              </w:numPr>
              <w:tabs>
                <w:tab w:val="num" w:pos="459"/>
                <w:tab w:val="left" w:pos="601"/>
                <w:tab w:val="left" w:pos="1260"/>
                <w:tab w:val="left" w:pos="6453"/>
                <w:tab w:val="left" w:pos="7380"/>
              </w:tabs>
              <w:autoSpaceDE w:val="0"/>
              <w:autoSpaceDN w:val="0"/>
              <w:adjustRightInd w:val="0"/>
              <w:spacing w:line="240" w:lineRule="auto"/>
              <w:ind w:left="0" w:firstLine="0"/>
              <w:rPr>
                <w:bCs/>
                <w:sz w:val="22"/>
                <w:szCs w:val="22"/>
              </w:rPr>
            </w:pPr>
            <w:r w:rsidRPr="00774DDE">
              <w:rPr>
                <w:sz w:val="22"/>
                <w:szCs w:val="22"/>
              </w:rPr>
              <w:t>Загрязнение поллютантами;</w:t>
            </w:r>
          </w:p>
          <w:p w:rsidR="008A27D2" w:rsidRPr="00774DDE" w:rsidRDefault="008A27D2" w:rsidP="00FB0413">
            <w:pPr>
              <w:widowControl w:val="0"/>
              <w:numPr>
                <w:ilvl w:val="0"/>
                <w:numId w:val="42"/>
              </w:numPr>
              <w:tabs>
                <w:tab w:val="num" w:pos="459"/>
                <w:tab w:val="left" w:pos="601"/>
                <w:tab w:val="left" w:pos="1260"/>
                <w:tab w:val="left" w:pos="6453"/>
                <w:tab w:val="left" w:pos="7380"/>
              </w:tabs>
              <w:autoSpaceDE w:val="0"/>
              <w:autoSpaceDN w:val="0"/>
              <w:adjustRightInd w:val="0"/>
              <w:spacing w:line="240" w:lineRule="auto"/>
              <w:ind w:left="0" w:firstLine="0"/>
              <w:rPr>
                <w:bCs/>
                <w:sz w:val="22"/>
                <w:szCs w:val="22"/>
              </w:rPr>
            </w:pPr>
            <w:r w:rsidRPr="00774DDE">
              <w:rPr>
                <w:sz w:val="22"/>
                <w:szCs w:val="22"/>
              </w:rPr>
              <w:t>ухудшение санитарно-эпидемиологических показателей;</w:t>
            </w:r>
          </w:p>
          <w:p w:rsidR="008A27D2" w:rsidRPr="00774DDE" w:rsidRDefault="008A27D2" w:rsidP="00FB0413">
            <w:pPr>
              <w:widowControl w:val="0"/>
              <w:numPr>
                <w:ilvl w:val="0"/>
                <w:numId w:val="42"/>
              </w:numPr>
              <w:tabs>
                <w:tab w:val="num" w:pos="459"/>
                <w:tab w:val="left" w:pos="601"/>
                <w:tab w:val="left" w:pos="1260"/>
                <w:tab w:val="left" w:pos="6453"/>
                <w:tab w:val="left" w:pos="7380"/>
              </w:tabs>
              <w:autoSpaceDE w:val="0"/>
              <w:autoSpaceDN w:val="0"/>
              <w:adjustRightInd w:val="0"/>
              <w:spacing w:line="240" w:lineRule="auto"/>
              <w:ind w:left="0" w:firstLine="0"/>
              <w:rPr>
                <w:bCs/>
                <w:sz w:val="22"/>
                <w:szCs w:val="22"/>
              </w:rPr>
            </w:pPr>
            <w:r w:rsidRPr="00774DDE">
              <w:rPr>
                <w:sz w:val="22"/>
                <w:szCs w:val="22"/>
              </w:rPr>
              <w:t>заболачивание</w:t>
            </w:r>
          </w:p>
        </w:tc>
        <w:tc>
          <w:tcPr>
            <w:tcW w:w="4218" w:type="dxa"/>
            <w:tcBorders>
              <w:top w:val="single" w:sz="4" w:space="0" w:color="auto"/>
              <w:left w:val="single" w:sz="4" w:space="0" w:color="auto"/>
              <w:bottom w:val="single" w:sz="4" w:space="0" w:color="auto"/>
              <w:right w:val="single" w:sz="4" w:space="0" w:color="auto"/>
            </w:tcBorders>
            <w:vAlign w:val="center"/>
          </w:tcPr>
          <w:p w:rsidR="008A27D2" w:rsidRPr="00774DDE" w:rsidRDefault="008A27D2" w:rsidP="00FB0413">
            <w:pPr>
              <w:numPr>
                <w:ilvl w:val="0"/>
                <w:numId w:val="42"/>
              </w:numPr>
              <w:tabs>
                <w:tab w:val="num" w:pos="4472"/>
                <w:tab w:val="left" w:pos="6453"/>
              </w:tabs>
              <w:spacing w:line="240" w:lineRule="auto"/>
              <w:ind w:left="0" w:firstLine="0"/>
              <w:rPr>
                <w:sz w:val="22"/>
                <w:szCs w:val="22"/>
              </w:rPr>
            </w:pPr>
            <w:r w:rsidRPr="00774DDE">
              <w:rPr>
                <w:sz w:val="22"/>
                <w:szCs w:val="22"/>
              </w:rPr>
              <w:t>Соблюдении всех норм и правил, техники безопасности</w:t>
            </w:r>
          </w:p>
        </w:tc>
      </w:tr>
    </w:tbl>
    <w:p w:rsidR="006D2E92" w:rsidRPr="00774DDE" w:rsidRDefault="006D2E92" w:rsidP="00FD3367">
      <w:pPr>
        <w:widowControl w:val="0"/>
        <w:autoSpaceDE w:val="0"/>
        <w:autoSpaceDN w:val="0"/>
        <w:adjustRightInd w:val="0"/>
        <w:spacing w:line="360" w:lineRule="auto"/>
        <w:ind w:left="284" w:right="284" w:firstLine="709"/>
        <w:jc w:val="both"/>
        <w:rPr>
          <w:bCs/>
          <w:iCs/>
          <w:sz w:val="24"/>
          <w:szCs w:val="24"/>
        </w:rPr>
      </w:pPr>
      <w:r w:rsidRPr="00774DDE">
        <w:rPr>
          <w:bCs/>
          <w:iCs/>
          <w:sz w:val="24"/>
          <w:szCs w:val="24"/>
        </w:rPr>
        <w:lastRenderedPageBreak/>
        <w:t>В соответствии с земельным законодательством Российской Федерации использование земельных участков, способами, приводящими к ухудшению качества почв, их деградации и загрязнению, самовольное снятие, перемещение и вывоз плодородной почвенной массы за пределы землевладения без специального разрешения, а также систематические нарушения установленных режимов использования почв являются основанием для принятия решения о применении административной, уголовной ответственности, а также о прекращении прав со</w:t>
      </w:r>
      <w:r w:rsidRPr="00774DDE">
        <w:rPr>
          <w:bCs/>
          <w:iCs/>
          <w:sz w:val="24"/>
          <w:szCs w:val="24"/>
        </w:rPr>
        <w:t>б</w:t>
      </w:r>
      <w:r w:rsidRPr="00774DDE">
        <w:rPr>
          <w:bCs/>
          <w:iCs/>
          <w:sz w:val="24"/>
          <w:szCs w:val="24"/>
        </w:rPr>
        <w:t>ственности, пользования, владения земель и аренды земельных участков. Лица, деятельность которых привела к ухудшению качества почв, обязаны обеспечить проведение работ по во</w:t>
      </w:r>
      <w:r w:rsidRPr="00774DDE">
        <w:rPr>
          <w:bCs/>
          <w:iCs/>
          <w:sz w:val="24"/>
          <w:szCs w:val="24"/>
        </w:rPr>
        <w:t>с</w:t>
      </w:r>
      <w:r w:rsidRPr="00774DDE">
        <w:rPr>
          <w:bCs/>
          <w:iCs/>
          <w:sz w:val="24"/>
          <w:szCs w:val="24"/>
        </w:rPr>
        <w:t xml:space="preserve">становлению почв до состояния, соответствующего факту причинения вреда </w:t>
      </w:r>
      <w:r w:rsidRPr="00774DDE">
        <w:rPr>
          <w:sz w:val="24"/>
          <w:szCs w:val="24"/>
        </w:rPr>
        <w:t>(Модельный з</w:t>
      </w:r>
      <w:r w:rsidRPr="00774DDE">
        <w:rPr>
          <w:sz w:val="24"/>
          <w:szCs w:val="24"/>
        </w:rPr>
        <w:t>а</w:t>
      </w:r>
      <w:r w:rsidRPr="00774DDE">
        <w:rPr>
          <w:sz w:val="24"/>
          <w:szCs w:val="24"/>
        </w:rPr>
        <w:t>кон об охране почв (Принят в г. Санкт-Петербурге 31.10.2007 Постановлением 29-16 на 29-ом пленарном заседании Межпарламентской Ассамблеи государств-участников СНГ).Глава 5, Ст. 26)</w:t>
      </w:r>
      <w:r w:rsidRPr="00774DDE">
        <w:rPr>
          <w:bCs/>
          <w:iCs/>
          <w:sz w:val="24"/>
          <w:szCs w:val="24"/>
        </w:rPr>
        <w:t>.</w:t>
      </w:r>
    </w:p>
    <w:p w:rsidR="006D2E92" w:rsidRPr="00774DDE" w:rsidRDefault="006D2E92" w:rsidP="00FD3367">
      <w:pPr>
        <w:widowControl w:val="0"/>
        <w:autoSpaceDE w:val="0"/>
        <w:autoSpaceDN w:val="0"/>
        <w:adjustRightInd w:val="0"/>
        <w:spacing w:line="360" w:lineRule="auto"/>
        <w:ind w:left="284" w:right="284" w:firstLine="709"/>
        <w:jc w:val="both"/>
        <w:rPr>
          <w:bCs/>
          <w:iCs/>
          <w:sz w:val="24"/>
          <w:szCs w:val="24"/>
        </w:rPr>
      </w:pPr>
    </w:p>
    <w:p w:rsidR="006D2E92" w:rsidRPr="00774DDE" w:rsidRDefault="006D2E92" w:rsidP="00FD3367">
      <w:pPr>
        <w:pStyle w:val="1ffffd"/>
        <w:ind w:left="284" w:right="284"/>
        <w:rPr>
          <w:snapToGrid w:val="0"/>
        </w:rPr>
      </w:pPr>
      <w:bookmarkStart w:id="181" w:name="_Toc342567287"/>
      <w:bookmarkStart w:id="182" w:name="_Toc404679453"/>
      <w:bookmarkStart w:id="183" w:name="_Toc491073747"/>
      <w:bookmarkStart w:id="184" w:name="_Toc492369679"/>
      <w:r w:rsidRPr="00774DDE">
        <w:rPr>
          <w:snapToGrid w:val="0"/>
        </w:rPr>
        <w:t>5.2.1 Охрана и рациональное использование плодородного слоя почвы</w:t>
      </w:r>
      <w:bookmarkEnd w:id="181"/>
      <w:bookmarkEnd w:id="182"/>
      <w:bookmarkEnd w:id="183"/>
      <w:bookmarkEnd w:id="184"/>
    </w:p>
    <w:p w:rsidR="006D2E92" w:rsidRPr="00774DDE" w:rsidRDefault="006D2E92" w:rsidP="00FD3367">
      <w:pPr>
        <w:spacing w:line="360" w:lineRule="auto"/>
        <w:ind w:left="284" w:right="284" w:firstLine="709"/>
        <w:jc w:val="both"/>
        <w:rPr>
          <w:sz w:val="24"/>
          <w:szCs w:val="24"/>
        </w:rPr>
      </w:pPr>
      <w:r w:rsidRPr="00774DDE">
        <w:rPr>
          <w:sz w:val="24"/>
          <w:szCs w:val="24"/>
        </w:rPr>
        <w:t>Плодородный слой почвы - верхняя гумусированная часть почвенного профиля, обл</w:t>
      </w:r>
      <w:r w:rsidRPr="00774DDE">
        <w:rPr>
          <w:sz w:val="24"/>
          <w:szCs w:val="24"/>
        </w:rPr>
        <w:t>а</w:t>
      </w:r>
      <w:r w:rsidRPr="00774DDE">
        <w:rPr>
          <w:sz w:val="24"/>
          <w:szCs w:val="24"/>
        </w:rPr>
        <w:t>дающая благоприятными для роста растений химическими, физическими и биологическими свойствами (ГОСТ 17.5.1.01-83, в ред. 01.06.2002).</w:t>
      </w:r>
    </w:p>
    <w:p w:rsidR="006D2E92" w:rsidRPr="00774DDE" w:rsidRDefault="006D2E92" w:rsidP="00FD3367">
      <w:pPr>
        <w:spacing w:line="360" w:lineRule="auto"/>
        <w:ind w:left="284" w:right="284" w:firstLine="709"/>
        <w:jc w:val="both"/>
        <w:rPr>
          <w:sz w:val="24"/>
          <w:szCs w:val="24"/>
          <w:lang w:eastAsia="en-US"/>
        </w:rPr>
      </w:pPr>
      <w:r w:rsidRPr="00774DDE">
        <w:rPr>
          <w:sz w:val="24"/>
          <w:szCs w:val="24"/>
          <w:lang w:eastAsia="en-US"/>
        </w:rPr>
        <w:t>Целесообразность снятия плодородного слоя почвы, устанавливают в зависимости от уровня плодородия почвенного покрова конкретного региона, природной зоны, типов и по</w:t>
      </w:r>
      <w:r w:rsidRPr="00774DDE">
        <w:rPr>
          <w:sz w:val="24"/>
          <w:szCs w:val="24"/>
          <w:lang w:eastAsia="en-US"/>
        </w:rPr>
        <w:t>д</w:t>
      </w:r>
      <w:r w:rsidRPr="00774DDE">
        <w:rPr>
          <w:sz w:val="24"/>
          <w:szCs w:val="24"/>
          <w:lang w:eastAsia="en-US"/>
        </w:rPr>
        <w:t>типов почв и основных показателей свойств почв.</w:t>
      </w:r>
    </w:p>
    <w:p w:rsidR="006D2E92" w:rsidRPr="00774DDE" w:rsidRDefault="006D2E92" w:rsidP="00FD3367">
      <w:pPr>
        <w:spacing w:line="360" w:lineRule="auto"/>
        <w:ind w:left="284" w:right="284" w:firstLine="709"/>
        <w:jc w:val="both"/>
        <w:rPr>
          <w:rFonts w:eastAsia="Calibri"/>
          <w:sz w:val="24"/>
          <w:szCs w:val="24"/>
          <w:lang w:eastAsia="en-US"/>
        </w:rPr>
      </w:pPr>
      <w:r w:rsidRPr="00774DDE">
        <w:rPr>
          <w:rFonts w:eastAsia="Calibri"/>
          <w:sz w:val="24"/>
          <w:szCs w:val="24"/>
          <w:lang w:eastAsia="en-US"/>
        </w:rPr>
        <w:t>В соответствии со статьей 15, главой 2 Модельного закона об охране почв, снятый пл</w:t>
      </w:r>
      <w:r w:rsidRPr="00774DDE">
        <w:rPr>
          <w:rFonts w:eastAsia="Calibri"/>
          <w:sz w:val="24"/>
          <w:szCs w:val="24"/>
          <w:lang w:eastAsia="en-US"/>
        </w:rPr>
        <w:t>о</w:t>
      </w:r>
      <w:r w:rsidRPr="00774DDE">
        <w:rPr>
          <w:rFonts w:eastAsia="Calibri"/>
          <w:sz w:val="24"/>
          <w:szCs w:val="24"/>
          <w:lang w:eastAsia="en-US"/>
        </w:rPr>
        <w:t xml:space="preserve">дородный слой почвы используется для восстановления почв при рекультивации тех земель, с которых он был снят, а также для улучшения качества почв земель сельскохозяйственного назначения, малопродуктивных земель (Модельный закон об охране почв. Глава 2, ст. 15). </w:t>
      </w:r>
    </w:p>
    <w:p w:rsidR="006D2E92" w:rsidRPr="00774DDE" w:rsidRDefault="006D2E92" w:rsidP="00FD3367">
      <w:pPr>
        <w:spacing w:line="360" w:lineRule="auto"/>
        <w:ind w:left="284" w:right="284" w:firstLine="709"/>
        <w:jc w:val="both"/>
        <w:rPr>
          <w:rFonts w:eastAsia="Calibri"/>
          <w:sz w:val="24"/>
          <w:szCs w:val="24"/>
          <w:lang w:eastAsia="en-US"/>
        </w:rPr>
      </w:pPr>
      <w:r w:rsidRPr="00774DDE">
        <w:rPr>
          <w:rFonts w:eastAsia="Calibri"/>
          <w:sz w:val="24"/>
          <w:szCs w:val="24"/>
          <w:lang w:eastAsia="en-US"/>
        </w:rPr>
        <w:t xml:space="preserve">На территории реконструкции </w:t>
      </w:r>
      <w:r w:rsidR="008A27D2" w:rsidRPr="00774DDE">
        <w:rPr>
          <w:rFonts w:eastAsia="Calibri"/>
          <w:sz w:val="24"/>
          <w:szCs w:val="24"/>
          <w:lang w:eastAsia="en-US"/>
        </w:rPr>
        <w:t>за пределами застроенной части имеется</w:t>
      </w:r>
      <w:r w:rsidRPr="00774DDE">
        <w:rPr>
          <w:rFonts w:eastAsia="Calibri"/>
          <w:sz w:val="24"/>
          <w:szCs w:val="24"/>
          <w:lang w:eastAsia="en-US"/>
        </w:rPr>
        <w:t xml:space="preserve"> плодородный слой почвы пригодный для рекультивации.</w:t>
      </w:r>
    </w:p>
    <w:p w:rsidR="006D2E92" w:rsidRPr="00774DDE" w:rsidRDefault="006D2E92" w:rsidP="00FD3367">
      <w:pPr>
        <w:spacing w:line="360" w:lineRule="auto"/>
        <w:ind w:left="284" w:right="284" w:firstLine="709"/>
        <w:jc w:val="both"/>
        <w:rPr>
          <w:sz w:val="24"/>
          <w:szCs w:val="24"/>
        </w:rPr>
      </w:pPr>
    </w:p>
    <w:p w:rsidR="006D2E92" w:rsidRPr="00774DDE" w:rsidRDefault="006D2E92" w:rsidP="00FD3367">
      <w:pPr>
        <w:pStyle w:val="1ffffd"/>
        <w:ind w:left="284" w:right="284"/>
        <w:rPr>
          <w:snapToGrid w:val="0"/>
        </w:rPr>
      </w:pPr>
      <w:bookmarkStart w:id="185" w:name="_Toc277061650"/>
      <w:bookmarkStart w:id="186" w:name="_Toc291832981"/>
      <w:bookmarkStart w:id="187" w:name="_Toc342567288"/>
      <w:bookmarkStart w:id="188" w:name="_Toc404679454"/>
      <w:bookmarkStart w:id="189" w:name="_Toc491073748"/>
      <w:bookmarkStart w:id="190" w:name="_Toc492369680"/>
      <w:r w:rsidRPr="00774DDE">
        <w:rPr>
          <w:snapToGrid w:val="0"/>
        </w:rPr>
        <w:t>5.2.2 Восстановление и благоустройство территории после завершения строительства объекта</w:t>
      </w:r>
      <w:bookmarkEnd w:id="185"/>
      <w:bookmarkEnd w:id="186"/>
      <w:bookmarkEnd w:id="187"/>
      <w:bookmarkEnd w:id="188"/>
      <w:bookmarkEnd w:id="189"/>
      <w:bookmarkEnd w:id="190"/>
    </w:p>
    <w:p w:rsidR="006D2E92" w:rsidRPr="00774DDE" w:rsidRDefault="006D2E92" w:rsidP="00FD3367">
      <w:pPr>
        <w:spacing w:line="360" w:lineRule="auto"/>
        <w:ind w:left="284" w:right="284" w:firstLine="709"/>
        <w:jc w:val="both"/>
        <w:rPr>
          <w:sz w:val="24"/>
          <w:szCs w:val="24"/>
        </w:rPr>
      </w:pPr>
      <w:bookmarkStart w:id="191" w:name="_Toc278550054"/>
      <w:bookmarkStart w:id="192" w:name="_Toc332700907"/>
      <w:bookmarkStart w:id="193" w:name="_Toc332716562"/>
      <w:bookmarkStart w:id="194" w:name="_Toc337045879"/>
      <w:r w:rsidRPr="00774DDE">
        <w:rPr>
          <w:sz w:val="24"/>
          <w:szCs w:val="24"/>
        </w:rPr>
        <w:t xml:space="preserve">После завершения работ по строительству объекта будет: </w:t>
      </w:r>
    </w:p>
    <w:p w:rsidR="006D2E92" w:rsidRPr="00774DDE" w:rsidRDefault="006D2E92" w:rsidP="00FD3367">
      <w:pPr>
        <w:widowControl w:val="0"/>
        <w:numPr>
          <w:ilvl w:val="0"/>
          <w:numId w:val="16"/>
        </w:numPr>
        <w:autoSpaceDE w:val="0"/>
        <w:autoSpaceDN w:val="0"/>
        <w:adjustRightInd w:val="0"/>
        <w:spacing w:line="360" w:lineRule="auto"/>
        <w:ind w:left="284" w:right="284" w:firstLine="709"/>
        <w:jc w:val="both"/>
        <w:rPr>
          <w:bCs/>
          <w:sz w:val="24"/>
          <w:szCs w:val="24"/>
        </w:rPr>
      </w:pPr>
      <w:r w:rsidRPr="00774DDE">
        <w:rPr>
          <w:sz w:val="24"/>
          <w:szCs w:val="24"/>
        </w:rPr>
        <w:t>Убран строительный мусор;</w:t>
      </w:r>
    </w:p>
    <w:p w:rsidR="006D2E92" w:rsidRPr="00774DDE" w:rsidRDefault="006D2E92" w:rsidP="00FD3367">
      <w:pPr>
        <w:widowControl w:val="0"/>
        <w:numPr>
          <w:ilvl w:val="0"/>
          <w:numId w:val="16"/>
        </w:numPr>
        <w:autoSpaceDE w:val="0"/>
        <w:autoSpaceDN w:val="0"/>
        <w:adjustRightInd w:val="0"/>
        <w:spacing w:line="360" w:lineRule="auto"/>
        <w:ind w:left="284" w:right="284" w:firstLine="709"/>
        <w:jc w:val="both"/>
        <w:rPr>
          <w:bCs/>
          <w:sz w:val="24"/>
          <w:szCs w:val="24"/>
          <w:rtl/>
        </w:rPr>
      </w:pPr>
      <w:r w:rsidRPr="00774DDE">
        <w:rPr>
          <w:sz w:val="24"/>
          <w:szCs w:val="24"/>
        </w:rPr>
        <w:t>Ликвидированы ненужные выемки и насыпи;</w:t>
      </w:r>
    </w:p>
    <w:p w:rsidR="006D2E92" w:rsidRPr="00774DDE" w:rsidRDefault="006D2E92" w:rsidP="00FD3367">
      <w:pPr>
        <w:widowControl w:val="0"/>
        <w:numPr>
          <w:ilvl w:val="0"/>
          <w:numId w:val="16"/>
        </w:numPr>
        <w:autoSpaceDE w:val="0"/>
        <w:autoSpaceDN w:val="0"/>
        <w:adjustRightInd w:val="0"/>
        <w:spacing w:line="360" w:lineRule="auto"/>
        <w:ind w:left="284" w:right="284" w:firstLine="709"/>
        <w:jc w:val="both"/>
        <w:rPr>
          <w:bCs/>
          <w:sz w:val="24"/>
          <w:szCs w:val="24"/>
        </w:rPr>
      </w:pPr>
      <w:r w:rsidRPr="00774DDE">
        <w:rPr>
          <w:sz w:val="24"/>
          <w:szCs w:val="24"/>
        </w:rPr>
        <w:t>Выполнены планировочные работы;</w:t>
      </w:r>
    </w:p>
    <w:p w:rsidR="006D2E92" w:rsidRPr="00774DDE" w:rsidRDefault="006D2E92" w:rsidP="00FD3367">
      <w:pPr>
        <w:widowControl w:val="0"/>
        <w:numPr>
          <w:ilvl w:val="0"/>
          <w:numId w:val="16"/>
        </w:numPr>
        <w:autoSpaceDE w:val="0"/>
        <w:autoSpaceDN w:val="0"/>
        <w:adjustRightInd w:val="0"/>
        <w:spacing w:line="360" w:lineRule="auto"/>
        <w:ind w:left="284" w:right="284" w:firstLine="709"/>
        <w:jc w:val="both"/>
        <w:rPr>
          <w:bCs/>
          <w:sz w:val="24"/>
          <w:szCs w:val="24"/>
        </w:rPr>
      </w:pPr>
      <w:r w:rsidRPr="00774DDE">
        <w:rPr>
          <w:sz w:val="24"/>
          <w:szCs w:val="24"/>
        </w:rPr>
        <w:t>Проведено благоустройство и озеленение территории.</w:t>
      </w:r>
    </w:p>
    <w:bookmarkEnd w:id="191"/>
    <w:p w:rsidR="006D2E92" w:rsidRPr="00774DDE" w:rsidRDefault="006D2E92" w:rsidP="00FD3367">
      <w:pPr>
        <w:spacing w:line="360" w:lineRule="auto"/>
        <w:ind w:left="284" w:right="284" w:firstLine="709"/>
        <w:jc w:val="both"/>
        <w:rPr>
          <w:sz w:val="24"/>
          <w:szCs w:val="24"/>
        </w:rPr>
      </w:pPr>
      <w:r w:rsidRPr="00774DDE">
        <w:rPr>
          <w:sz w:val="24"/>
          <w:szCs w:val="24"/>
        </w:rPr>
        <w:lastRenderedPageBreak/>
        <w:t>Работы по восстановлению нарушенных территорий следует производить в зависим</w:t>
      </w:r>
      <w:r w:rsidRPr="00774DDE">
        <w:rPr>
          <w:sz w:val="24"/>
          <w:szCs w:val="24"/>
        </w:rPr>
        <w:t>о</w:t>
      </w:r>
      <w:r w:rsidRPr="00774DDE">
        <w:rPr>
          <w:sz w:val="24"/>
          <w:szCs w:val="24"/>
        </w:rPr>
        <w:t>сти от климатических условий подрайонов (СНиП III-10-75. Правила производства и приемки работ. Благоустройство территорий, пункт 6.12), таблица 5.2.</w:t>
      </w:r>
    </w:p>
    <w:p w:rsidR="006D2E92" w:rsidRPr="00774DDE" w:rsidRDefault="006D2E92" w:rsidP="00FD3367">
      <w:pPr>
        <w:spacing w:line="360" w:lineRule="auto"/>
        <w:ind w:left="284" w:right="284" w:firstLine="709"/>
        <w:jc w:val="both"/>
        <w:outlineLvl w:val="5"/>
        <w:rPr>
          <w:i/>
          <w:iCs/>
          <w:sz w:val="24"/>
          <w:szCs w:val="24"/>
        </w:rPr>
      </w:pPr>
      <w:bookmarkStart w:id="195" w:name="_Toc335811314"/>
      <w:bookmarkStart w:id="196" w:name="_Toc337455924"/>
      <w:r w:rsidRPr="00774DDE">
        <w:rPr>
          <w:sz w:val="24"/>
          <w:szCs w:val="26"/>
        </w:rPr>
        <w:t>Таблица 5.2 – Зависимость сроков проведения работ по восстановлению нарушенных территорий от климатических условий подрайонов</w:t>
      </w:r>
      <w:bookmarkEnd w:id="195"/>
      <w:bookmarkEnd w:id="196"/>
    </w:p>
    <w:tbl>
      <w:tblPr>
        <w:tblW w:w="9729" w:type="dxa"/>
        <w:tblInd w:w="30" w:type="dxa"/>
        <w:tblLayout w:type="fixed"/>
        <w:tblCellMar>
          <w:left w:w="30" w:type="dxa"/>
          <w:right w:w="30" w:type="dxa"/>
        </w:tblCellMar>
        <w:tblLook w:val="0000" w:firstRow="0" w:lastRow="0" w:firstColumn="0" w:lastColumn="0" w:noHBand="0" w:noVBand="0"/>
      </w:tblPr>
      <w:tblGrid>
        <w:gridCol w:w="3816"/>
        <w:gridCol w:w="1376"/>
        <w:gridCol w:w="1701"/>
        <w:gridCol w:w="1418"/>
        <w:gridCol w:w="1418"/>
      </w:tblGrid>
      <w:tr w:rsidR="006D2E92" w:rsidRPr="00774DDE" w:rsidTr="00836921">
        <w:trPr>
          <w:trHeight w:val="454"/>
          <w:tblHeader/>
        </w:trPr>
        <w:tc>
          <w:tcPr>
            <w:tcW w:w="3816" w:type="dxa"/>
            <w:vMerge w:val="restart"/>
            <w:tcBorders>
              <w:top w:val="single" w:sz="2" w:space="0" w:color="auto"/>
              <w:left w:val="single" w:sz="2" w:space="0" w:color="auto"/>
              <w:right w:val="nil"/>
            </w:tcBorders>
            <w:vAlign w:val="center"/>
          </w:tcPr>
          <w:p w:rsidR="006D2E92" w:rsidRPr="00774DDE" w:rsidRDefault="006D2E92" w:rsidP="00FD3367">
            <w:pPr>
              <w:autoSpaceDE w:val="0"/>
              <w:autoSpaceDN w:val="0"/>
              <w:adjustRightInd w:val="0"/>
              <w:spacing w:line="240" w:lineRule="auto"/>
              <w:ind w:left="0" w:firstLine="0"/>
              <w:jc w:val="center"/>
              <w:rPr>
                <w:rFonts w:eastAsia="Calibri"/>
                <w:sz w:val="22"/>
                <w:szCs w:val="22"/>
                <w:lang w:eastAsia="en-US"/>
              </w:rPr>
            </w:pPr>
            <w:r w:rsidRPr="00774DDE">
              <w:rPr>
                <w:rFonts w:eastAsia="Calibri"/>
                <w:sz w:val="22"/>
                <w:szCs w:val="22"/>
                <w:lang w:eastAsia="en-US"/>
              </w:rPr>
              <w:t>Краткая характеристика климатических подрайонов</w:t>
            </w:r>
          </w:p>
        </w:tc>
        <w:tc>
          <w:tcPr>
            <w:tcW w:w="3077" w:type="dxa"/>
            <w:gridSpan w:val="2"/>
            <w:tcBorders>
              <w:top w:val="single" w:sz="2" w:space="0" w:color="auto"/>
              <w:left w:val="single" w:sz="2" w:space="0" w:color="auto"/>
              <w:bottom w:val="single" w:sz="2" w:space="0" w:color="auto"/>
              <w:right w:val="single" w:sz="2"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Деревья</w:t>
            </w:r>
          </w:p>
          <w:p w:rsidR="006D2E92" w:rsidRPr="00774DDE" w:rsidRDefault="006D2E92" w:rsidP="00FD3367">
            <w:pPr>
              <w:autoSpaceDE w:val="0"/>
              <w:autoSpaceDN w:val="0"/>
              <w:adjustRightInd w:val="0"/>
              <w:spacing w:line="240" w:lineRule="auto"/>
              <w:ind w:left="0" w:firstLine="0"/>
              <w:jc w:val="center"/>
              <w:rPr>
                <w:rFonts w:eastAsia="Calibri"/>
                <w:sz w:val="22"/>
                <w:szCs w:val="22"/>
                <w:lang w:eastAsia="en-US"/>
              </w:rPr>
            </w:pPr>
            <w:r w:rsidRPr="00774DDE">
              <w:rPr>
                <w:rFonts w:eastAsia="Calibri"/>
                <w:sz w:val="22"/>
                <w:szCs w:val="22"/>
                <w:lang w:eastAsia="en-US"/>
              </w:rPr>
              <w:t>и кустарники</w:t>
            </w:r>
          </w:p>
        </w:tc>
        <w:tc>
          <w:tcPr>
            <w:tcW w:w="2836" w:type="dxa"/>
            <w:gridSpan w:val="2"/>
            <w:tcBorders>
              <w:top w:val="single" w:sz="2" w:space="0" w:color="auto"/>
              <w:left w:val="nil"/>
              <w:bottom w:val="single" w:sz="2" w:space="0" w:color="auto"/>
              <w:right w:val="single" w:sz="2" w:space="0" w:color="auto"/>
            </w:tcBorders>
            <w:vAlign w:val="center"/>
          </w:tcPr>
          <w:p w:rsidR="006D2E92" w:rsidRPr="00774DDE" w:rsidRDefault="006D2E92" w:rsidP="00FD3367">
            <w:pPr>
              <w:autoSpaceDE w:val="0"/>
              <w:autoSpaceDN w:val="0"/>
              <w:adjustRightInd w:val="0"/>
              <w:spacing w:line="240" w:lineRule="auto"/>
              <w:ind w:left="0" w:firstLine="0"/>
              <w:jc w:val="center"/>
              <w:rPr>
                <w:rFonts w:eastAsia="Calibri"/>
                <w:sz w:val="22"/>
                <w:szCs w:val="22"/>
                <w:lang w:eastAsia="en-US"/>
              </w:rPr>
            </w:pPr>
            <w:r w:rsidRPr="00774DDE">
              <w:rPr>
                <w:rFonts w:eastAsia="Calibri"/>
                <w:sz w:val="22"/>
                <w:szCs w:val="22"/>
                <w:lang w:eastAsia="en-US"/>
              </w:rPr>
              <w:t>Газоны и цветники</w:t>
            </w:r>
          </w:p>
        </w:tc>
      </w:tr>
      <w:tr w:rsidR="006D2E92" w:rsidRPr="00774DDE" w:rsidTr="00836921">
        <w:trPr>
          <w:trHeight w:val="454"/>
          <w:tblHeader/>
        </w:trPr>
        <w:tc>
          <w:tcPr>
            <w:tcW w:w="3816" w:type="dxa"/>
            <w:vMerge/>
            <w:tcBorders>
              <w:left w:val="single" w:sz="2" w:space="0" w:color="auto"/>
              <w:bottom w:val="single" w:sz="2" w:space="0" w:color="auto"/>
              <w:right w:val="single" w:sz="2" w:space="0" w:color="auto"/>
            </w:tcBorders>
            <w:vAlign w:val="center"/>
          </w:tcPr>
          <w:p w:rsidR="006D2E92" w:rsidRPr="00774DDE" w:rsidRDefault="006D2E92" w:rsidP="00FD3367">
            <w:pPr>
              <w:autoSpaceDE w:val="0"/>
              <w:autoSpaceDN w:val="0"/>
              <w:adjustRightInd w:val="0"/>
              <w:spacing w:line="240" w:lineRule="auto"/>
              <w:ind w:left="0" w:firstLine="0"/>
              <w:rPr>
                <w:rFonts w:eastAsia="Calibri"/>
                <w:sz w:val="22"/>
                <w:szCs w:val="22"/>
                <w:lang w:eastAsia="en-US"/>
              </w:rPr>
            </w:pPr>
          </w:p>
        </w:tc>
        <w:tc>
          <w:tcPr>
            <w:tcW w:w="1376" w:type="dxa"/>
            <w:tcBorders>
              <w:top w:val="nil"/>
              <w:left w:val="nil"/>
              <w:bottom w:val="single" w:sz="2" w:space="0" w:color="auto"/>
              <w:right w:val="single" w:sz="2" w:space="0" w:color="auto"/>
            </w:tcBorders>
            <w:vAlign w:val="center"/>
          </w:tcPr>
          <w:p w:rsidR="006D2E92" w:rsidRPr="00774DDE" w:rsidRDefault="006D2E92" w:rsidP="00FD3367">
            <w:pPr>
              <w:autoSpaceDE w:val="0"/>
              <w:autoSpaceDN w:val="0"/>
              <w:adjustRightInd w:val="0"/>
              <w:spacing w:line="240" w:lineRule="auto"/>
              <w:ind w:left="0" w:firstLine="0"/>
              <w:jc w:val="center"/>
              <w:rPr>
                <w:rFonts w:eastAsia="Calibri"/>
                <w:sz w:val="22"/>
                <w:szCs w:val="22"/>
                <w:lang w:eastAsia="en-US"/>
              </w:rPr>
            </w:pPr>
            <w:r w:rsidRPr="00774DDE">
              <w:rPr>
                <w:rFonts w:eastAsia="Calibri"/>
                <w:sz w:val="22"/>
                <w:szCs w:val="22"/>
                <w:lang w:eastAsia="en-US"/>
              </w:rPr>
              <w:t>весенние п</w:t>
            </w:r>
            <w:r w:rsidRPr="00774DDE">
              <w:rPr>
                <w:rFonts w:eastAsia="Calibri"/>
                <w:sz w:val="22"/>
                <w:szCs w:val="22"/>
                <w:lang w:eastAsia="en-US"/>
              </w:rPr>
              <w:t>о</w:t>
            </w:r>
            <w:r w:rsidRPr="00774DDE">
              <w:rPr>
                <w:rFonts w:eastAsia="Calibri"/>
                <w:sz w:val="22"/>
                <w:szCs w:val="22"/>
                <w:lang w:eastAsia="en-US"/>
              </w:rPr>
              <w:t>садки</w:t>
            </w:r>
          </w:p>
        </w:tc>
        <w:tc>
          <w:tcPr>
            <w:tcW w:w="1701" w:type="dxa"/>
            <w:tcBorders>
              <w:top w:val="nil"/>
              <w:left w:val="single" w:sz="2" w:space="0" w:color="auto"/>
              <w:bottom w:val="single" w:sz="2" w:space="0" w:color="auto"/>
              <w:right w:val="single" w:sz="2" w:space="0" w:color="auto"/>
            </w:tcBorders>
            <w:vAlign w:val="center"/>
          </w:tcPr>
          <w:p w:rsidR="006D2E92" w:rsidRPr="00774DDE" w:rsidRDefault="006D2E92" w:rsidP="00FD3367">
            <w:pPr>
              <w:autoSpaceDE w:val="0"/>
              <w:autoSpaceDN w:val="0"/>
              <w:adjustRightInd w:val="0"/>
              <w:spacing w:line="240" w:lineRule="auto"/>
              <w:ind w:left="0" w:firstLine="0"/>
              <w:jc w:val="center"/>
              <w:rPr>
                <w:rFonts w:eastAsia="Calibri"/>
                <w:sz w:val="22"/>
                <w:szCs w:val="22"/>
                <w:lang w:eastAsia="en-US"/>
              </w:rPr>
            </w:pPr>
            <w:r w:rsidRPr="00774DDE">
              <w:rPr>
                <w:rFonts w:eastAsia="Calibri"/>
                <w:sz w:val="22"/>
                <w:szCs w:val="22"/>
                <w:lang w:eastAsia="en-US"/>
              </w:rPr>
              <w:t>осенние посадки</w:t>
            </w:r>
          </w:p>
        </w:tc>
        <w:tc>
          <w:tcPr>
            <w:tcW w:w="1418" w:type="dxa"/>
            <w:tcBorders>
              <w:top w:val="nil"/>
              <w:left w:val="single" w:sz="2" w:space="0" w:color="auto"/>
              <w:bottom w:val="single" w:sz="2" w:space="0" w:color="auto"/>
              <w:right w:val="single" w:sz="2" w:space="0" w:color="auto"/>
            </w:tcBorders>
            <w:vAlign w:val="center"/>
          </w:tcPr>
          <w:p w:rsidR="006D2E92" w:rsidRPr="00774DDE" w:rsidRDefault="006D2E92" w:rsidP="00FD3367">
            <w:pPr>
              <w:autoSpaceDE w:val="0"/>
              <w:autoSpaceDN w:val="0"/>
              <w:adjustRightInd w:val="0"/>
              <w:spacing w:line="240" w:lineRule="auto"/>
              <w:ind w:left="0" w:firstLine="0"/>
              <w:jc w:val="center"/>
              <w:rPr>
                <w:rFonts w:eastAsia="Calibri"/>
                <w:sz w:val="22"/>
                <w:szCs w:val="22"/>
                <w:lang w:eastAsia="en-US"/>
              </w:rPr>
            </w:pPr>
            <w:r w:rsidRPr="00774DDE">
              <w:rPr>
                <w:rFonts w:eastAsia="Calibri"/>
                <w:sz w:val="22"/>
                <w:szCs w:val="22"/>
                <w:lang w:eastAsia="en-US"/>
              </w:rPr>
              <w:t>начало пос</w:t>
            </w:r>
            <w:r w:rsidRPr="00774DDE">
              <w:rPr>
                <w:rFonts w:eastAsia="Calibri"/>
                <w:sz w:val="22"/>
                <w:szCs w:val="22"/>
                <w:lang w:eastAsia="en-US"/>
              </w:rPr>
              <w:t>е</w:t>
            </w:r>
            <w:r w:rsidRPr="00774DDE">
              <w:rPr>
                <w:rFonts w:eastAsia="Calibri"/>
                <w:sz w:val="22"/>
                <w:szCs w:val="22"/>
                <w:lang w:eastAsia="en-US"/>
              </w:rPr>
              <w:t>вов</w:t>
            </w:r>
          </w:p>
        </w:tc>
        <w:tc>
          <w:tcPr>
            <w:tcW w:w="1418" w:type="dxa"/>
            <w:tcBorders>
              <w:top w:val="nil"/>
              <w:left w:val="single" w:sz="2" w:space="0" w:color="auto"/>
              <w:bottom w:val="single" w:sz="2" w:space="0" w:color="auto"/>
              <w:right w:val="single" w:sz="2" w:space="0" w:color="auto"/>
            </w:tcBorders>
            <w:vAlign w:val="center"/>
          </w:tcPr>
          <w:p w:rsidR="006D2E92" w:rsidRPr="00774DDE" w:rsidRDefault="006D2E92" w:rsidP="00FD3367">
            <w:pPr>
              <w:autoSpaceDE w:val="0"/>
              <w:autoSpaceDN w:val="0"/>
              <w:adjustRightInd w:val="0"/>
              <w:spacing w:line="240" w:lineRule="auto"/>
              <w:ind w:left="0" w:firstLine="0"/>
              <w:jc w:val="center"/>
              <w:rPr>
                <w:rFonts w:eastAsia="Calibri"/>
                <w:sz w:val="22"/>
                <w:szCs w:val="22"/>
                <w:lang w:eastAsia="en-US"/>
              </w:rPr>
            </w:pPr>
            <w:r w:rsidRPr="00774DDE">
              <w:rPr>
                <w:rFonts w:eastAsia="Calibri"/>
                <w:sz w:val="22"/>
                <w:szCs w:val="22"/>
                <w:lang w:eastAsia="en-US"/>
              </w:rPr>
              <w:t>окончание посевов</w:t>
            </w:r>
          </w:p>
        </w:tc>
      </w:tr>
      <w:tr w:rsidR="006D2E92" w:rsidRPr="00774DDE" w:rsidTr="00836921">
        <w:trPr>
          <w:trHeight w:val="454"/>
        </w:trPr>
        <w:tc>
          <w:tcPr>
            <w:tcW w:w="3816" w:type="dxa"/>
            <w:tcBorders>
              <w:top w:val="single" w:sz="2" w:space="0" w:color="auto"/>
              <w:left w:val="single" w:sz="2" w:space="0" w:color="auto"/>
              <w:bottom w:val="single" w:sz="4" w:space="0" w:color="auto"/>
              <w:right w:val="single" w:sz="2"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1. Климатические подрайоны со сре</w:t>
            </w:r>
            <w:r w:rsidRPr="00774DDE">
              <w:rPr>
                <w:rFonts w:eastAsia="Calibri"/>
                <w:sz w:val="22"/>
                <w:szCs w:val="22"/>
                <w:lang w:eastAsia="en-US"/>
              </w:rPr>
              <w:t>д</w:t>
            </w:r>
            <w:r w:rsidRPr="00774DDE">
              <w:rPr>
                <w:rFonts w:eastAsia="Calibri"/>
                <w:sz w:val="22"/>
                <w:szCs w:val="22"/>
                <w:lang w:eastAsia="en-US"/>
              </w:rPr>
              <w:t>немесячными температурами января от</w:t>
            </w:r>
          </w:p>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-28 град. С и ниже и июля +/-0 град. С и выше, с суровой длинной зимой и высотой</w:t>
            </w:r>
          </w:p>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снежного покрова до 1,2 м. Вечномер</w:t>
            </w:r>
            <w:r w:rsidRPr="00774DDE">
              <w:rPr>
                <w:rFonts w:eastAsia="Calibri"/>
                <w:sz w:val="22"/>
                <w:szCs w:val="22"/>
                <w:lang w:eastAsia="en-US"/>
              </w:rPr>
              <w:t>з</w:t>
            </w:r>
            <w:r w:rsidRPr="00774DDE">
              <w:rPr>
                <w:rFonts w:eastAsia="Calibri"/>
                <w:sz w:val="22"/>
                <w:szCs w:val="22"/>
                <w:lang w:eastAsia="en-US"/>
              </w:rPr>
              <w:t>лые грунты.</w:t>
            </w:r>
          </w:p>
        </w:tc>
        <w:tc>
          <w:tcPr>
            <w:tcW w:w="1376" w:type="dxa"/>
            <w:tcBorders>
              <w:top w:val="single" w:sz="2" w:space="0" w:color="auto"/>
              <w:left w:val="single" w:sz="2" w:space="0" w:color="auto"/>
              <w:bottom w:val="single" w:sz="4" w:space="0" w:color="auto"/>
              <w:right w:val="single" w:sz="2"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Май</w:t>
            </w:r>
          </w:p>
        </w:tc>
        <w:tc>
          <w:tcPr>
            <w:tcW w:w="1701" w:type="dxa"/>
            <w:tcBorders>
              <w:top w:val="single" w:sz="2" w:space="0" w:color="auto"/>
              <w:left w:val="single" w:sz="2" w:space="0" w:color="auto"/>
              <w:bottom w:val="single" w:sz="4" w:space="0" w:color="auto"/>
              <w:right w:val="single" w:sz="2"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Сентябрь</w:t>
            </w:r>
          </w:p>
        </w:tc>
        <w:tc>
          <w:tcPr>
            <w:tcW w:w="1418" w:type="dxa"/>
            <w:tcBorders>
              <w:top w:val="single" w:sz="2" w:space="0" w:color="auto"/>
              <w:left w:val="single" w:sz="2" w:space="0" w:color="auto"/>
              <w:bottom w:val="single" w:sz="4" w:space="0" w:color="auto"/>
              <w:right w:val="single" w:sz="2"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15 мая</w:t>
            </w:r>
          </w:p>
        </w:tc>
        <w:tc>
          <w:tcPr>
            <w:tcW w:w="1418" w:type="dxa"/>
            <w:tcBorders>
              <w:top w:val="single" w:sz="2" w:space="0" w:color="auto"/>
              <w:left w:val="single" w:sz="2" w:space="0" w:color="auto"/>
              <w:bottom w:val="single" w:sz="4" w:space="0" w:color="auto"/>
              <w:right w:val="single" w:sz="2"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31 августа</w:t>
            </w:r>
          </w:p>
        </w:tc>
      </w:tr>
      <w:tr w:rsidR="006D2E92" w:rsidRPr="00774DDE" w:rsidTr="00836921">
        <w:trPr>
          <w:trHeight w:val="454"/>
        </w:trPr>
        <w:tc>
          <w:tcPr>
            <w:tcW w:w="3816"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2. Климатические подрайоны со сре</w:t>
            </w:r>
            <w:r w:rsidRPr="00774DDE">
              <w:rPr>
                <w:rFonts w:eastAsia="Calibri"/>
                <w:sz w:val="22"/>
                <w:szCs w:val="22"/>
                <w:lang w:eastAsia="en-US"/>
              </w:rPr>
              <w:t>д</w:t>
            </w:r>
            <w:r w:rsidRPr="00774DDE">
              <w:rPr>
                <w:rFonts w:eastAsia="Calibri"/>
                <w:sz w:val="22"/>
                <w:szCs w:val="22"/>
                <w:lang w:eastAsia="en-US"/>
              </w:rPr>
              <w:t>немесячными</w:t>
            </w:r>
          </w:p>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температурами января от</w:t>
            </w:r>
          </w:p>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-15 град. С и выше и июля от</w:t>
            </w:r>
          </w:p>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+25 град. С и выше, с жарким</w:t>
            </w:r>
          </w:p>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солнечным летом и короткой</w:t>
            </w:r>
          </w:p>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зимой. Просадочные грунты.</w:t>
            </w:r>
          </w:p>
        </w:tc>
        <w:tc>
          <w:tcPr>
            <w:tcW w:w="1376"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Март</w:t>
            </w:r>
          </w:p>
        </w:tc>
        <w:tc>
          <w:tcPr>
            <w:tcW w:w="1701"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Октябрь-ноябрь</w:t>
            </w:r>
          </w:p>
        </w:tc>
        <w:tc>
          <w:tcPr>
            <w:tcW w:w="1418"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1 марта</w:t>
            </w:r>
          </w:p>
        </w:tc>
        <w:tc>
          <w:tcPr>
            <w:tcW w:w="1418"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31 октября</w:t>
            </w:r>
          </w:p>
        </w:tc>
      </w:tr>
      <w:tr w:rsidR="006D2E92" w:rsidRPr="00774DDE" w:rsidTr="00836921">
        <w:trPr>
          <w:trHeight w:val="454"/>
        </w:trPr>
        <w:tc>
          <w:tcPr>
            <w:tcW w:w="3816" w:type="dxa"/>
            <w:tcBorders>
              <w:top w:val="single" w:sz="4" w:space="0" w:color="auto"/>
              <w:left w:val="single" w:sz="2" w:space="0" w:color="auto"/>
              <w:bottom w:val="single" w:sz="2" w:space="0" w:color="auto"/>
              <w:right w:val="nil"/>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3. Остальные районы</w:t>
            </w:r>
          </w:p>
        </w:tc>
        <w:tc>
          <w:tcPr>
            <w:tcW w:w="1376" w:type="dxa"/>
            <w:tcBorders>
              <w:top w:val="single" w:sz="4" w:space="0" w:color="auto"/>
              <w:left w:val="single" w:sz="2" w:space="0" w:color="auto"/>
              <w:bottom w:val="single" w:sz="2" w:space="0" w:color="auto"/>
              <w:right w:val="single" w:sz="2"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20 апреля –</w:t>
            </w:r>
          </w:p>
          <w:p w:rsidR="006D2E92" w:rsidRPr="00774DDE" w:rsidRDefault="006D2E92" w:rsidP="00FD3367">
            <w:pPr>
              <w:autoSpaceDE w:val="0"/>
              <w:autoSpaceDN w:val="0"/>
              <w:adjustRightInd w:val="0"/>
              <w:spacing w:line="240" w:lineRule="auto"/>
              <w:ind w:left="0" w:firstLine="0"/>
              <w:jc w:val="center"/>
              <w:rPr>
                <w:rFonts w:eastAsia="Calibri"/>
                <w:sz w:val="22"/>
                <w:szCs w:val="22"/>
                <w:lang w:eastAsia="en-US"/>
              </w:rPr>
            </w:pPr>
            <w:r w:rsidRPr="00774DDE">
              <w:rPr>
                <w:rFonts w:eastAsia="Calibri"/>
                <w:sz w:val="22"/>
                <w:szCs w:val="22"/>
                <w:lang w:eastAsia="en-US"/>
              </w:rPr>
              <w:t>20 мая</w:t>
            </w:r>
          </w:p>
        </w:tc>
        <w:tc>
          <w:tcPr>
            <w:tcW w:w="1701" w:type="dxa"/>
            <w:tcBorders>
              <w:top w:val="single" w:sz="4" w:space="0" w:color="auto"/>
              <w:left w:val="single" w:sz="2" w:space="0" w:color="auto"/>
              <w:bottom w:val="single" w:sz="2" w:space="0" w:color="auto"/>
              <w:right w:val="single" w:sz="2"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Сентябрь-октябрь</w:t>
            </w:r>
          </w:p>
        </w:tc>
        <w:tc>
          <w:tcPr>
            <w:tcW w:w="1418" w:type="dxa"/>
            <w:tcBorders>
              <w:top w:val="single" w:sz="4" w:space="0" w:color="auto"/>
              <w:left w:val="single" w:sz="2" w:space="0" w:color="auto"/>
              <w:bottom w:val="single" w:sz="2" w:space="0" w:color="auto"/>
              <w:right w:val="single" w:sz="2"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20 мая</w:t>
            </w:r>
          </w:p>
        </w:tc>
        <w:tc>
          <w:tcPr>
            <w:tcW w:w="1418" w:type="dxa"/>
            <w:tcBorders>
              <w:top w:val="single" w:sz="4" w:space="0" w:color="auto"/>
              <w:left w:val="single" w:sz="2" w:space="0" w:color="auto"/>
              <w:bottom w:val="single" w:sz="2" w:space="0" w:color="auto"/>
              <w:right w:val="single" w:sz="2" w:space="0" w:color="auto"/>
            </w:tcBorders>
            <w:vAlign w:val="center"/>
          </w:tcPr>
          <w:p w:rsidR="006D2E92" w:rsidRPr="00774DDE" w:rsidRDefault="006D2E92" w:rsidP="00FD3367">
            <w:pPr>
              <w:spacing w:line="240" w:lineRule="auto"/>
              <w:ind w:left="0" w:firstLine="0"/>
              <w:jc w:val="center"/>
              <w:rPr>
                <w:rFonts w:eastAsia="Calibri"/>
                <w:sz w:val="22"/>
                <w:szCs w:val="22"/>
                <w:lang w:eastAsia="en-US"/>
              </w:rPr>
            </w:pPr>
            <w:r w:rsidRPr="00774DDE">
              <w:rPr>
                <w:rFonts w:eastAsia="Calibri"/>
                <w:sz w:val="22"/>
                <w:szCs w:val="22"/>
                <w:lang w:eastAsia="en-US"/>
              </w:rPr>
              <w:t>20 сентября</w:t>
            </w:r>
          </w:p>
        </w:tc>
      </w:tr>
    </w:tbl>
    <w:p w:rsidR="006D2E92" w:rsidRPr="00774DDE" w:rsidRDefault="006D2E92" w:rsidP="001C2438">
      <w:pPr>
        <w:spacing w:line="360" w:lineRule="auto"/>
        <w:ind w:left="284" w:right="284" w:firstLine="709"/>
        <w:jc w:val="both"/>
        <w:outlineLvl w:val="5"/>
        <w:rPr>
          <w:i/>
          <w:iCs/>
          <w:sz w:val="24"/>
          <w:szCs w:val="24"/>
        </w:rPr>
      </w:pPr>
      <w:r w:rsidRPr="00774DDE">
        <w:rPr>
          <w:i/>
          <w:iCs/>
          <w:sz w:val="22"/>
          <w:szCs w:val="22"/>
        </w:rPr>
        <w:t>Примечание: Сроки посадки с учетом местных климатических и агротехнических условий, а также с учетом начала или окончания вегетации корневой системы растений могут уточняться</w:t>
      </w:r>
      <w:r w:rsidRPr="00774DDE">
        <w:rPr>
          <w:i/>
          <w:iCs/>
          <w:sz w:val="24"/>
          <w:szCs w:val="24"/>
        </w:rPr>
        <w:t>.</w:t>
      </w:r>
    </w:p>
    <w:bookmarkEnd w:id="180"/>
    <w:bookmarkEnd w:id="192"/>
    <w:bookmarkEnd w:id="193"/>
    <w:bookmarkEnd w:id="194"/>
    <w:p w:rsidR="006D2E92" w:rsidRPr="00774DDE" w:rsidRDefault="006D2E92" w:rsidP="001C2438">
      <w:pPr>
        <w:spacing w:line="360" w:lineRule="auto"/>
        <w:ind w:left="284" w:right="284" w:firstLine="709"/>
        <w:jc w:val="both"/>
        <w:rPr>
          <w:sz w:val="24"/>
          <w:szCs w:val="24"/>
        </w:rPr>
      </w:pPr>
    </w:p>
    <w:p w:rsidR="006D2E92" w:rsidRPr="00774DDE" w:rsidRDefault="006D2E92" w:rsidP="001C2438">
      <w:pPr>
        <w:pStyle w:val="1ffffd"/>
        <w:ind w:left="284" w:right="284"/>
        <w:rPr>
          <w:snapToGrid w:val="0"/>
        </w:rPr>
      </w:pPr>
      <w:bookmarkStart w:id="197" w:name="_Toc491073749"/>
      <w:bookmarkStart w:id="198" w:name="_Toc492369681"/>
      <w:bookmarkStart w:id="199" w:name="_Toc342567290"/>
      <w:bookmarkStart w:id="200" w:name="_Toc404679456"/>
      <w:r w:rsidRPr="00774DDE">
        <w:rPr>
          <w:snapToGrid w:val="0"/>
        </w:rPr>
        <w:t>5.3 Рекомендации по сбору, использованию, обезвреживанию, транспортировке и размещению опасных отходов</w:t>
      </w:r>
      <w:bookmarkEnd w:id="197"/>
      <w:bookmarkEnd w:id="198"/>
    </w:p>
    <w:p w:rsidR="006D2E92" w:rsidRPr="00774DDE" w:rsidRDefault="006D2E92" w:rsidP="001C2438">
      <w:pPr>
        <w:spacing w:line="360" w:lineRule="auto"/>
        <w:ind w:left="284" w:right="284" w:firstLine="709"/>
        <w:jc w:val="both"/>
        <w:rPr>
          <w:rFonts w:eastAsiaTheme="minorHAnsi"/>
          <w:sz w:val="24"/>
          <w:szCs w:val="24"/>
          <w:lang w:eastAsia="en-US"/>
        </w:rPr>
      </w:pPr>
      <w:r w:rsidRPr="00774DDE">
        <w:rPr>
          <w:rFonts w:eastAsiaTheme="minorHAnsi"/>
          <w:sz w:val="24"/>
          <w:szCs w:val="24"/>
          <w:lang w:eastAsia="en-US"/>
        </w:rPr>
        <w:t>Согласно СанПиН 2.1.7.1322-03 «Гигиенические требования к размещению и обезвр</w:t>
      </w:r>
      <w:r w:rsidRPr="00774DDE">
        <w:rPr>
          <w:rFonts w:eastAsiaTheme="minorHAnsi"/>
          <w:sz w:val="24"/>
          <w:szCs w:val="24"/>
          <w:lang w:eastAsia="en-US"/>
        </w:rPr>
        <w:t>е</w:t>
      </w:r>
      <w:r w:rsidRPr="00774DDE">
        <w:rPr>
          <w:rFonts w:eastAsiaTheme="minorHAnsi"/>
          <w:sz w:val="24"/>
          <w:szCs w:val="24"/>
          <w:lang w:eastAsia="en-US"/>
        </w:rPr>
        <w:t>живанию отходов производства и потребления» в зависимости от физических свойств и хим</w:t>
      </w:r>
      <w:r w:rsidRPr="00774DDE">
        <w:rPr>
          <w:rFonts w:eastAsiaTheme="minorHAnsi"/>
          <w:sz w:val="24"/>
          <w:szCs w:val="24"/>
          <w:lang w:eastAsia="en-US"/>
        </w:rPr>
        <w:t>и</w:t>
      </w:r>
      <w:r w:rsidRPr="00774DDE">
        <w:rPr>
          <w:rFonts w:eastAsiaTheme="minorHAnsi"/>
          <w:sz w:val="24"/>
          <w:szCs w:val="24"/>
          <w:lang w:eastAsia="en-US"/>
        </w:rPr>
        <w:t>ческого состава отходов, класса их опасности необходимо выполнять следующие условия накопления отходов:</w:t>
      </w:r>
    </w:p>
    <w:p w:rsidR="006D2E92" w:rsidRPr="00774DDE" w:rsidRDefault="006D2E92" w:rsidP="001C2438">
      <w:pPr>
        <w:tabs>
          <w:tab w:val="left" w:pos="1134"/>
        </w:tabs>
        <w:spacing w:line="360" w:lineRule="auto"/>
        <w:ind w:left="284" w:right="284" w:firstLine="709"/>
        <w:contextualSpacing/>
        <w:jc w:val="both"/>
        <w:rPr>
          <w:spacing w:val="-1"/>
          <w:sz w:val="24"/>
          <w:szCs w:val="24"/>
        </w:rPr>
      </w:pPr>
      <w:r w:rsidRPr="00774DDE">
        <w:rPr>
          <w:sz w:val="24"/>
          <w:szCs w:val="24"/>
        </w:rPr>
        <w:t xml:space="preserve">– </w:t>
      </w:r>
      <w:r w:rsidRPr="00774DDE">
        <w:rPr>
          <w:spacing w:val="-1"/>
          <w:sz w:val="24"/>
          <w:szCs w:val="24"/>
        </w:rPr>
        <w:t>отходы первого класса опасности складируются исключительно в герметичных емк</w:t>
      </w:r>
      <w:r w:rsidRPr="00774DDE">
        <w:rPr>
          <w:spacing w:val="-1"/>
          <w:sz w:val="24"/>
          <w:szCs w:val="24"/>
        </w:rPr>
        <w:t>о</w:t>
      </w:r>
      <w:r w:rsidRPr="00774DDE">
        <w:rPr>
          <w:spacing w:val="-1"/>
          <w:sz w:val="24"/>
          <w:szCs w:val="24"/>
        </w:rPr>
        <w:t>стях (контейнеры, бочки, цистерны);</w:t>
      </w:r>
    </w:p>
    <w:p w:rsidR="006D2E92" w:rsidRPr="00774DDE" w:rsidRDefault="006D2E92" w:rsidP="001C2438">
      <w:pPr>
        <w:tabs>
          <w:tab w:val="left" w:pos="1134"/>
        </w:tabs>
        <w:spacing w:line="360" w:lineRule="auto"/>
        <w:ind w:left="284" w:right="284" w:firstLine="709"/>
        <w:contextualSpacing/>
        <w:jc w:val="both"/>
        <w:rPr>
          <w:spacing w:val="-1"/>
          <w:sz w:val="24"/>
          <w:szCs w:val="24"/>
        </w:rPr>
      </w:pPr>
      <w:r w:rsidRPr="00774DDE">
        <w:rPr>
          <w:sz w:val="24"/>
          <w:szCs w:val="24"/>
        </w:rPr>
        <w:t xml:space="preserve">– </w:t>
      </w:r>
      <w:r w:rsidRPr="00774DDE">
        <w:rPr>
          <w:spacing w:val="-1"/>
          <w:sz w:val="24"/>
          <w:szCs w:val="24"/>
        </w:rPr>
        <w:t>отходы второго класса опасности складируются в надежно закрытой таре (полиэтил</w:t>
      </w:r>
      <w:r w:rsidRPr="00774DDE">
        <w:rPr>
          <w:spacing w:val="-1"/>
          <w:sz w:val="24"/>
          <w:szCs w:val="24"/>
        </w:rPr>
        <w:t>е</w:t>
      </w:r>
      <w:r w:rsidRPr="00774DDE">
        <w:rPr>
          <w:spacing w:val="-1"/>
          <w:sz w:val="24"/>
          <w:szCs w:val="24"/>
        </w:rPr>
        <w:t>новых мешках, пластиковых пакетах);</w:t>
      </w:r>
    </w:p>
    <w:p w:rsidR="006D2E92" w:rsidRPr="00774DDE" w:rsidRDefault="006D2E92" w:rsidP="001C2438">
      <w:pPr>
        <w:tabs>
          <w:tab w:val="left" w:pos="1134"/>
        </w:tabs>
        <w:spacing w:line="360" w:lineRule="auto"/>
        <w:ind w:left="284" w:right="284" w:firstLine="709"/>
        <w:contextualSpacing/>
        <w:jc w:val="both"/>
        <w:rPr>
          <w:spacing w:val="-1"/>
          <w:sz w:val="24"/>
          <w:szCs w:val="24"/>
        </w:rPr>
      </w:pPr>
      <w:r w:rsidRPr="00774DDE">
        <w:rPr>
          <w:sz w:val="24"/>
          <w:szCs w:val="24"/>
        </w:rPr>
        <w:t xml:space="preserve">– </w:t>
      </w:r>
      <w:r w:rsidRPr="00774DDE">
        <w:rPr>
          <w:spacing w:val="-1"/>
          <w:sz w:val="24"/>
          <w:szCs w:val="24"/>
        </w:rPr>
        <w:t>отходы третьего класса опасности складируются в бумажных мешках и ларях, хлопч</w:t>
      </w:r>
      <w:r w:rsidRPr="00774DDE">
        <w:rPr>
          <w:spacing w:val="-1"/>
          <w:sz w:val="24"/>
          <w:szCs w:val="24"/>
        </w:rPr>
        <w:t>а</w:t>
      </w:r>
      <w:r w:rsidRPr="00774DDE">
        <w:rPr>
          <w:spacing w:val="-1"/>
          <w:sz w:val="24"/>
          <w:szCs w:val="24"/>
        </w:rPr>
        <w:t>тобумажных мешках, текстильных мешках;</w:t>
      </w:r>
    </w:p>
    <w:p w:rsidR="006D2E92" w:rsidRPr="00774DDE" w:rsidRDefault="006D2E92" w:rsidP="001C2438">
      <w:pPr>
        <w:tabs>
          <w:tab w:val="left" w:pos="1134"/>
        </w:tabs>
        <w:spacing w:line="360" w:lineRule="auto"/>
        <w:ind w:left="284" w:right="284" w:firstLine="709"/>
        <w:contextualSpacing/>
        <w:jc w:val="both"/>
        <w:rPr>
          <w:spacing w:val="-1"/>
          <w:sz w:val="24"/>
          <w:szCs w:val="24"/>
        </w:rPr>
      </w:pPr>
      <w:r w:rsidRPr="00774DDE">
        <w:rPr>
          <w:sz w:val="24"/>
          <w:szCs w:val="24"/>
        </w:rPr>
        <w:t xml:space="preserve">– </w:t>
      </w:r>
      <w:r w:rsidRPr="00774DDE">
        <w:rPr>
          <w:spacing w:val="-1"/>
          <w:sz w:val="24"/>
          <w:szCs w:val="24"/>
        </w:rPr>
        <w:t>отходы четвертого и пятого класса опасности складируются открыто навалом, нас</w:t>
      </w:r>
      <w:r w:rsidRPr="00774DDE">
        <w:rPr>
          <w:spacing w:val="-1"/>
          <w:sz w:val="24"/>
          <w:szCs w:val="24"/>
        </w:rPr>
        <w:t>ы</w:t>
      </w:r>
      <w:r w:rsidRPr="00774DDE">
        <w:rPr>
          <w:spacing w:val="-1"/>
          <w:sz w:val="24"/>
          <w:szCs w:val="24"/>
        </w:rPr>
        <w:t>пью в специальном месте или контейнере для промышленных отходов;</w:t>
      </w:r>
    </w:p>
    <w:p w:rsidR="006D2E92" w:rsidRPr="00774DDE" w:rsidRDefault="006D2E92" w:rsidP="001C2438">
      <w:pPr>
        <w:tabs>
          <w:tab w:val="left" w:pos="1134"/>
        </w:tabs>
        <w:spacing w:line="360" w:lineRule="auto"/>
        <w:ind w:left="284" w:right="284" w:firstLine="709"/>
        <w:contextualSpacing/>
        <w:jc w:val="both"/>
        <w:rPr>
          <w:spacing w:val="-1"/>
          <w:sz w:val="24"/>
          <w:szCs w:val="24"/>
        </w:rPr>
      </w:pPr>
      <w:r w:rsidRPr="00774DDE">
        <w:rPr>
          <w:sz w:val="24"/>
          <w:szCs w:val="24"/>
        </w:rPr>
        <w:lastRenderedPageBreak/>
        <w:t xml:space="preserve">– </w:t>
      </w:r>
      <w:r w:rsidRPr="00774DDE">
        <w:rPr>
          <w:spacing w:val="-1"/>
          <w:sz w:val="24"/>
          <w:szCs w:val="24"/>
        </w:rPr>
        <w:t>складирование сыпучих и летучих отходов в открытом виде не допускается. В закр</w:t>
      </w:r>
      <w:r w:rsidRPr="00774DDE">
        <w:rPr>
          <w:spacing w:val="-1"/>
          <w:sz w:val="24"/>
          <w:szCs w:val="24"/>
        </w:rPr>
        <w:t>ы</w:t>
      </w:r>
      <w:r w:rsidRPr="00774DDE">
        <w:rPr>
          <w:spacing w:val="-1"/>
          <w:sz w:val="24"/>
          <w:szCs w:val="24"/>
        </w:rPr>
        <w:t>тых складах, используемых для накопления отходов I - II классов опасности, должна быть предусмотрена пространственная изоляция и раздельное хранение веществ в отдельных отс</w:t>
      </w:r>
      <w:r w:rsidRPr="00774DDE">
        <w:rPr>
          <w:spacing w:val="-1"/>
          <w:sz w:val="24"/>
          <w:szCs w:val="24"/>
        </w:rPr>
        <w:t>е</w:t>
      </w:r>
      <w:r w:rsidRPr="00774DDE">
        <w:rPr>
          <w:spacing w:val="-1"/>
          <w:sz w:val="24"/>
          <w:szCs w:val="24"/>
        </w:rPr>
        <w:t>ках (ларях) на поддонах;</w:t>
      </w:r>
    </w:p>
    <w:p w:rsidR="006D2E92" w:rsidRPr="00774DDE" w:rsidRDefault="006D2E92" w:rsidP="001C2438">
      <w:pPr>
        <w:tabs>
          <w:tab w:val="left" w:pos="1134"/>
        </w:tabs>
        <w:spacing w:line="360" w:lineRule="auto"/>
        <w:ind w:left="284" w:right="284" w:firstLine="709"/>
        <w:contextualSpacing/>
        <w:jc w:val="both"/>
        <w:rPr>
          <w:spacing w:val="-1"/>
          <w:sz w:val="24"/>
          <w:szCs w:val="24"/>
        </w:rPr>
      </w:pPr>
      <w:r w:rsidRPr="00774DDE">
        <w:rPr>
          <w:sz w:val="24"/>
          <w:szCs w:val="24"/>
        </w:rPr>
        <w:t xml:space="preserve">– </w:t>
      </w:r>
      <w:r w:rsidRPr="00774DDE">
        <w:rPr>
          <w:spacing w:val="-1"/>
          <w:sz w:val="24"/>
          <w:szCs w:val="24"/>
        </w:rPr>
        <w:t>складирование мелкодисперсных отходов в открытом виде (навалом) без применения средств пылеподавления не допускается.</w:t>
      </w:r>
    </w:p>
    <w:p w:rsidR="006D2E92" w:rsidRPr="00774DDE" w:rsidRDefault="006D2E92" w:rsidP="001C2438">
      <w:pPr>
        <w:spacing w:line="360" w:lineRule="auto"/>
        <w:ind w:left="284" w:right="284" w:firstLine="709"/>
        <w:jc w:val="both"/>
        <w:rPr>
          <w:rFonts w:eastAsiaTheme="minorHAnsi"/>
          <w:sz w:val="24"/>
          <w:szCs w:val="24"/>
          <w:lang w:eastAsia="en-US"/>
        </w:rPr>
      </w:pPr>
      <w:r w:rsidRPr="00774DDE">
        <w:rPr>
          <w:rFonts w:eastAsiaTheme="minorHAnsi"/>
          <w:sz w:val="24"/>
          <w:szCs w:val="24"/>
          <w:lang w:eastAsia="en-US"/>
        </w:rPr>
        <w:t>Все открытые площадки, предназначенных для накопления отходов I - IV классов опасности, где хранение осуществляется без тары, должна быть предусмотрена защита от во</w:t>
      </w:r>
      <w:r w:rsidRPr="00774DDE">
        <w:rPr>
          <w:rFonts w:eastAsiaTheme="minorHAnsi"/>
          <w:sz w:val="24"/>
          <w:szCs w:val="24"/>
          <w:lang w:eastAsia="en-US"/>
        </w:rPr>
        <w:t>з</w:t>
      </w:r>
      <w:r w:rsidRPr="00774DDE">
        <w:rPr>
          <w:rFonts w:eastAsiaTheme="minorHAnsi"/>
          <w:sz w:val="24"/>
          <w:szCs w:val="24"/>
          <w:lang w:eastAsia="en-US"/>
        </w:rPr>
        <w:t>действия атмосферных осадков (навес, укрывной материал) или отведение стоков в сущ</w:t>
      </w:r>
      <w:r w:rsidRPr="00774DDE">
        <w:rPr>
          <w:rFonts w:eastAsiaTheme="minorHAnsi"/>
          <w:sz w:val="24"/>
          <w:szCs w:val="24"/>
          <w:lang w:eastAsia="en-US"/>
        </w:rPr>
        <w:t>е</w:t>
      </w:r>
      <w:r w:rsidRPr="00774DDE">
        <w:rPr>
          <w:rFonts w:eastAsiaTheme="minorHAnsi"/>
          <w:sz w:val="24"/>
          <w:szCs w:val="24"/>
          <w:lang w:eastAsia="en-US"/>
        </w:rPr>
        <w:t>ствующую сеть ливневой канализации, поверхность площадок должна быть выполнена из в</w:t>
      </w:r>
      <w:r w:rsidRPr="00774DDE">
        <w:rPr>
          <w:rFonts w:eastAsiaTheme="minorHAnsi"/>
          <w:sz w:val="24"/>
          <w:szCs w:val="24"/>
          <w:lang w:eastAsia="en-US"/>
        </w:rPr>
        <w:t>о</w:t>
      </w:r>
      <w:r w:rsidRPr="00774DDE">
        <w:rPr>
          <w:rFonts w:eastAsiaTheme="minorHAnsi"/>
          <w:sz w:val="24"/>
          <w:szCs w:val="24"/>
          <w:lang w:eastAsia="en-US"/>
        </w:rPr>
        <w:t>донепроницаемого материала.</w:t>
      </w:r>
    </w:p>
    <w:p w:rsidR="006D2E92" w:rsidRPr="00774DDE" w:rsidRDefault="006D2E92" w:rsidP="001C2438">
      <w:pPr>
        <w:spacing w:line="360" w:lineRule="auto"/>
        <w:ind w:left="284" w:right="284" w:firstLine="709"/>
        <w:jc w:val="both"/>
        <w:rPr>
          <w:rFonts w:eastAsiaTheme="minorHAnsi"/>
          <w:sz w:val="24"/>
          <w:szCs w:val="24"/>
          <w:lang w:eastAsia="en-US"/>
        </w:rPr>
      </w:pPr>
      <w:r w:rsidRPr="00774DDE">
        <w:rPr>
          <w:rFonts w:eastAsiaTheme="minorHAnsi"/>
          <w:sz w:val="24"/>
          <w:szCs w:val="24"/>
          <w:lang w:eastAsia="en-US"/>
        </w:rPr>
        <w:t>Предельное количество отходов в местах временного накопления определяется разм</w:t>
      </w:r>
      <w:r w:rsidRPr="00774DDE">
        <w:rPr>
          <w:rFonts w:eastAsiaTheme="minorHAnsi"/>
          <w:sz w:val="24"/>
          <w:szCs w:val="24"/>
          <w:lang w:eastAsia="en-US"/>
        </w:rPr>
        <w:t>е</w:t>
      </w:r>
      <w:r w:rsidRPr="00774DDE">
        <w:rPr>
          <w:rFonts w:eastAsiaTheme="minorHAnsi"/>
          <w:sz w:val="24"/>
          <w:szCs w:val="24"/>
          <w:lang w:eastAsia="en-US"/>
        </w:rPr>
        <w:t>ром площадок, емкостей, условиями вывоза отходов. Захламление мест временного накопл</w:t>
      </w:r>
      <w:r w:rsidRPr="00774DDE">
        <w:rPr>
          <w:rFonts w:eastAsiaTheme="minorHAnsi"/>
          <w:sz w:val="24"/>
          <w:szCs w:val="24"/>
          <w:lang w:eastAsia="en-US"/>
        </w:rPr>
        <w:t>е</w:t>
      </w:r>
      <w:r w:rsidRPr="00774DDE">
        <w:rPr>
          <w:rFonts w:eastAsiaTheme="minorHAnsi"/>
          <w:sz w:val="24"/>
          <w:szCs w:val="24"/>
          <w:lang w:eastAsia="en-US"/>
        </w:rPr>
        <w:t>ния не допускается. При достижении предельного количества накопления отходы вывозятся к местам постоянного размещения (захоронения), либо передаются на сбор, обработку, утил</w:t>
      </w:r>
      <w:r w:rsidRPr="00774DDE">
        <w:rPr>
          <w:rFonts w:eastAsiaTheme="minorHAnsi"/>
          <w:sz w:val="24"/>
          <w:szCs w:val="24"/>
          <w:lang w:eastAsia="en-US"/>
        </w:rPr>
        <w:t>и</w:t>
      </w:r>
      <w:r w:rsidRPr="00774DDE">
        <w:rPr>
          <w:rFonts w:eastAsiaTheme="minorHAnsi"/>
          <w:sz w:val="24"/>
          <w:szCs w:val="24"/>
          <w:lang w:eastAsia="en-US"/>
        </w:rPr>
        <w:t>зацию, обезвреживание сторонним организациям, имеющим соответствующие лицензии. При размещении отходов на специализированных объектах, они должны быть включены в гос</w:t>
      </w:r>
      <w:r w:rsidRPr="00774DDE">
        <w:rPr>
          <w:rFonts w:eastAsiaTheme="minorHAnsi"/>
          <w:sz w:val="24"/>
          <w:szCs w:val="24"/>
          <w:lang w:eastAsia="en-US"/>
        </w:rPr>
        <w:t>у</w:t>
      </w:r>
      <w:r w:rsidRPr="00774DDE">
        <w:rPr>
          <w:rFonts w:eastAsiaTheme="minorHAnsi"/>
          <w:sz w:val="24"/>
          <w:szCs w:val="24"/>
          <w:lang w:eastAsia="en-US"/>
        </w:rPr>
        <w:t>дарственный реестр объектов размещения отходов.</w:t>
      </w:r>
    </w:p>
    <w:p w:rsidR="006D2E92" w:rsidRPr="00774DDE" w:rsidRDefault="006D2E92" w:rsidP="001C2438">
      <w:pPr>
        <w:spacing w:line="360" w:lineRule="auto"/>
        <w:ind w:left="284" w:right="284" w:firstLine="709"/>
        <w:jc w:val="both"/>
        <w:rPr>
          <w:rFonts w:eastAsiaTheme="minorHAnsi"/>
          <w:sz w:val="24"/>
          <w:szCs w:val="24"/>
          <w:lang w:eastAsia="en-US"/>
        </w:rPr>
      </w:pPr>
      <w:r w:rsidRPr="00774DDE">
        <w:rPr>
          <w:rFonts w:eastAsiaTheme="minorHAnsi"/>
          <w:sz w:val="24"/>
          <w:szCs w:val="24"/>
          <w:lang w:eastAsia="en-US"/>
        </w:rPr>
        <w:t>Транспортировка отходов должна производиться способами, исключающими возмо</w:t>
      </w:r>
      <w:r w:rsidRPr="00774DDE">
        <w:rPr>
          <w:rFonts w:eastAsiaTheme="minorHAnsi"/>
          <w:sz w:val="24"/>
          <w:szCs w:val="24"/>
          <w:lang w:eastAsia="en-US"/>
        </w:rPr>
        <w:t>ж</w:t>
      </w:r>
      <w:r w:rsidRPr="00774DDE">
        <w:rPr>
          <w:rFonts w:eastAsiaTheme="minorHAnsi"/>
          <w:sz w:val="24"/>
          <w:szCs w:val="24"/>
          <w:lang w:eastAsia="en-US"/>
        </w:rPr>
        <w:t>ность их потери в процессе перевозки. Конструкция и условия эксплуатации транспорта должны исключать возможность возникновения аварийных ситуаций, потерь отходов и з</w:t>
      </w:r>
      <w:r w:rsidRPr="00774DDE">
        <w:rPr>
          <w:rFonts w:eastAsiaTheme="minorHAnsi"/>
          <w:sz w:val="24"/>
          <w:szCs w:val="24"/>
          <w:lang w:eastAsia="en-US"/>
        </w:rPr>
        <w:t>а</w:t>
      </w:r>
      <w:r w:rsidRPr="00774DDE">
        <w:rPr>
          <w:rFonts w:eastAsiaTheme="minorHAnsi"/>
          <w:sz w:val="24"/>
          <w:szCs w:val="24"/>
          <w:lang w:eastAsia="en-US"/>
        </w:rPr>
        <w:t>грязнения окружающей среды по пути следования и при погрузочно-разгрузочных работах. Все виды работ, связанные с загрузкой, транспортировкой и разгрузкой отходов на основном и вспомогательном производствах механизированы и по возможности герметизированы.</w:t>
      </w:r>
    </w:p>
    <w:p w:rsidR="006D2E92" w:rsidRPr="00774DDE" w:rsidRDefault="006D2E92" w:rsidP="001C2438">
      <w:pPr>
        <w:spacing w:line="360" w:lineRule="auto"/>
        <w:ind w:left="284" w:right="284" w:firstLine="709"/>
        <w:jc w:val="both"/>
        <w:rPr>
          <w:rFonts w:eastAsia="TimesNewRomanPSMT"/>
          <w:kern w:val="28"/>
          <w:sz w:val="24"/>
          <w:szCs w:val="24"/>
          <w:lang w:eastAsia="en-US"/>
        </w:rPr>
      </w:pPr>
    </w:p>
    <w:p w:rsidR="006D2E92" w:rsidRPr="00774DDE" w:rsidRDefault="006D2E92" w:rsidP="001C2438">
      <w:pPr>
        <w:pStyle w:val="1ffffd"/>
        <w:ind w:left="284" w:right="284"/>
        <w:rPr>
          <w:snapToGrid w:val="0"/>
        </w:rPr>
      </w:pPr>
      <w:bookmarkStart w:id="201" w:name="_Toc491073750"/>
      <w:bookmarkStart w:id="202" w:name="_Toc492369682"/>
      <w:r w:rsidRPr="00774DDE">
        <w:rPr>
          <w:snapToGrid w:val="0"/>
        </w:rPr>
        <w:t>5.4 Рекомендации и предложения по предотвращению и снижению неблагоприятных последствий на подземные воды</w:t>
      </w:r>
      <w:bookmarkEnd w:id="199"/>
      <w:bookmarkEnd w:id="200"/>
      <w:bookmarkEnd w:id="201"/>
      <w:bookmarkEnd w:id="202"/>
    </w:p>
    <w:p w:rsidR="006D2E92" w:rsidRPr="00774DDE" w:rsidRDefault="006D2E92" w:rsidP="001C2438">
      <w:pPr>
        <w:spacing w:line="360" w:lineRule="auto"/>
        <w:ind w:left="284" w:right="284" w:firstLine="709"/>
        <w:jc w:val="both"/>
        <w:rPr>
          <w:sz w:val="24"/>
          <w:szCs w:val="24"/>
        </w:rPr>
      </w:pPr>
      <w:r w:rsidRPr="00774DDE">
        <w:rPr>
          <w:sz w:val="24"/>
          <w:szCs w:val="24"/>
        </w:rPr>
        <w:t xml:space="preserve">Для снижения негативного воздействия </w:t>
      </w:r>
      <w:r w:rsidR="00495594" w:rsidRPr="00774DDE">
        <w:rPr>
          <w:sz w:val="24"/>
          <w:szCs w:val="24"/>
        </w:rPr>
        <w:t>проектируемого объекта</w:t>
      </w:r>
      <w:r w:rsidRPr="00774DDE">
        <w:rPr>
          <w:rFonts w:eastAsia="TimesNewRomanPSMT"/>
          <w:sz w:val="24"/>
          <w:szCs w:val="24"/>
          <w:lang w:eastAsia="en-US"/>
        </w:rPr>
        <w:t xml:space="preserve"> </w:t>
      </w:r>
      <w:r w:rsidRPr="00774DDE">
        <w:rPr>
          <w:sz w:val="24"/>
          <w:szCs w:val="24"/>
        </w:rPr>
        <w:t>на подземные воды рекомендуется проведение следующих мероприятий:</w:t>
      </w:r>
    </w:p>
    <w:p w:rsidR="006D2E92" w:rsidRPr="00774DDE" w:rsidRDefault="006D2E92" w:rsidP="005D612E">
      <w:pPr>
        <w:numPr>
          <w:ilvl w:val="0"/>
          <w:numId w:val="36"/>
        </w:numPr>
        <w:tabs>
          <w:tab w:val="left" w:pos="851"/>
        </w:tabs>
        <w:spacing w:line="360" w:lineRule="auto"/>
        <w:ind w:left="284" w:right="284" w:firstLine="709"/>
        <w:contextualSpacing/>
        <w:jc w:val="both"/>
        <w:rPr>
          <w:snapToGrid w:val="0"/>
          <w:sz w:val="24"/>
          <w:szCs w:val="24"/>
        </w:rPr>
      </w:pPr>
      <w:r w:rsidRPr="00774DDE">
        <w:rPr>
          <w:snapToGrid w:val="0"/>
          <w:sz w:val="24"/>
          <w:szCs w:val="24"/>
        </w:rPr>
        <w:t>сбор и очистка хозяйственно-бытовых и ливневых сточных вод со строительной площадки;</w:t>
      </w:r>
    </w:p>
    <w:p w:rsidR="006D2E92" w:rsidRPr="00774DDE" w:rsidRDefault="006D2E92" w:rsidP="005D612E">
      <w:pPr>
        <w:numPr>
          <w:ilvl w:val="0"/>
          <w:numId w:val="36"/>
        </w:numPr>
        <w:tabs>
          <w:tab w:val="left" w:pos="851"/>
        </w:tabs>
        <w:spacing w:line="360" w:lineRule="auto"/>
        <w:ind w:left="284" w:right="284" w:firstLine="709"/>
        <w:contextualSpacing/>
        <w:jc w:val="both"/>
        <w:rPr>
          <w:snapToGrid w:val="0"/>
          <w:sz w:val="24"/>
          <w:szCs w:val="24"/>
        </w:rPr>
      </w:pPr>
      <w:r w:rsidRPr="00774DDE">
        <w:rPr>
          <w:snapToGrid w:val="0"/>
          <w:sz w:val="24"/>
          <w:szCs w:val="24"/>
        </w:rPr>
        <w:t>обвалование строительной площадки, для предупреждения поступления загрязн</w:t>
      </w:r>
      <w:r w:rsidRPr="00774DDE">
        <w:rPr>
          <w:snapToGrid w:val="0"/>
          <w:sz w:val="24"/>
          <w:szCs w:val="24"/>
        </w:rPr>
        <w:t>я</w:t>
      </w:r>
      <w:r w:rsidRPr="00774DDE">
        <w:rPr>
          <w:snapToGrid w:val="0"/>
          <w:sz w:val="24"/>
          <w:szCs w:val="24"/>
        </w:rPr>
        <w:t>ющих веществ за пределы площадки;</w:t>
      </w:r>
    </w:p>
    <w:p w:rsidR="006D2E92" w:rsidRPr="00774DDE" w:rsidRDefault="006D2E92" w:rsidP="005D612E">
      <w:pPr>
        <w:numPr>
          <w:ilvl w:val="0"/>
          <w:numId w:val="36"/>
        </w:numPr>
        <w:tabs>
          <w:tab w:val="left" w:pos="851"/>
        </w:tabs>
        <w:spacing w:line="360" w:lineRule="auto"/>
        <w:ind w:left="284" w:right="284" w:firstLine="709"/>
        <w:contextualSpacing/>
        <w:jc w:val="both"/>
        <w:rPr>
          <w:snapToGrid w:val="0"/>
          <w:sz w:val="24"/>
          <w:szCs w:val="24"/>
        </w:rPr>
      </w:pPr>
      <w:r w:rsidRPr="00774DDE">
        <w:rPr>
          <w:snapToGrid w:val="0"/>
          <w:sz w:val="24"/>
          <w:szCs w:val="24"/>
        </w:rPr>
        <w:lastRenderedPageBreak/>
        <w:t>запрещение открытого хранения на строительной площадке сыпучих, растворимых и размываемых материалов;</w:t>
      </w:r>
    </w:p>
    <w:p w:rsidR="006D2E92" w:rsidRPr="00774DDE" w:rsidRDefault="006D2E92" w:rsidP="005D612E">
      <w:pPr>
        <w:numPr>
          <w:ilvl w:val="0"/>
          <w:numId w:val="36"/>
        </w:numPr>
        <w:tabs>
          <w:tab w:val="left" w:pos="851"/>
        </w:tabs>
        <w:spacing w:line="360" w:lineRule="auto"/>
        <w:ind w:left="284" w:right="284" w:firstLine="709"/>
        <w:contextualSpacing/>
        <w:jc w:val="both"/>
        <w:rPr>
          <w:snapToGrid w:val="0"/>
          <w:sz w:val="24"/>
          <w:szCs w:val="24"/>
        </w:rPr>
      </w:pPr>
      <w:r w:rsidRPr="00774DDE">
        <w:rPr>
          <w:snapToGrid w:val="0"/>
          <w:sz w:val="24"/>
          <w:szCs w:val="24"/>
        </w:rPr>
        <w:t>санитарная очистка стройплощадки от строительного мусора и бытовых отходов;</w:t>
      </w:r>
    </w:p>
    <w:p w:rsidR="006D2E92" w:rsidRPr="00774DDE" w:rsidRDefault="006D2E92" w:rsidP="005D612E">
      <w:pPr>
        <w:numPr>
          <w:ilvl w:val="0"/>
          <w:numId w:val="36"/>
        </w:numPr>
        <w:tabs>
          <w:tab w:val="left" w:pos="851"/>
        </w:tabs>
        <w:spacing w:line="360" w:lineRule="auto"/>
        <w:ind w:left="284" w:right="284" w:firstLine="709"/>
        <w:contextualSpacing/>
        <w:jc w:val="both"/>
        <w:rPr>
          <w:snapToGrid w:val="0"/>
          <w:sz w:val="24"/>
          <w:szCs w:val="24"/>
        </w:rPr>
      </w:pPr>
      <w:r w:rsidRPr="00774DDE">
        <w:rPr>
          <w:snapToGrid w:val="0"/>
          <w:sz w:val="24"/>
          <w:szCs w:val="24"/>
        </w:rPr>
        <w:t>заправка дорожно-строительной техники топливом за пределами водоохраной зоны в специально отведенных местах, оборудованных металлическими поддонами, через герм</w:t>
      </w:r>
      <w:r w:rsidRPr="00774DDE">
        <w:rPr>
          <w:snapToGrid w:val="0"/>
          <w:sz w:val="24"/>
          <w:szCs w:val="24"/>
        </w:rPr>
        <w:t>е</w:t>
      </w:r>
      <w:r w:rsidRPr="00774DDE">
        <w:rPr>
          <w:snapToGrid w:val="0"/>
          <w:sz w:val="24"/>
          <w:szCs w:val="24"/>
        </w:rPr>
        <w:t>тичные соединения рукава передвижного топливозаправщика;</w:t>
      </w:r>
    </w:p>
    <w:p w:rsidR="006D2E92" w:rsidRPr="00774DDE" w:rsidRDefault="006D2E92" w:rsidP="005D612E">
      <w:pPr>
        <w:numPr>
          <w:ilvl w:val="0"/>
          <w:numId w:val="36"/>
        </w:numPr>
        <w:tabs>
          <w:tab w:val="left" w:pos="851"/>
        </w:tabs>
        <w:spacing w:line="360" w:lineRule="auto"/>
        <w:ind w:left="284" w:right="284" w:firstLine="709"/>
        <w:contextualSpacing/>
        <w:jc w:val="both"/>
        <w:rPr>
          <w:snapToGrid w:val="0"/>
          <w:sz w:val="24"/>
          <w:szCs w:val="24"/>
        </w:rPr>
      </w:pPr>
      <w:r w:rsidRPr="00774DDE">
        <w:rPr>
          <w:snapToGrid w:val="0"/>
          <w:sz w:val="24"/>
          <w:szCs w:val="24"/>
        </w:rPr>
        <w:t>рекультивация строительных площадок.</w:t>
      </w:r>
    </w:p>
    <w:p w:rsidR="006D2E92" w:rsidRPr="00774DDE" w:rsidRDefault="006D2E92" w:rsidP="001C2438">
      <w:pPr>
        <w:spacing w:line="360" w:lineRule="auto"/>
        <w:ind w:left="284" w:right="284" w:firstLine="709"/>
        <w:jc w:val="both"/>
        <w:rPr>
          <w:rFonts w:eastAsia="TimesNewRomanPSMT"/>
          <w:kern w:val="28"/>
          <w:sz w:val="24"/>
          <w:szCs w:val="24"/>
          <w:lang w:eastAsia="en-US"/>
        </w:rPr>
      </w:pPr>
    </w:p>
    <w:p w:rsidR="006D2E92" w:rsidRPr="00774DDE" w:rsidRDefault="006D2E92" w:rsidP="005D612E">
      <w:pPr>
        <w:pStyle w:val="1ffffd"/>
        <w:ind w:left="283" w:right="283"/>
        <w:rPr>
          <w:snapToGrid w:val="0"/>
        </w:rPr>
      </w:pPr>
      <w:bookmarkStart w:id="203" w:name="_Toc342567291"/>
      <w:bookmarkStart w:id="204" w:name="_Toc404679457"/>
      <w:bookmarkStart w:id="205" w:name="_Toc491073751"/>
      <w:bookmarkStart w:id="206" w:name="_Toc492369683"/>
      <w:r w:rsidRPr="00774DDE">
        <w:rPr>
          <w:snapToGrid w:val="0"/>
        </w:rPr>
        <w:t>5.5 Рекомендации и предложения по предотвращению и снижению неблагоприятных последствий на животный и растительный мир</w:t>
      </w:r>
      <w:bookmarkEnd w:id="203"/>
      <w:bookmarkEnd w:id="204"/>
      <w:bookmarkEnd w:id="205"/>
      <w:bookmarkEnd w:id="206"/>
    </w:p>
    <w:p w:rsidR="005D612E" w:rsidRPr="00774DDE" w:rsidRDefault="005D612E" w:rsidP="005D612E">
      <w:pPr>
        <w:tabs>
          <w:tab w:val="left" w:pos="9923"/>
        </w:tabs>
        <w:spacing w:line="360" w:lineRule="auto"/>
        <w:ind w:left="283" w:right="283" w:firstLine="709"/>
        <w:jc w:val="both"/>
        <w:rPr>
          <w:sz w:val="24"/>
          <w:szCs w:val="24"/>
        </w:rPr>
      </w:pPr>
      <w:r w:rsidRPr="00774DDE">
        <w:rPr>
          <w:kern w:val="28"/>
          <w:sz w:val="24"/>
          <w:szCs w:val="24"/>
        </w:rPr>
        <w:t>В силу многофакторного антропогенного воздействия при ведении строительных р</w:t>
      </w:r>
      <w:r w:rsidRPr="00774DDE">
        <w:rPr>
          <w:kern w:val="28"/>
          <w:sz w:val="24"/>
          <w:szCs w:val="24"/>
        </w:rPr>
        <w:t>а</w:t>
      </w:r>
      <w:r w:rsidRPr="00774DDE">
        <w:rPr>
          <w:kern w:val="28"/>
          <w:sz w:val="24"/>
          <w:szCs w:val="24"/>
        </w:rPr>
        <w:t>бот, в том числе транспортировке строительных материалов и эксплуатации вспомогательной техники необходимо учитывать меры охраны, предотвращающие гибель объектов растител</w:t>
      </w:r>
      <w:r w:rsidRPr="00774DDE">
        <w:rPr>
          <w:kern w:val="28"/>
          <w:sz w:val="24"/>
          <w:szCs w:val="24"/>
        </w:rPr>
        <w:t>ь</w:t>
      </w:r>
      <w:r w:rsidRPr="00774DDE">
        <w:rPr>
          <w:kern w:val="28"/>
          <w:sz w:val="24"/>
          <w:szCs w:val="24"/>
        </w:rPr>
        <w:t>ного и животного мира и сохранения среды их обитания:</w:t>
      </w:r>
    </w:p>
    <w:p w:rsidR="005D612E" w:rsidRPr="00774DDE" w:rsidRDefault="005D612E" w:rsidP="005D612E">
      <w:pPr>
        <w:numPr>
          <w:ilvl w:val="0"/>
          <w:numId w:val="114"/>
        </w:numPr>
        <w:tabs>
          <w:tab w:val="left" w:pos="1276"/>
        </w:tabs>
        <w:spacing w:line="360" w:lineRule="auto"/>
        <w:ind w:left="283" w:right="283" w:firstLine="709"/>
        <w:contextualSpacing/>
        <w:jc w:val="both"/>
        <w:rPr>
          <w:sz w:val="24"/>
          <w:szCs w:val="24"/>
        </w:rPr>
      </w:pPr>
      <w:r w:rsidRPr="00774DDE">
        <w:rPr>
          <w:sz w:val="24"/>
          <w:szCs w:val="24"/>
        </w:rPr>
        <w:t>основным методом является максимальное сохранение исходного ландшафта и по возможности исключение непосредственных воздействий на среду их обитания;</w:t>
      </w:r>
    </w:p>
    <w:p w:rsidR="005D612E" w:rsidRPr="00774DDE" w:rsidRDefault="005D612E" w:rsidP="005D612E">
      <w:pPr>
        <w:numPr>
          <w:ilvl w:val="0"/>
          <w:numId w:val="114"/>
        </w:numPr>
        <w:tabs>
          <w:tab w:val="left" w:pos="1276"/>
        </w:tabs>
        <w:spacing w:line="360" w:lineRule="auto"/>
        <w:ind w:left="283" w:right="283" w:firstLine="709"/>
        <w:contextualSpacing/>
        <w:jc w:val="both"/>
        <w:rPr>
          <w:sz w:val="24"/>
          <w:szCs w:val="24"/>
        </w:rPr>
      </w:pPr>
      <w:r w:rsidRPr="00774DDE">
        <w:rPr>
          <w:sz w:val="24"/>
          <w:szCs w:val="24"/>
        </w:rPr>
        <w:t>обязательное соблюдение границ строительных площадок;</w:t>
      </w:r>
    </w:p>
    <w:p w:rsidR="005D612E" w:rsidRPr="00774DDE" w:rsidRDefault="005D612E" w:rsidP="005D612E">
      <w:pPr>
        <w:numPr>
          <w:ilvl w:val="0"/>
          <w:numId w:val="114"/>
        </w:numPr>
        <w:tabs>
          <w:tab w:val="left" w:pos="1276"/>
        </w:tabs>
        <w:spacing w:line="360" w:lineRule="auto"/>
        <w:ind w:left="283" w:right="283" w:firstLine="709"/>
        <w:contextualSpacing/>
        <w:jc w:val="both"/>
        <w:rPr>
          <w:sz w:val="24"/>
          <w:szCs w:val="24"/>
        </w:rPr>
      </w:pPr>
      <w:r w:rsidRPr="00774DDE">
        <w:rPr>
          <w:sz w:val="24"/>
          <w:szCs w:val="24"/>
        </w:rPr>
        <w:t>транспортировка и складирование сыпучих и жидких материалов должны быть стр</w:t>
      </w:r>
      <w:r w:rsidRPr="00774DDE">
        <w:rPr>
          <w:sz w:val="24"/>
          <w:szCs w:val="24"/>
        </w:rPr>
        <w:t>о</w:t>
      </w:r>
      <w:r w:rsidRPr="00774DDE">
        <w:rPr>
          <w:sz w:val="24"/>
          <w:szCs w:val="24"/>
        </w:rPr>
        <w:t>го упорядочены;</w:t>
      </w:r>
    </w:p>
    <w:p w:rsidR="005D612E" w:rsidRPr="00774DDE" w:rsidRDefault="005D612E" w:rsidP="005D612E">
      <w:pPr>
        <w:numPr>
          <w:ilvl w:val="0"/>
          <w:numId w:val="114"/>
        </w:numPr>
        <w:tabs>
          <w:tab w:val="left" w:pos="1276"/>
        </w:tabs>
        <w:spacing w:line="360" w:lineRule="auto"/>
        <w:ind w:left="283" w:right="283" w:firstLine="709"/>
        <w:contextualSpacing/>
        <w:jc w:val="both"/>
        <w:rPr>
          <w:sz w:val="24"/>
          <w:szCs w:val="24"/>
        </w:rPr>
      </w:pPr>
      <w:r w:rsidRPr="00774DDE">
        <w:rPr>
          <w:sz w:val="24"/>
          <w:szCs w:val="24"/>
        </w:rPr>
        <w:t>исключить вероятность загрязнения горюче-смазочными материалами территории, расположенной в зоне строительства объекта и прилегающей территории;</w:t>
      </w:r>
    </w:p>
    <w:p w:rsidR="005D612E" w:rsidRPr="00774DDE" w:rsidRDefault="005D612E" w:rsidP="005D612E">
      <w:pPr>
        <w:numPr>
          <w:ilvl w:val="0"/>
          <w:numId w:val="114"/>
        </w:numPr>
        <w:tabs>
          <w:tab w:val="left" w:pos="1276"/>
        </w:tabs>
        <w:spacing w:line="360" w:lineRule="auto"/>
        <w:ind w:left="283" w:right="283" w:firstLine="709"/>
        <w:contextualSpacing/>
        <w:jc w:val="both"/>
        <w:rPr>
          <w:sz w:val="24"/>
          <w:szCs w:val="24"/>
        </w:rPr>
      </w:pPr>
      <w:r w:rsidRPr="00774DDE">
        <w:rPr>
          <w:sz w:val="24"/>
          <w:szCs w:val="24"/>
        </w:rPr>
        <w:t>отходы размещать на специальных площадках, предотвращающих гибель животных и исключающих привлечение объектов животного мира;</w:t>
      </w:r>
    </w:p>
    <w:p w:rsidR="006D2E92" w:rsidRPr="00774DDE" w:rsidRDefault="005D612E" w:rsidP="005D612E">
      <w:pPr>
        <w:numPr>
          <w:ilvl w:val="0"/>
          <w:numId w:val="115"/>
        </w:numPr>
        <w:tabs>
          <w:tab w:val="left" w:pos="1276"/>
        </w:tabs>
        <w:spacing w:line="360" w:lineRule="auto"/>
        <w:ind w:left="283" w:right="283" w:firstLine="709"/>
        <w:contextualSpacing/>
        <w:jc w:val="both"/>
        <w:rPr>
          <w:sz w:val="24"/>
          <w:szCs w:val="24"/>
        </w:rPr>
      </w:pPr>
      <w:r w:rsidRPr="00774DDE">
        <w:rPr>
          <w:sz w:val="24"/>
          <w:szCs w:val="24"/>
        </w:rPr>
        <w:t>использование при проведении строительных работ исправных механизмов, искл</w:t>
      </w:r>
      <w:r w:rsidRPr="00774DDE">
        <w:rPr>
          <w:sz w:val="24"/>
          <w:szCs w:val="24"/>
        </w:rPr>
        <w:t>ю</w:t>
      </w:r>
      <w:r w:rsidRPr="00774DDE">
        <w:rPr>
          <w:sz w:val="24"/>
          <w:szCs w:val="24"/>
        </w:rPr>
        <w:t>чающих загрязнение окружающей среды отработанными газами двигателей и горюче-смазочными материалами.</w:t>
      </w:r>
      <w:r w:rsidR="006D2E92" w:rsidRPr="00774DDE">
        <w:rPr>
          <w:sz w:val="24"/>
          <w:szCs w:val="24"/>
        </w:rPr>
        <w:br w:type="page"/>
      </w:r>
    </w:p>
    <w:p w:rsidR="006D2E92" w:rsidRPr="00774DDE" w:rsidRDefault="006D2E92" w:rsidP="001C2438">
      <w:pPr>
        <w:pStyle w:val="1fffffffff9"/>
        <w:spacing w:before="0" w:line="360" w:lineRule="auto"/>
        <w:ind w:left="284" w:right="284" w:firstLine="709"/>
        <w:jc w:val="both"/>
        <w:rPr>
          <w:caps/>
        </w:rPr>
      </w:pPr>
      <w:bookmarkStart w:id="207" w:name="_Toc491073752"/>
      <w:bookmarkStart w:id="208" w:name="_Toc492369684"/>
      <w:r w:rsidRPr="00774DDE">
        <w:lastRenderedPageBreak/>
        <w:t xml:space="preserve">6 ПРЕДВАРИТЕЛЬНЫЙ ПРОГНОЗ ВОЗМОЖНЫХ НЕБЛАГОПРИЯТНЫХ ИЗМЕНЕНИЙ ПРИРОДНОЙ И </w:t>
      </w:r>
      <w:bookmarkStart w:id="209" w:name="OCRUncertain558"/>
      <w:r w:rsidRPr="00774DDE">
        <w:t>ТЕХНОГЕННОЙ</w:t>
      </w:r>
      <w:bookmarkEnd w:id="209"/>
      <w:r w:rsidRPr="00774DDE">
        <w:t xml:space="preserve"> СРЕДЫ ПРИ СТРОИТЕЛЬСТВЕ И ЭКСПЛУАТАЦИИ ОБЪЕКТА</w:t>
      </w:r>
      <w:bookmarkEnd w:id="207"/>
      <w:bookmarkEnd w:id="208"/>
    </w:p>
    <w:p w:rsidR="006D2E92" w:rsidRPr="00774DDE" w:rsidRDefault="006D2E92" w:rsidP="001C2438">
      <w:pPr>
        <w:spacing w:line="360" w:lineRule="auto"/>
        <w:ind w:left="284" w:right="284" w:firstLine="709"/>
        <w:jc w:val="both"/>
        <w:rPr>
          <w:b/>
          <w:sz w:val="24"/>
          <w:szCs w:val="24"/>
        </w:rPr>
      </w:pPr>
    </w:p>
    <w:p w:rsidR="006D2E92" w:rsidRPr="00774DDE" w:rsidRDefault="006D2E92" w:rsidP="001C2438">
      <w:pPr>
        <w:pStyle w:val="1ffffd"/>
        <w:ind w:left="284" w:right="284"/>
        <w:rPr>
          <w:snapToGrid w:val="0"/>
        </w:rPr>
      </w:pPr>
      <w:bookmarkStart w:id="210" w:name="_Toc315769417"/>
      <w:bookmarkStart w:id="211" w:name="_Toc302658032"/>
      <w:bookmarkStart w:id="212" w:name="_Toc342567275"/>
      <w:bookmarkStart w:id="213" w:name="_Toc404679443"/>
      <w:bookmarkStart w:id="214" w:name="_Toc491073753"/>
      <w:bookmarkStart w:id="215" w:name="_Toc492369685"/>
      <w:r w:rsidRPr="00774DDE">
        <w:rPr>
          <w:snapToGrid w:val="0"/>
        </w:rPr>
        <w:t>6.1 Предварительный прогноз загрязнения атмосферного воздуха</w:t>
      </w:r>
      <w:bookmarkEnd w:id="210"/>
      <w:bookmarkEnd w:id="211"/>
      <w:bookmarkEnd w:id="212"/>
      <w:bookmarkEnd w:id="213"/>
      <w:bookmarkEnd w:id="214"/>
      <w:bookmarkEnd w:id="215"/>
    </w:p>
    <w:p w:rsidR="006D2E92" w:rsidRPr="00774DDE" w:rsidRDefault="006D2E92" w:rsidP="001C2438">
      <w:pPr>
        <w:spacing w:line="360" w:lineRule="auto"/>
        <w:ind w:left="284" w:right="284" w:firstLine="709"/>
        <w:jc w:val="both"/>
        <w:rPr>
          <w:sz w:val="24"/>
          <w:szCs w:val="24"/>
        </w:rPr>
      </w:pPr>
      <w:bookmarkStart w:id="216" w:name="_Toc315769420"/>
      <w:bookmarkStart w:id="217" w:name="_Toc302658035"/>
      <w:r w:rsidRPr="00774DDE">
        <w:rPr>
          <w:sz w:val="24"/>
          <w:szCs w:val="24"/>
        </w:rPr>
        <w:t>Дополнительное воздействие на загрязнение атмосферного воздуха будет оказано в п</w:t>
      </w:r>
      <w:r w:rsidRPr="00774DDE">
        <w:rPr>
          <w:sz w:val="24"/>
          <w:szCs w:val="24"/>
        </w:rPr>
        <w:t>е</w:t>
      </w:r>
      <w:r w:rsidRPr="00774DDE">
        <w:rPr>
          <w:sz w:val="24"/>
          <w:szCs w:val="24"/>
        </w:rPr>
        <w:t xml:space="preserve">риод </w:t>
      </w:r>
      <w:r w:rsidR="000227F0" w:rsidRPr="00774DDE">
        <w:rPr>
          <w:sz w:val="24"/>
          <w:szCs w:val="24"/>
        </w:rPr>
        <w:t>строительства</w:t>
      </w:r>
      <w:r w:rsidRPr="00774DDE">
        <w:rPr>
          <w:sz w:val="24"/>
          <w:szCs w:val="24"/>
        </w:rPr>
        <w:t>.</w:t>
      </w:r>
    </w:p>
    <w:p w:rsidR="006D2E92" w:rsidRPr="00774DDE" w:rsidRDefault="006D2E92" w:rsidP="001C2438">
      <w:pPr>
        <w:spacing w:line="360" w:lineRule="auto"/>
        <w:ind w:left="284" w:right="284" w:firstLine="709"/>
        <w:jc w:val="both"/>
        <w:rPr>
          <w:sz w:val="24"/>
          <w:szCs w:val="24"/>
        </w:rPr>
      </w:pPr>
      <w:r w:rsidRPr="00774DDE">
        <w:rPr>
          <w:sz w:val="24"/>
          <w:szCs w:val="24"/>
        </w:rPr>
        <w:t>В процессе строительных работ источниками загрязнения атмосферного воздуха будут:</w:t>
      </w:r>
    </w:p>
    <w:p w:rsidR="006D2E92" w:rsidRPr="00774DDE" w:rsidRDefault="006D2E92" w:rsidP="001C2438">
      <w:pPr>
        <w:spacing w:line="360" w:lineRule="auto"/>
        <w:ind w:left="284" w:right="284" w:firstLine="709"/>
        <w:jc w:val="both"/>
        <w:rPr>
          <w:sz w:val="24"/>
          <w:szCs w:val="24"/>
        </w:rPr>
      </w:pPr>
      <w:r w:rsidRPr="00774DDE">
        <w:rPr>
          <w:sz w:val="24"/>
          <w:szCs w:val="24"/>
        </w:rPr>
        <w:t>– работа автотранспортной, строительной, путевой техники;</w:t>
      </w:r>
    </w:p>
    <w:p w:rsidR="006D2E92" w:rsidRPr="00774DDE" w:rsidRDefault="006D2E92" w:rsidP="001C2438">
      <w:pPr>
        <w:spacing w:line="360" w:lineRule="auto"/>
        <w:ind w:left="284" w:right="284" w:firstLine="709"/>
        <w:jc w:val="both"/>
        <w:rPr>
          <w:sz w:val="24"/>
          <w:szCs w:val="24"/>
        </w:rPr>
      </w:pPr>
      <w:r w:rsidRPr="00774DDE">
        <w:rPr>
          <w:sz w:val="24"/>
          <w:szCs w:val="24"/>
        </w:rPr>
        <w:t>– погрузочно-разгрузочные работы;</w:t>
      </w:r>
    </w:p>
    <w:p w:rsidR="006D2E92" w:rsidRPr="00774DDE" w:rsidRDefault="006D2E92" w:rsidP="001C2438">
      <w:pPr>
        <w:spacing w:line="360" w:lineRule="auto"/>
        <w:ind w:left="284" w:right="284" w:firstLine="709"/>
        <w:jc w:val="both"/>
        <w:rPr>
          <w:sz w:val="24"/>
          <w:szCs w:val="24"/>
        </w:rPr>
      </w:pPr>
      <w:r w:rsidRPr="00774DDE">
        <w:rPr>
          <w:sz w:val="24"/>
          <w:szCs w:val="24"/>
        </w:rPr>
        <w:t>– асфальтоукладочные, гидроизоляционные, окрасочные работы.</w:t>
      </w:r>
    </w:p>
    <w:p w:rsidR="006D2E92" w:rsidRPr="00774DDE" w:rsidRDefault="006D2E92" w:rsidP="001C2438">
      <w:pPr>
        <w:spacing w:line="360" w:lineRule="auto"/>
        <w:ind w:left="284" w:right="284" w:firstLine="709"/>
        <w:jc w:val="both"/>
        <w:rPr>
          <w:sz w:val="24"/>
          <w:szCs w:val="24"/>
        </w:rPr>
      </w:pPr>
      <w:r w:rsidRPr="00774DDE">
        <w:rPr>
          <w:sz w:val="24"/>
          <w:szCs w:val="24"/>
        </w:rPr>
        <w:t>От двигателей работающей техники в атмосферный воздух будут выделяться оксид и диоксид азота, диоксид серы, оксид углерода, сажа, керосин. От погрузочно-разгрузочных р</w:t>
      </w:r>
      <w:r w:rsidRPr="00774DDE">
        <w:rPr>
          <w:sz w:val="24"/>
          <w:szCs w:val="24"/>
        </w:rPr>
        <w:t>а</w:t>
      </w:r>
      <w:r w:rsidRPr="00774DDE">
        <w:rPr>
          <w:sz w:val="24"/>
          <w:szCs w:val="24"/>
        </w:rPr>
        <w:t>бот в атмосферный воздух будут поступать пыль неорганическая с содержанием SiO</w:t>
      </w:r>
      <w:r w:rsidRPr="00774DDE">
        <w:rPr>
          <w:sz w:val="24"/>
          <w:szCs w:val="24"/>
          <w:vertAlign w:val="subscript"/>
        </w:rPr>
        <w:t>2</w:t>
      </w:r>
      <w:r w:rsidRPr="00774DDE">
        <w:rPr>
          <w:sz w:val="24"/>
          <w:szCs w:val="24"/>
        </w:rPr>
        <w:t xml:space="preserve"> от 20 до 70%, пыль неорганическая с содержанием SiO</w:t>
      </w:r>
      <w:r w:rsidRPr="00774DDE">
        <w:rPr>
          <w:sz w:val="24"/>
          <w:szCs w:val="24"/>
          <w:vertAlign w:val="subscript"/>
        </w:rPr>
        <w:t>2</w:t>
      </w:r>
      <w:r w:rsidRPr="00774DDE">
        <w:rPr>
          <w:sz w:val="24"/>
          <w:szCs w:val="24"/>
        </w:rPr>
        <w:t xml:space="preserve"> до 20%.</w:t>
      </w:r>
    </w:p>
    <w:p w:rsidR="006D2E92" w:rsidRPr="00774DDE" w:rsidRDefault="006D2E92" w:rsidP="001C2438">
      <w:pPr>
        <w:spacing w:line="360" w:lineRule="auto"/>
        <w:ind w:left="284" w:right="284" w:firstLine="709"/>
        <w:jc w:val="both"/>
        <w:rPr>
          <w:sz w:val="24"/>
          <w:szCs w:val="24"/>
        </w:rPr>
      </w:pPr>
      <w:r w:rsidRPr="00774DDE">
        <w:rPr>
          <w:sz w:val="24"/>
          <w:szCs w:val="24"/>
        </w:rPr>
        <w:t>При укладке асфальтобетона в атмосферный воздух будет выделяться углеводороды предельные С</w:t>
      </w:r>
      <w:r w:rsidRPr="00774DDE">
        <w:rPr>
          <w:sz w:val="24"/>
          <w:szCs w:val="24"/>
          <w:vertAlign w:val="subscript"/>
        </w:rPr>
        <w:t>12</w:t>
      </w:r>
      <w:r w:rsidRPr="00774DDE">
        <w:rPr>
          <w:sz w:val="24"/>
          <w:szCs w:val="24"/>
        </w:rPr>
        <w:t>-С</w:t>
      </w:r>
      <w:r w:rsidRPr="00774DDE">
        <w:rPr>
          <w:sz w:val="24"/>
          <w:szCs w:val="24"/>
          <w:vertAlign w:val="subscript"/>
        </w:rPr>
        <w:t>19</w:t>
      </w:r>
      <w:r w:rsidRPr="00774DDE">
        <w:rPr>
          <w:sz w:val="24"/>
          <w:szCs w:val="24"/>
        </w:rPr>
        <w:t>.</w:t>
      </w:r>
    </w:p>
    <w:p w:rsidR="006D2E92" w:rsidRPr="00774DDE" w:rsidRDefault="006D2E92" w:rsidP="001C2438">
      <w:pPr>
        <w:spacing w:line="360" w:lineRule="auto"/>
        <w:ind w:left="284" w:right="284" w:firstLine="709"/>
        <w:jc w:val="both"/>
        <w:rPr>
          <w:sz w:val="24"/>
          <w:szCs w:val="24"/>
        </w:rPr>
      </w:pPr>
      <w:r w:rsidRPr="00774DDE">
        <w:rPr>
          <w:sz w:val="24"/>
          <w:szCs w:val="24"/>
        </w:rPr>
        <w:t>Качественный состав выбросов от окрасочных, гидроизоляционных работ будет зав</w:t>
      </w:r>
      <w:r w:rsidRPr="00774DDE">
        <w:rPr>
          <w:sz w:val="24"/>
          <w:szCs w:val="24"/>
        </w:rPr>
        <w:t>и</w:t>
      </w:r>
      <w:r w:rsidRPr="00774DDE">
        <w:rPr>
          <w:sz w:val="24"/>
          <w:szCs w:val="24"/>
        </w:rPr>
        <w:t>сеть от типа материалов, марки которых будут определены в ПОСе.</w:t>
      </w:r>
    </w:p>
    <w:p w:rsidR="006D2E92" w:rsidRPr="00774DDE" w:rsidRDefault="006D2E92" w:rsidP="001C2438">
      <w:pPr>
        <w:spacing w:line="360" w:lineRule="auto"/>
        <w:ind w:left="284" w:right="284" w:firstLine="709"/>
        <w:jc w:val="both"/>
        <w:rPr>
          <w:sz w:val="24"/>
          <w:szCs w:val="24"/>
        </w:rPr>
      </w:pPr>
      <w:r w:rsidRPr="00774DDE">
        <w:rPr>
          <w:sz w:val="24"/>
          <w:szCs w:val="24"/>
        </w:rPr>
        <w:t>Для качественной и количественной оценки воздействия на атмосферный воздух будет выполнен расчет валовых и максимально-разовых выбросов в атмосферу и моделирование рассеивания выбросов от значимых источников загрязнения атмосферы в разделе «Перечень мероприятий по охране окружающей среды».</w:t>
      </w:r>
    </w:p>
    <w:p w:rsidR="00D32857" w:rsidRPr="00774DDE" w:rsidRDefault="006D2E92" w:rsidP="001C2438">
      <w:pPr>
        <w:spacing w:line="360" w:lineRule="auto"/>
        <w:ind w:left="284" w:right="284" w:firstLine="709"/>
        <w:jc w:val="both"/>
        <w:rPr>
          <w:sz w:val="24"/>
          <w:szCs w:val="24"/>
        </w:rPr>
      </w:pPr>
      <w:r w:rsidRPr="00774DDE">
        <w:rPr>
          <w:sz w:val="24"/>
          <w:szCs w:val="24"/>
        </w:rPr>
        <w:t>На период эксплуатации источником загрязнения атмосферы</w:t>
      </w:r>
      <w:r w:rsidR="00495594" w:rsidRPr="00774DDE">
        <w:rPr>
          <w:sz w:val="24"/>
          <w:szCs w:val="24"/>
        </w:rPr>
        <w:t xml:space="preserve"> будут являться работа двигателей спец.техники на складах сыпучих материалов</w:t>
      </w:r>
      <w:r w:rsidR="00D32857" w:rsidRPr="00774DDE">
        <w:rPr>
          <w:sz w:val="24"/>
          <w:szCs w:val="24"/>
        </w:rPr>
        <w:t xml:space="preserve"> и автотранспорта.</w:t>
      </w:r>
      <w:r w:rsidR="00D32857" w:rsidRPr="00774DDE">
        <w:t xml:space="preserve"> </w:t>
      </w:r>
      <w:r w:rsidR="00D32857" w:rsidRPr="00774DDE">
        <w:rPr>
          <w:sz w:val="24"/>
          <w:szCs w:val="24"/>
        </w:rPr>
        <w:t>От двигателей р</w:t>
      </w:r>
      <w:r w:rsidR="00D32857" w:rsidRPr="00774DDE">
        <w:rPr>
          <w:sz w:val="24"/>
          <w:szCs w:val="24"/>
        </w:rPr>
        <w:t>а</w:t>
      </w:r>
      <w:r w:rsidR="00D32857" w:rsidRPr="00774DDE">
        <w:rPr>
          <w:sz w:val="24"/>
          <w:szCs w:val="24"/>
        </w:rPr>
        <w:t>ботающей техники в атмосферный воздух будут выделяться оксид и диоксид азота, диоксид серы, оксид углерода, сажа, керосин.</w:t>
      </w:r>
    </w:p>
    <w:p w:rsidR="00D32857" w:rsidRPr="00774DDE" w:rsidRDefault="00D32857" w:rsidP="001C2438">
      <w:pPr>
        <w:spacing w:line="360" w:lineRule="auto"/>
        <w:ind w:left="284" w:right="284" w:firstLine="709"/>
        <w:jc w:val="both"/>
        <w:rPr>
          <w:sz w:val="24"/>
          <w:szCs w:val="24"/>
        </w:rPr>
      </w:pPr>
      <w:r w:rsidRPr="00774DDE">
        <w:rPr>
          <w:sz w:val="24"/>
          <w:szCs w:val="24"/>
        </w:rPr>
        <w:t>От двигателей тепловозов, проходящих по погрузочным путям, в атмосферный воздух будут выделяться оксид и диоксид азота, диоксид серы, оксид углерода, сажа, керосин.</w:t>
      </w:r>
    </w:p>
    <w:p w:rsidR="006D2E92" w:rsidRPr="00774DDE" w:rsidRDefault="00D32857" w:rsidP="001C2438">
      <w:pPr>
        <w:spacing w:line="360" w:lineRule="auto"/>
        <w:ind w:left="284" w:right="284" w:firstLine="709"/>
        <w:jc w:val="both"/>
        <w:rPr>
          <w:sz w:val="24"/>
          <w:szCs w:val="24"/>
        </w:rPr>
      </w:pPr>
      <w:r w:rsidRPr="00774DDE">
        <w:rPr>
          <w:sz w:val="24"/>
          <w:szCs w:val="24"/>
        </w:rPr>
        <w:t>От погрузочно-разгрузочных работ на складах в атмосферный воздух будут поступать пыль неорганическая с содержанием SiO</w:t>
      </w:r>
      <w:r w:rsidRPr="00774DDE">
        <w:rPr>
          <w:sz w:val="24"/>
          <w:szCs w:val="24"/>
          <w:vertAlign w:val="subscript"/>
        </w:rPr>
        <w:t>2</w:t>
      </w:r>
      <w:r w:rsidRPr="00774DDE">
        <w:rPr>
          <w:sz w:val="24"/>
          <w:szCs w:val="24"/>
        </w:rPr>
        <w:t xml:space="preserve"> от 20 до 70%, пыль неорганическая с содержанием SiO</w:t>
      </w:r>
      <w:r w:rsidRPr="00774DDE">
        <w:rPr>
          <w:sz w:val="24"/>
          <w:szCs w:val="24"/>
          <w:vertAlign w:val="subscript"/>
        </w:rPr>
        <w:t>2</w:t>
      </w:r>
      <w:r w:rsidRPr="00774DDE">
        <w:rPr>
          <w:sz w:val="24"/>
          <w:szCs w:val="24"/>
        </w:rPr>
        <w:t xml:space="preserve"> до 20%.</w:t>
      </w:r>
    </w:p>
    <w:p w:rsidR="006D2E92" w:rsidRPr="00774DDE" w:rsidRDefault="006D2E92" w:rsidP="001C2438">
      <w:pPr>
        <w:spacing w:line="360" w:lineRule="auto"/>
        <w:ind w:left="284" w:right="284" w:firstLine="709"/>
        <w:jc w:val="both"/>
        <w:rPr>
          <w:sz w:val="24"/>
          <w:szCs w:val="24"/>
        </w:rPr>
      </w:pPr>
    </w:p>
    <w:p w:rsidR="006D2E92" w:rsidRPr="00774DDE" w:rsidRDefault="006D2E92" w:rsidP="001C2438">
      <w:pPr>
        <w:pStyle w:val="1ffffd"/>
        <w:ind w:left="284" w:right="284"/>
        <w:rPr>
          <w:snapToGrid w:val="0"/>
        </w:rPr>
      </w:pPr>
      <w:bookmarkStart w:id="218" w:name="_Toc342567278"/>
      <w:bookmarkStart w:id="219" w:name="_Toc404679446"/>
      <w:bookmarkStart w:id="220" w:name="_Toc491073754"/>
      <w:bookmarkStart w:id="221" w:name="_Toc492369686"/>
      <w:r w:rsidRPr="00774DDE">
        <w:rPr>
          <w:snapToGrid w:val="0"/>
        </w:rPr>
        <w:lastRenderedPageBreak/>
        <w:t>6.2 Предварительный прогноз возможных неблагоприятных изменений качества почвенного покрова (природной и техногенной среды) при строительстве и эксплуатации объекта</w:t>
      </w:r>
      <w:bookmarkEnd w:id="216"/>
      <w:bookmarkEnd w:id="217"/>
      <w:bookmarkEnd w:id="218"/>
      <w:bookmarkEnd w:id="219"/>
      <w:bookmarkEnd w:id="220"/>
      <w:bookmarkEnd w:id="221"/>
    </w:p>
    <w:p w:rsidR="006D2E92" w:rsidRPr="00774DDE" w:rsidRDefault="006D2E92" w:rsidP="001C2438">
      <w:pPr>
        <w:spacing w:line="360" w:lineRule="auto"/>
        <w:ind w:left="284" w:right="284" w:firstLine="709"/>
        <w:jc w:val="both"/>
        <w:rPr>
          <w:sz w:val="24"/>
          <w:szCs w:val="24"/>
        </w:rPr>
      </w:pPr>
      <w:r w:rsidRPr="00774DDE">
        <w:rPr>
          <w:sz w:val="24"/>
          <w:szCs w:val="24"/>
        </w:rPr>
        <w:t>Принципиальные деградационные изменения почв сводятся к действию пяти факторов: гидрологического, эрозионного, химического, радиологического, механического.</w:t>
      </w:r>
    </w:p>
    <w:p w:rsidR="006D2E92" w:rsidRPr="00774DDE" w:rsidRDefault="006D2E92" w:rsidP="001C2438">
      <w:pPr>
        <w:spacing w:line="360" w:lineRule="auto"/>
        <w:ind w:left="284" w:right="284" w:firstLine="709"/>
        <w:jc w:val="both"/>
        <w:rPr>
          <w:sz w:val="24"/>
          <w:szCs w:val="24"/>
        </w:rPr>
      </w:pPr>
      <w:r w:rsidRPr="00774DDE">
        <w:rPr>
          <w:sz w:val="24"/>
          <w:szCs w:val="24"/>
        </w:rPr>
        <w:t>Воздействие на земельные ресурсы и почвенный покров территории реконструкции объекта представлено в таблице 6.1.</w:t>
      </w:r>
    </w:p>
    <w:p w:rsidR="006D2E92" w:rsidRPr="00774DDE" w:rsidRDefault="006D2E92" w:rsidP="001C2438">
      <w:pPr>
        <w:spacing w:line="360" w:lineRule="auto"/>
        <w:ind w:left="284" w:right="284" w:firstLine="709"/>
        <w:jc w:val="both"/>
        <w:outlineLvl w:val="5"/>
        <w:rPr>
          <w:sz w:val="24"/>
          <w:szCs w:val="24"/>
        </w:rPr>
      </w:pPr>
      <w:r w:rsidRPr="00774DDE">
        <w:rPr>
          <w:sz w:val="24"/>
          <w:szCs w:val="24"/>
        </w:rPr>
        <w:t>Таблица 6.1 – Воздействие на земельные ресурсы и почвенный покров территории р</w:t>
      </w:r>
      <w:r w:rsidRPr="00774DDE">
        <w:rPr>
          <w:sz w:val="24"/>
          <w:szCs w:val="24"/>
        </w:rPr>
        <w:t>е</w:t>
      </w:r>
      <w:r w:rsidRPr="00774DDE">
        <w:rPr>
          <w:sz w:val="24"/>
          <w:szCs w:val="24"/>
        </w:rPr>
        <w:t>конструкции объекта</w:t>
      </w: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1"/>
        <w:gridCol w:w="3202"/>
        <w:gridCol w:w="3503"/>
      </w:tblGrid>
      <w:tr w:rsidR="006D2E92" w:rsidRPr="00774DDE" w:rsidTr="00836921">
        <w:trPr>
          <w:trHeight w:val="454"/>
          <w:tblHeader/>
          <w:jc w:val="center"/>
        </w:trPr>
        <w:tc>
          <w:tcPr>
            <w:tcW w:w="3201"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pacing w:line="240" w:lineRule="auto"/>
              <w:ind w:left="0" w:firstLine="0"/>
              <w:jc w:val="center"/>
              <w:rPr>
                <w:sz w:val="22"/>
                <w:szCs w:val="22"/>
              </w:rPr>
            </w:pPr>
            <w:r w:rsidRPr="00774DDE">
              <w:rPr>
                <w:sz w:val="22"/>
                <w:szCs w:val="22"/>
              </w:rPr>
              <w:t>Антропогенная деятельность</w:t>
            </w:r>
          </w:p>
        </w:tc>
        <w:tc>
          <w:tcPr>
            <w:tcW w:w="3202"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pacing w:line="240" w:lineRule="auto"/>
              <w:ind w:left="0" w:firstLine="0"/>
              <w:jc w:val="center"/>
              <w:rPr>
                <w:sz w:val="22"/>
                <w:szCs w:val="22"/>
              </w:rPr>
            </w:pPr>
            <w:r w:rsidRPr="00774DDE">
              <w:rPr>
                <w:sz w:val="22"/>
                <w:szCs w:val="22"/>
              </w:rPr>
              <w:t>Причины, приводящие к дегр</w:t>
            </w:r>
            <w:r w:rsidRPr="00774DDE">
              <w:rPr>
                <w:sz w:val="22"/>
                <w:szCs w:val="22"/>
              </w:rPr>
              <w:t>а</w:t>
            </w:r>
            <w:r w:rsidRPr="00774DDE">
              <w:rPr>
                <w:sz w:val="22"/>
                <w:szCs w:val="22"/>
              </w:rPr>
              <w:t>дации почв</w:t>
            </w:r>
          </w:p>
        </w:tc>
        <w:tc>
          <w:tcPr>
            <w:tcW w:w="3503"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pacing w:line="240" w:lineRule="auto"/>
              <w:ind w:left="0" w:firstLine="0"/>
              <w:jc w:val="center"/>
              <w:rPr>
                <w:sz w:val="22"/>
                <w:szCs w:val="22"/>
              </w:rPr>
            </w:pPr>
            <w:r w:rsidRPr="00774DDE">
              <w:rPr>
                <w:sz w:val="22"/>
                <w:szCs w:val="22"/>
              </w:rPr>
              <w:t>Деградационные изменения почв</w:t>
            </w:r>
          </w:p>
        </w:tc>
      </w:tr>
      <w:tr w:rsidR="006D2E92" w:rsidRPr="00774DDE" w:rsidTr="00836921">
        <w:trPr>
          <w:trHeight w:val="454"/>
          <w:jc w:val="center"/>
        </w:trPr>
        <w:tc>
          <w:tcPr>
            <w:tcW w:w="3201"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pacing w:line="240" w:lineRule="auto"/>
              <w:ind w:left="0" w:firstLine="0"/>
              <w:rPr>
                <w:sz w:val="22"/>
                <w:szCs w:val="22"/>
              </w:rPr>
            </w:pPr>
            <w:r w:rsidRPr="00774DDE">
              <w:rPr>
                <w:sz w:val="22"/>
                <w:szCs w:val="22"/>
              </w:rPr>
              <w:t>Ведение строительных работ</w:t>
            </w:r>
          </w:p>
        </w:tc>
        <w:tc>
          <w:tcPr>
            <w:tcW w:w="3202"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pacing w:line="240" w:lineRule="auto"/>
              <w:ind w:left="0" w:firstLine="0"/>
              <w:rPr>
                <w:sz w:val="22"/>
                <w:szCs w:val="22"/>
              </w:rPr>
            </w:pPr>
            <w:r w:rsidRPr="00774DDE">
              <w:rPr>
                <w:sz w:val="22"/>
                <w:szCs w:val="22"/>
              </w:rPr>
              <w:t>Отчуждение земель,</w:t>
            </w:r>
          </w:p>
          <w:p w:rsidR="006D2E92" w:rsidRPr="00774DDE" w:rsidRDefault="006D2E92" w:rsidP="001C2438">
            <w:pPr>
              <w:spacing w:line="240" w:lineRule="auto"/>
              <w:ind w:left="0" w:firstLine="0"/>
              <w:rPr>
                <w:sz w:val="22"/>
                <w:szCs w:val="22"/>
              </w:rPr>
            </w:pPr>
            <w:r w:rsidRPr="00774DDE">
              <w:rPr>
                <w:sz w:val="22"/>
                <w:szCs w:val="22"/>
              </w:rPr>
              <w:t xml:space="preserve">выбросы при работе техники, </w:t>
            </w:r>
          </w:p>
          <w:p w:rsidR="006D2E92" w:rsidRPr="00774DDE" w:rsidRDefault="006D2E92" w:rsidP="001C2438">
            <w:pPr>
              <w:spacing w:line="240" w:lineRule="auto"/>
              <w:ind w:left="0" w:firstLine="0"/>
              <w:rPr>
                <w:sz w:val="22"/>
                <w:szCs w:val="22"/>
              </w:rPr>
            </w:pPr>
            <w:r w:rsidRPr="00774DDE">
              <w:rPr>
                <w:sz w:val="22"/>
                <w:szCs w:val="22"/>
              </w:rPr>
              <w:t>механическое воздействие</w:t>
            </w:r>
          </w:p>
        </w:tc>
        <w:tc>
          <w:tcPr>
            <w:tcW w:w="3503"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5D612E">
            <w:pPr>
              <w:widowControl w:val="0"/>
              <w:numPr>
                <w:ilvl w:val="0"/>
                <w:numId w:val="42"/>
              </w:numPr>
              <w:tabs>
                <w:tab w:val="num" w:pos="459"/>
                <w:tab w:val="left" w:pos="601"/>
                <w:tab w:val="left" w:pos="1260"/>
                <w:tab w:val="left" w:pos="7380"/>
              </w:tabs>
              <w:autoSpaceDE w:val="0"/>
              <w:autoSpaceDN w:val="0"/>
              <w:adjustRightInd w:val="0"/>
              <w:spacing w:line="240" w:lineRule="auto"/>
              <w:ind w:left="0" w:firstLine="0"/>
              <w:rPr>
                <w:bCs/>
                <w:sz w:val="22"/>
                <w:szCs w:val="22"/>
              </w:rPr>
            </w:pPr>
            <w:r w:rsidRPr="00774DDE">
              <w:rPr>
                <w:bCs/>
                <w:sz w:val="22"/>
                <w:szCs w:val="22"/>
              </w:rPr>
              <w:t>Нарушение почвенного п</w:t>
            </w:r>
            <w:r w:rsidRPr="00774DDE">
              <w:rPr>
                <w:bCs/>
                <w:sz w:val="22"/>
                <w:szCs w:val="22"/>
              </w:rPr>
              <w:t>о</w:t>
            </w:r>
            <w:r w:rsidRPr="00774DDE">
              <w:rPr>
                <w:bCs/>
                <w:sz w:val="22"/>
                <w:szCs w:val="22"/>
              </w:rPr>
              <w:t>крова,</w:t>
            </w:r>
          </w:p>
          <w:p w:rsidR="006D2E92" w:rsidRPr="00774DDE" w:rsidRDefault="006D2E92" w:rsidP="005D612E">
            <w:pPr>
              <w:widowControl w:val="0"/>
              <w:numPr>
                <w:ilvl w:val="0"/>
                <w:numId w:val="42"/>
              </w:numPr>
              <w:tabs>
                <w:tab w:val="num" w:pos="459"/>
                <w:tab w:val="left" w:pos="601"/>
                <w:tab w:val="left" w:pos="1260"/>
                <w:tab w:val="left" w:pos="7380"/>
              </w:tabs>
              <w:autoSpaceDE w:val="0"/>
              <w:autoSpaceDN w:val="0"/>
              <w:adjustRightInd w:val="0"/>
              <w:spacing w:line="240" w:lineRule="auto"/>
              <w:ind w:left="0" w:firstLine="0"/>
              <w:rPr>
                <w:bCs/>
                <w:sz w:val="22"/>
                <w:szCs w:val="22"/>
              </w:rPr>
            </w:pPr>
            <w:r w:rsidRPr="00774DDE">
              <w:rPr>
                <w:sz w:val="22"/>
                <w:szCs w:val="22"/>
              </w:rPr>
              <w:t>загрязнение почвогрунтов поллютантами,</w:t>
            </w:r>
          </w:p>
          <w:p w:rsidR="006D2E92" w:rsidRPr="00774DDE" w:rsidRDefault="006D2E92" w:rsidP="005D612E">
            <w:pPr>
              <w:widowControl w:val="0"/>
              <w:numPr>
                <w:ilvl w:val="0"/>
                <w:numId w:val="42"/>
              </w:numPr>
              <w:tabs>
                <w:tab w:val="num" w:pos="459"/>
                <w:tab w:val="left" w:pos="601"/>
                <w:tab w:val="left" w:pos="1260"/>
                <w:tab w:val="left" w:pos="7380"/>
              </w:tabs>
              <w:autoSpaceDE w:val="0"/>
              <w:autoSpaceDN w:val="0"/>
              <w:adjustRightInd w:val="0"/>
              <w:spacing w:line="240" w:lineRule="auto"/>
              <w:ind w:left="0" w:firstLine="0"/>
              <w:rPr>
                <w:bCs/>
                <w:sz w:val="22"/>
                <w:szCs w:val="22"/>
              </w:rPr>
            </w:pPr>
            <w:r w:rsidRPr="00774DDE">
              <w:rPr>
                <w:bCs/>
                <w:sz w:val="22"/>
                <w:szCs w:val="22"/>
              </w:rPr>
              <w:t>уплотнение почв, почвогру</w:t>
            </w:r>
            <w:r w:rsidRPr="00774DDE">
              <w:rPr>
                <w:bCs/>
                <w:sz w:val="22"/>
                <w:szCs w:val="22"/>
              </w:rPr>
              <w:t>н</w:t>
            </w:r>
            <w:r w:rsidRPr="00774DDE">
              <w:rPr>
                <w:bCs/>
                <w:sz w:val="22"/>
                <w:szCs w:val="22"/>
              </w:rPr>
              <w:t>тов</w:t>
            </w:r>
          </w:p>
        </w:tc>
      </w:tr>
      <w:tr w:rsidR="006D2E92" w:rsidRPr="00774DDE" w:rsidTr="00836921">
        <w:trPr>
          <w:trHeight w:val="454"/>
          <w:jc w:val="center"/>
        </w:trPr>
        <w:tc>
          <w:tcPr>
            <w:tcW w:w="3201"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1C2438">
            <w:pPr>
              <w:spacing w:line="240" w:lineRule="auto"/>
              <w:ind w:left="0" w:firstLine="0"/>
              <w:rPr>
                <w:sz w:val="22"/>
                <w:szCs w:val="22"/>
              </w:rPr>
            </w:pPr>
            <w:r w:rsidRPr="00774DDE">
              <w:rPr>
                <w:sz w:val="22"/>
                <w:szCs w:val="22"/>
              </w:rPr>
              <w:t>Складирование отходов</w:t>
            </w:r>
          </w:p>
        </w:tc>
        <w:tc>
          <w:tcPr>
            <w:tcW w:w="3202"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1C2438">
            <w:pPr>
              <w:spacing w:line="240" w:lineRule="auto"/>
              <w:ind w:left="0" w:firstLine="0"/>
              <w:rPr>
                <w:sz w:val="22"/>
                <w:szCs w:val="22"/>
              </w:rPr>
            </w:pPr>
            <w:r w:rsidRPr="00774DDE">
              <w:rPr>
                <w:sz w:val="22"/>
                <w:szCs w:val="22"/>
              </w:rPr>
              <w:t>Несанкционированное склад</w:t>
            </w:r>
            <w:r w:rsidRPr="00774DDE">
              <w:rPr>
                <w:sz w:val="22"/>
                <w:szCs w:val="22"/>
              </w:rPr>
              <w:t>и</w:t>
            </w:r>
            <w:r w:rsidRPr="00774DDE">
              <w:rPr>
                <w:sz w:val="22"/>
                <w:szCs w:val="22"/>
              </w:rPr>
              <w:t>рование отходов</w:t>
            </w:r>
          </w:p>
        </w:tc>
        <w:tc>
          <w:tcPr>
            <w:tcW w:w="3503"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5D612E">
            <w:pPr>
              <w:widowControl w:val="0"/>
              <w:numPr>
                <w:ilvl w:val="0"/>
                <w:numId w:val="42"/>
              </w:numPr>
              <w:tabs>
                <w:tab w:val="num" w:pos="459"/>
                <w:tab w:val="left" w:pos="601"/>
                <w:tab w:val="left" w:pos="1260"/>
                <w:tab w:val="left" w:pos="7380"/>
              </w:tabs>
              <w:autoSpaceDE w:val="0"/>
              <w:autoSpaceDN w:val="0"/>
              <w:adjustRightInd w:val="0"/>
              <w:spacing w:line="240" w:lineRule="auto"/>
              <w:ind w:left="0" w:firstLine="0"/>
              <w:rPr>
                <w:bCs/>
                <w:sz w:val="22"/>
                <w:szCs w:val="22"/>
              </w:rPr>
            </w:pPr>
            <w:r w:rsidRPr="00774DDE">
              <w:rPr>
                <w:sz w:val="22"/>
                <w:szCs w:val="22"/>
              </w:rPr>
              <w:t>Загрязнение почвогрунтов поллютантами,</w:t>
            </w:r>
          </w:p>
          <w:p w:rsidR="006D2E92" w:rsidRPr="00774DDE" w:rsidRDefault="006D2E92" w:rsidP="005D612E">
            <w:pPr>
              <w:widowControl w:val="0"/>
              <w:numPr>
                <w:ilvl w:val="0"/>
                <w:numId w:val="42"/>
              </w:numPr>
              <w:tabs>
                <w:tab w:val="num" w:pos="459"/>
                <w:tab w:val="left" w:pos="1260"/>
                <w:tab w:val="left" w:pos="7380"/>
              </w:tabs>
              <w:autoSpaceDE w:val="0"/>
              <w:autoSpaceDN w:val="0"/>
              <w:adjustRightInd w:val="0"/>
              <w:spacing w:line="240" w:lineRule="auto"/>
              <w:ind w:left="0" w:firstLine="0"/>
              <w:rPr>
                <w:bCs/>
                <w:sz w:val="22"/>
                <w:szCs w:val="22"/>
              </w:rPr>
            </w:pPr>
            <w:r w:rsidRPr="00774DDE">
              <w:rPr>
                <w:sz w:val="22"/>
                <w:szCs w:val="22"/>
              </w:rPr>
              <w:t>ухудшение санитарно-эпидемиологических показателей</w:t>
            </w:r>
          </w:p>
        </w:tc>
      </w:tr>
      <w:tr w:rsidR="006D2E92" w:rsidRPr="00774DDE" w:rsidTr="00836921">
        <w:trPr>
          <w:trHeight w:val="454"/>
          <w:jc w:val="center"/>
        </w:trPr>
        <w:tc>
          <w:tcPr>
            <w:tcW w:w="3201"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1C2438">
            <w:pPr>
              <w:spacing w:line="240" w:lineRule="auto"/>
              <w:ind w:left="0" w:firstLine="0"/>
              <w:rPr>
                <w:sz w:val="22"/>
                <w:szCs w:val="22"/>
              </w:rPr>
            </w:pPr>
            <w:r w:rsidRPr="00774DDE">
              <w:rPr>
                <w:sz w:val="22"/>
                <w:szCs w:val="22"/>
              </w:rPr>
              <w:t>Сброс сточных вод</w:t>
            </w:r>
          </w:p>
        </w:tc>
        <w:tc>
          <w:tcPr>
            <w:tcW w:w="3202"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1C2438">
            <w:pPr>
              <w:spacing w:line="240" w:lineRule="auto"/>
              <w:ind w:left="0" w:firstLine="0"/>
              <w:rPr>
                <w:sz w:val="22"/>
                <w:szCs w:val="22"/>
              </w:rPr>
            </w:pPr>
            <w:r w:rsidRPr="00774DDE">
              <w:rPr>
                <w:sz w:val="22"/>
                <w:szCs w:val="22"/>
              </w:rPr>
              <w:t>Аварийные сбросы сточных вод</w:t>
            </w:r>
          </w:p>
        </w:tc>
        <w:tc>
          <w:tcPr>
            <w:tcW w:w="3503"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5D612E">
            <w:pPr>
              <w:widowControl w:val="0"/>
              <w:numPr>
                <w:ilvl w:val="0"/>
                <w:numId w:val="42"/>
              </w:numPr>
              <w:tabs>
                <w:tab w:val="num" w:pos="459"/>
                <w:tab w:val="left" w:pos="1260"/>
                <w:tab w:val="left" w:pos="7380"/>
              </w:tabs>
              <w:autoSpaceDE w:val="0"/>
              <w:autoSpaceDN w:val="0"/>
              <w:adjustRightInd w:val="0"/>
              <w:spacing w:line="240" w:lineRule="auto"/>
              <w:ind w:left="0" w:firstLine="0"/>
              <w:rPr>
                <w:bCs/>
                <w:sz w:val="22"/>
                <w:szCs w:val="22"/>
              </w:rPr>
            </w:pPr>
            <w:r w:rsidRPr="00774DDE">
              <w:rPr>
                <w:sz w:val="22"/>
                <w:szCs w:val="22"/>
              </w:rPr>
              <w:t>Ухудшение санитарно-эпидемиологических показателей,</w:t>
            </w:r>
          </w:p>
          <w:p w:rsidR="006D2E92" w:rsidRPr="00774DDE" w:rsidRDefault="006D2E92" w:rsidP="005D612E">
            <w:pPr>
              <w:widowControl w:val="0"/>
              <w:numPr>
                <w:ilvl w:val="0"/>
                <w:numId w:val="42"/>
              </w:numPr>
              <w:tabs>
                <w:tab w:val="num" w:pos="459"/>
                <w:tab w:val="left" w:pos="1260"/>
                <w:tab w:val="left" w:pos="7380"/>
              </w:tabs>
              <w:autoSpaceDE w:val="0"/>
              <w:autoSpaceDN w:val="0"/>
              <w:adjustRightInd w:val="0"/>
              <w:spacing w:line="240" w:lineRule="auto"/>
              <w:ind w:left="0" w:firstLine="0"/>
              <w:rPr>
                <w:bCs/>
                <w:sz w:val="22"/>
                <w:szCs w:val="22"/>
              </w:rPr>
            </w:pPr>
            <w:r w:rsidRPr="00774DDE">
              <w:rPr>
                <w:sz w:val="22"/>
                <w:szCs w:val="22"/>
              </w:rPr>
              <w:t>загрязнение поллютантами,</w:t>
            </w:r>
          </w:p>
          <w:p w:rsidR="006D2E92" w:rsidRPr="00774DDE" w:rsidRDefault="006D2E92" w:rsidP="005D612E">
            <w:pPr>
              <w:widowControl w:val="0"/>
              <w:numPr>
                <w:ilvl w:val="0"/>
                <w:numId w:val="42"/>
              </w:numPr>
              <w:tabs>
                <w:tab w:val="num" w:pos="459"/>
                <w:tab w:val="left" w:pos="1260"/>
                <w:tab w:val="left" w:pos="7380"/>
              </w:tabs>
              <w:autoSpaceDE w:val="0"/>
              <w:autoSpaceDN w:val="0"/>
              <w:adjustRightInd w:val="0"/>
              <w:spacing w:line="240" w:lineRule="auto"/>
              <w:ind w:left="0" w:firstLine="0"/>
              <w:rPr>
                <w:bCs/>
                <w:sz w:val="22"/>
                <w:szCs w:val="22"/>
              </w:rPr>
            </w:pPr>
            <w:r w:rsidRPr="00774DDE">
              <w:rPr>
                <w:sz w:val="22"/>
                <w:szCs w:val="22"/>
              </w:rPr>
              <w:t>заболачивание</w:t>
            </w:r>
          </w:p>
        </w:tc>
      </w:tr>
    </w:tbl>
    <w:p w:rsidR="006D2E92" w:rsidRPr="00774DDE" w:rsidRDefault="006D2E92" w:rsidP="006D2E92">
      <w:pPr>
        <w:spacing w:line="360" w:lineRule="auto"/>
        <w:ind w:firstLine="709"/>
        <w:rPr>
          <w:sz w:val="24"/>
          <w:szCs w:val="24"/>
        </w:rPr>
      </w:pPr>
    </w:p>
    <w:p w:rsidR="006D2E92" w:rsidRPr="00774DDE" w:rsidRDefault="006D2E92" w:rsidP="001C2438">
      <w:pPr>
        <w:pStyle w:val="1ffffd"/>
        <w:ind w:left="284" w:right="284"/>
        <w:rPr>
          <w:snapToGrid w:val="0"/>
        </w:rPr>
      </w:pPr>
      <w:bookmarkStart w:id="222" w:name="_Toc315769422"/>
      <w:bookmarkStart w:id="223" w:name="_Toc342567280"/>
      <w:bookmarkStart w:id="224" w:name="_Toc404679447"/>
      <w:bookmarkStart w:id="225" w:name="_Toc491073755"/>
      <w:bookmarkStart w:id="226" w:name="_Toc492369687"/>
      <w:r w:rsidRPr="00774DDE">
        <w:rPr>
          <w:snapToGrid w:val="0"/>
        </w:rPr>
        <w:t>6.3 Предварительный прогноз возможных неблагоприятных изменений на подземные воды</w:t>
      </w:r>
      <w:bookmarkEnd w:id="222"/>
      <w:bookmarkEnd w:id="223"/>
      <w:bookmarkEnd w:id="224"/>
      <w:bookmarkEnd w:id="225"/>
      <w:bookmarkEnd w:id="226"/>
    </w:p>
    <w:p w:rsidR="006D2E92" w:rsidRPr="00774DDE" w:rsidRDefault="006D2E92" w:rsidP="001C2438">
      <w:pPr>
        <w:pStyle w:val="1ffffd"/>
        <w:ind w:left="284" w:right="284"/>
        <w:rPr>
          <w:snapToGrid w:val="0"/>
        </w:rPr>
      </w:pPr>
      <w:bookmarkStart w:id="227" w:name="_Toc342567281"/>
      <w:bookmarkStart w:id="228" w:name="_Toc404679448"/>
      <w:bookmarkStart w:id="229" w:name="_Toc491073756"/>
      <w:bookmarkStart w:id="230" w:name="_Toc492369688"/>
      <w:r w:rsidRPr="00774DDE">
        <w:rPr>
          <w:snapToGrid w:val="0"/>
        </w:rPr>
        <w:t>6.3.1 Воздействие проектируемого объекта на поверхностные воды</w:t>
      </w:r>
      <w:bookmarkEnd w:id="227"/>
      <w:bookmarkEnd w:id="228"/>
      <w:bookmarkEnd w:id="229"/>
      <w:bookmarkEnd w:id="230"/>
    </w:p>
    <w:p w:rsidR="006D2E92" w:rsidRPr="00774DDE" w:rsidRDefault="00D32857" w:rsidP="001C2438">
      <w:pPr>
        <w:spacing w:line="360" w:lineRule="auto"/>
        <w:ind w:left="284" w:right="284" w:firstLine="709"/>
        <w:jc w:val="both"/>
        <w:rPr>
          <w:kern w:val="28"/>
          <w:sz w:val="24"/>
          <w:szCs w:val="24"/>
        </w:rPr>
      </w:pPr>
      <w:r w:rsidRPr="00774DDE">
        <w:rPr>
          <w:kern w:val="28"/>
          <w:sz w:val="24"/>
          <w:szCs w:val="24"/>
        </w:rPr>
        <w:t>Однако в результате строительства</w:t>
      </w:r>
      <w:r w:rsidR="006D2E92" w:rsidRPr="00774DDE">
        <w:rPr>
          <w:kern w:val="28"/>
          <w:sz w:val="24"/>
          <w:szCs w:val="24"/>
        </w:rPr>
        <w:t xml:space="preserve"> проектируемого объекта на водную среду может оказываться негативное воздействие:</w:t>
      </w:r>
    </w:p>
    <w:p w:rsidR="006D2E92" w:rsidRPr="00774DDE" w:rsidRDefault="006D2E92" w:rsidP="005D612E">
      <w:pPr>
        <w:numPr>
          <w:ilvl w:val="0"/>
          <w:numId w:val="34"/>
        </w:numPr>
        <w:tabs>
          <w:tab w:val="left" w:pos="993"/>
        </w:tabs>
        <w:suppressAutoHyphens/>
        <w:spacing w:line="360" w:lineRule="auto"/>
        <w:ind w:left="284" w:right="284" w:firstLine="709"/>
        <w:contextualSpacing/>
        <w:jc w:val="both"/>
        <w:rPr>
          <w:sz w:val="24"/>
          <w:szCs w:val="24"/>
        </w:rPr>
      </w:pPr>
      <w:r w:rsidRPr="00774DDE">
        <w:rPr>
          <w:sz w:val="24"/>
          <w:szCs w:val="24"/>
        </w:rPr>
        <w:t>нарушение режима поверхностного стока с образованием зон накопления и усиленной инфильтрации атмосферных осадков в результате уменьшения естественных уклонов поверхности при планировке территории;</w:t>
      </w:r>
    </w:p>
    <w:p w:rsidR="006D2E92" w:rsidRPr="00774DDE" w:rsidRDefault="006D2E92" w:rsidP="005D612E">
      <w:pPr>
        <w:numPr>
          <w:ilvl w:val="0"/>
          <w:numId w:val="34"/>
        </w:numPr>
        <w:tabs>
          <w:tab w:val="left" w:pos="993"/>
        </w:tabs>
        <w:suppressAutoHyphens/>
        <w:spacing w:line="360" w:lineRule="auto"/>
        <w:ind w:left="284" w:right="284" w:firstLine="709"/>
        <w:contextualSpacing/>
        <w:jc w:val="both"/>
        <w:rPr>
          <w:sz w:val="24"/>
          <w:szCs w:val="24"/>
        </w:rPr>
      </w:pPr>
      <w:r w:rsidRPr="00774DDE">
        <w:rPr>
          <w:sz w:val="24"/>
          <w:szCs w:val="24"/>
        </w:rPr>
        <w:t>загрязнение поверхностного стока атмосферных осадков взвешенными веществами и нефтепродуктами при проведении земляных работ и работе строительной техники.</w:t>
      </w:r>
    </w:p>
    <w:p w:rsidR="006D2E92" w:rsidRPr="00774DDE" w:rsidRDefault="006D2E92" w:rsidP="001C2438">
      <w:pPr>
        <w:suppressAutoHyphens/>
        <w:spacing w:line="360" w:lineRule="auto"/>
        <w:ind w:left="284" w:right="284" w:firstLine="709"/>
        <w:jc w:val="both"/>
        <w:rPr>
          <w:sz w:val="24"/>
          <w:szCs w:val="24"/>
        </w:rPr>
      </w:pPr>
      <w:r w:rsidRPr="00774DDE">
        <w:rPr>
          <w:sz w:val="24"/>
          <w:szCs w:val="24"/>
        </w:rPr>
        <w:t>В результате эксплуатации проектируемого объекта на водную среду может оказываться негативное воздействие:</w:t>
      </w:r>
    </w:p>
    <w:p w:rsidR="006D2E92" w:rsidRPr="00774DDE" w:rsidRDefault="006D2E92" w:rsidP="005D612E">
      <w:pPr>
        <w:numPr>
          <w:ilvl w:val="0"/>
          <w:numId w:val="35"/>
        </w:numPr>
        <w:tabs>
          <w:tab w:val="num" w:pos="720"/>
          <w:tab w:val="left" w:pos="993"/>
        </w:tabs>
        <w:suppressAutoHyphens/>
        <w:spacing w:line="360" w:lineRule="auto"/>
        <w:ind w:left="284" w:right="284" w:firstLine="709"/>
        <w:contextualSpacing/>
        <w:jc w:val="both"/>
        <w:rPr>
          <w:sz w:val="24"/>
          <w:szCs w:val="24"/>
        </w:rPr>
      </w:pPr>
      <w:r w:rsidRPr="00774DDE">
        <w:rPr>
          <w:sz w:val="24"/>
          <w:szCs w:val="24"/>
        </w:rPr>
        <w:t>нарушение естественного поверхностного стока образующимися сточными водами</w:t>
      </w:r>
      <w:r w:rsidRPr="00774DDE">
        <w:rPr>
          <w:rFonts w:ascii="Arial" w:hAnsi="Arial"/>
          <w:sz w:val="24"/>
          <w:szCs w:val="24"/>
        </w:rPr>
        <w:t xml:space="preserve"> </w:t>
      </w:r>
      <w:r w:rsidRPr="00774DDE">
        <w:rPr>
          <w:sz w:val="24"/>
          <w:szCs w:val="24"/>
        </w:rPr>
        <w:t>категории «ливневые», загрязненных просыпями и проливами перевозимых грузов;</w:t>
      </w:r>
    </w:p>
    <w:p w:rsidR="006D2E92" w:rsidRPr="00774DDE" w:rsidRDefault="006D2E92" w:rsidP="001C2438">
      <w:pPr>
        <w:pStyle w:val="1ffffd"/>
        <w:ind w:left="284" w:right="284"/>
        <w:rPr>
          <w:snapToGrid w:val="0"/>
        </w:rPr>
      </w:pPr>
      <w:bookmarkStart w:id="231" w:name="_Toc491073757"/>
      <w:bookmarkStart w:id="232" w:name="_Toc492369689"/>
      <w:r w:rsidRPr="00774DDE">
        <w:rPr>
          <w:snapToGrid w:val="0"/>
        </w:rPr>
        <w:lastRenderedPageBreak/>
        <w:t>6.3.2 Воздействие проектируемого объекта на подземные воды</w:t>
      </w:r>
      <w:bookmarkEnd w:id="231"/>
      <w:bookmarkEnd w:id="232"/>
    </w:p>
    <w:p w:rsidR="006D2E92" w:rsidRPr="00774DDE" w:rsidRDefault="006D2E92" w:rsidP="001C2438">
      <w:pPr>
        <w:suppressAutoHyphens/>
        <w:spacing w:line="360" w:lineRule="auto"/>
        <w:ind w:left="284" w:right="284" w:firstLine="709"/>
        <w:jc w:val="both"/>
        <w:rPr>
          <w:sz w:val="24"/>
          <w:szCs w:val="24"/>
        </w:rPr>
      </w:pPr>
      <w:r w:rsidRPr="00774DDE">
        <w:rPr>
          <w:sz w:val="24"/>
          <w:szCs w:val="24"/>
        </w:rPr>
        <w:t>Основное негативное влияние на подземные воды будет заключаться в возможном загрязнении подземных вод нефтепродуктами при проливах горюче-смазочных материалов при заправке строительной техники и тран</w:t>
      </w:r>
      <w:r w:rsidR="00D32857" w:rsidRPr="00774DDE">
        <w:rPr>
          <w:sz w:val="24"/>
          <w:szCs w:val="24"/>
        </w:rPr>
        <w:t>спорта, а так</w:t>
      </w:r>
      <w:r w:rsidRPr="00774DDE">
        <w:rPr>
          <w:sz w:val="24"/>
          <w:szCs w:val="24"/>
        </w:rPr>
        <w:t>же от несанкционированного загрязнения территории строительства строительными и бытовыми отходами. Усиление загрязнения нефтепродуктами связано с особенностями движения и разгрузки подземных вод. Являясь плохо растворимыми в воде веществами, нефтепродукты накапливаются вблизи зеркала грунтовых вод, в связи, с чем загрязнённый горизонт повторяет очертания рельефа.</w:t>
      </w:r>
    </w:p>
    <w:p w:rsidR="006D2E92" w:rsidRPr="00774DDE" w:rsidRDefault="006D2E92" w:rsidP="001C2438">
      <w:pPr>
        <w:suppressAutoHyphens/>
        <w:spacing w:line="360" w:lineRule="auto"/>
        <w:ind w:left="284" w:right="284" w:firstLine="709"/>
        <w:jc w:val="both"/>
        <w:rPr>
          <w:sz w:val="24"/>
          <w:szCs w:val="24"/>
        </w:rPr>
      </w:pPr>
      <w:r w:rsidRPr="00774DDE">
        <w:rPr>
          <w:sz w:val="24"/>
          <w:szCs w:val="24"/>
        </w:rPr>
        <w:t xml:space="preserve">В результате </w:t>
      </w:r>
      <w:r w:rsidR="00D32857" w:rsidRPr="00774DDE">
        <w:rPr>
          <w:sz w:val="24"/>
          <w:szCs w:val="24"/>
        </w:rPr>
        <w:t>строительства</w:t>
      </w:r>
      <w:r w:rsidRPr="00774DDE">
        <w:rPr>
          <w:sz w:val="24"/>
          <w:szCs w:val="24"/>
        </w:rPr>
        <w:t xml:space="preserve"> проектируемого объекта на подземные воды может оказываться негативное воздействие:</w:t>
      </w:r>
    </w:p>
    <w:p w:rsidR="006D2E92" w:rsidRPr="00774DDE" w:rsidRDefault="006D2E92" w:rsidP="005D612E">
      <w:pPr>
        <w:numPr>
          <w:ilvl w:val="0"/>
          <w:numId w:val="35"/>
        </w:numPr>
        <w:tabs>
          <w:tab w:val="left" w:pos="993"/>
        </w:tabs>
        <w:autoSpaceDE w:val="0"/>
        <w:autoSpaceDN w:val="0"/>
        <w:adjustRightInd w:val="0"/>
        <w:spacing w:line="360" w:lineRule="auto"/>
        <w:ind w:left="284" w:right="284" w:firstLine="709"/>
        <w:contextualSpacing/>
        <w:jc w:val="both"/>
        <w:rPr>
          <w:sz w:val="24"/>
          <w:szCs w:val="24"/>
        </w:rPr>
      </w:pPr>
      <w:r w:rsidRPr="00774DDE">
        <w:rPr>
          <w:sz w:val="24"/>
          <w:szCs w:val="24"/>
        </w:rPr>
        <w:t>подъем уровня грунтовых вод и заболачивание в результате усиления  разгрузки подземных вод при сооружении выемок для железнодорожного пути и изменении условий п</w:t>
      </w:r>
      <w:r w:rsidRPr="00774DDE">
        <w:rPr>
          <w:sz w:val="24"/>
          <w:szCs w:val="24"/>
        </w:rPr>
        <w:t>и</w:t>
      </w:r>
      <w:r w:rsidRPr="00774DDE">
        <w:rPr>
          <w:sz w:val="24"/>
          <w:szCs w:val="24"/>
        </w:rPr>
        <w:t>тания;</w:t>
      </w:r>
    </w:p>
    <w:p w:rsidR="006D2E92" w:rsidRPr="00774DDE" w:rsidRDefault="006D2E92" w:rsidP="005D612E">
      <w:pPr>
        <w:numPr>
          <w:ilvl w:val="0"/>
          <w:numId w:val="35"/>
        </w:numPr>
        <w:tabs>
          <w:tab w:val="left" w:pos="993"/>
        </w:tabs>
        <w:autoSpaceDE w:val="0"/>
        <w:autoSpaceDN w:val="0"/>
        <w:adjustRightInd w:val="0"/>
        <w:spacing w:line="360" w:lineRule="auto"/>
        <w:ind w:left="284" w:right="284" w:firstLine="709"/>
        <w:contextualSpacing/>
        <w:jc w:val="both"/>
        <w:rPr>
          <w:rFonts w:ascii="Arial" w:hAnsi="Arial"/>
          <w:sz w:val="24"/>
          <w:szCs w:val="24"/>
        </w:rPr>
      </w:pPr>
      <w:r w:rsidRPr="00774DDE">
        <w:rPr>
          <w:sz w:val="24"/>
          <w:szCs w:val="24"/>
        </w:rPr>
        <w:t>изменение условий питания и разгрузки подземных вод в результате: движения транспорта; планировки земной поверхности; устройству подсыпок при строительстве.</w:t>
      </w:r>
    </w:p>
    <w:p w:rsidR="006D2E92" w:rsidRPr="00774DDE" w:rsidRDefault="006D2E92" w:rsidP="001C2438">
      <w:pPr>
        <w:autoSpaceDE w:val="0"/>
        <w:autoSpaceDN w:val="0"/>
        <w:adjustRightInd w:val="0"/>
        <w:spacing w:line="360" w:lineRule="auto"/>
        <w:ind w:left="284" w:right="284" w:firstLine="709"/>
        <w:jc w:val="both"/>
        <w:rPr>
          <w:sz w:val="24"/>
          <w:szCs w:val="24"/>
        </w:rPr>
      </w:pPr>
      <w:r w:rsidRPr="00774DDE">
        <w:rPr>
          <w:sz w:val="24"/>
          <w:szCs w:val="24"/>
        </w:rPr>
        <w:t>В период эксплуатации проектируемого объекта основное влияние на подземные воды будет оказываться в результате фильтрации загрязнённого поверхностного стока в нижележ</w:t>
      </w:r>
      <w:r w:rsidRPr="00774DDE">
        <w:rPr>
          <w:sz w:val="24"/>
          <w:szCs w:val="24"/>
        </w:rPr>
        <w:t>а</w:t>
      </w:r>
      <w:r w:rsidRPr="00774DDE">
        <w:rPr>
          <w:sz w:val="24"/>
          <w:szCs w:val="24"/>
        </w:rPr>
        <w:t xml:space="preserve">щие слой почвы. </w:t>
      </w:r>
    </w:p>
    <w:p w:rsidR="006D2E92" w:rsidRPr="00774DDE" w:rsidRDefault="006D2E92" w:rsidP="001C2438">
      <w:pPr>
        <w:spacing w:line="360" w:lineRule="auto"/>
        <w:ind w:left="284" w:right="284" w:firstLine="709"/>
        <w:jc w:val="both"/>
        <w:rPr>
          <w:sz w:val="24"/>
          <w:szCs w:val="24"/>
        </w:rPr>
      </w:pPr>
      <w:r w:rsidRPr="00774DDE">
        <w:rPr>
          <w:b/>
          <w:sz w:val="24"/>
          <w:szCs w:val="24"/>
        </w:rPr>
        <w:t>Вывод:</w:t>
      </w:r>
      <w:r w:rsidRPr="00774DDE">
        <w:rPr>
          <w:sz w:val="24"/>
          <w:szCs w:val="24"/>
        </w:rPr>
        <w:t xml:space="preserve"> </w:t>
      </w:r>
    </w:p>
    <w:p w:rsidR="006D2E92" w:rsidRPr="00774DDE" w:rsidRDefault="006D2E92" w:rsidP="001C2438">
      <w:pPr>
        <w:autoSpaceDE w:val="0"/>
        <w:autoSpaceDN w:val="0"/>
        <w:adjustRightInd w:val="0"/>
        <w:spacing w:line="360" w:lineRule="auto"/>
        <w:ind w:left="284" w:right="284" w:firstLine="709"/>
        <w:jc w:val="both"/>
        <w:rPr>
          <w:rFonts w:eastAsia="TimesNewRomanPSMT"/>
          <w:sz w:val="24"/>
          <w:szCs w:val="24"/>
          <w:lang w:eastAsia="en-US"/>
        </w:rPr>
      </w:pPr>
      <w:r w:rsidRPr="00774DDE">
        <w:rPr>
          <w:rFonts w:eastAsia="TimesNewRomanPSMT"/>
          <w:sz w:val="24"/>
          <w:szCs w:val="24"/>
          <w:lang w:eastAsia="en-US"/>
        </w:rPr>
        <w:t xml:space="preserve">В период </w:t>
      </w:r>
      <w:r w:rsidR="00D32857" w:rsidRPr="00774DDE">
        <w:rPr>
          <w:rFonts w:eastAsia="TimesNewRomanPSMT"/>
          <w:sz w:val="24"/>
          <w:szCs w:val="24"/>
          <w:lang w:eastAsia="en-US"/>
        </w:rPr>
        <w:t>строительства и эксплуатации железнодорожных путей и площадки для хр</w:t>
      </w:r>
      <w:r w:rsidR="00D32857" w:rsidRPr="00774DDE">
        <w:rPr>
          <w:rFonts w:eastAsia="TimesNewRomanPSMT"/>
          <w:sz w:val="24"/>
          <w:szCs w:val="24"/>
          <w:lang w:eastAsia="en-US"/>
        </w:rPr>
        <w:t>а</w:t>
      </w:r>
      <w:r w:rsidR="00D32857" w:rsidRPr="00774DDE">
        <w:rPr>
          <w:rFonts w:eastAsia="TimesNewRomanPSMT"/>
          <w:sz w:val="24"/>
          <w:szCs w:val="24"/>
          <w:lang w:eastAsia="en-US"/>
        </w:rPr>
        <w:t>нения и погрузки сыпучих материалов</w:t>
      </w:r>
      <w:r w:rsidRPr="00774DDE">
        <w:rPr>
          <w:rFonts w:eastAsia="TimesNewRomanPSMT"/>
          <w:sz w:val="24"/>
          <w:szCs w:val="24"/>
          <w:lang w:eastAsia="en-US"/>
        </w:rPr>
        <w:t xml:space="preserve"> при нарушении поверхностного и подземного стока возможно повышение уровней подземных вод, в отдельных случаях с вероятным их выходом на дневную поверхность. Нарушение режима поверхностного стока с образованием зон накопления и усиленной инфильтрации атмосферных осадков возможно в результате умен</w:t>
      </w:r>
      <w:r w:rsidRPr="00774DDE">
        <w:rPr>
          <w:rFonts w:eastAsia="TimesNewRomanPSMT"/>
          <w:sz w:val="24"/>
          <w:szCs w:val="24"/>
          <w:lang w:eastAsia="en-US"/>
        </w:rPr>
        <w:t>ь</w:t>
      </w:r>
      <w:r w:rsidRPr="00774DDE">
        <w:rPr>
          <w:rFonts w:eastAsia="TimesNewRomanPSMT"/>
          <w:sz w:val="24"/>
          <w:szCs w:val="24"/>
          <w:lang w:eastAsia="en-US"/>
        </w:rPr>
        <w:t>шения естественных уклонов поверхности при планировке территории.</w:t>
      </w:r>
    </w:p>
    <w:p w:rsidR="006D2E92" w:rsidRPr="00774DDE" w:rsidRDefault="006D2E92" w:rsidP="001C2438">
      <w:pPr>
        <w:spacing w:line="360" w:lineRule="auto"/>
        <w:ind w:left="284" w:right="284" w:firstLine="709"/>
        <w:jc w:val="both"/>
        <w:rPr>
          <w:sz w:val="24"/>
          <w:szCs w:val="24"/>
        </w:rPr>
      </w:pPr>
    </w:p>
    <w:p w:rsidR="006D2E92" w:rsidRPr="00774DDE" w:rsidRDefault="006D2E92" w:rsidP="001C2438">
      <w:pPr>
        <w:pStyle w:val="1ffffd"/>
        <w:ind w:left="284" w:right="284"/>
        <w:rPr>
          <w:snapToGrid w:val="0"/>
        </w:rPr>
      </w:pPr>
      <w:bookmarkStart w:id="233" w:name="_Toc342567283"/>
      <w:bookmarkStart w:id="234" w:name="_Toc404679450"/>
      <w:bookmarkStart w:id="235" w:name="_Toc491073758"/>
      <w:bookmarkStart w:id="236" w:name="_Toc492369690"/>
      <w:r w:rsidRPr="00774DDE">
        <w:rPr>
          <w:snapToGrid w:val="0"/>
        </w:rPr>
        <w:t>6.4 Воздействие на растительный и животный мир</w:t>
      </w:r>
      <w:bookmarkEnd w:id="233"/>
      <w:bookmarkEnd w:id="234"/>
      <w:bookmarkEnd w:id="235"/>
      <w:bookmarkEnd w:id="236"/>
    </w:p>
    <w:p w:rsidR="00C10312" w:rsidRPr="00774DDE" w:rsidRDefault="00C10312" w:rsidP="00C10312">
      <w:pPr>
        <w:spacing w:line="360" w:lineRule="auto"/>
        <w:ind w:left="283" w:right="283" w:firstLine="709"/>
        <w:jc w:val="both"/>
        <w:rPr>
          <w:sz w:val="24"/>
          <w:szCs w:val="24"/>
        </w:rPr>
      </w:pPr>
      <w:r w:rsidRPr="00774DDE">
        <w:rPr>
          <w:color w:val="000000"/>
          <w:sz w:val="24"/>
          <w:szCs w:val="24"/>
        </w:rPr>
        <w:t xml:space="preserve">На площадке, отведенной под строительство, уничтожению подвергнутся рудеральные виды растений, которые являются обычными для </w:t>
      </w:r>
      <w:r w:rsidR="00C02B45" w:rsidRPr="00774DDE">
        <w:rPr>
          <w:color w:val="000000"/>
          <w:sz w:val="24"/>
          <w:szCs w:val="24"/>
        </w:rPr>
        <w:t>Кемеровской</w:t>
      </w:r>
      <w:r w:rsidRPr="00774DDE">
        <w:rPr>
          <w:color w:val="000000"/>
          <w:sz w:val="24"/>
          <w:szCs w:val="24"/>
        </w:rPr>
        <w:t xml:space="preserve"> области и встречаются на пр</w:t>
      </w:r>
      <w:r w:rsidRPr="00774DDE">
        <w:rPr>
          <w:color w:val="000000"/>
          <w:sz w:val="24"/>
          <w:szCs w:val="24"/>
        </w:rPr>
        <w:t>и</w:t>
      </w:r>
      <w:r w:rsidRPr="00774DDE">
        <w:rPr>
          <w:color w:val="000000"/>
          <w:sz w:val="24"/>
          <w:szCs w:val="24"/>
        </w:rPr>
        <w:t xml:space="preserve">легающей территории. </w:t>
      </w:r>
      <w:r w:rsidRPr="00774DDE">
        <w:rPr>
          <w:snapToGrid w:val="0"/>
          <w:sz w:val="24"/>
          <w:szCs w:val="24"/>
        </w:rPr>
        <w:t>Воздействие строительных работ на фауну и животный мир будет пр</w:t>
      </w:r>
      <w:r w:rsidRPr="00774DDE">
        <w:rPr>
          <w:snapToGrid w:val="0"/>
          <w:sz w:val="24"/>
          <w:szCs w:val="24"/>
        </w:rPr>
        <w:t>о</w:t>
      </w:r>
      <w:r w:rsidRPr="00774DDE">
        <w:rPr>
          <w:snapToGrid w:val="0"/>
          <w:sz w:val="24"/>
          <w:szCs w:val="24"/>
        </w:rPr>
        <w:t>являться в воздействии физических факторов (шум, вибрации, тепловое и электромагнитное излучение).</w:t>
      </w:r>
      <w:r w:rsidRPr="00774DDE">
        <w:rPr>
          <w:sz w:val="24"/>
          <w:szCs w:val="24"/>
        </w:rPr>
        <w:t xml:space="preserve"> Шум и вибрации вызывают беспокойство животных. В большей степени от во</w:t>
      </w:r>
      <w:r w:rsidRPr="00774DDE">
        <w:rPr>
          <w:sz w:val="24"/>
          <w:szCs w:val="24"/>
        </w:rPr>
        <w:t>з</w:t>
      </w:r>
      <w:r w:rsidRPr="00774DDE">
        <w:rPr>
          <w:sz w:val="24"/>
          <w:szCs w:val="24"/>
        </w:rPr>
        <w:t>действия фактора беспокойства страдают животные, ведущие скрытный образ жизни, а также почвенные животные, для которых вибрационные воздействия имеют большее значение в св</w:t>
      </w:r>
      <w:r w:rsidRPr="00774DDE">
        <w:rPr>
          <w:sz w:val="24"/>
          <w:szCs w:val="24"/>
        </w:rPr>
        <w:t>я</w:t>
      </w:r>
      <w:r w:rsidRPr="00774DDE">
        <w:rPr>
          <w:sz w:val="24"/>
          <w:szCs w:val="24"/>
        </w:rPr>
        <w:lastRenderedPageBreak/>
        <w:t xml:space="preserve">зи с высокой плотностью среды их обитания. Источником шума и вибраций, воздействующим на сообщества животных, будет выступать в процессе строительства объектов автомобильный транспорт и строительная техника. Шумовое воздействие будет способствовать вытеснению беспозвоночных животных и птиц на соседние территории без нарушения популяционной структуры. </w:t>
      </w:r>
    </w:p>
    <w:p w:rsidR="00C10312" w:rsidRPr="00774DDE" w:rsidRDefault="00C10312" w:rsidP="00C10312">
      <w:pPr>
        <w:spacing w:line="360" w:lineRule="auto"/>
        <w:ind w:left="283" w:right="283" w:firstLine="709"/>
        <w:jc w:val="both"/>
        <w:rPr>
          <w:color w:val="000000"/>
          <w:sz w:val="24"/>
          <w:szCs w:val="24"/>
        </w:rPr>
      </w:pPr>
      <w:r w:rsidRPr="00774DDE">
        <w:rPr>
          <w:sz w:val="24"/>
          <w:szCs w:val="24"/>
        </w:rPr>
        <w:t>Еще одним аспектом влияния прямого воздействия является гибель животных под к</w:t>
      </w:r>
      <w:r w:rsidRPr="00774DDE">
        <w:rPr>
          <w:sz w:val="24"/>
          <w:szCs w:val="24"/>
        </w:rPr>
        <w:t>о</w:t>
      </w:r>
      <w:r w:rsidRPr="00774DDE">
        <w:rPr>
          <w:sz w:val="24"/>
          <w:szCs w:val="24"/>
        </w:rPr>
        <w:t>лесами автотранспорта на подъездных дорогах. Более высокая смертность от этого возде</w:t>
      </w:r>
      <w:r w:rsidRPr="00774DDE">
        <w:rPr>
          <w:sz w:val="24"/>
          <w:szCs w:val="24"/>
        </w:rPr>
        <w:t>й</w:t>
      </w:r>
      <w:r w:rsidRPr="00774DDE">
        <w:rPr>
          <w:sz w:val="24"/>
          <w:szCs w:val="24"/>
        </w:rPr>
        <w:t>ствия будет иметь место в период активного расселения молодых позвоночных животных, в первую очередь амфибий и мелких млекопитающих (грызуны, насекомоядные).</w:t>
      </w:r>
    </w:p>
    <w:p w:rsidR="006D2E92" w:rsidRPr="00774DDE" w:rsidRDefault="00C10312" w:rsidP="00C10312">
      <w:pPr>
        <w:spacing w:line="360" w:lineRule="auto"/>
        <w:ind w:left="283" w:right="283" w:firstLine="709"/>
        <w:jc w:val="both"/>
        <w:outlineLvl w:val="1"/>
        <w:rPr>
          <w:color w:val="000000"/>
          <w:sz w:val="24"/>
          <w:szCs w:val="24"/>
        </w:rPr>
      </w:pPr>
      <w:r w:rsidRPr="00774DDE">
        <w:rPr>
          <w:color w:val="000000"/>
          <w:sz w:val="24"/>
          <w:szCs w:val="24"/>
        </w:rPr>
        <w:t>Таким образом, негативное воздействие объекта на растительный и животный мир на этапе строительства и эксплуатации будет умеренным и не приведет к серьезным необрат</w:t>
      </w:r>
      <w:r w:rsidRPr="00774DDE">
        <w:rPr>
          <w:color w:val="000000"/>
          <w:sz w:val="24"/>
          <w:szCs w:val="24"/>
        </w:rPr>
        <w:t>и</w:t>
      </w:r>
      <w:r w:rsidRPr="00774DDE">
        <w:rPr>
          <w:color w:val="000000"/>
          <w:sz w:val="24"/>
          <w:szCs w:val="24"/>
        </w:rPr>
        <w:t>мым последствиям в окружающей среде.</w:t>
      </w:r>
    </w:p>
    <w:p w:rsidR="00C10312" w:rsidRPr="00774DDE" w:rsidRDefault="00C10312" w:rsidP="00C10312">
      <w:pPr>
        <w:spacing w:line="360" w:lineRule="auto"/>
        <w:ind w:left="284" w:right="284" w:firstLine="709"/>
        <w:jc w:val="both"/>
        <w:outlineLvl w:val="1"/>
        <w:rPr>
          <w:rFonts w:eastAsia="Calibri"/>
          <w:b/>
          <w:bCs/>
          <w:noProof/>
          <w:spacing w:val="-4"/>
          <w:sz w:val="24"/>
          <w:szCs w:val="24"/>
          <w:lang w:eastAsia="ar-SA"/>
        </w:rPr>
      </w:pPr>
    </w:p>
    <w:p w:rsidR="006D2E92" w:rsidRPr="00774DDE" w:rsidRDefault="006D2E92" w:rsidP="001C2438">
      <w:pPr>
        <w:pStyle w:val="1ffffd"/>
        <w:ind w:left="284" w:right="284"/>
        <w:rPr>
          <w:snapToGrid w:val="0"/>
        </w:rPr>
      </w:pPr>
      <w:bookmarkStart w:id="237" w:name="_Toc481744260"/>
      <w:bookmarkStart w:id="238" w:name="_Toc491073765"/>
      <w:bookmarkStart w:id="239" w:name="_Toc492369691"/>
      <w:r w:rsidRPr="00774DDE">
        <w:rPr>
          <w:snapToGrid w:val="0"/>
        </w:rPr>
        <w:t>6.4.3 Оценка влияния возможных аварийных ситуаций и последствий их воздействия на экосистемы района ЧС</w:t>
      </w:r>
      <w:bookmarkEnd w:id="237"/>
      <w:bookmarkEnd w:id="238"/>
      <w:bookmarkEnd w:id="239"/>
    </w:p>
    <w:p w:rsidR="006D2E92" w:rsidRPr="00774DDE" w:rsidRDefault="006D2E92" w:rsidP="00E66D9A">
      <w:pPr>
        <w:spacing w:line="360" w:lineRule="auto"/>
        <w:ind w:left="284" w:right="284" w:firstLine="709"/>
        <w:jc w:val="both"/>
        <w:rPr>
          <w:rFonts w:eastAsia="Calibri"/>
          <w:b/>
          <w:sz w:val="24"/>
          <w:szCs w:val="24"/>
        </w:rPr>
      </w:pPr>
      <w:bookmarkStart w:id="240" w:name="_Toc425837644"/>
      <w:bookmarkStart w:id="241" w:name="_Toc492301109"/>
      <w:r w:rsidRPr="00774DDE">
        <w:rPr>
          <w:rFonts w:eastAsia="Calibri"/>
          <w:b/>
          <w:sz w:val="24"/>
          <w:szCs w:val="24"/>
        </w:rPr>
        <w:t>Воздействия аварийного разлива нефтепродуктов</w:t>
      </w:r>
      <w:bookmarkEnd w:id="240"/>
      <w:bookmarkEnd w:id="241"/>
    </w:p>
    <w:p w:rsidR="006D2E92" w:rsidRPr="00774DDE" w:rsidRDefault="006D2E92" w:rsidP="001C2438">
      <w:pPr>
        <w:spacing w:line="360" w:lineRule="auto"/>
        <w:ind w:left="284" w:right="284" w:firstLine="709"/>
        <w:jc w:val="both"/>
        <w:rPr>
          <w:rFonts w:eastAsia="Calibri"/>
          <w:sz w:val="24"/>
          <w:szCs w:val="24"/>
        </w:rPr>
      </w:pPr>
      <w:r w:rsidRPr="00774DDE">
        <w:rPr>
          <w:rFonts w:eastAsia="Calibri"/>
          <w:sz w:val="24"/>
          <w:szCs w:val="24"/>
        </w:rPr>
        <w:t>В зависимости от продолжительности и пространственного масштаба загрязнения нефтью может наблюдаться широкий диапазон поражающих эффектов – от поведенческих и физиолого-биохимических аномалий на уровне организмов до структурных и функционал</w:t>
      </w:r>
      <w:r w:rsidRPr="00774DDE">
        <w:rPr>
          <w:rFonts w:eastAsia="Calibri"/>
          <w:sz w:val="24"/>
          <w:szCs w:val="24"/>
        </w:rPr>
        <w:t>ь</w:t>
      </w:r>
      <w:r w:rsidRPr="00774DDE">
        <w:rPr>
          <w:rFonts w:eastAsia="Calibri"/>
          <w:sz w:val="24"/>
          <w:szCs w:val="24"/>
        </w:rPr>
        <w:t>ных перестроек в популяциях и сообществах.</w:t>
      </w:r>
    </w:p>
    <w:p w:rsidR="006D2E92" w:rsidRPr="00774DDE" w:rsidRDefault="006D2E92" w:rsidP="001C2438">
      <w:pPr>
        <w:spacing w:line="360" w:lineRule="auto"/>
        <w:ind w:left="284" w:right="284" w:firstLine="709"/>
        <w:jc w:val="both"/>
        <w:rPr>
          <w:i/>
          <w:sz w:val="24"/>
          <w:szCs w:val="24"/>
          <w:lang w:eastAsia="ar-SA"/>
        </w:rPr>
      </w:pPr>
      <w:r w:rsidRPr="00774DDE">
        <w:rPr>
          <w:i/>
          <w:sz w:val="24"/>
          <w:szCs w:val="24"/>
          <w:lang w:eastAsia="ar-SA"/>
        </w:rPr>
        <w:t>Почвенный покров</w:t>
      </w:r>
    </w:p>
    <w:p w:rsidR="006D2E92" w:rsidRPr="00774DDE" w:rsidRDefault="006D2E92" w:rsidP="001C2438">
      <w:pPr>
        <w:spacing w:line="360" w:lineRule="auto"/>
        <w:ind w:left="284" w:right="284" w:firstLine="709"/>
        <w:jc w:val="both"/>
        <w:rPr>
          <w:sz w:val="24"/>
          <w:szCs w:val="24"/>
          <w:lang w:eastAsia="ar-SA"/>
        </w:rPr>
      </w:pPr>
      <w:r w:rsidRPr="00774DDE">
        <w:rPr>
          <w:sz w:val="24"/>
          <w:szCs w:val="24"/>
          <w:lang w:eastAsia="ar-SA"/>
        </w:rPr>
        <w:t>Разлив нефтяных углеводородов в почву вызовет негативные последствия. В месте ра</w:t>
      </w:r>
      <w:r w:rsidRPr="00774DDE">
        <w:rPr>
          <w:sz w:val="24"/>
          <w:szCs w:val="24"/>
          <w:lang w:eastAsia="ar-SA"/>
        </w:rPr>
        <w:t>з</w:t>
      </w:r>
      <w:r w:rsidRPr="00774DDE">
        <w:rPr>
          <w:sz w:val="24"/>
          <w:szCs w:val="24"/>
          <w:lang w:eastAsia="ar-SA"/>
        </w:rPr>
        <w:t>лива будет наблюдаться интенсивная трансформация морфологических и физико-химических свойств почв. Глубина их изменения зависит от состава и концентрации компонентов нефти, ландшафтно-геохимических особенностей территории и проявляется в смещении реакции почвенного раствора в щелочную сторону, повышении общего содержания углерода в почве в 2-10 раз, а количества углеводородов в 10-100 раз.</w:t>
      </w:r>
    </w:p>
    <w:p w:rsidR="006D2E92" w:rsidRPr="00774DDE" w:rsidRDefault="006D2E92" w:rsidP="001C2438">
      <w:pPr>
        <w:spacing w:line="360" w:lineRule="auto"/>
        <w:ind w:left="284" w:right="284" w:firstLine="709"/>
        <w:jc w:val="both"/>
        <w:rPr>
          <w:sz w:val="24"/>
          <w:szCs w:val="24"/>
          <w:lang w:eastAsia="ar-SA"/>
        </w:rPr>
      </w:pPr>
      <w:r w:rsidRPr="00774DDE">
        <w:rPr>
          <w:sz w:val="24"/>
          <w:szCs w:val="24"/>
          <w:lang w:eastAsia="ar-SA"/>
        </w:rPr>
        <w:t>Существенно изменятся морфологические свойства почв: усилится кутанообразование, произойдет изменение цветовых характеристик почвенного профиля в сторону преобладания серо- и темно-коричневых оттенков, ухудшится структура почвы. Конечным результатом з</w:t>
      </w:r>
      <w:r w:rsidRPr="00774DDE">
        <w:rPr>
          <w:sz w:val="24"/>
          <w:szCs w:val="24"/>
          <w:lang w:eastAsia="ar-SA"/>
        </w:rPr>
        <w:t>а</w:t>
      </w:r>
      <w:r w:rsidRPr="00774DDE">
        <w:rPr>
          <w:sz w:val="24"/>
          <w:szCs w:val="24"/>
          <w:lang w:eastAsia="ar-SA"/>
        </w:rPr>
        <w:t>грязнения нефтью будет формирование почвенного ареала с необычными для зональных условий чертами, зональный тип сменится техногенной модификацией, снизится продукти</w:t>
      </w:r>
      <w:r w:rsidRPr="00774DDE">
        <w:rPr>
          <w:sz w:val="24"/>
          <w:szCs w:val="24"/>
          <w:lang w:eastAsia="ar-SA"/>
        </w:rPr>
        <w:t>в</w:t>
      </w:r>
      <w:r w:rsidRPr="00774DDE">
        <w:rPr>
          <w:sz w:val="24"/>
          <w:szCs w:val="24"/>
          <w:lang w:eastAsia="ar-SA"/>
        </w:rPr>
        <w:t>ность почв.</w:t>
      </w:r>
    </w:p>
    <w:p w:rsidR="006D2E92" w:rsidRPr="00774DDE" w:rsidRDefault="006D2E92" w:rsidP="001C2438">
      <w:pPr>
        <w:spacing w:line="360" w:lineRule="auto"/>
        <w:ind w:left="284" w:right="284" w:firstLine="709"/>
        <w:jc w:val="both"/>
        <w:rPr>
          <w:sz w:val="24"/>
          <w:szCs w:val="24"/>
          <w:lang w:eastAsia="ar-SA"/>
        </w:rPr>
      </w:pPr>
      <w:r w:rsidRPr="00774DDE">
        <w:rPr>
          <w:sz w:val="24"/>
          <w:szCs w:val="24"/>
          <w:lang w:eastAsia="ar-SA"/>
        </w:rPr>
        <w:lastRenderedPageBreak/>
        <w:t>Токсичность нефти объясняется присутствием летучих ароматических углеводородов (толуол, ксилол, бензол), нафталина и ряда других фракций нефти. Эти соединения легко ра</w:t>
      </w:r>
      <w:r w:rsidRPr="00774DDE">
        <w:rPr>
          <w:sz w:val="24"/>
          <w:szCs w:val="24"/>
          <w:lang w:eastAsia="ar-SA"/>
        </w:rPr>
        <w:t>з</w:t>
      </w:r>
      <w:r w:rsidRPr="00774DDE">
        <w:rPr>
          <w:sz w:val="24"/>
          <w:szCs w:val="24"/>
          <w:lang w:eastAsia="ar-SA"/>
        </w:rPr>
        <w:t>рушаются и удаляются из почвы. Поэтому период острого токсического действия нефти сра</w:t>
      </w:r>
      <w:r w:rsidRPr="00774DDE">
        <w:rPr>
          <w:sz w:val="24"/>
          <w:szCs w:val="24"/>
          <w:lang w:eastAsia="ar-SA"/>
        </w:rPr>
        <w:t>в</w:t>
      </w:r>
      <w:r w:rsidRPr="00774DDE">
        <w:rPr>
          <w:sz w:val="24"/>
          <w:szCs w:val="24"/>
          <w:lang w:eastAsia="ar-SA"/>
        </w:rPr>
        <w:t xml:space="preserve">нительно короток. </w:t>
      </w:r>
    </w:p>
    <w:p w:rsidR="006D2E92" w:rsidRPr="00774DDE" w:rsidRDefault="006D2E92" w:rsidP="001C2438">
      <w:pPr>
        <w:spacing w:line="360" w:lineRule="auto"/>
        <w:ind w:left="284" w:right="284" w:firstLine="709"/>
        <w:jc w:val="both"/>
        <w:rPr>
          <w:i/>
          <w:sz w:val="24"/>
          <w:szCs w:val="24"/>
          <w:lang w:eastAsia="ar-SA"/>
        </w:rPr>
      </w:pPr>
      <w:r w:rsidRPr="00774DDE">
        <w:rPr>
          <w:i/>
          <w:sz w:val="24"/>
          <w:szCs w:val="24"/>
          <w:lang w:eastAsia="ar-SA"/>
        </w:rPr>
        <w:t>Микроорганизмы</w:t>
      </w:r>
    </w:p>
    <w:p w:rsidR="006D2E92" w:rsidRPr="00774DDE" w:rsidRDefault="006D2E92" w:rsidP="001C2438">
      <w:pPr>
        <w:spacing w:line="360" w:lineRule="auto"/>
        <w:ind w:left="284" w:right="284" w:firstLine="709"/>
        <w:jc w:val="both"/>
        <w:rPr>
          <w:sz w:val="24"/>
          <w:szCs w:val="24"/>
          <w:lang w:eastAsia="ar-SA"/>
        </w:rPr>
      </w:pPr>
      <w:r w:rsidRPr="00774DDE">
        <w:rPr>
          <w:sz w:val="24"/>
          <w:szCs w:val="24"/>
          <w:lang w:eastAsia="ar-SA"/>
        </w:rPr>
        <w:t>В биогеоценозах осуществляются процессы самоочищения от нефти, причем скорость процесса самоочищения зависит от биоклиматической обстановки.</w:t>
      </w:r>
    </w:p>
    <w:p w:rsidR="006D2E92" w:rsidRPr="00774DDE" w:rsidRDefault="006D2E92" w:rsidP="001C2438">
      <w:pPr>
        <w:spacing w:line="360" w:lineRule="auto"/>
        <w:ind w:left="284" w:right="284" w:firstLine="709"/>
        <w:jc w:val="both"/>
        <w:rPr>
          <w:sz w:val="24"/>
          <w:szCs w:val="24"/>
          <w:lang w:eastAsia="ar-SA"/>
        </w:rPr>
      </w:pPr>
      <w:r w:rsidRPr="00774DDE">
        <w:rPr>
          <w:sz w:val="24"/>
          <w:szCs w:val="24"/>
          <w:lang w:eastAsia="ar-SA"/>
        </w:rPr>
        <w:t>В составе нефти содержатся такие компоненты, как метан и пропан, которые окисляю</w:t>
      </w:r>
      <w:r w:rsidRPr="00774DDE">
        <w:rPr>
          <w:sz w:val="24"/>
          <w:szCs w:val="24"/>
          <w:lang w:eastAsia="ar-SA"/>
        </w:rPr>
        <w:t>т</w:t>
      </w:r>
      <w:r w:rsidRPr="00774DDE">
        <w:rPr>
          <w:sz w:val="24"/>
          <w:szCs w:val="24"/>
          <w:lang w:eastAsia="ar-SA"/>
        </w:rPr>
        <w:t>ся соответствующими видами микроорганизмов.</w:t>
      </w:r>
    </w:p>
    <w:p w:rsidR="006D2E92" w:rsidRPr="00774DDE" w:rsidRDefault="006D2E92" w:rsidP="001C2438">
      <w:pPr>
        <w:spacing w:line="360" w:lineRule="auto"/>
        <w:ind w:left="284" w:right="284" w:firstLine="709"/>
        <w:jc w:val="both"/>
        <w:rPr>
          <w:sz w:val="24"/>
          <w:szCs w:val="24"/>
          <w:lang w:eastAsia="ar-SA"/>
        </w:rPr>
      </w:pPr>
      <w:r w:rsidRPr="00774DDE">
        <w:rPr>
          <w:sz w:val="24"/>
          <w:szCs w:val="24"/>
          <w:lang w:eastAsia="ar-SA"/>
        </w:rPr>
        <w:t>Различным уровням нефтяного загрязнения почв соответствуют особые микробные с</w:t>
      </w:r>
      <w:r w:rsidRPr="00774DDE">
        <w:rPr>
          <w:sz w:val="24"/>
          <w:szCs w:val="24"/>
          <w:lang w:eastAsia="ar-SA"/>
        </w:rPr>
        <w:t>и</w:t>
      </w:r>
      <w:r w:rsidRPr="00774DDE">
        <w:rPr>
          <w:sz w:val="24"/>
          <w:szCs w:val="24"/>
          <w:lang w:eastAsia="ar-SA"/>
        </w:rPr>
        <w:t>стемы (по Звягинцеву, Гузеву). Низкому уровню загрязнения соответствуют флуктуационные изменения микробной системы почв, затрагивающие интенсивность микробиологических процессов. Средний уровень загрязнения приведет к возникновению сукцессионных измен</w:t>
      </w:r>
      <w:r w:rsidRPr="00774DDE">
        <w:rPr>
          <w:sz w:val="24"/>
          <w:szCs w:val="24"/>
          <w:lang w:eastAsia="ar-SA"/>
        </w:rPr>
        <w:t>е</w:t>
      </w:r>
      <w:r w:rsidRPr="00774DDE">
        <w:rPr>
          <w:sz w:val="24"/>
          <w:szCs w:val="24"/>
          <w:lang w:eastAsia="ar-SA"/>
        </w:rPr>
        <w:t>ний, которые выражаются в перераспределении степени доминирования микробных видов. Этот уровень загрязнения сопровождается устойчивыми нарушениями нормального функци</w:t>
      </w:r>
      <w:r w:rsidRPr="00774DDE">
        <w:rPr>
          <w:sz w:val="24"/>
          <w:szCs w:val="24"/>
          <w:lang w:eastAsia="ar-SA"/>
        </w:rPr>
        <w:t>о</w:t>
      </w:r>
      <w:r w:rsidRPr="00774DDE">
        <w:rPr>
          <w:sz w:val="24"/>
          <w:szCs w:val="24"/>
          <w:lang w:eastAsia="ar-SA"/>
        </w:rPr>
        <w:t>нирования почвенной микробиоты. Высокий уровень загрязнения характеризуется нарастан</w:t>
      </w:r>
      <w:r w:rsidRPr="00774DDE">
        <w:rPr>
          <w:sz w:val="24"/>
          <w:szCs w:val="24"/>
          <w:lang w:eastAsia="ar-SA"/>
        </w:rPr>
        <w:t>и</w:t>
      </w:r>
      <w:r w:rsidRPr="00774DDE">
        <w:rPr>
          <w:sz w:val="24"/>
          <w:szCs w:val="24"/>
          <w:lang w:eastAsia="ar-SA"/>
        </w:rPr>
        <w:t>ем сукцессионных изменений в микробной системе, полной сменой состава микроорганизмов. Доминирующее положение занимают микроорганизмы, резистентные к данному загрязня</w:t>
      </w:r>
      <w:r w:rsidRPr="00774DDE">
        <w:rPr>
          <w:sz w:val="24"/>
          <w:szCs w:val="24"/>
          <w:lang w:eastAsia="ar-SA"/>
        </w:rPr>
        <w:t>ю</w:t>
      </w:r>
      <w:r w:rsidRPr="00774DDE">
        <w:rPr>
          <w:sz w:val="24"/>
          <w:szCs w:val="24"/>
          <w:lang w:eastAsia="ar-SA"/>
        </w:rPr>
        <w:t>щему веществу. Очень высокому уровню загрязнения соответствует практически полное п</w:t>
      </w:r>
      <w:r w:rsidRPr="00774DDE">
        <w:rPr>
          <w:sz w:val="24"/>
          <w:szCs w:val="24"/>
          <w:lang w:eastAsia="ar-SA"/>
        </w:rPr>
        <w:t>о</w:t>
      </w:r>
      <w:r w:rsidRPr="00774DDE">
        <w:rPr>
          <w:sz w:val="24"/>
          <w:szCs w:val="24"/>
          <w:lang w:eastAsia="ar-SA"/>
        </w:rPr>
        <w:t>давление активности микроорганизмов.</w:t>
      </w:r>
    </w:p>
    <w:p w:rsidR="006D2E92" w:rsidRPr="00774DDE" w:rsidRDefault="006D2E92" w:rsidP="001C2438">
      <w:pPr>
        <w:spacing w:line="360" w:lineRule="auto"/>
        <w:ind w:left="284" w:right="284" w:firstLine="709"/>
        <w:jc w:val="both"/>
        <w:rPr>
          <w:sz w:val="24"/>
          <w:szCs w:val="24"/>
          <w:lang w:eastAsia="ar-SA"/>
        </w:rPr>
      </w:pPr>
      <w:r w:rsidRPr="00774DDE">
        <w:rPr>
          <w:sz w:val="24"/>
          <w:szCs w:val="24"/>
          <w:lang w:eastAsia="ar-SA"/>
        </w:rPr>
        <w:t>Длительное воздействие нефти на почву приведет к изменениям ее микробиологич</w:t>
      </w:r>
      <w:r w:rsidRPr="00774DDE">
        <w:rPr>
          <w:sz w:val="24"/>
          <w:szCs w:val="24"/>
          <w:lang w:eastAsia="ar-SA"/>
        </w:rPr>
        <w:t>е</w:t>
      </w:r>
      <w:r w:rsidRPr="00774DDE">
        <w:rPr>
          <w:sz w:val="24"/>
          <w:szCs w:val="24"/>
          <w:lang w:eastAsia="ar-SA"/>
        </w:rPr>
        <w:t>ских свойств. Появятся специализированные микроорганизмы, способные окислять твердые парафины, газообразные углеводороды, ароматические углеводороды. Нефтяное загрязнение влияет на изменение численности актиномицетов и грибов. Чувствительными к воздействию нефти являются нитрифицирующие бактерии. В присутствии значительных количеств нефти подавляется развитие целлюлозолитических микроорганизмов.</w:t>
      </w:r>
    </w:p>
    <w:p w:rsidR="006D2E92" w:rsidRPr="00774DDE" w:rsidRDefault="006D2E92" w:rsidP="001C2438">
      <w:pPr>
        <w:spacing w:line="360" w:lineRule="auto"/>
        <w:ind w:left="284" w:right="284" w:firstLine="709"/>
        <w:jc w:val="both"/>
        <w:rPr>
          <w:bCs/>
          <w:i/>
          <w:sz w:val="24"/>
          <w:szCs w:val="24"/>
          <w:lang w:eastAsia="ar-SA"/>
        </w:rPr>
      </w:pPr>
      <w:r w:rsidRPr="00774DDE">
        <w:rPr>
          <w:bCs/>
          <w:i/>
          <w:sz w:val="24"/>
          <w:szCs w:val="24"/>
          <w:lang w:eastAsia="ar-SA"/>
        </w:rPr>
        <w:t>Растительный покров</w:t>
      </w:r>
    </w:p>
    <w:p w:rsidR="006D2E92" w:rsidRPr="00774DDE" w:rsidRDefault="006D2E92" w:rsidP="001C2438">
      <w:pPr>
        <w:spacing w:line="360" w:lineRule="auto"/>
        <w:ind w:left="284" w:right="284" w:firstLine="709"/>
        <w:jc w:val="both"/>
        <w:rPr>
          <w:bCs/>
          <w:sz w:val="24"/>
          <w:szCs w:val="24"/>
          <w:lang w:eastAsia="ar-SA"/>
        </w:rPr>
      </w:pPr>
      <w:r w:rsidRPr="00774DDE">
        <w:rPr>
          <w:bCs/>
          <w:sz w:val="24"/>
          <w:szCs w:val="24"/>
          <w:lang w:eastAsia="ar-SA"/>
        </w:rPr>
        <w:t>Нефтепродукты, как и другие загрязняющие почву химические вещества, помимо ко</w:t>
      </w:r>
      <w:r w:rsidRPr="00774DDE">
        <w:rPr>
          <w:bCs/>
          <w:sz w:val="24"/>
          <w:szCs w:val="24"/>
          <w:lang w:eastAsia="ar-SA"/>
        </w:rPr>
        <w:t>с</w:t>
      </w:r>
      <w:r w:rsidRPr="00774DDE">
        <w:rPr>
          <w:bCs/>
          <w:sz w:val="24"/>
          <w:szCs w:val="24"/>
          <w:lang w:eastAsia="ar-SA"/>
        </w:rPr>
        <w:t>венного воздействия (нарушая свойства почв) оказывает на растения и прямое действие, кот</w:t>
      </w:r>
      <w:r w:rsidRPr="00774DDE">
        <w:rPr>
          <w:bCs/>
          <w:sz w:val="24"/>
          <w:szCs w:val="24"/>
          <w:lang w:eastAsia="ar-SA"/>
        </w:rPr>
        <w:t>о</w:t>
      </w:r>
      <w:r w:rsidRPr="00774DDE">
        <w:rPr>
          <w:bCs/>
          <w:sz w:val="24"/>
          <w:szCs w:val="24"/>
          <w:lang w:eastAsia="ar-SA"/>
        </w:rPr>
        <w:t>рое заключается в поступлении нефтепродуктов из почвы в растение и нарушении его метаб</w:t>
      </w:r>
      <w:r w:rsidRPr="00774DDE">
        <w:rPr>
          <w:bCs/>
          <w:sz w:val="24"/>
          <w:szCs w:val="24"/>
          <w:lang w:eastAsia="ar-SA"/>
        </w:rPr>
        <w:t>о</w:t>
      </w:r>
      <w:r w:rsidRPr="00774DDE">
        <w:rPr>
          <w:bCs/>
          <w:sz w:val="24"/>
          <w:szCs w:val="24"/>
          <w:lang w:eastAsia="ar-SA"/>
        </w:rPr>
        <w:t>лизма. При этом значительное загрязнение почв нарушает фотосинтетическую активность растений.</w:t>
      </w:r>
    </w:p>
    <w:p w:rsidR="006D2E92" w:rsidRPr="00774DDE" w:rsidRDefault="006D2E92" w:rsidP="001C2438">
      <w:pPr>
        <w:spacing w:line="360" w:lineRule="auto"/>
        <w:ind w:left="284" w:right="284" w:firstLine="709"/>
        <w:jc w:val="both"/>
        <w:rPr>
          <w:bCs/>
          <w:sz w:val="24"/>
          <w:szCs w:val="24"/>
          <w:lang w:eastAsia="ar-SA"/>
        </w:rPr>
      </w:pPr>
      <w:r w:rsidRPr="00774DDE">
        <w:rPr>
          <w:bCs/>
          <w:sz w:val="24"/>
          <w:szCs w:val="24"/>
          <w:lang w:eastAsia="ar-SA"/>
        </w:rPr>
        <w:t>Негативное влияние на рост и развитие растений проявляется уже при содержании нефтепродуктов выше 50 мг/кг.</w:t>
      </w:r>
    </w:p>
    <w:p w:rsidR="006D2E92" w:rsidRPr="00774DDE" w:rsidRDefault="006D2E92" w:rsidP="001C2438">
      <w:pPr>
        <w:spacing w:line="360" w:lineRule="auto"/>
        <w:ind w:left="284" w:right="284" w:firstLine="709"/>
        <w:jc w:val="both"/>
        <w:rPr>
          <w:bCs/>
          <w:sz w:val="24"/>
          <w:szCs w:val="24"/>
          <w:lang w:eastAsia="ar-SA"/>
        </w:rPr>
      </w:pPr>
      <w:r w:rsidRPr="00774DDE">
        <w:rPr>
          <w:bCs/>
          <w:sz w:val="24"/>
          <w:szCs w:val="24"/>
          <w:lang w:eastAsia="ar-SA"/>
        </w:rPr>
        <w:lastRenderedPageBreak/>
        <w:t>Нефтепродукты поступают в клетки и сосуды растений и вызывают разнообразные токсические эффекты.</w:t>
      </w:r>
    </w:p>
    <w:p w:rsidR="006D2E92" w:rsidRPr="00774DDE" w:rsidRDefault="006D2E92" w:rsidP="001C2438">
      <w:pPr>
        <w:spacing w:line="360" w:lineRule="auto"/>
        <w:ind w:left="284" w:right="284" w:firstLine="709"/>
        <w:jc w:val="both"/>
        <w:rPr>
          <w:bCs/>
          <w:sz w:val="24"/>
          <w:szCs w:val="24"/>
          <w:lang w:eastAsia="ar-SA"/>
        </w:rPr>
      </w:pPr>
      <w:r w:rsidRPr="00774DDE">
        <w:rPr>
          <w:bCs/>
          <w:sz w:val="24"/>
          <w:szCs w:val="24"/>
          <w:lang w:eastAsia="ar-SA"/>
        </w:rPr>
        <w:t>Токсичные эффекты проявляются в быстром повреждении, разрушении, а затем и о</w:t>
      </w:r>
      <w:r w:rsidRPr="00774DDE">
        <w:rPr>
          <w:bCs/>
          <w:sz w:val="24"/>
          <w:szCs w:val="24"/>
          <w:lang w:eastAsia="ar-SA"/>
        </w:rPr>
        <w:t>т</w:t>
      </w:r>
      <w:r w:rsidRPr="00774DDE">
        <w:rPr>
          <w:bCs/>
          <w:sz w:val="24"/>
          <w:szCs w:val="24"/>
          <w:lang w:eastAsia="ar-SA"/>
        </w:rPr>
        <w:t>мирании всех живых, активно функционирующих тканей растений в вегетирующем состо</w:t>
      </w:r>
      <w:r w:rsidRPr="00774DDE">
        <w:rPr>
          <w:bCs/>
          <w:sz w:val="24"/>
          <w:szCs w:val="24"/>
          <w:lang w:eastAsia="ar-SA"/>
        </w:rPr>
        <w:t>я</w:t>
      </w:r>
      <w:r w:rsidRPr="00774DDE">
        <w:rPr>
          <w:bCs/>
          <w:sz w:val="24"/>
          <w:szCs w:val="24"/>
          <w:lang w:eastAsia="ar-SA"/>
        </w:rPr>
        <w:t>нии, на которые попадают ее брызги. Нефтепродукты оказывают отрицательное влияние на рост, метаболизм и развитие растений, а так же молодые проростки, подавляет рост надзе</w:t>
      </w:r>
      <w:r w:rsidRPr="00774DDE">
        <w:rPr>
          <w:bCs/>
          <w:sz w:val="24"/>
          <w:szCs w:val="24"/>
          <w:lang w:eastAsia="ar-SA"/>
        </w:rPr>
        <w:t>м</w:t>
      </w:r>
      <w:r w:rsidRPr="00774DDE">
        <w:rPr>
          <w:bCs/>
          <w:sz w:val="24"/>
          <w:szCs w:val="24"/>
          <w:lang w:eastAsia="ar-SA"/>
        </w:rPr>
        <w:t>ных и подземных частей растений, в значительной степени задерживает начало цветения.</w:t>
      </w:r>
    </w:p>
    <w:p w:rsidR="006D2E92" w:rsidRPr="00774DDE" w:rsidRDefault="006D2E92" w:rsidP="001C2438">
      <w:pPr>
        <w:spacing w:line="360" w:lineRule="auto"/>
        <w:ind w:left="284" w:right="284" w:firstLine="709"/>
        <w:jc w:val="both"/>
        <w:rPr>
          <w:bCs/>
          <w:sz w:val="24"/>
          <w:szCs w:val="24"/>
          <w:lang w:eastAsia="ar-SA"/>
        </w:rPr>
      </w:pPr>
      <w:r w:rsidRPr="00774DDE">
        <w:rPr>
          <w:bCs/>
          <w:sz w:val="24"/>
          <w:szCs w:val="24"/>
          <w:lang w:eastAsia="ar-SA"/>
        </w:rPr>
        <w:t>Под влиянием битумов у растений и растительных сообществ появляются различные более или менее выраженные аномалии - биологические и морфологические изменения. Пр</w:t>
      </w:r>
      <w:r w:rsidRPr="00774DDE">
        <w:rPr>
          <w:bCs/>
          <w:sz w:val="24"/>
          <w:szCs w:val="24"/>
          <w:lang w:eastAsia="ar-SA"/>
        </w:rPr>
        <w:t>и</w:t>
      </w:r>
      <w:r w:rsidRPr="00774DDE">
        <w:rPr>
          <w:bCs/>
          <w:sz w:val="24"/>
          <w:szCs w:val="24"/>
          <w:lang w:eastAsia="ar-SA"/>
        </w:rPr>
        <w:t>мером таких изменений может служить карликовость, искривление стеблей, скручивание л</w:t>
      </w:r>
      <w:r w:rsidRPr="00774DDE">
        <w:rPr>
          <w:bCs/>
          <w:sz w:val="24"/>
          <w:szCs w:val="24"/>
          <w:lang w:eastAsia="ar-SA"/>
        </w:rPr>
        <w:t>и</w:t>
      </w:r>
      <w:r w:rsidRPr="00774DDE">
        <w:rPr>
          <w:bCs/>
          <w:sz w:val="24"/>
          <w:szCs w:val="24"/>
          <w:lang w:eastAsia="ar-SA"/>
        </w:rPr>
        <w:t>стьев и некоторых других признаках. Эти изменения можно объяснить аккумуляцией в кле</w:t>
      </w:r>
      <w:r w:rsidRPr="00774DDE">
        <w:rPr>
          <w:bCs/>
          <w:sz w:val="24"/>
          <w:szCs w:val="24"/>
          <w:lang w:eastAsia="ar-SA"/>
        </w:rPr>
        <w:t>т</w:t>
      </w:r>
      <w:r w:rsidRPr="00774DDE">
        <w:rPr>
          <w:bCs/>
          <w:sz w:val="24"/>
          <w:szCs w:val="24"/>
          <w:lang w:eastAsia="ar-SA"/>
        </w:rPr>
        <w:t>ках растений ПАУ, обладающих канцерогенными и мутагенными свойствами.</w:t>
      </w:r>
    </w:p>
    <w:p w:rsidR="006D2E92" w:rsidRPr="00774DDE" w:rsidRDefault="006D2E92" w:rsidP="001C2438">
      <w:pPr>
        <w:spacing w:line="360" w:lineRule="auto"/>
        <w:ind w:left="284" w:right="284" w:firstLine="709"/>
        <w:jc w:val="both"/>
        <w:rPr>
          <w:bCs/>
          <w:sz w:val="24"/>
          <w:szCs w:val="24"/>
          <w:lang w:eastAsia="ar-SA"/>
        </w:rPr>
      </w:pPr>
      <w:r w:rsidRPr="00774DDE">
        <w:rPr>
          <w:bCs/>
          <w:sz w:val="24"/>
          <w:szCs w:val="24"/>
          <w:lang w:eastAsia="ar-SA"/>
        </w:rPr>
        <w:t>Углеводороды повреждают мембраны хлоропластов, митохондрий, мембраны клеток корня.</w:t>
      </w:r>
    </w:p>
    <w:p w:rsidR="006D2E92" w:rsidRPr="00774DDE" w:rsidRDefault="006D2E92" w:rsidP="001C2438">
      <w:pPr>
        <w:spacing w:line="360" w:lineRule="auto"/>
        <w:ind w:left="284" w:right="284" w:firstLine="709"/>
        <w:jc w:val="both"/>
        <w:rPr>
          <w:bCs/>
          <w:sz w:val="24"/>
          <w:szCs w:val="24"/>
          <w:lang w:eastAsia="ar-SA"/>
        </w:rPr>
      </w:pPr>
      <w:r w:rsidRPr="00774DDE">
        <w:rPr>
          <w:bCs/>
          <w:sz w:val="24"/>
          <w:szCs w:val="24"/>
          <w:lang w:eastAsia="ar-SA"/>
        </w:rPr>
        <w:t>При этом следует отметить, что характер физиологического действия углеводорода предопределяется природой растительного объекта, углеводороды, проявляющие высокие гербицидные свойства на одних видах растений, могут быть совершенно неактивными на др</w:t>
      </w:r>
      <w:r w:rsidRPr="00774DDE">
        <w:rPr>
          <w:bCs/>
          <w:sz w:val="24"/>
          <w:szCs w:val="24"/>
          <w:lang w:eastAsia="ar-SA"/>
        </w:rPr>
        <w:t>у</w:t>
      </w:r>
      <w:r w:rsidRPr="00774DDE">
        <w:rPr>
          <w:bCs/>
          <w:sz w:val="24"/>
          <w:szCs w:val="24"/>
          <w:lang w:eastAsia="ar-SA"/>
        </w:rPr>
        <w:t>гих.</w:t>
      </w:r>
    </w:p>
    <w:p w:rsidR="006D2E92" w:rsidRPr="00774DDE" w:rsidRDefault="006D2E92" w:rsidP="001C2438">
      <w:pPr>
        <w:spacing w:line="360" w:lineRule="auto"/>
        <w:ind w:left="284" w:right="284" w:firstLine="709"/>
        <w:jc w:val="both"/>
        <w:rPr>
          <w:bCs/>
          <w:sz w:val="24"/>
          <w:szCs w:val="24"/>
          <w:lang w:eastAsia="ar-SA"/>
        </w:rPr>
      </w:pPr>
      <w:r w:rsidRPr="00774DDE">
        <w:rPr>
          <w:bCs/>
          <w:sz w:val="24"/>
          <w:szCs w:val="24"/>
          <w:lang w:eastAsia="ar-SA"/>
        </w:rPr>
        <w:t>Фотоавтотрофные организмы являются первичными продуцентам биоценозов, в пр</w:t>
      </w:r>
      <w:r w:rsidRPr="00774DDE">
        <w:rPr>
          <w:bCs/>
          <w:sz w:val="24"/>
          <w:szCs w:val="24"/>
          <w:lang w:eastAsia="ar-SA"/>
        </w:rPr>
        <w:t>о</w:t>
      </w:r>
      <w:r w:rsidRPr="00774DDE">
        <w:rPr>
          <w:bCs/>
          <w:sz w:val="24"/>
          <w:szCs w:val="24"/>
          <w:lang w:eastAsia="ar-SA"/>
        </w:rPr>
        <w:t>цессе жизнедеятельности выделяют в окружающую среду и поглощают из нее много орган</w:t>
      </w:r>
      <w:r w:rsidRPr="00774DDE">
        <w:rPr>
          <w:bCs/>
          <w:sz w:val="24"/>
          <w:szCs w:val="24"/>
          <w:lang w:eastAsia="ar-SA"/>
        </w:rPr>
        <w:t>и</w:t>
      </w:r>
      <w:r w:rsidRPr="00774DDE">
        <w:rPr>
          <w:bCs/>
          <w:sz w:val="24"/>
          <w:szCs w:val="24"/>
          <w:lang w:eastAsia="ar-SA"/>
        </w:rPr>
        <w:t>ческого вещества. Опасность загрязнения нефтепродуктами связана, прежде всего, с высокой чувствительностью к нему высших растений.</w:t>
      </w:r>
    </w:p>
    <w:p w:rsidR="006D2E92" w:rsidRPr="00774DDE" w:rsidRDefault="006D2E92" w:rsidP="001C2438">
      <w:pPr>
        <w:spacing w:line="360" w:lineRule="auto"/>
        <w:ind w:left="284" w:right="284" w:firstLine="709"/>
        <w:jc w:val="both"/>
        <w:rPr>
          <w:bCs/>
          <w:sz w:val="24"/>
          <w:szCs w:val="24"/>
          <w:lang w:eastAsia="ar-SA"/>
        </w:rPr>
      </w:pPr>
      <w:r w:rsidRPr="00774DDE">
        <w:rPr>
          <w:bCs/>
          <w:sz w:val="24"/>
          <w:szCs w:val="24"/>
          <w:lang w:eastAsia="ar-SA"/>
        </w:rPr>
        <w:t>Отмечается различная реакция растений на нефтепродукты в зависимости от их морф</w:t>
      </w:r>
      <w:r w:rsidRPr="00774DDE">
        <w:rPr>
          <w:bCs/>
          <w:sz w:val="24"/>
          <w:szCs w:val="24"/>
          <w:lang w:eastAsia="ar-SA"/>
        </w:rPr>
        <w:t>о</w:t>
      </w:r>
      <w:r w:rsidRPr="00774DDE">
        <w:rPr>
          <w:bCs/>
          <w:sz w:val="24"/>
          <w:szCs w:val="24"/>
          <w:lang w:eastAsia="ar-SA"/>
        </w:rPr>
        <w:t>логии и систематической принадлежности. В целом многолетники более устойчивы, чем о</w:t>
      </w:r>
      <w:r w:rsidRPr="00774DDE">
        <w:rPr>
          <w:bCs/>
          <w:sz w:val="24"/>
          <w:szCs w:val="24"/>
          <w:lang w:eastAsia="ar-SA"/>
        </w:rPr>
        <w:t>д</w:t>
      </w:r>
      <w:r w:rsidRPr="00774DDE">
        <w:rPr>
          <w:bCs/>
          <w:sz w:val="24"/>
          <w:szCs w:val="24"/>
          <w:lang w:eastAsia="ar-SA"/>
        </w:rPr>
        <w:t>нолетники.</w:t>
      </w:r>
    </w:p>
    <w:p w:rsidR="006D2E92" w:rsidRPr="00774DDE" w:rsidRDefault="006D2E92" w:rsidP="001C2438">
      <w:pPr>
        <w:spacing w:line="360" w:lineRule="auto"/>
        <w:ind w:left="284" w:right="284" w:firstLine="709"/>
        <w:jc w:val="both"/>
        <w:rPr>
          <w:bCs/>
          <w:sz w:val="24"/>
          <w:szCs w:val="24"/>
          <w:lang w:eastAsia="ar-SA"/>
        </w:rPr>
      </w:pPr>
      <w:r w:rsidRPr="00774DDE">
        <w:rPr>
          <w:bCs/>
          <w:sz w:val="24"/>
          <w:szCs w:val="24"/>
          <w:lang w:eastAsia="ar-SA"/>
        </w:rPr>
        <w:t>Истощение ресурсов экосистемы, связанное с загрязнением нефтепродуктами, опред</w:t>
      </w:r>
      <w:r w:rsidRPr="00774DDE">
        <w:rPr>
          <w:bCs/>
          <w:sz w:val="24"/>
          <w:szCs w:val="24"/>
          <w:lang w:eastAsia="ar-SA"/>
        </w:rPr>
        <w:t>е</w:t>
      </w:r>
      <w:r w:rsidRPr="00774DDE">
        <w:rPr>
          <w:bCs/>
          <w:sz w:val="24"/>
          <w:szCs w:val="24"/>
          <w:lang w:eastAsia="ar-SA"/>
        </w:rPr>
        <w:t>ленным образом влияет на видовой состав растительного сообщества. При этом сорные раст</w:t>
      </w:r>
      <w:r w:rsidRPr="00774DDE">
        <w:rPr>
          <w:bCs/>
          <w:sz w:val="24"/>
          <w:szCs w:val="24"/>
          <w:lang w:eastAsia="ar-SA"/>
        </w:rPr>
        <w:t>е</w:t>
      </w:r>
      <w:r w:rsidRPr="00774DDE">
        <w:rPr>
          <w:bCs/>
          <w:sz w:val="24"/>
          <w:szCs w:val="24"/>
          <w:lang w:eastAsia="ar-SA"/>
        </w:rPr>
        <w:t>ния (обладающие низкой пищевой ценностью) более устойчивы к загрязнению почв нефт</w:t>
      </w:r>
      <w:r w:rsidRPr="00774DDE">
        <w:rPr>
          <w:bCs/>
          <w:sz w:val="24"/>
          <w:szCs w:val="24"/>
          <w:lang w:eastAsia="ar-SA"/>
        </w:rPr>
        <w:t>е</w:t>
      </w:r>
      <w:r w:rsidRPr="00774DDE">
        <w:rPr>
          <w:bCs/>
          <w:sz w:val="24"/>
          <w:szCs w:val="24"/>
          <w:lang w:eastAsia="ar-SA"/>
        </w:rPr>
        <w:t>продуктами.</w:t>
      </w:r>
    </w:p>
    <w:p w:rsidR="006D2E92" w:rsidRPr="00774DDE" w:rsidRDefault="006D2E92" w:rsidP="001C2438">
      <w:pPr>
        <w:spacing w:line="360" w:lineRule="auto"/>
        <w:ind w:left="284" w:right="284" w:firstLine="709"/>
        <w:jc w:val="both"/>
        <w:rPr>
          <w:sz w:val="24"/>
          <w:szCs w:val="24"/>
          <w:lang w:eastAsia="ar-SA"/>
        </w:rPr>
      </w:pPr>
      <w:r w:rsidRPr="00774DDE">
        <w:rPr>
          <w:i/>
          <w:sz w:val="24"/>
          <w:szCs w:val="24"/>
          <w:lang w:eastAsia="ar-SA"/>
        </w:rPr>
        <w:t>Животный мир</w:t>
      </w:r>
    </w:p>
    <w:p w:rsidR="006D2E92" w:rsidRPr="00774DDE" w:rsidRDefault="006D2E92" w:rsidP="001C2438">
      <w:pPr>
        <w:spacing w:line="360" w:lineRule="auto"/>
        <w:ind w:left="284" w:right="284" w:firstLine="709"/>
        <w:jc w:val="both"/>
        <w:rPr>
          <w:sz w:val="24"/>
          <w:szCs w:val="24"/>
          <w:lang w:eastAsia="ar-SA"/>
        </w:rPr>
      </w:pPr>
      <w:r w:rsidRPr="00774DDE">
        <w:rPr>
          <w:sz w:val="24"/>
          <w:szCs w:val="24"/>
          <w:lang w:eastAsia="ar-SA"/>
        </w:rPr>
        <w:t>Нефть оказывает внешнее влияние на птиц, прием пищи, загрязнение яиц в гнездах и изменение среды обитания. Внешнее загрязнение нефтью разрушает оперение, спутывает п</w:t>
      </w:r>
      <w:r w:rsidRPr="00774DDE">
        <w:rPr>
          <w:sz w:val="24"/>
          <w:szCs w:val="24"/>
          <w:lang w:eastAsia="ar-SA"/>
        </w:rPr>
        <w:t>е</w:t>
      </w:r>
      <w:r w:rsidRPr="00774DDE">
        <w:rPr>
          <w:sz w:val="24"/>
          <w:szCs w:val="24"/>
          <w:lang w:eastAsia="ar-SA"/>
        </w:rPr>
        <w:t>рья, вызывает раздражение глаз.</w:t>
      </w:r>
    </w:p>
    <w:p w:rsidR="006D2E92" w:rsidRPr="00774DDE" w:rsidRDefault="006D2E92" w:rsidP="001C2438">
      <w:pPr>
        <w:spacing w:line="360" w:lineRule="auto"/>
        <w:ind w:left="284" w:right="284" w:firstLine="709"/>
        <w:jc w:val="both"/>
        <w:rPr>
          <w:sz w:val="24"/>
          <w:szCs w:val="24"/>
          <w:lang w:eastAsia="ar-SA"/>
        </w:rPr>
      </w:pPr>
      <w:r w:rsidRPr="00774DDE">
        <w:rPr>
          <w:sz w:val="24"/>
          <w:szCs w:val="24"/>
          <w:lang w:eastAsia="ar-SA"/>
        </w:rPr>
        <w:lastRenderedPageBreak/>
        <w:t>Птицы заглатывают нефть, когда чистят клювом перья, пьют, употребляют загрязне</w:t>
      </w:r>
      <w:r w:rsidRPr="00774DDE">
        <w:rPr>
          <w:sz w:val="24"/>
          <w:szCs w:val="24"/>
          <w:lang w:eastAsia="ar-SA"/>
        </w:rPr>
        <w:t>н</w:t>
      </w:r>
      <w:r w:rsidRPr="00774DDE">
        <w:rPr>
          <w:sz w:val="24"/>
          <w:szCs w:val="24"/>
          <w:lang w:eastAsia="ar-SA"/>
        </w:rPr>
        <w:t>ную пищу и дышат испарениями. Заглатывание нефти редко вызывает непосредственную г</w:t>
      </w:r>
      <w:r w:rsidRPr="00774DDE">
        <w:rPr>
          <w:sz w:val="24"/>
          <w:szCs w:val="24"/>
          <w:lang w:eastAsia="ar-SA"/>
        </w:rPr>
        <w:t>и</w:t>
      </w:r>
      <w:r w:rsidRPr="00774DDE">
        <w:rPr>
          <w:sz w:val="24"/>
          <w:szCs w:val="24"/>
          <w:lang w:eastAsia="ar-SA"/>
        </w:rPr>
        <w:t>бель птиц, но может привести к вымиранию от голода, болезней, хищников. Яйца птиц очень чувствительны к воздействию нефти. Загрязненные яйца и оперение птиц пачкают нефтью скорлупу.</w:t>
      </w:r>
    </w:p>
    <w:p w:rsidR="006D2E92" w:rsidRPr="00774DDE" w:rsidRDefault="006D2E92" w:rsidP="001C2438">
      <w:pPr>
        <w:spacing w:line="360" w:lineRule="auto"/>
        <w:ind w:left="284" w:right="284" w:firstLine="709"/>
        <w:jc w:val="both"/>
        <w:rPr>
          <w:sz w:val="24"/>
          <w:szCs w:val="24"/>
          <w:lang w:eastAsia="ar-SA"/>
        </w:rPr>
      </w:pPr>
      <w:r w:rsidRPr="00774DDE">
        <w:rPr>
          <w:sz w:val="24"/>
          <w:szCs w:val="24"/>
          <w:lang w:eastAsia="ar-SA"/>
        </w:rPr>
        <w:t>Загрязненный нефтью мех животных начинает спутываться и теряет способность уде</w:t>
      </w:r>
      <w:r w:rsidRPr="00774DDE">
        <w:rPr>
          <w:sz w:val="24"/>
          <w:szCs w:val="24"/>
          <w:lang w:eastAsia="ar-SA"/>
        </w:rPr>
        <w:t>р</w:t>
      </w:r>
      <w:r w:rsidRPr="00774DDE">
        <w:rPr>
          <w:sz w:val="24"/>
          <w:szCs w:val="24"/>
          <w:lang w:eastAsia="ar-SA"/>
        </w:rPr>
        <w:t>живать тепло и воду. Кроме того, нефть может вызвать раздражение кожи, глаз и, как сле</w:t>
      </w:r>
      <w:r w:rsidRPr="00774DDE">
        <w:rPr>
          <w:sz w:val="24"/>
          <w:szCs w:val="24"/>
          <w:lang w:eastAsia="ar-SA"/>
        </w:rPr>
        <w:t>д</w:t>
      </w:r>
      <w:r w:rsidRPr="00774DDE">
        <w:rPr>
          <w:sz w:val="24"/>
          <w:szCs w:val="24"/>
          <w:lang w:eastAsia="ar-SA"/>
        </w:rPr>
        <w:t>ствие, препятствовать нормальной способности к передвижению.</w:t>
      </w:r>
    </w:p>
    <w:p w:rsidR="006D2E92" w:rsidRPr="00774DDE" w:rsidRDefault="006D2E92" w:rsidP="001C2438">
      <w:pPr>
        <w:spacing w:line="360" w:lineRule="auto"/>
        <w:ind w:left="284" w:right="284" w:firstLine="709"/>
        <w:jc w:val="both"/>
        <w:rPr>
          <w:sz w:val="24"/>
          <w:szCs w:val="24"/>
          <w:lang w:eastAsia="ar-SA"/>
        </w:rPr>
      </w:pPr>
      <w:r w:rsidRPr="00774DDE">
        <w:rPr>
          <w:sz w:val="24"/>
          <w:szCs w:val="24"/>
          <w:lang w:eastAsia="ar-SA"/>
        </w:rPr>
        <w:t>Попавшая в организмы животных и птиц нефть может вызвать желудочно-кишечные кровотечения, почечную недостаточность, интоксикацию печени, нарушение кровяного да</w:t>
      </w:r>
      <w:r w:rsidRPr="00774DDE">
        <w:rPr>
          <w:sz w:val="24"/>
          <w:szCs w:val="24"/>
          <w:lang w:eastAsia="ar-SA"/>
        </w:rPr>
        <w:t>в</w:t>
      </w:r>
      <w:r w:rsidRPr="00774DDE">
        <w:rPr>
          <w:sz w:val="24"/>
          <w:szCs w:val="24"/>
          <w:lang w:eastAsia="ar-SA"/>
        </w:rPr>
        <w:t>ления. Пары от испарений нефти ведут к проблемам органов дыхания у особей, которые будут находиться в непосредственной близости от существенного разлива нефти.</w:t>
      </w:r>
    </w:p>
    <w:p w:rsidR="006D2E92" w:rsidRPr="00774DDE" w:rsidRDefault="006D2E92" w:rsidP="001C2438">
      <w:pPr>
        <w:spacing w:line="360" w:lineRule="auto"/>
        <w:ind w:left="284" w:right="284" w:firstLine="709"/>
        <w:jc w:val="both"/>
        <w:rPr>
          <w:rFonts w:eastAsia="Calibri"/>
          <w:sz w:val="24"/>
          <w:szCs w:val="24"/>
        </w:rPr>
      </w:pPr>
      <w:r w:rsidRPr="00774DDE">
        <w:rPr>
          <w:rFonts w:eastAsia="Calibri"/>
          <w:sz w:val="24"/>
          <w:szCs w:val="24"/>
        </w:rPr>
        <w:t>Все рассмотренные аварии и аварийные ситуации будут сопровождаться негативными последствиями для экосистем района ЧС. Степень и масштабы последствий будут зависеть от уровня воздействий, оперативности принятых решений и действий по их прекращению и л</w:t>
      </w:r>
      <w:r w:rsidRPr="00774DDE">
        <w:rPr>
          <w:rFonts w:eastAsia="Calibri"/>
          <w:sz w:val="24"/>
          <w:szCs w:val="24"/>
        </w:rPr>
        <w:t>о</w:t>
      </w:r>
      <w:r w:rsidRPr="00774DDE">
        <w:rPr>
          <w:rFonts w:eastAsia="Calibri"/>
          <w:sz w:val="24"/>
          <w:szCs w:val="24"/>
        </w:rPr>
        <w:t>кализации.</w:t>
      </w:r>
    </w:p>
    <w:p w:rsidR="006D2E92" w:rsidRPr="00774DDE" w:rsidRDefault="006D2E92" w:rsidP="001C2438">
      <w:pPr>
        <w:spacing w:line="360" w:lineRule="auto"/>
        <w:ind w:left="284" w:right="284" w:firstLine="709"/>
        <w:jc w:val="both"/>
        <w:rPr>
          <w:rFonts w:eastAsia="Calibri"/>
          <w:sz w:val="24"/>
          <w:szCs w:val="24"/>
        </w:rPr>
      </w:pPr>
      <w:r w:rsidRPr="00774DDE">
        <w:rPr>
          <w:rFonts w:eastAsia="Calibri"/>
          <w:sz w:val="24"/>
          <w:szCs w:val="24"/>
        </w:rPr>
        <w:t>Основным направлением в борьбе с авариями и аварийными ситуациями является их предупреждение.</w:t>
      </w:r>
    </w:p>
    <w:p w:rsidR="006D2E92" w:rsidRPr="00774DDE" w:rsidRDefault="006D2E92" w:rsidP="001C2438">
      <w:pPr>
        <w:spacing w:line="360" w:lineRule="auto"/>
        <w:ind w:left="284" w:right="284" w:firstLine="709"/>
        <w:jc w:val="both"/>
        <w:rPr>
          <w:rFonts w:eastAsia="Calibri"/>
          <w:sz w:val="24"/>
          <w:szCs w:val="24"/>
        </w:rPr>
      </w:pPr>
      <w:r w:rsidRPr="00774DDE">
        <w:rPr>
          <w:rFonts w:eastAsia="Calibri"/>
          <w:sz w:val="24"/>
          <w:szCs w:val="24"/>
        </w:rPr>
        <w:t>Проектными решениями учтены основные причины аварий и чрезвычайных ситуаций и предусмотрены мероприятия организационного и технического характера по предупреждению их возникновения.</w:t>
      </w:r>
    </w:p>
    <w:p w:rsidR="006D2E92" w:rsidRPr="00774DDE" w:rsidRDefault="006D2E92" w:rsidP="001C2438">
      <w:pPr>
        <w:spacing w:line="360" w:lineRule="auto"/>
        <w:ind w:left="284" w:right="284" w:firstLine="709"/>
        <w:jc w:val="both"/>
        <w:rPr>
          <w:sz w:val="24"/>
          <w:szCs w:val="24"/>
        </w:rPr>
      </w:pPr>
      <w:r w:rsidRPr="00774DDE">
        <w:rPr>
          <w:rFonts w:eastAsia="Calibri"/>
          <w:sz w:val="24"/>
          <w:szCs w:val="24"/>
        </w:rPr>
        <w:t>В случае возникновения аварийной ситуации предпринимаются все возможные меры по ее скорейшему прекращению, локализации и ликвидации последствий, что позволит свести к минимуму уровень негативного воздействия на экосистему района ЧС.</w:t>
      </w:r>
      <w:r w:rsidRPr="00774DDE">
        <w:rPr>
          <w:caps/>
          <w:sz w:val="24"/>
        </w:rPr>
        <w:br w:type="page"/>
      </w:r>
    </w:p>
    <w:p w:rsidR="006D2E92" w:rsidRPr="00774DDE" w:rsidRDefault="006D2E92" w:rsidP="001C2438">
      <w:pPr>
        <w:pStyle w:val="1fffffffff9"/>
        <w:spacing w:before="0" w:line="360" w:lineRule="auto"/>
        <w:ind w:left="284" w:right="284" w:firstLine="709"/>
        <w:jc w:val="both"/>
        <w:rPr>
          <w:caps/>
        </w:rPr>
      </w:pPr>
      <w:bookmarkStart w:id="242" w:name="_Toc320207792"/>
      <w:bookmarkStart w:id="243" w:name="_Toc291242638"/>
      <w:bookmarkStart w:id="244" w:name="_Toc342567292"/>
      <w:bookmarkStart w:id="245" w:name="_Toc491073766"/>
      <w:bookmarkStart w:id="246" w:name="_Toc492369692"/>
      <w:bookmarkStart w:id="247" w:name="_Toc74320035"/>
      <w:r w:rsidRPr="00774DDE">
        <w:lastRenderedPageBreak/>
        <w:t>7 ПРЕДЛОЖЕНИЯ И РЕКОМЕНДАЦИИ ПО ОРГАНИЗАЦИИ ЭКОЛОГИЧ</w:t>
      </w:r>
      <w:r w:rsidRPr="00774DDE">
        <w:t>Е</w:t>
      </w:r>
      <w:r w:rsidRPr="00774DDE">
        <w:t>СКОГО МОНИТОРИНГА</w:t>
      </w:r>
      <w:bookmarkEnd w:id="242"/>
      <w:bookmarkEnd w:id="243"/>
      <w:bookmarkEnd w:id="244"/>
      <w:bookmarkEnd w:id="245"/>
      <w:bookmarkEnd w:id="246"/>
    </w:p>
    <w:p w:rsidR="006D2E92" w:rsidRPr="00774DDE" w:rsidRDefault="006D2E92" w:rsidP="001C2438">
      <w:pPr>
        <w:keepNext/>
        <w:keepLines/>
        <w:spacing w:line="360" w:lineRule="auto"/>
        <w:ind w:left="284" w:right="284" w:firstLine="709"/>
        <w:jc w:val="both"/>
        <w:outlineLvl w:val="1"/>
        <w:rPr>
          <w:rFonts w:eastAsia="TimesNewRomanPSMT"/>
          <w:b/>
          <w:bCs/>
          <w:sz w:val="24"/>
          <w:szCs w:val="24"/>
          <w:lang w:eastAsia="en-US"/>
        </w:rPr>
      </w:pPr>
      <w:bookmarkStart w:id="248" w:name="_Toc335214292"/>
      <w:bookmarkStart w:id="249" w:name="_Toc337044518"/>
      <w:bookmarkStart w:id="250" w:name="_Toc337044809"/>
      <w:bookmarkStart w:id="251" w:name="_Toc337045800"/>
      <w:bookmarkStart w:id="252" w:name="_Toc337455871"/>
      <w:bookmarkStart w:id="253" w:name="_Toc342567293"/>
    </w:p>
    <w:p w:rsidR="006D2E92" w:rsidRPr="00774DDE" w:rsidRDefault="006D2E92" w:rsidP="001C2438">
      <w:pPr>
        <w:pStyle w:val="1ffffd"/>
        <w:ind w:left="284" w:right="284"/>
        <w:rPr>
          <w:snapToGrid w:val="0"/>
        </w:rPr>
      </w:pPr>
      <w:bookmarkStart w:id="254" w:name="_Toc404679458"/>
      <w:bookmarkStart w:id="255" w:name="_Toc491073767"/>
      <w:bookmarkStart w:id="256" w:name="_Toc492369693"/>
      <w:r w:rsidRPr="00774DDE">
        <w:rPr>
          <w:snapToGrid w:val="0"/>
        </w:rPr>
        <w:t>7.1 Предложения по ведению экологического мониторинга почвенного покрова</w:t>
      </w:r>
      <w:bookmarkEnd w:id="248"/>
      <w:bookmarkEnd w:id="249"/>
      <w:bookmarkEnd w:id="250"/>
      <w:bookmarkEnd w:id="251"/>
      <w:bookmarkEnd w:id="252"/>
      <w:bookmarkEnd w:id="253"/>
      <w:bookmarkEnd w:id="254"/>
      <w:bookmarkEnd w:id="255"/>
      <w:bookmarkEnd w:id="256"/>
    </w:p>
    <w:p w:rsidR="006D2E92" w:rsidRPr="00774DDE" w:rsidRDefault="006D2E92" w:rsidP="001C2438">
      <w:pPr>
        <w:spacing w:line="360" w:lineRule="auto"/>
        <w:ind w:left="284" w:right="284" w:firstLine="709"/>
        <w:jc w:val="both"/>
        <w:rPr>
          <w:sz w:val="24"/>
          <w:szCs w:val="24"/>
        </w:rPr>
      </w:pPr>
      <w:r w:rsidRPr="00774DDE">
        <w:rPr>
          <w:sz w:val="24"/>
          <w:szCs w:val="24"/>
        </w:rPr>
        <w:t>В соответствии с ГОСТ Р 56063-2014 от 01.01.2015 г., в структуру производственного экологического мониторинга (ПЭМ) входит мониторинг состояния и загрязнения земель и почв. В основе организации и проведения наблюдений за почвами лежат следующие принц</w:t>
      </w:r>
      <w:r w:rsidRPr="00774DDE">
        <w:rPr>
          <w:sz w:val="24"/>
          <w:szCs w:val="24"/>
        </w:rPr>
        <w:t>и</w:t>
      </w:r>
      <w:r w:rsidRPr="00774DDE">
        <w:rPr>
          <w:sz w:val="24"/>
          <w:szCs w:val="24"/>
        </w:rPr>
        <w:t>пы: комплексность и систематичность наблюдений изменения почвенных показателей. С</w:t>
      </w:r>
      <w:r w:rsidRPr="00774DDE">
        <w:rPr>
          <w:sz w:val="24"/>
          <w:szCs w:val="24"/>
        </w:rPr>
        <w:t>о</w:t>
      </w:r>
      <w:r w:rsidRPr="00774DDE">
        <w:rPr>
          <w:sz w:val="24"/>
          <w:szCs w:val="24"/>
        </w:rPr>
        <w:t>блюдение этих принципов достигается установлением программ контроля, периодичности проведения контроля, отбором и выполнением анализа проб по единым или обеспечивающим требуемую точность методикам в специализированных лабораториях, имеющих аттестаты а</w:t>
      </w:r>
      <w:r w:rsidRPr="00774DDE">
        <w:rPr>
          <w:sz w:val="24"/>
          <w:szCs w:val="24"/>
        </w:rPr>
        <w:t>к</w:t>
      </w:r>
      <w:r w:rsidRPr="00774DDE">
        <w:rPr>
          <w:sz w:val="24"/>
          <w:szCs w:val="24"/>
        </w:rPr>
        <w:t>кредитации.</w:t>
      </w:r>
    </w:p>
    <w:p w:rsidR="006D2E92" w:rsidRPr="00774DDE" w:rsidRDefault="006D2E92" w:rsidP="001C2438">
      <w:pPr>
        <w:spacing w:line="360" w:lineRule="auto"/>
        <w:ind w:left="284" w:right="284" w:firstLine="709"/>
        <w:jc w:val="both"/>
        <w:rPr>
          <w:b/>
          <w:sz w:val="24"/>
          <w:szCs w:val="24"/>
        </w:rPr>
      </w:pPr>
      <w:r w:rsidRPr="00774DDE">
        <w:rPr>
          <w:b/>
          <w:sz w:val="24"/>
          <w:szCs w:val="24"/>
          <w:lang w:val="en-US"/>
        </w:rPr>
        <w:t>I</w:t>
      </w:r>
      <w:r w:rsidRPr="00774DDE">
        <w:rPr>
          <w:b/>
          <w:sz w:val="24"/>
          <w:szCs w:val="24"/>
        </w:rPr>
        <w:t>. Методика работ.</w:t>
      </w:r>
    </w:p>
    <w:p w:rsidR="006D2E92" w:rsidRPr="00774DDE" w:rsidRDefault="006D2E92" w:rsidP="001C2438">
      <w:pPr>
        <w:spacing w:line="360" w:lineRule="auto"/>
        <w:ind w:left="284" w:right="284" w:firstLine="709"/>
        <w:jc w:val="both"/>
        <w:rPr>
          <w:sz w:val="24"/>
          <w:szCs w:val="24"/>
        </w:rPr>
      </w:pPr>
      <w:r w:rsidRPr="00774DDE">
        <w:rPr>
          <w:sz w:val="24"/>
          <w:szCs w:val="24"/>
        </w:rPr>
        <w:t xml:space="preserve">Работы проводятся в соответствии с требованиями ГОСТов, методических руководств и инструктивных документов. </w:t>
      </w:r>
    </w:p>
    <w:p w:rsidR="006D2E92" w:rsidRPr="00774DDE" w:rsidRDefault="006D2E92" w:rsidP="001C2438">
      <w:pPr>
        <w:spacing w:line="360" w:lineRule="auto"/>
        <w:ind w:left="284" w:right="284" w:firstLine="709"/>
        <w:jc w:val="both"/>
        <w:rPr>
          <w:sz w:val="24"/>
          <w:szCs w:val="24"/>
        </w:rPr>
      </w:pPr>
      <w:r w:rsidRPr="00774DDE">
        <w:rPr>
          <w:sz w:val="24"/>
          <w:szCs w:val="24"/>
        </w:rPr>
        <w:t>Полевые и лабораторные исследования загрязненных металлами почв и почвенных о</w:t>
      </w:r>
      <w:r w:rsidRPr="00774DDE">
        <w:rPr>
          <w:sz w:val="24"/>
          <w:szCs w:val="24"/>
        </w:rPr>
        <w:t>б</w:t>
      </w:r>
      <w:r w:rsidRPr="00774DDE">
        <w:rPr>
          <w:sz w:val="24"/>
          <w:szCs w:val="24"/>
        </w:rPr>
        <w:t>разцов осуществляются по «Методическим рекомендациям по проведению полевых и лабор</w:t>
      </w:r>
      <w:r w:rsidRPr="00774DDE">
        <w:rPr>
          <w:sz w:val="24"/>
          <w:szCs w:val="24"/>
        </w:rPr>
        <w:t>а</w:t>
      </w:r>
      <w:r w:rsidRPr="00774DDE">
        <w:rPr>
          <w:sz w:val="24"/>
          <w:szCs w:val="24"/>
        </w:rPr>
        <w:t>торных исследований почв и растений при контроле загрязнений окружающей среды мета</w:t>
      </w:r>
      <w:r w:rsidRPr="00774DDE">
        <w:rPr>
          <w:sz w:val="24"/>
          <w:szCs w:val="24"/>
        </w:rPr>
        <w:t>л</w:t>
      </w:r>
      <w:r w:rsidRPr="00774DDE">
        <w:rPr>
          <w:sz w:val="24"/>
          <w:szCs w:val="24"/>
        </w:rPr>
        <w:t>лами» (М.: Гидрометеоиздат, 1981).Паспорт почв пробных площадок необходимо составлять согласно требованиям ГОСТ 17.4.2.03-86.</w:t>
      </w:r>
    </w:p>
    <w:p w:rsidR="006D2E92" w:rsidRPr="00774DDE" w:rsidRDefault="006D2E92" w:rsidP="001C2438">
      <w:pPr>
        <w:spacing w:line="360" w:lineRule="auto"/>
        <w:ind w:left="284" w:right="284" w:firstLine="709"/>
        <w:jc w:val="both"/>
        <w:rPr>
          <w:sz w:val="24"/>
          <w:szCs w:val="24"/>
        </w:rPr>
      </w:pPr>
      <w:r w:rsidRPr="00774DDE">
        <w:rPr>
          <w:sz w:val="24"/>
          <w:szCs w:val="24"/>
        </w:rPr>
        <w:t>Отбор проб почв при проведении мониторинга производится в соответствии с требов</w:t>
      </w:r>
      <w:r w:rsidRPr="00774DDE">
        <w:rPr>
          <w:sz w:val="24"/>
          <w:szCs w:val="24"/>
        </w:rPr>
        <w:t>а</w:t>
      </w:r>
      <w:r w:rsidRPr="00774DDE">
        <w:rPr>
          <w:sz w:val="24"/>
          <w:szCs w:val="24"/>
        </w:rPr>
        <w:t>ниями ГОСТ Р 53091-2008 (ИСО 10381-3:2001) Качество почвы, отбор проб, ГОСТ 17.4.3.01-83 и ГОСТ 17.4.4.02-84. При каждом отборе проб составляется акт отбора проб почвы.</w:t>
      </w:r>
      <w:r w:rsidR="00C20081" w:rsidRPr="00774DDE">
        <w:rPr>
          <w:sz w:val="24"/>
          <w:szCs w:val="24"/>
        </w:rPr>
        <w:t xml:space="preserve"> </w:t>
      </w:r>
      <w:r w:rsidRPr="00774DDE">
        <w:rPr>
          <w:sz w:val="24"/>
          <w:szCs w:val="24"/>
        </w:rPr>
        <w:t>Бе</w:t>
      </w:r>
      <w:r w:rsidRPr="00774DDE">
        <w:rPr>
          <w:sz w:val="24"/>
          <w:szCs w:val="24"/>
        </w:rPr>
        <w:t>з</w:t>
      </w:r>
      <w:r w:rsidRPr="00774DDE">
        <w:rPr>
          <w:sz w:val="24"/>
          <w:szCs w:val="24"/>
        </w:rPr>
        <w:t>опасность должна быть существенным аспектом при отборе проб, ГОСТ Р 53091-2008 (ИСО 10381-3:2001).Документация отбора проб ведется с использованием стандартных форм с</w:t>
      </w:r>
      <w:r w:rsidRPr="00774DDE">
        <w:rPr>
          <w:sz w:val="24"/>
          <w:szCs w:val="24"/>
        </w:rPr>
        <w:t>о</w:t>
      </w:r>
      <w:r w:rsidRPr="00774DDE">
        <w:rPr>
          <w:sz w:val="24"/>
          <w:szCs w:val="24"/>
        </w:rPr>
        <w:t>гласно ГОСТ 17.4.4.02-84.</w:t>
      </w:r>
    </w:p>
    <w:p w:rsidR="006D2E92" w:rsidRPr="00774DDE" w:rsidRDefault="006D2E92" w:rsidP="001C2438">
      <w:pPr>
        <w:tabs>
          <w:tab w:val="left" w:pos="0"/>
        </w:tabs>
        <w:spacing w:line="360" w:lineRule="auto"/>
        <w:ind w:left="284" w:right="284" w:firstLine="709"/>
        <w:jc w:val="both"/>
        <w:rPr>
          <w:b/>
          <w:sz w:val="24"/>
          <w:szCs w:val="24"/>
        </w:rPr>
      </w:pPr>
      <w:r w:rsidRPr="00774DDE">
        <w:rPr>
          <w:b/>
          <w:sz w:val="24"/>
          <w:szCs w:val="24"/>
        </w:rPr>
        <w:t>II. Объекты мониторинга состояния почвенного покрова.</w:t>
      </w:r>
    </w:p>
    <w:p w:rsidR="006D2E92" w:rsidRPr="00774DDE" w:rsidRDefault="006D2E92" w:rsidP="001C2438">
      <w:pPr>
        <w:tabs>
          <w:tab w:val="left" w:pos="0"/>
        </w:tabs>
        <w:spacing w:line="360" w:lineRule="auto"/>
        <w:ind w:left="284" w:right="284" w:firstLine="709"/>
        <w:jc w:val="both"/>
        <w:rPr>
          <w:sz w:val="24"/>
          <w:szCs w:val="24"/>
        </w:rPr>
      </w:pPr>
      <w:r w:rsidRPr="00774DDE">
        <w:rPr>
          <w:iCs/>
          <w:sz w:val="24"/>
          <w:szCs w:val="24"/>
        </w:rPr>
        <w:t>К</w:t>
      </w:r>
      <w:r w:rsidRPr="00774DDE">
        <w:rPr>
          <w:sz w:val="24"/>
          <w:szCs w:val="24"/>
        </w:rPr>
        <w:t>онтрольные пункты наблюдения за состоянием почвенного покрова назначаются с учетом особенностей ландшафтной и климатической характеристики района месторасполож</w:t>
      </w:r>
      <w:r w:rsidRPr="00774DDE">
        <w:rPr>
          <w:sz w:val="24"/>
          <w:szCs w:val="24"/>
        </w:rPr>
        <w:t>е</w:t>
      </w:r>
      <w:r w:rsidRPr="00774DDE">
        <w:rPr>
          <w:sz w:val="24"/>
          <w:szCs w:val="24"/>
        </w:rPr>
        <w:t>ния, влияния техногенной нагрузки на почвенный покров, с учетом среднегодовой розы ве</w:t>
      </w:r>
      <w:r w:rsidRPr="00774DDE">
        <w:rPr>
          <w:sz w:val="24"/>
          <w:szCs w:val="24"/>
        </w:rPr>
        <w:t>т</w:t>
      </w:r>
      <w:r w:rsidRPr="00774DDE">
        <w:rPr>
          <w:sz w:val="24"/>
          <w:szCs w:val="24"/>
        </w:rPr>
        <w:t>ров (на первом этапе проведения почвенного мониторинга). Кроме того, вне зоны земельного отвода закладывают фоновые участки, (контрольные пункты) наблюдения за состоянием н</w:t>
      </w:r>
      <w:r w:rsidRPr="00774DDE">
        <w:rPr>
          <w:sz w:val="24"/>
          <w:szCs w:val="24"/>
        </w:rPr>
        <w:t>е</w:t>
      </w:r>
      <w:r w:rsidRPr="00774DDE">
        <w:rPr>
          <w:sz w:val="24"/>
          <w:szCs w:val="24"/>
        </w:rPr>
        <w:t>нарушенного почвенного покрова.</w:t>
      </w:r>
    </w:p>
    <w:p w:rsidR="006D2E92" w:rsidRPr="00774DDE" w:rsidRDefault="006D2E92" w:rsidP="001C2438">
      <w:pPr>
        <w:tabs>
          <w:tab w:val="left" w:pos="0"/>
        </w:tabs>
        <w:spacing w:line="360" w:lineRule="auto"/>
        <w:ind w:left="284" w:right="284" w:firstLine="709"/>
        <w:jc w:val="both"/>
        <w:rPr>
          <w:sz w:val="24"/>
          <w:szCs w:val="24"/>
        </w:rPr>
      </w:pPr>
      <w:r w:rsidRPr="00774DDE">
        <w:rPr>
          <w:sz w:val="24"/>
          <w:szCs w:val="24"/>
        </w:rPr>
        <w:lastRenderedPageBreak/>
        <w:t>Контрольный участок при выполнении почвенного мониторинга закрепляется на мес</w:t>
      </w:r>
      <w:r w:rsidRPr="00774DDE">
        <w:rPr>
          <w:sz w:val="24"/>
          <w:szCs w:val="24"/>
        </w:rPr>
        <w:t>т</w:t>
      </w:r>
      <w:r w:rsidRPr="00774DDE">
        <w:rPr>
          <w:sz w:val="24"/>
          <w:szCs w:val="24"/>
        </w:rPr>
        <w:t>ности, его географические координаты вносятся в паспорт контрольного участка при выпо</w:t>
      </w:r>
      <w:r w:rsidRPr="00774DDE">
        <w:rPr>
          <w:sz w:val="24"/>
          <w:szCs w:val="24"/>
        </w:rPr>
        <w:t>л</w:t>
      </w:r>
      <w:r w:rsidRPr="00774DDE">
        <w:rPr>
          <w:sz w:val="24"/>
          <w:szCs w:val="24"/>
        </w:rPr>
        <w:t>нении программы почвенного мониторинга. Рекомендуется ведение мониторинга на границе СЗЗ с подветренной и наветренной стороны.</w:t>
      </w:r>
    </w:p>
    <w:p w:rsidR="006D2E92" w:rsidRPr="00774DDE" w:rsidRDefault="006D2E92" w:rsidP="001C2438">
      <w:pPr>
        <w:tabs>
          <w:tab w:val="left" w:pos="0"/>
        </w:tabs>
        <w:spacing w:line="360" w:lineRule="auto"/>
        <w:ind w:left="284" w:right="284" w:firstLine="709"/>
        <w:jc w:val="both"/>
        <w:rPr>
          <w:b/>
          <w:sz w:val="24"/>
          <w:szCs w:val="24"/>
        </w:rPr>
      </w:pPr>
      <w:r w:rsidRPr="00774DDE">
        <w:rPr>
          <w:b/>
          <w:sz w:val="24"/>
          <w:szCs w:val="24"/>
        </w:rPr>
        <w:t>III. Объемы работ.</w:t>
      </w:r>
    </w:p>
    <w:p w:rsidR="006D2E92" w:rsidRPr="00774DDE" w:rsidRDefault="006D2E92" w:rsidP="001C2438">
      <w:pPr>
        <w:spacing w:line="360" w:lineRule="auto"/>
        <w:ind w:left="284" w:right="284" w:firstLine="709"/>
        <w:jc w:val="both"/>
        <w:rPr>
          <w:sz w:val="24"/>
          <w:szCs w:val="24"/>
        </w:rPr>
      </w:pPr>
      <w:r w:rsidRPr="00774DDE">
        <w:rPr>
          <w:sz w:val="24"/>
          <w:szCs w:val="24"/>
        </w:rPr>
        <w:t>Объемы работ производственного экологического мониторинга почвенного покрова представлены в таблице 7.1.</w:t>
      </w:r>
    </w:p>
    <w:p w:rsidR="006D2E92" w:rsidRPr="00774DDE" w:rsidRDefault="006D2E92" w:rsidP="001C2438">
      <w:pPr>
        <w:spacing w:line="360" w:lineRule="auto"/>
        <w:ind w:left="284" w:right="284" w:firstLine="709"/>
        <w:jc w:val="both"/>
        <w:outlineLvl w:val="5"/>
        <w:rPr>
          <w:rFonts w:eastAsiaTheme="minorEastAsia"/>
          <w:sz w:val="24"/>
          <w:szCs w:val="26"/>
        </w:rPr>
      </w:pPr>
      <w:bookmarkStart w:id="257" w:name="_Toc339527455"/>
      <w:bookmarkStart w:id="258" w:name="_Toc332378331"/>
      <w:bookmarkStart w:id="259" w:name="_Toc317087108"/>
      <w:bookmarkStart w:id="260" w:name="_Toc341353828"/>
      <w:r w:rsidRPr="00774DDE">
        <w:rPr>
          <w:rFonts w:eastAsiaTheme="minorEastAsia"/>
          <w:sz w:val="24"/>
          <w:szCs w:val="26"/>
        </w:rPr>
        <w:t>Таблица 7.1 – Объемы работ производственного экологического мониторинга почве</w:t>
      </w:r>
      <w:r w:rsidRPr="00774DDE">
        <w:rPr>
          <w:rFonts w:eastAsiaTheme="minorEastAsia"/>
          <w:sz w:val="24"/>
          <w:szCs w:val="26"/>
        </w:rPr>
        <w:t>н</w:t>
      </w:r>
      <w:r w:rsidRPr="00774DDE">
        <w:rPr>
          <w:rFonts w:eastAsiaTheme="minorEastAsia"/>
          <w:sz w:val="24"/>
          <w:szCs w:val="26"/>
        </w:rPr>
        <w:t>ного покрова</w:t>
      </w:r>
      <w:bookmarkEnd w:id="257"/>
      <w:bookmarkEnd w:id="258"/>
      <w:bookmarkEnd w:id="259"/>
      <w:bookmarkEnd w:id="260"/>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984"/>
        <w:gridCol w:w="1560"/>
        <w:gridCol w:w="3231"/>
        <w:gridCol w:w="1774"/>
      </w:tblGrid>
      <w:tr w:rsidR="006D2E92" w:rsidRPr="00774DDE" w:rsidTr="00836921">
        <w:trPr>
          <w:trHeight w:hRule="exact" w:val="397"/>
          <w:jc w:val="center"/>
        </w:trPr>
        <w:tc>
          <w:tcPr>
            <w:tcW w:w="992"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uppressAutoHyphens/>
              <w:spacing w:line="240" w:lineRule="auto"/>
              <w:ind w:left="0" w:firstLine="0"/>
              <w:jc w:val="center"/>
              <w:rPr>
                <w:sz w:val="22"/>
                <w:szCs w:val="22"/>
              </w:rPr>
            </w:pPr>
            <w:r w:rsidRPr="00774DDE">
              <w:rPr>
                <w:sz w:val="22"/>
                <w:szCs w:val="22"/>
              </w:rPr>
              <w:t>Пункты</w:t>
            </w:r>
          </w:p>
        </w:tc>
        <w:tc>
          <w:tcPr>
            <w:tcW w:w="1984"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uppressAutoHyphens/>
              <w:spacing w:line="240" w:lineRule="auto"/>
              <w:ind w:left="0" w:firstLine="0"/>
              <w:jc w:val="center"/>
              <w:rPr>
                <w:sz w:val="22"/>
                <w:szCs w:val="22"/>
              </w:rPr>
            </w:pPr>
            <w:r w:rsidRPr="00774DDE">
              <w:rPr>
                <w:sz w:val="22"/>
                <w:szCs w:val="22"/>
              </w:rPr>
              <w:t>Местоположение</w:t>
            </w:r>
          </w:p>
        </w:tc>
        <w:tc>
          <w:tcPr>
            <w:tcW w:w="1560"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uppressAutoHyphens/>
              <w:spacing w:line="240" w:lineRule="auto"/>
              <w:ind w:left="0" w:firstLine="0"/>
              <w:jc w:val="center"/>
              <w:rPr>
                <w:sz w:val="22"/>
                <w:szCs w:val="22"/>
              </w:rPr>
            </w:pPr>
            <w:r w:rsidRPr="00774DDE">
              <w:rPr>
                <w:sz w:val="22"/>
                <w:szCs w:val="22"/>
              </w:rPr>
              <w:t>Назначение</w:t>
            </w:r>
          </w:p>
        </w:tc>
        <w:tc>
          <w:tcPr>
            <w:tcW w:w="3231"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uppressAutoHyphens/>
              <w:spacing w:line="240" w:lineRule="auto"/>
              <w:ind w:left="0" w:firstLine="0"/>
              <w:jc w:val="center"/>
              <w:rPr>
                <w:sz w:val="22"/>
                <w:szCs w:val="22"/>
              </w:rPr>
            </w:pPr>
            <w:r w:rsidRPr="00774DDE">
              <w:rPr>
                <w:sz w:val="22"/>
                <w:szCs w:val="22"/>
              </w:rPr>
              <w:t>Контролируемые параметры</w:t>
            </w:r>
          </w:p>
        </w:tc>
        <w:tc>
          <w:tcPr>
            <w:tcW w:w="1774"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uppressAutoHyphens/>
              <w:spacing w:line="240" w:lineRule="auto"/>
              <w:ind w:left="0" w:firstLine="0"/>
              <w:jc w:val="center"/>
              <w:rPr>
                <w:sz w:val="22"/>
                <w:szCs w:val="22"/>
              </w:rPr>
            </w:pPr>
            <w:r w:rsidRPr="00774DDE">
              <w:rPr>
                <w:sz w:val="22"/>
                <w:szCs w:val="22"/>
              </w:rPr>
              <w:t>Периодичность</w:t>
            </w:r>
          </w:p>
        </w:tc>
      </w:tr>
      <w:tr w:rsidR="006D2E92" w:rsidRPr="00774DDE" w:rsidTr="00836921">
        <w:trPr>
          <w:jc w:val="center"/>
        </w:trPr>
        <w:tc>
          <w:tcPr>
            <w:tcW w:w="992"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uppressAutoHyphens/>
              <w:spacing w:line="240" w:lineRule="auto"/>
              <w:ind w:left="0" w:firstLine="0"/>
              <w:jc w:val="center"/>
              <w:rPr>
                <w:sz w:val="22"/>
                <w:szCs w:val="22"/>
              </w:rPr>
            </w:pPr>
            <w:r w:rsidRPr="00774DDE">
              <w:rPr>
                <w:sz w:val="22"/>
                <w:szCs w:val="22"/>
              </w:rPr>
              <w:t>х</w:t>
            </w:r>
          </w:p>
        </w:tc>
        <w:tc>
          <w:tcPr>
            <w:tcW w:w="1984"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uppressAutoHyphens/>
              <w:spacing w:line="240" w:lineRule="auto"/>
              <w:ind w:left="0" w:firstLine="0"/>
              <w:jc w:val="center"/>
              <w:rPr>
                <w:sz w:val="22"/>
                <w:szCs w:val="22"/>
              </w:rPr>
            </w:pPr>
            <w:r w:rsidRPr="00774DDE">
              <w:rPr>
                <w:sz w:val="22"/>
                <w:szCs w:val="22"/>
              </w:rPr>
              <w:t>Контрольные пункты наблюдения</w:t>
            </w:r>
          </w:p>
        </w:tc>
        <w:tc>
          <w:tcPr>
            <w:tcW w:w="1560"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1C2438">
            <w:pPr>
              <w:suppressAutoHyphens/>
              <w:spacing w:line="240" w:lineRule="auto"/>
              <w:ind w:left="0" w:firstLine="0"/>
              <w:jc w:val="center"/>
              <w:rPr>
                <w:sz w:val="22"/>
                <w:szCs w:val="22"/>
              </w:rPr>
            </w:pPr>
            <w:r w:rsidRPr="00774DDE">
              <w:rPr>
                <w:sz w:val="22"/>
                <w:szCs w:val="22"/>
              </w:rPr>
              <w:t>Контроль загрязнения почв</w:t>
            </w:r>
          </w:p>
        </w:tc>
        <w:tc>
          <w:tcPr>
            <w:tcW w:w="3231"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uppressAutoHyphens/>
              <w:spacing w:line="240" w:lineRule="auto"/>
              <w:ind w:left="0" w:firstLine="0"/>
              <w:jc w:val="center"/>
              <w:rPr>
                <w:sz w:val="22"/>
                <w:szCs w:val="22"/>
              </w:rPr>
            </w:pPr>
            <w:r w:rsidRPr="00774DDE">
              <w:rPr>
                <w:sz w:val="22"/>
                <w:szCs w:val="22"/>
              </w:rPr>
              <w:t xml:space="preserve">Поллютанты: медь, свинец, цинк, кадмий, </w:t>
            </w:r>
            <w:r w:rsidR="008A27D2" w:rsidRPr="00774DDE">
              <w:rPr>
                <w:sz w:val="22"/>
                <w:szCs w:val="22"/>
              </w:rPr>
              <w:t xml:space="preserve">никель, кобальт, </w:t>
            </w:r>
            <w:r w:rsidRPr="00774DDE">
              <w:rPr>
                <w:sz w:val="22"/>
                <w:szCs w:val="22"/>
              </w:rPr>
              <w:t>нефтепродукты, бенз(а)пирен</w:t>
            </w:r>
          </w:p>
        </w:tc>
        <w:tc>
          <w:tcPr>
            <w:tcW w:w="1774" w:type="dxa"/>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1C2438">
            <w:pPr>
              <w:suppressAutoHyphens/>
              <w:spacing w:line="240" w:lineRule="auto"/>
              <w:ind w:left="0" w:firstLine="0"/>
              <w:jc w:val="center"/>
              <w:rPr>
                <w:sz w:val="22"/>
                <w:szCs w:val="22"/>
              </w:rPr>
            </w:pPr>
            <w:r w:rsidRPr="00774DDE">
              <w:rPr>
                <w:sz w:val="22"/>
                <w:szCs w:val="22"/>
              </w:rPr>
              <w:t>1 раз</w:t>
            </w:r>
            <w:r w:rsidR="00C20081" w:rsidRPr="00774DDE">
              <w:rPr>
                <w:sz w:val="22"/>
                <w:szCs w:val="22"/>
              </w:rPr>
              <w:t xml:space="preserve"> </w:t>
            </w:r>
            <w:r w:rsidRPr="00774DDE">
              <w:rPr>
                <w:sz w:val="22"/>
                <w:szCs w:val="22"/>
              </w:rPr>
              <w:t>в год</w:t>
            </w:r>
          </w:p>
        </w:tc>
      </w:tr>
    </w:tbl>
    <w:p w:rsidR="006D2E92" w:rsidRPr="00774DDE" w:rsidRDefault="006D2E92" w:rsidP="008A27D2">
      <w:pPr>
        <w:tabs>
          <w:tab w:val="left" w:pos="9781"/>
        </w:tabs>
        <w:spacing w:before="240" w:line="360" w:lineRule="auto"/>
        <w:ind w:left="284" w:right="284" w:firstLine="709"/>
        <w:jc w:val="both"/>
        <w:rPr>
          <w:sz w:val="24"/>
          <w:szCs w:val="24"/>
        </w:rPr>
      </w:pPr>
      <w:r w:rsidRPr="00774DDE">
        <w:rPr>
          <w:sz w:val="24"/>
          <w:szCs w:val="24"/>
        </w:rPr>
        <w:t>После завершения эксплуатации объекта, в год начала работ по восстановлению нар</w:t>
      </w:r>
      <w:r w:rsidRPr="00774DDE">
        <w:rPr>
          <w:sz w:val="24"/>
          <w:szCs w:val="24"/>
        </w:rPr>
        <w:t>у</w:t>
      </w:r>
      <w:r w:rsidRPr="00774DDE">
        <w:rPr>
          <w:sz w:val="24"/>
          <w:szCs w:val="24"/>
        </w:rPr>
        <w:t>шенных земель, на всех наблюдаемых пробных площадках повторяют весь набор монитори</w:t>
      </w:r>
      <w:r w:rsidRPr="00774DDE">
        <w:rPr>
          <w:sz w:val="24"/>
          <w:szCs w:val="24"/>
        </w:rPr>
        <w:t>н</w:t>
      </w:r>
      <w:r w:rsidRPr="00774DDE">
        <w:rPr>
          <w:sz w:val="24"/>
          <w:szCs w:val="24"/>
        </w:rPr>
        <w:t>говых работ проведенных на первом этапе при заполнении паспортов почв (включая агрох</w:t>
      </w:r>
      <w:r w:rsidRPr="00774DDE">
        <w:rPr>
          <w:sz w:val="24"/>
          <w:szCs w:val="24"/>
        </w:rPr>
        <w:t>и</w:t>
      </w:r>
      <w:r w:rsidRPr="00774DDE">
        <w:rPr>
          <w:sz w:val="24"/>
          <w:szCs w:val="24"/>
        </w:rPr>
        <w:t>мические параметры).</w:t>
      </w:r>
    </w:p>
    <w:p w:rsidR="006D2E92" w:rsidRPr="00774DDE" w:rsidRDefault="006D2E92" w:rsidP="001C2438">
      <w:pPr>
        <w:spacing w:line="360" w:lineRule="auto"/>
        <w:ind w:left="284" w:right="284" w:firstLine="709"/>
        <w:jc w:val="both"/>
        <w:rPr>
          <w:sz w:val="24"/>
          <w:szCs w:val="24"/>
        </w:rPr>
      </w:pPr>
      <w:r w:rsidRPr="00774DDE">
        <w:rPr>
          <w:sz w:val="24"/>
          <w:szCs w:val="24"/>
        </w:rPr>
        <w:t>IV. Обработка данных, форма предоставления материалов.</w:t>
      </w:r>
    </w:p>
    <w:p w:rsidR="006D2E92" w:rsidRPr="00774DDE" w:rsidRDefault="006D2E92" w:rsidP="001C2438">
      <w:pPr>
        <w:spacing w:line="360" w:lineRule="auto"/>
        <w:ind w:left="284" w:right="284" w:firstLine="709"/>
        <w:jc w:val="both"/>
        <w:rPr>
          <w:sz w:val="24"/>
          <w:szCs w:val="24"/>
        </w:rPr>
      </w:pPr>
      <w:r w:rsidRPr="00774DDE">
        <w:rPr>
          <w:sz w:val="24"/>
          <w:szCs w:val="24"/>
        </w:rPr>
        <w:t>Полученные в ходе мониторинга почв данные оцениваются на основе базиса фоновых характеристик и ПДК (ОДК) загрязняющих веществ в почвах.</w:t>
      </w:r>
    </w:p>
    <w:p w:rsidR="006D2E92" w:rsidRPr="00774DDE" w:rsidRDefault="006D2E92" w:rsidP="001C2438">
      <w:pPr>
        <w:spacing w:line="360" w:lineRule="auto"/>
        <w:ind w:left="284" w:right="284" w:firstLine="709"/>
        <w:jc w:val="both"/>
        <w:rPr>
          <w:sz w:val="24"/>
          <w:szCs w:val="24"/>
        </w:rPr>
      </w:pPr>
      <w:r w:rsidRPr="00774DDE">
        <w:rPr>
          <w:sz w:val="24"/>
          <w:szCs w:val="24"/>
        </w:rPr>
        <w:t>Результаты мониторинга представляются в виде информационных отчетов с изложен</w:t>
      </w:r>
      <w:r w:rsidRPr="00774DDE">
        <w:rPr>
          <w:sz w:val="24"/>
          <w:szCs w:val="24"/>
        </w:rPr>
        <w:t>и</w:t>
      </w:r>
      <w:r w:rsidRPr="00774DDE">
        <w:rPr>
          <w:sz w:val="24"/>
          <w:szCs w:val="24"/>
        </w:rPr>
        <w:t xml:space="preserve">ем методических приемов, с оценкой качества работ, выводами. </w:t>
      </w:r>
    </w:p>
    <w:p w:rsidR="006D2E92" w:rsidRPr="00774DDE" w:rsidRDefault="006D2E92" w:rsidP="001C2438">
      <w:pPr>
        <w:spacing w:line="360" w:lineRule="auto"/>
        <w:ind w:left="284" w:right="284" w:firstLine="709"/>
        <w:jc w:val="both"/>
        <w:rPr>
          <w:sz w:val="24"/>
          <w:szCs w:val="24"/>
        </w:rPr>
      </w:pPr>
      <w:r w:rsidRPr="00774DDE">
        <w:rPr>
          <w:sz w:val="24"/>
          <w:szCs w:val="24"/>
        </w:rPr>
        <w:t>К отчету прилагаются таблицы исходных данных, копии протоколов лабораторных и</w:t>
      </w:r>
      <w:r w:rsidRPr="00774DDE">
        <w:rPr>
          <w:sz w:val="24"/>
          <w:szCs w:val="24"/>
        </w:rPr>
        <w:t>с</w:t>
      </w:r>
      <w:r w:rsidRPr="00774DDE">
        <w:rPr>
          <w:sz w:val="24"/>
          <w:szCs w:val="24"/>
        </w:rPr>
        <w:t>пытаний, а также, при наличии выделенных и оконтуренных аномалий, графические матери</w:t>
      </w:r>
      <w:r w:rsidRPr="00774DDE">
        <w:rPr>
          <w:sz w:val="24"/>
          <w:szCs w:val="24"/>
        </w:rPr>
        <w:t>а</w:t>
      </w:r>
      <w:r w:rsidRPr="00774DDE">
        <w:rPr>
          <w:sz w:val="24"/>
          <w:szCs w:val="24"/>
        </w:rPr>
        <w:t>лы (профили опробования).</w:t>
      </w:r>
    </w:p>
    <w:p w:rsidR="006D2E92" w:rsidRPr="00774DDE" w:rsidRDefault="006D2E92" w:rsidP="001C2438">
      <w:pPr>
        <w:spacing w:line="360" w:lineRule="auto"/>
        <w:ind w:left="284" w:right="284" w:firstLine="709"/>
        <w:jc w:val="both"/>
        <w:rPr>
          <w:kern w:val="28"/>
          <w:sz w:val="24"/>
          <w:szCs w:val="24"/>
        </w:rPr>
      </w:pPr>
    </w:p>
    <w:p w:rsidR="006D2E92" w:rsidRPr="00774DDE" w:rsidRDefault="006D2E92" w:rsidP="001C2438">
      <w:pPr>
        <w:pStyle w:val="1ffffd"/>
        <w:ind w:left="284" w:right="284"/>
        <w:rPr>
          <w:snapToGrid w:val="0"/>
        </w:rPr>
      </w:pPr>
      <w:bookmarkStart w:id="261" w:name="_Toc404679459"/>
      <w:bookmarkStart w:id="262" w:name="_Toc491073768"/>
      <w:bookmarkStart w:id="263" w:name="_Toc492369694"/>
      <w:r w:rsidRPr="00774DDE">
        <w:rPr>
          <w:snapToGrid w:val="0"/>
        </w:rPr>
        <w:t>7.2 Предложения по ведению экологического мониторинга за состоянием атмосферного воздуха</w:t>
      </w:r>
      <w:bookmarkEnd w:id="261"/>
      <w:bookmarkEnd w:id="262"/>
      <w:bookmarkEnd w:id="263"/>
    </w:p>
    <w:p w:rsidR="006D2E92" w:rsidRPr="00774DDE" w:rsidRDefault="006D2E92" w:rsidP="001C2438">
      <w:pPr>
        <w:spacing w:line="360" w:lineRule="auto"/>
        <w:ind w:left="284" w:right="284" w:firstLine="709"/>
        <w:jc w:val="both"/>
        <w:rPr>
          <w:sz w:val="24"/>
          <w:szCs w:val="24"/>
        </w:rPr>
      </w:pPr>
      <w:r w:rsidRPr="00774DDE">
        <w:rPr>
          <w:sz w:val="24"/>
          <w:szCs w:val="24"/>
        </w:rPr>
        <w:t>Экологический мониторинг атмосферного воздуха следует проводить на основе треб</w:t>
      </w:r>
      <w:r w:rsidRPr="00774DDE">
        <w:rPr>
          <w:sz w:val="24"/>
          <w:szCs w:val="24"/>
        </w:rPr>
        <w:t>о</w:t>
      </w:r>
      <w:r w:rsidRPr="00774DDE">
        <w:rPr>
          <w:sz w:val="24"/>
          <w:szCs w:val="24"/>
        </w:rPr>
        <w:t>ваний, изложенных в РД 52.04.186-89. Данные наблюдений на близких расстояниях от исто</w:t>
      </w:r>
      <w:r w:rsidRPr="00774DDE">
        <w:rPr>
          <w:sz w:val="24"/>
          <w:szCs w:val="24"/>
        </w:rPr>
        <w:t>ч</w:t>
      </w:r>
      <w:r w:rsidRPr="00774DDE">
        <w:rPr>
          <w:sz w:val="24"/>
          <w:szCs w:val="24"/>
        </w:rPr>
        <w:t>ника (0,5 км) характеризуют загрязнение атмосферы низкими источниками и неорганизова</w:t>
      </w:r>
      <w:r w:rsidRPr="00774DDE">
        <w:rPr>
          <w:sz w:val="24"/>
          <w:szCs w:val="24"/>
        </w:rPr>
        <w:t>н</w:t>
      </w:r>
      <w:r w:rsidRPr="00774DDE">
        <w:rPr>
          <w:sz w:val="24"/>
          <w:szCs w:val="24"/>
        </w:rPr>
        <w:t>ными выбросами, а на дальних – сумму от низких, неорганизованных,  и высоких выбросов (РД 52.04.186-89). Одновременно с отбором проб воздуха определяются метеорологические параметры: направление и скорость ветра, температура воздуха, состояние погоды.</w:t>
      </w:r>
    </w:p>
    <w:p w:rsidR="006D2E92" w:rsidRPr="00774DDE" w:rsidRDefault="006D2E92" w:rsidP="001C2438">
      <w:pPr>
        <w:spacing w:line="360" w:lineRule="auto"/>
        <w:ind w:left="284" w:right="284" w:firstLine="709"/>
        <w:jc w:val="both"/>
        <w:rPr>
          <w:sz w:val="24"/>
          <w:szCs w:val="24"/>
        </w:rPr>
      </w:pPr>
      <w:r w:rsidRPr="00774DDE">
        <w:rPr>
          <w:sz w:val="24"/>
          <w:szCs w:val="24"/>
        </w:rPr>
        <w:lastRenderedPageBreak/>
        <w:t>Так как на период ведения строительных работ возможно изменение качества атм</w:t>
      </w:r>
      <w:r w:rsidRPr="00774DDE">
        <w:rPr>
          <w:sz w:val="24"/>
          <w:szCs w:val="24"/>
        </w:rPr>
        <w:t>о</w:t>
      </w:r>
      <w:r w:rsidRPr="00774DDE">
        <w:rPr>
          <w:sz w:val="24"/>
          <w:szCs w:val="24"/>
        </w:rPr>
        <w:t>сферного воздуха непосредственно на стройплощадке, а также вблизи нее, необходимо пред</w:t>
      </w:r>
      <w:r w:rsidRPr="00774DDE">
        <w:rPr>
          <w:sz w:val="24"/>
          <w:szCs w:val="24"/>
        </w:rPr>
        <w:t>у</w:t>
      </w:r>
      <w:r w:rsidRPr="00774DDE">
        <w:rPr>
          <w:sz w:val="24"/>
          <w:szCs w:val="24"/>
        </w:rPr>
        <w:t>смотреть ведение контроля качества воздуха.</w:t>
      </w:r>
    </w:p>
    <w:p w:rsidR="006D2E92" w:rsidRPr="00774DDE" w:rsidRDefault="006D2E92" w:rsidP="001C2438">
      <w:pPr>
        <w:spacing w:line="360" w:lineRule="auto"/>
        <w:ind w:left="284" w:right="284" w:firstLine="709"/>
        <w:jc w:val="both"/>
        <w:rPr>
          <w:sz w:val="24"/>
          <w:szCs w:val="24"/>
        </w:rPr>
      </w:pPr>
      <w:r w:rsidRPr="00774DDE">
        <w:rPr>
          <w:sz w:val="24"/>
          <w:szCs w:val="24"/>
        </w:rPr>
        <w:t>Контроль выбросов необходимо осуществлять инструментально-лабораторным спос</w:t>
      </w:r>
      <w:r w:rsidRPr="00774DDE">
        <w:rPr>
          <w:sz w:val="24"/>
          <w:szCs w:val="24"/>
        </w:rPr>
        <w:t>о</w:t>
      </w:r>
      <w:r w:rsidRPr="00774DDE">
        <w:rPr>
          <w:sz w:val="24"/>
          <w:szCs w:val="24"/>
        </w:rPr>
        <w:t>бом. Отбор проб производится для определения приземных концентраций примесей в атм</w:t>
      </w:r>
      <w:r w:rsidRPr="00774DDE">
        <w:rPr>
          <w:sz w:val="24"/>
          <w:szCs w:val="24"/>
        </w:rPr>
        <w:t>о</w:t>
      </w:r>
      <w:r w:rsidRPr="00774DDE">
        <w:rPr>
          <w:sz w:val="24"/>
          <w:szCs w:val="24"/>
        </w:rPr>
        <w:t xml:space="preserve">сфере на высоте от 1,5 до 3,5 м от поверхности земли. Продолжительность отбора проб 20-30 мин. </w:t>
      </w:r>
    </w:p>
    <w:p w:rsidR="006D2E92" w:rsidRPr="00774DDE" w:rsidRDefault="006D2E92" w:rsidP="001C2438">
      <w:pPr>
        <w:spacing w:line="360" w:lineRule="auto"/>
        <w:ind w:left="284" w:right="284" w:firstLine="709"/>
        <w:jc w:val="both"/>
        <w:rPr>
          <w:sz w:val="24"/>
          <w:szCs w:val="24"/>
        </w:rPr>
      </w:pPr>
      <w:r w:rsidRPr="00774DDE">
        <w:rPr>
          <w:b/>
          <w:sz w:val="24"/>
          <w:szCs w:val="24"/>
        </w:rPr>
        <w:t>Технические средства и методы измерения содержания атмосферных загрязнений</w:t>
      </w:r>
      <w:r w:rsidRPr="00774DDE">
        <w:rPr>
          <w:sz w:val="24"/>
          <w:szCs w:val="24"/>
        </w:rPr>
        <w:t>. Отбор и анализ проб проводится в соответствии с рекомендациями, изложенными в «Руково</w:t>
      </w:r>
      <w:r w:rsidRPr="00774DDE">
        <w:rPr>
          <w:sz w:val="24"/>
          <w:szCs w:val="24"/>
        </w:rPr>
        <w:t>д</w:t>
      </w:r>
      <w:r w:rsidRPr="00774DDE">
        <w:rPr>
          <w:sz w:val="24"/>
          <w:szCs w:val="24"/>
        </w:rPr>
        <w:t>стве по контролю загрязнения атмосферы» РД 52.04.186-89 и «Руководстве по контролю и</w:t>
      </w:r>
      <w:r w:rsidRPr="00774DDE">
        <w:rPr>
          <w:sz w:val="24"/>
          <w:szCs w:val="24"/>
        </w:rPr>
        <w:t>с</w:t>
      </w:r>
      <w:r w:rsidRPr="00774DDE">
        <w:rPr>
          <w:sz w:val="24"/>
          <w:szCs w:val="24"/>
        </w:rPr>
        <w:t>точников загрязнения атмосферы ОНД-90». Пробы воздуха доставляются в экологическую л</w:t>
      </w:r>
      <w:r w:rsidRPr="00774DDE">
        <w:rPr>
          <w:sz w:val="24"/>
          <w:szCs w:val="24"/>
        </w:rPr>
        <w:t>а</w:t>
      </w:r>
      <w:r w:rsidRPr="00774DDE">
        <w:rPr>
          <w:sz w:val="24"/>
          <w:szCs w:val="24"/>
        </w:rPr>
        <w:t>бораторию, где осуществляется их анализ. Для анализа проб воздуха используются стандарт</w:t>
      </w:r>
      <w:r w:rsidRPr="00774DDE">
        <w:rPr>
          <w:sz w:val="24"/>
          <w:szCs w:val="24"/>
        </w:rPr>
        <w:t>и</w:t>
      </w:r>
      <w:r w:rsidRPr="00774DDE">
        <w:rPr>
          <w:sz w:val="24"/>
          <w:szCs w:val="24"/>
        </w:rPr>
        <w:t xml:space="preserve">зованные методы. </w:t>
      </w:r>
    </w:p>
    <w:p w:rsidR="006D2E92" w:rsidRPr="00774DDE" w:rsidRDefault="006D2E92" w:rsidP="001C2438">
      <w:pPr>
        <w:spacing w:line="360" w:lineRule="auto"/>
        <w:ind w:left="284" w:right="284" w:firstLine="709"/>
        <w:jc w:val="both"/>
        <w:rPr>
          <w:sz w:val="24"/>
          <w:szCs w:val="24"/>
        </w:rPr>
      </w:pPr>
      <w:r w:rsidRPr="00774DDE">
        <w:rPr>
          <w:sz w:val="24"/>
          <w:szCs w:val="24"/>
        </w:rPr>
        <w:t>Предлагаемые график и методика проведения контроля качества атмосферы на ко</w:t>
      </w:r>
      <w:r w:rsidRPr="00774DDE">
        <w:rPr>
          <w:sz w:val="24"/>
          <w:szCs w:val="24"/>
        </w:rPr>
        <w:t>н</w:t>
      </w:r>
      <w:r w:rsidRPr="00774DDE">
        <w:rPr>
          <w:sz w:val="24"/>
          <w:szCs w:val="24"/>
        </w:rPr>
        <w:t>трольных точках на период ведения строительных работ приведены в таблице 7.2.</w:t>
      </w:r>
      <w:bookmarkStart w:id="264" w:name="_Toc337045880"/>
      <w:bookmarkStart w:id="265" w:name="_Toc337455926"/>
    </w:p>
    <w:p w:rsidR="006D2E92" w:rsidRPr="00774DDE" w:rsidRDefault="00FF581A" w:rsidP="001C2438">
      <w:pPr>
        <w:spacing w:line="360" w:lineRule="auto"/>
        <w:ind w:left="284" w:right="284" w:firstLine="709"/>
        <w:jc w:val="both"/>
        <w:rPr>
          <w:sz w:val="24"/>
          <w:szCs w:val="24"/>
        </w:rPr>
      </w:pPr>
      <w:r w:rsidRPr="00774DDE">
        <w:rPr>
          <w:noProof/>
        </w:rPr>
        <mc:AlternateContent>
          <mc:Choice Requires="wps">
            <w:drawing>
              <wp:anchor distT="0" distB="0" distL="114296" distR="114296" simplePos="0" relativeHeight="251715584" behindDoc="0" locked="0" layoutInCell="0" allowOverlap="1" wp14:anchorId="7D16DF17" wp14:editId="71797FF8">
                <wp:simplePos x="0" y="0"/>
                <wp:positionH relativeFrom="margin">
                  <wp:posOffset>9274809</wp:posOffset>
                </wp:positionH>
                <wp:positionV relativeFrom="paragraph">
                  <wp:posOffset>-307975</wp:posOffset>
                </wp:positionV>
                <wp:extent cx="0" cy="6370320"/>
                <wp:effectExtent l="19050" t="0" r="19050" b="11430"/>
                <wp:wrapNone/>
                <wp:docPr id="110"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70320"/>
                        </a:xfrm>
                        <a:prstGeom prst="line">
                          <a:avLst/>
                        </a:prstGeom>
                        <a:noFill/>
                        <a:ln w="368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 o:spid="_x0000_s1026" style="position:absolute;z-index:251715584;visibility:visible;mso-wrap-style:square;mso-width-percent:0;mso-height-percent:0;mso-wrap-distance-left:3.17489mm;mso-wrap-distance-top:0;mso-wrap-distance-right:3.17489mm;mso-wrap-distance-bottom:0;mso-position-horizontal:absolute;mso-position-horizontal-relative:margin;mso-position-vertical:absolute;mso-position-vertical-relative:text;mso-width-percent:0;mso-height-percent:0;mso-width-relative:page;mso-height-relative:page" from="730.3pt,-24.25pt" to="730.3pt,47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" o:allowincell="f" strokeweight="2.9pt">
                <w10:wrap anchorx="margin"/>
              </v:line>
            </w:pict>
          </mc:Fallback>
        </mc:AlternateContent>
      </w:r>
      <w:bookmarkStart w:id="266" w:name="_Toc286739149"/>
      <w:r w:rsidRPr="00774DDE">
        <w:rPr>
          <w:noProof/>
        </w:rPr>
        <mc:AlternateContent>
          <mc:Choice Requires="wps">
            <w:drawing>
              <wp:anchor distT="0" distB="0" distL="114296" distR="114296" simplePos="0" relativeHeight="251716608" behindDoc="0" locked="0" layoutInCell="0" allowOverlap="1" wp14:anchorId="5D2F4EA5" wp14:editId="7AE8EC06">
                <wp:simplePos x="0" y="0"/>
                <wp:positionH relativeFrom="margin">
                  <wp:posOffset>9320529</wp:posOffset>
                </wp:positionH>
                <wp:positionV relativeFrom="paragraph">
                  <wp:posOffset>-307975</wp:posOffset>
                </wp:positionV>
                <wp:extent cx="0" cy="6370320"/>
                <wp:effectExtent l="0" t="0" r="19050" b="11430"/>
                <wp:wrapNone/>
                <wp:docPr id="109"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7032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 o:spid="_x0000_s1026" style="position:absolute;z-index:251716608;visibility:visible;mso-wrap-style:square;mso-width-percent:0;mso-height-percent:0;mso-wrap-distance-left:3.17489mm;mso-wrap-distance-top:0;mso-wrap-distance-right:3.17489mm;mso-wrap-distance-bottom:0;mso-position-horizontal:absolute;mso-position-horizontal-relative:margin;mso-position-vertical:absolute;mso-position-vertical-relative:text;mso-width-percent:0;mso-height-percent:0;mso-width-relative:page;mso-height-relative:page" from="733.9pt,-24.25pt" to="733.9pt,47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" o:allowincell="f" strokeweight=".7pt">
                <w10:wrap anchorx="margin"/>
              </v:line>
            </w:pict>
          </mc:Fallback>
        </mc:AlternateContent>
      </w:r>
      <w:bookmarkStart w:id="267" w:name="_Toc304035548"/>
      <w:r w:rsidR="006D2E92" w:rsidRPr="00774DDE">
        <w:rPr>
          <w:sz w:val="24"/>
          <w:szCs w:val="24"/>
        </w:rPr>
        <w:t xml:space="preserve">Таблица 7.2 – Методы контроля качества атмосферного воздуха на стройплощадке </w:t>
      </w:r>
      <w:bookmarkEnd w:id="264"/>
      <w:bookmarkEnd w:id="265"/>
      <w:bookmarkEnd w:id="266"/>
      <w:bookmarkEnd w:id="267"/>
    </w:p>
    <w:tbl>
      <w:tblPr>
        <w:tblW w:w="10023" w:type="dxa"/>
        <w:jc w:val="center"/>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1784"/>
        <w:gridCol w:w="1844"/>
        <w:gridCol w:w="1134"/>
        <w:gridCol w:w="1985"/>
        <w:gridCol w:w="1419"/>
        <w:gridCol w:w="1857"/>
      </w:tblGrid>
      <w:tr w:rsidR="006D2E92" w:rsidRPr="00774DDE" w:rsidTr="00C20081">
        <w:trPr>
          <w:trHeight w:hRule="exact" w:val="1000"/>
          <w:tblHeader/>
          <w:jc w:val="center"/>
        </w:trPr>
        <w:tc>
          <w:tcPr>
            <w:tcW w:w="17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Место отбора проб</w:t>
            </w: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Перечень</w:t>
            </w:r>
          </w:p>
          <w:p w:rsidR="006D2E92" w:rsidRPr="00774DDE" w:rsidRDefault="006D2E92" w:rsidP="00C20081">
            <w:pPr>
              <w:spacing w:line="240" w:lineRule="auto"/>
              <w:ind w:left="0" w:firstLine="0"/>
              <w:jc w:val="center"/>
              <w:rPr>
                <w:sz w:val="22"/>
                <w:szCs w:val="22"/>
              </w:rPr>
            </w:pPr>
            <w:r w:rsidRPr="00774DDE">
              <w:rPr>
                <w:sz w:val="22"/>
                <w:szCs w:val="22"/>
              </w:rPr>
              <w:t>контролируемых</w:t>
            </w:r>
          </w:p>
          <w:p w:rsidR="006D2E92" w:rsidRPr="00774DDE" w:rsidRDefault="006D2E92" w:rsidP="00C20081">
            <w:pPr>
              <w:spacing w:line="240" w:lineRule="auto"/>
              <w:ind w:left="0" w:firstLine="0"/>
              <w:jc w:val="center"/>
              <w:rPr>
                <w:sz w:val="22"/>
                <w:szCs w:val="22"/>
              </w:rPr>
            </w:pPr>
            <w:r w:rsidRPr="00774DDE">
              <w:rPr>
                <w:sz w:val="22"/>
                <w:szCs w:val="22"/>
              </w:rPr>
              <w:t>компонентов</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Способ</w:t>
            </w:r>
          </w:p>
          <w:p w:rsidR="006D2E92" w:rsidRPr="00774DDE" w:rsidRDefault="006D2E92" w:rsidP="00C20081">
            <w:pPr>
              <w:spacing w:line="240" w:lineRule="auto"/>
              <w:ind w:left="0" w:firstLine="0"/>
              <w:jc w:val="center"/>
              <w:rPr>
                <w:sz w:val="22"/>
                <w:szCs w:val="22"/>
              </w:rPr>
            </w:pPr>
            <w:r w:rsidRPr="00774DDE">
              <w:rPr>
                <w:sz w:val="22"/>
                <w:szCs w:val="22"/>
              </w:rPr>
              <w:t>контроля</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Периодичность</w:t>
            </w:r>
          </w:p>
          <w:p w:rsidR="006D2E92" w:rsidRPr="00774DDE" w:rsidRDefault="006D2E92" w:rsidP="00C20081">
            <w:pPr>
              <w:spacing w:line="240" w:lineRule="auto"/>
              <w:ind w:left="0" w:firstLine="0"/>
              <w:jc w:val="center"/>
              <w:rPr>
                <w:sz w:val="22"/>
                <w:szCs w:val="22"/>
              </w:rPr>
            </w:pPr>
            <w:r w:rsidRPr="00774DDE">
              <w:rPr>
                <w:sz w:val="22"/>
                <w:szCs w:val="22"/>
              </w:rPr>
              <w:t>контроля</w:t>
            </w:r>
          </w:p>
        </w:tc>
        <w:tc>
          <w:tcPr>
            <w:tcW w:w="14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Предельно-допустимые</w:t>
            </w:r>
          </w:p>
          <w:p w:rsidR="006D2E92" w:rsidRPr="00774DDE" w:rsidRDefault="006D2E92" w:rsidP="00C20081">
            <w:pPr>
              <w:spacing w:line="240" w:lineRule="auto"/>
              <w:ind w:left="0" w:firstLine="0"/>
              <w:jc w:val="center"/>
              <w:rPr>
                <w:sz w:val="22"/>
                <w:szCs w:val="22"/>
              </w:rPr>
            </w:pPr>
            <w:r w:rsidRPr="00774DDE">
              <w:rPr>
                <w:sz w:val="22"/>
                <w:szCs w:val="22"/>
              </w:rPr>
              <w:t>значения</w:t>
            </w:r>
          </w:p>
          <w:p w:rsidR="006D2E92" w:rsidRPr="00774DDE" w:rsidRDefault="006D2E92" w:rsidP="00C20081">
            <w:pPr>
              <w:spacing w:line="240" w:lineRule="auto"/>
              <w:ind w:left="0" w:firstLine="0"/>
              <w:jc w:val="center"/>
              <w:rPr>
                <w:sz w:val="22"/>
                <w:szCs w:val="22"/>
              </w:rPr>
            </w:pPr>
            <w:r w:rsidRPr="00774DDE">
              <w:rPr>
                <w:sz w:val="22"/>
                <w:szCs w:val="22"/>
              </w:rPr>
              <w:t>(ПДК), мг/м</w:t>
            </w:r>
            <w:r w:rsidRPr="00774DDE">
              <w:rPr>
                <w:sz w:val="22"/>
                <w:szCs w:val="22"/>
                <w:vertAlign w:val="superscript"/>
              </w:rPr>
              <w:t>3</w:t>
            </w:r>
          </w:p>
        </w:tc>
        <w:tc>
          <w:tcPr>
            <w:tcW w:w="185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Метод проведения анализов</w:t>
            </w:r>
          </w:p>
        </w:tc>
      </w:tr>
      <w:tr w:rsidR="006D2E92" w:rsidRPr="00774DDE" w:rsidTr="00C20081">
        <w:trPr>
          <w:trHeight w:val="839"/>
          <w:jc w:val="center"/>
        </w:trPr>
        <w:tc>
          <w:tcPr>
            <w:tcW w:w="1784" w:type="dxa"/>
            <w:vMerge w:val="restart"/>
            <w:tcBorders>
              <w:top w:val="single" w:sz="4" w:space="0" w:color="auto"/>
              <w:left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На территории строительной площадки</w:t>
            </w:r>
          </w:p>
        </w:tc>
        <w:tc>
          <w:tcPr>
            <w:tcW w:w="1844" w:type="dxa"/>
            <w:tcBorders>
              <w:top w:val="single" w:sz="4" w:space="0" w:color="auto"/>
              <w:left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Оксиды азота (в пересчет на дио</w:t>
            </w:r>
            <w:r w:rsidRPr="00774DDE">
              <w:rPr>
                <w:sz w:val="22"/>
                <w:szCs w:val="22"/>
              </w:rPr>
              <w:t>к</w:t>
            </w:r>
            <w:r w:rsidRPr="00774DDE">
              <w:rPr>
                <w:sz w:val="22"/>
                <w:szCs w:val="22"/>
              </w:rPr>
              <w:t>сид азота)</w:t>
            </w:r>
          </w:p>
        </w:tc>
        <w:tc>
          <w:tcPr>
            <w:tcW w:w="1134" w:type="dxa"/>
            <w:vMerge w:val="restart"/>
            <w:tcBorders>
              <w:top w:val="single" w:sz="4" w:space="0" w:color="auto"/>
              <w:left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Инстр</w:t>
            </w:r>
            <w:r w:rsidRPr="00774DDE">
              <w:rPr>
                <w:sz w:val="22"/>
                <w:szCs w:val="22"/>
              </w:rPr>
              <w:t>у</w:t>
            </w:r>
            <w:r w:rsidRPr="00774DDE">
              <w:rPr>
                <w:sz w:val="22"/>
                <w:szCs w:val="22"/>
              </w:rPr>
              <w:t>ментал</w:t>
            </w:r>
            <w:r w:rsidRPr="00774DDE">
              <w:rPr>
                <w:sz w:val="22"/>
                <w:szCs w:val="22"/>
              </w:rPr>
              <w:t>ь</w:t>
            </w:r>
            <w:r w:rsidRPr="00774DDE">
              <w:rPr>
                <w:sz w:val="22"/>
                <w:szCs w:val="22"/>
              </w:rPr>
              <w:t>но-лабор</w:t>
            </w:r>
            <w:r w:rsidRPr="00774DDE">
              <w:rPr>
                <w:sz w:val="22"/>
                <w:szCs w:val="22"/>
              </w:rPr>
              <w:t>а</w:t>
            </w:r>
            <w:r w:rsidRPr="00774DDE">
              <w:rPr>
                <w:sz w:val="22"/>
                <w:szCs w:val="22"/>
              </w:rPr>
              <w:t>торный</w:t>
            </w:r>
          </w:p>
        </w:tc>
        <w:tc>
          <w:tcPr>
            <w:tcW w:w="1985" w:type="dxa"/>
            <w:vMerge w:val="restart"/>
            <w:tcBorders>
              <w:top w:val="single" w:sz="4" w:space="0" w:color="auto"/>
              <w:left w:val="single" w:sz="4" w:space="0" w:color="auto"/>
              <w:right w:val="single" w:sz="4" w:space="0" w:color="auto"/>
            </w:tcBorders>
            <w:shd w:val="clear" w:color="auto" w:fill="FFFFFF"/>
            <w:vAlign w:val="center"/>
          </w:tcPr>
          <w:p w:rsidR="006D2E92" w:rsidRPr="00774DDE" w:rsidRDefault="006D2E92" w:rsidP="00C20081">
            <w:pPr>
              <w:spacing w:line="240" w:lineRule="auto"/>
              <w:ind w:left="0" w:firstLine="0"/>
              <w:jc w:val="center"/>
              <w:rPr>
                <w:sz w:val="22"/>
                <w:szCs w:val="22"/>
              </w:rPr>
            </w:pPr>
            <w:r w:rsidRPr="00774DDE">
              <w:rPr>
                <w:sz w:val="22"/>
                <w:szCs w:val="22"/>
              </w:rPr>
              <w:t>1 раз в квартал</w:t>
            </w:r>
          </w:p>
        </w:tc>
        <w:tc>
          <w:tcPr>
            <w:tcW w:w="1419" w:type="dxa"/>
            <w:tcBorders>
              <w:top w:val="single" w:sz="4" w:space="0" w:color="auto"/>
              <w:left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5</w:t>
            </w:r>
          </w:p>
        </w:tc>
        <w:tc>
          <w:tcPr>
            <w:tcW w:w="1857"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Полярографич</w:t>
            </w:r>
            <w:r w:rsidRPr="00774DDE">
              <w:rPr>
                <w:sz w:val="22"/>
                <w:szCs w:val="22"/>
              </w:rPr>
              <w:t>е</w:t>
            </w:r>
            <w:r w:rsidRPr="00774DDE">
              <w:rPr>
                <w:sz w:val="22"/>
                <w:szCs w:val="22"/>
              </w:rPr>
              <w:t>ский</w:t>
            </w:r>
          </w:p>
        </w:tc>
      </w:tr>
      <w:tr w:rsidR="006D2E92" w:rsidRPr="00774DDE" w:rsidTr="00C20081">
        <w:trPr>
          <w:trHeight w:hRule="exact" w:val="307"/>
          <w:jc w:val="center"/>
        </w:trPr>
        <w:tc>
          <w:tcPr>
            <w:tcW w:w="1784" w:type="dxa"/>
            <w:vMerge/>
            <w:tcBorders>
              <w:left w:val="single" w:sz="4" w:space="0" w:color="auto"/>
              <w:right w:val="single" w:sz="4" w:space="0" w:color="auto"/>
            </w:tcBorders>
            <w:vAlign w:val="center"/>
            <w:hideMark/>
          </w:tcPr>
          <w:p w:rsidR="006D2E92" w:rsidRPr="00774DDE" w:rsidRDefault="006D2E92" w:rsidP="00C20081">
            <w:pPr>
              <w:spacing w:line="240" w:lineRule="auto"/>
              <w:ind w:left="0" w:firstLine="0"/>
              <w:jc w:val="center"/>
              <w:rPr>
                <w:sz w:val="22"/>
                <w:szCs w:val="22"/>
              </w:rPr>
            </w:pP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Диоксид серы</w:t>
            </w:r>
          </w:p>
        </w:tc>
        <w:tc>
          <w:tcPr>
            <w:tcW w:w="1134" w:type="dxa"/>
            <w:vMerge/>
            <w:tcBorders>
              <w:left w:val="single" w:sz="4" w:space="0" w:color="auto"/>
              <w:right w:val="single" w:sz="4" w:space="0" w:color="auto"/>
            </w:tcBorders>
            <w:vAlign w:val="center"/>
            <w:hideMark/>
          </w:tcPr>
          <w:p w:rsidR="006D2E92" w:rsidRPr="00774DDE" w:rsidRDefault="006D2E92" w:rsidP="00C20081">
            <w:pPr>
              <w:spacing w:line="240" w:lineRule="auto"/>
              <w:ind w:left="0" w:firstLine="0"/>
              <w:jc w:val="center"/>
              <w:rPr>
                <w:sz w:val="22"/>
                <w:szCs w:val="22"/>
              </w:rPr>
            </w:pPr>
          </w:p>
        </w:tc>
        <w:tc>
          <w:tcPr>
            <w:tcW w:w="1985" w:type="dxa"/>
            <w:vMerge/>
            <w:tcBorders>
              <w:left w:val="single" w:sz="4" w:space="0" w:color="auto"/>
              <w:right w:val="single" w:sz="4" w:space="0" w:color="auto"/>
            </w:tcBorders>
            <w:vAlign w:val="center"/>
          </w:tcPr>
          <w:p w:rsidR="006D2E92" w:rsidRPr="00774DDE" w:rsidRDefault="006D2E92" w:rsidP="00C20081">
            <w:pPr>
              <w:spacing w:line="240" w:lineRule="auto"/>
              <w:ind w:left="0" w:firstLine="0"/>
              <w:jc w:val="center"/>
              <w:rPr>
                <w:sz w:val="22"/>
                <w:szCs w:val="22"/>
              </w:rPr>
            </w:pPr>
          </w:p>
        </w:tc>
        <w:tc>
          <w:tcPr>
            <w:tcW w:w="14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10</w:t>
            </w:r>
          </w:p>
        </w:tc>
        <w:tc>
          <w:tcPr>
            <w:tcW w:w="1857" w:type="dxa"/>
            <w:vMerge/>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C20081">
            <w:pPr>
              <w:spacing w:line="240" w:lineRule="auto"/>
              <w:ind w:left="0" w:firstLine="0"/>
              <w:jc w:val="center"/>
              <w:rPr>
                <w:sz w:val="22"/>
                <w:szCs w:val="22"/>
              </w:rPr>
            </w:pPr>
          </w:p>
        </w:tc>
      </w:tr>
      <w:tr w:rsidR="006D2E92" w:rsidRPr="00774DDE" w:rsidTr="00C20081">
        <w:trPr>
          <w:trHeight w:hRule="exact" w:val="283"/>
          <w:jc w:val="center"/>
        </w:trPr>
        <w:tc>
          <w:tcPr>
            <w:tcW w:w="1784" w:type="dxa"/>
            <w:vMerge/>
            <w:tcBorders>
              <w:left w:val="single" w:sz="4" w:space="0" w:color="auto"/>
              <w:right w:val="single" w:sz="4" w:space="0" w:color="auto"/>
            </w:tcBorders>
            <w:vAlign w:val="center"/>
            <w:hideMark/>
          </w:tcPr>
          <w:p w:rsidR="006D2E92" w:rsidRPr="00774DDE" w:rsidRDefault="006D2E92" w:rsidP="00C20081">
            <w:pPr>
              <w:spacing w:line="240" w:lineRule="auto"/>
              <w:ind w:left="0" w:firstLine="0"/>
              <w:jc w:val="center"/>
              <w:rPr>
                <w:sz w:val="22"/>
                <w:szCs w:val="22"/>
              </w:rPr>
            </w:pP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Оксид углерода</w:t>
            </w:r>
          </w:p>
        </w:tc>
        <w:tc>
          <w:tcPr>
            <w:tcW w:w="1134" w:type="dxa"/>
            <w:vMerge/>
            <w:tcBorders>
              <w:left w:val="single" w:sz="4" w:space="0" w:color="auto"/>
              <w:right w:val="single" w:sz="4" w:space="0" w:color="auto"/>
            </w:tcBorders>
            <w:vAlign w:val="center"/>
            <w:hideMark/>
          </w:tcPr>
          <w:p w:rsidR="006D2E92" w:rsidRPr="00774DDE" w:rsidRDefault="006D2E92" w:rsidP="00C20081">
            <w:pPr>
              <w:spacing w:line="240" w:lineRule="auto"/>
              <w:ind w:left="0" w:firstLine="0"/>
              <w:jc w:val="center"/>
              <w:rPr>
                <w:sz w:val="22"/>
                <w:szCs w:val="22"/>
              </w:rPr>
            </w:pPr>
          </w:p>
        </w:tc>
        <w:tc>
          <w:tcPr>
            <w:tcW w:w="1985" w:type="dxa"/>
            <w:vMerge/>
            <w:tcBorders>
              <w:left w:val="single" w:sz="4" w:space="0" w:color="auto"/>
              <w:right w:val="single" w:sz="4" w:space="0" w:color="auto"/>
            </w:tcBorders>
            <w:vAlign w:val="center"/>
          </w:tcPr>
          <w:p w:rsidR="006D2E92" w:rsidRPr="00774DDE" w:rsidRDefault="006D2E92" w:rsidP="00C20081">
            <w:pPr>
              <w:spacing w:line="240" w:lineRule="auto"/>
              <w:ind w:left="0" w:firstLine="0"/>
              <w:jc w:val="center"/>
              <w:rPr>
                <w:sz w:val="22"/>
                <w:szCs w:val="22"/>
              </w:rPr>
            </w:pPr>
          </w:p>
        </w:tc>
        <w:tc>
          <w:tcPr>
            <w:tcW w:w="14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D2E92" w:rsidRPr="00774DDE" w:rsidRDefault="006D2E92" w:rsidP="00C20081">
            <w:pPr>
              <w:spacing w:line="240" w:lineRule="auto"/>
              <w:ind w:left="0" w:firstLine="0"/>
              <w:jc w:val="center"/>
              <w:rPr>
                <w:sz w:val="22"/>
                <w:szCs w:val="22"/>
              </w:rPr>
            </w:pPr>
            <w:r w:rsidRPr="00774DDE">
              <w:rPr>
                <w:sz w:val="22"/>
                <w:szCs w:val="22"/>
              </w:rPr>
              <w:t>20</w:t>
            </w:r>
          </w:p>
        </w:tc>
        <w:tc>
          <w:tcPr>
            <w:tcW w:w="1857" w:type="dxa"/>
            <w:vMerge/>
            <w:tcBorders>
              <w:top w:val="single" w:sz="4" w:space="0" w:color="auto"/>
              <w:left w:val="single" w:sz="4" w:space="0" w:color="auto"/>
              <w:bottom w:val="single" w:sz="4" w:space="0" w:color="auto"/>
              <w:right w:val="single" w:sz="4" w:space="0" w:color="auto"/>
            </w:tcBorders>
            <w:vAlign w:val="center"/>
            <w:hideMark/>
          </w:tcPr>
          <w:p w:rsidR="006D2E92" w:rsidRPr="00774DDE" w:rsidRDefault="006D2E92" w:rsidP="00C20081">
            <w:pPr>
              <w:spacing w:line="240" w:lineRule="auto"/>
              <w:ind w:left="0" w:firstLine="0"/>
              <w:jc w:val="center"/>
              <w:rPr>
                <w:sz w:val="22"/>
                <w:szCs w:val="22"/>
              </w:rPr>
            </w:pPr>
          </w:p>
        </w:tc>
      </w:tr>
      <w:tr w:rsidR="006D2E92" w:rsidRPr="00774DDE" w:rsidTr="00C20081">
        <w:trPr>
          <w:trHeight w:hRule="exact" w:val="538"/>
          <w:jc w:val="center"/>
        </w:trPr>
        <w:tc>
          <w:tcPr>
            <w:tcW w:w="1784" w:type="dxa"/>
            <w:vMerge/>
            <w:tcBorders>
              <w:left w:val="single" w:sz="4" w:space="0" w:color="auto"/>
              <w:bottom w:val="single" w:sz="4" w:space="0" w:color="auto"/>
              <w:right w:val="single" w:sz="4" w:space="0" w:color="auto"/>
            </w:tcBorders>
            <w:vAlign w:val="center"/>
          </w:tcPr>
          <w:p w:rsidR="006D2E92" w:rsidRPr="00774DDE" w:rsidRDefault="006D2E92" w:rsidP="00C20081">
            <w:pPr>
              <w:spacing w:line="240" w:lineRule="auto"/>
              <w:ind w:left="0" w:firstLine="0"/>
              <w:jc w:val="center"/>
              <w:rPr>
                <w:sz w:val="22"/>
                <w:szCs w:val="22"/>
              </w:rPr>
            </w:pPr>
          </w:p>
        </w:tc>
        <w:tc>
          <w:tcPr>
            <w:tcW w:w="1844" w:type="dxa"/>
            <w:tcBorders>
              <w:top w:val="single" w:sz="4" w:space="0" w:color="auto"/>
              <w:left w:val="single" w:sz="4" w:space="0" w:color="auto"/>
              <w:bottom w:val="single" w:sz="4" w:space="0" w:color="auto"/>
              <w:right w:val="single" w:sz="4" w:space="0" w:color="auto"/>
            </w:tcBorders>
            <w:shd w:val="clear" w:color="auto" w:fill="FFFFFF"/>
            <w:vAlign w:val="center"/>
          </w:tcPr>
          <w:p w:rsidR="006D2E92" w:rsidRPr="00774DDE" w:rsidRDefault="006D2E92" w:rsidP="00C20081">
            <w:pPr>
              <w:spacing w:line="240" w:lineRule="auto"/>
              <w:ind w:left="0" w:firstLine="0"/>
              <w:jc w:val="center"/>
              <w:rPr>
                <w:sz w:val="22"/>
                <w:szCs w:val="22"/>
              </w:rPr>
            </w:pPr>
            <w:r w:rsidRPr="00774DDE">
              <w:rPr>
                <w:sz w:val="22"/>
                <w:szCs w:val="22"/>
              </w:rPr>
              <w:t>Пыль (взвеше</w:t>
            </w:r>
            <w:r w:rsidRPr="00774DDE">
              <w:rPr>
                <w:sz w:val="22"/>
                <w:szCs w:val="22"/>
              </w:rPr>
              <w:t>н</w:t>
            </w:r>
            <w:r w:rsidRPr="00774DDE">
              <w:rPr>
                <w:sz w:val="22"/>
                <w:szCs w:val="22"/>
              </w:rPr>
              <w:t>ные вещества)</w:t>
            </w:r>
          </w:p>
        </w:tc>
        <w:tc>
          <w:tcPr>
            <w:tcW w:w="1134" w:type="dxa"/>
            <w:vMerge/>
            <w:tcBorders>
              <w:left w:val="single" w:sz="4" w:space="0" w:color="auto"/>
              <w:bottom w:val="single" w:sz="4" w:space="0" w:color="auto"/>
              <w:right w:val="single" w:sz="4" w:space="0" w:color="auto"/>
            </w:tcBorders>
            <w:vAlign w:val="center"/>
          </w:tcPr>
          <w:p w:rsidR="006D2E92" w:rsidRPr="00774DDE" w:rsidRDefault="006D2E92" w:rsidP="00C20081">
            <w:pPr>
              <w:spacing w:line="240" w:lineRule="auto"/>
              <w:ind w:left="0" w:firstLine="0"/>
              <w:jc w:val="center"/>
              <w:rPr>
                <w:sz w:val="22"/>
                <w:szCs w:val="22"/>
              </w:rPr>
            </w:pPr>
          </w:p>
        </w:tc>
        <w:tc>
          <w:tcPr>
            <w:tcW w:w="1985" w:type="dxa"/>
            <w:vMerge/>
            <w:tcBorders>
              <w:left w:val="single" w:sz="4" w:space="0" w:color="auto"/>
              <w:bottom w:val="single" w:sz="4" w:space="0" w:color="auto"/>
              <w:right w:val="single" w:sz="4" w:space="0" w:color="auto"/>
            </w:tcBorders>
            <w:vAlign w:val="center"/>
          </w:tcPr>
          <w:p w:rsidR="006D2E92" w:rsidRPr="00774DDE" w:rsidRDefault="006D2E92" w:rsidP="00C20081">
            <w:pPr>
              <w:spacing w:line="240" w:lineRule="auto"/>
              <w:ind w:left="0" w:firstLine="0"/>
              <w:jc w:val="center"/>
              <w:rPr>
                <w:sz w:val="22"/>
                <w:szCs w:val="22"/>
              </w:rPr>
            </w:pPr>
          </w:p>
        </w:tc>
        <w:tc>
          <w:tcPr>
            <w:tcW w:w="1419" w:type="dxa"/>
            <w:tcBorders>
              <w:top w:val="single" w:sz="4" w:space="0" w:color="auto"/>
              <w:left w:val="single" w:sz="4" w:space="0" w:color="auto"/>
              <w:bottom w:val="single" w:sz="4" w:space="0" w:color="auto"/>
              <w:right w:val="single" w:sz="4" w:space="0" w:color="auto"/>
            </w:tcBorders>
            <w:shd w:val="clear" w:color="auto" w:fill="FFFFFF"/>
            <w:vAlign w:val="center"/>
          </w:tcPr>
          <w:p w:rsidR="006D2E92" w:rsidRPr="00774DDE" w:rsidRDefault="006D2E92" w:rsidP="00C20081">
            <w:pPr>
              <w:spacing w:line="240" w:lineRule="auto"/>
              <w:ind w:left="0" w:firstLine="0"/>
              <w:jc w:val="center"/>
              <w:rPr>
                <w:sz w:val="22"/>
                <w:szCs w:val="22"/>
              </w:rPr>
            </w:pPr>
            <w:r w:rsidRPr="00774DDE">
              <w:rPr>
                <w:sz w:val="22"/>
                <w:szCs w:val="22"/>
              </w:rPr>
              <w:t>6</w:t>
            </w:r>
          </w:p>
        </w:tc>
        <w:tc>
          <w:tcPr>
            <w:tcW w:w="1857" w:type="dxa"/>
            <w:tcBorders>
              <w:top w:val="single" w:sz="4" w:space="0" w:color="auto"/>
              <w:left w:val="single" w:sz="4" w:space="0" w:color="auto"/>
              <w:bottom w:val="single" w:sz="4" w:space="0" w:color="auto"/>
              <w:right w:val="single" w:sz="4" w:space="0" w:color="auto"/>
            </w:tcBorders>
            <w:vAlign w:val="center"/>
          </w:tcPr>
          <w:p w:rsidR="006D2E92" w:rsidRPr="00774DDE" w:rsidRDefault="006D2E92" w:rsidP="00C20081">
            <w:pPr>
              <w:spacing w:line="240" w:lineRule="auto"/>
              <w:ind w:left="0" w:firstLine="0"/>
              <w:jc w:val="center"/>
              <w:rPr>
                <w:sz w:val="22"/>
                <w:szCs w:val="22"/>
              </w:rPr>
            </w:pPr>
            <w:r w:rsidRPr="00774DDE">
              <w:rPr>
                <w:sz w:val="22"/>
                <w:szCs w:val="22"/>
              </w:rPr>
              <w:t>Гравиметрический</w:t>
            </w:r>
          </w:p>
        </w:tc>
      </w:tr>
    </w:tbl>
    <w:p w:rsidR="006D2E92" w:rsidRPr="00774DDE" w:rsidRDefault="006D2E92" w:rsidP="006D2E92">
      <w:pPr>
        <w:spacing w:line="360" w:lineRule="auto"/>
        <w:ind w:firstLine="709"/>
        <w:rPr>
          <w:sz w:val="24"/>
          <w:szCs w:val="24"/>
        </w:rPr>
      </w:pPr>
    </w:p>
    <w:p w:rsidR="006D2E92" w:rsidRPr="00774DDE" w:rsidRDefault="006D2E92" w:rsidP="001C2438">
      <w:pPr>
        <w:spacing w:line="360" w:lineRule="auto"/>
        <w:ind w:left="284" w:right="284" w:firstLine="709"/>
        <w:jc w:val="both"/>
        <w:rPr>
          <w:sz w:val="24"/>
          <w:szCs w:val="24"/>
        </w:rPr>
      </w:pPr>
      <w:r w:rsidRPr="00774DDE">
        <w:rPr>
          <w:sz w:val="24"/>
          <w:szCs w:val="24"/>
        </w:rPr>
        <w:t>Акт отбора проб должен содержать сведения о месте отбора пробы, дате и времени о</w:t>
      </w:r>
      <w:r w:rsidRPr="00774DDE">
        <w:rPr>
          <w:sz w:val="24"/>
          <w:szCs w:val="24"/>
        </w:rPr>
        <w:t>т</w:t>
      </w:r>
      <w:r w:rsidRPr="00774DDE">
        <w:rPr>
          <w:sz w:val="24"/>
          <w:szCs w:val="24"/>
        </w:rPr>
        <w:t>бора, климатических условиях отбора пробы (температура, влажность воздуха, направление и скорость ветра, атмосферное давление).</w:t>
      </w:r>
    </w:p>
    <w:p w:rsidR="006D2E92" w:rsidRPr="00774DDE" w:rsidRDefault="006D2E92" w:rsidP="001C2438">
      <w:pPr>
        <w:spacing w:line="360" w:lineRule="auto"/>
        <w:ind w:left="284" w:right="284" w:firstLine="709"/>
        <w:jc w:val="both"/>
        <w:rPr>
          <w:sz w:val="24"/>
          <w:szCs w:val="24"/>
        </w:rPr>
      </w:pPr>
      <w:r w:rsidRPr="00774DDE">
        <w:rPr>
          <w:sz w:val="24"/>
          <w:szCs w:val="24"/>
        </w:rPr>
        <w:t>Сведения о каждой пробе и результатах анализа заносят в лабораторный журнал учета проб воздуха.</w:t>
      </w:r>
    </w:p>
    <w:p w:rsidR="006D2E92" w:rsidRPr="00774DDE" w:rsidRDefault="006D2E92" w:rsidP="001C2438">
      <w:pPr>
        <w:spacing w:line="360" w:lineRule="auto"/>
        <w:ind w:left="284" w:right="284" w:firstLine="709"/>
        <w:jc w:val="both"/>
        <w:rPr>
          <w:sz w:val="24"/>
          <w:szCs w:val="24"/>
        </w:rPr>
      </w:pPr>
      <w:r w:rsidRPr="00774DDE">
        <w:rPr>
          <w:sz w:val="24"/>
          <w:szCs w:val="24"/>
        </w:rPr>
        <w:t xml:space="preserve">Ведение контроля качества атмосферного воздуха на жилой застройке нецелесообразно в связи с </w:t>
      </w:r>
      <w:r w:rsidR="00E66D9A" w:rsidRPr="00774DDE">
        <w:rPr>
          <w:sz w:val="24"/>
          <w:szCs w:val="24"/>
        </w:rPr>
        <w:t>ее удаленностью на расстояние более 2 км.</w:t>
      </w:r>
    </w:p>
    <w:p w:rsidR="006D2E92" w:rsidRPr="00774DDE" w:rsidRDefault="006D2E92" w:rsidP="001C2438">
      <w:pPr>
        <w:spacing w:line="360" w:lineRule="auto"/>
        <w:ind w:left="284" w:right="284" w:firstLine="709"/>
        <w:jc w:val="both"/>
        <w:rPr>
          <w:sz w:val="24"/>
          <w:szCs w:val="24"/>
        </w:rPr>
      </w:pPr>
      <w:r w:rsidRPr="00774DDE">
        <w:rPr>
          <w:b/>
          <w:sz w:val="24"/>
          <w:szCs w:val="24"/>
        </w:rPr>
        <w:t>Оценка и анализ результатов наблюдений</w:t>
      </w:r>
      <w:r w:rsidRPr="00774DDE">
        <w:rPr>
          <w:sz w:val="24"/>
          <w:szCs w:val="24"/>
        </w:rPr>
        <w:t>. Оценка загрязненности атмосферного воздуха осуществляется путем сравнения качества воздуха в контрольной точке с нормати</w:t>
      </w:r>
      <w:r w:rsidRPr="00774DDE">
        <w:rPr>
          <w:sz w:val="24"/>
          <w:szCs w:val="24"/>
        </w:rPr>
        <w:t>в</w:t>
      </w:r>
      <w:r w:rsidRPr="00774DDE">
        <w:rPr>
          <w:sz w:val="24"/>
          <w:szCs w:val="24"/>
        </w:rPr>
        <w:t>ными показателями, в качестве которых используется максимально разовые предельно доп</w:t>
      </w:r>
      <w:r w:rsidRPr="00774DDE">
        <w:rPr>
          <w:sz w:val="24"/>
          <w:szCs w:val="24"/>
        </w:rPr>
        <w:t>у</w:t>
      </w:r>
      <w:r w:rsidRPr="00774DDE">
        <w:rPr>
          <w:sz w:val="24"/>
          <w:szCs w:val="24"/>
        </w:rPr>
        <w:lastRenderedPageBreak/>
        <w:t>стимые концентрации контролируемых загрязняющих веществ (ПДКмр) для жилой зоны и ПДК рабочей зоны для территории строительной площадки.</w:t>
      </w:r>
    </w:p>
    <w:p w:rsidR="006D2E92" w:rsidRPr="00774DDE" w:rsidRDefault="006D2E92" w:rsidP="001C2438">
      <w:pPr>
        <w:spacing w:line="360" w:lineRule="auto"/>
        <w:ind w:left="284" w:right="284" w:firstLine="709"/>
        <w:jc w:val="both"/>
        <w:rPr>
          <w:sz w:val="24"/>
          <w:szCs w:val="24"/>
        </w:rPr>
      </w:pPr>
      <w:r w:rsidRPr="00774DDE">
        <w:rPr>
          <w:sz w:val="24"/>
          <w:szCs w:val="24"/>
        </w:rPr>
        <w:t>В случае если предприятие не имеет своей лаборатории, обеспечивающей контроль экологической ситуации, то инструментальный контроль качества выбросов в атмосферу на контрольных точках будет выполняться на договорной основе аккредитованной лабораторией, имеющей лицензию на данный вид деятельности.</w:t>
      </w:r>
    </w:p>
    <w:p w:rsidR="006D2E92" w:rsidRPr="00774DDE" w:rsidRDefault="006D2E92" w:rsidP="001C2438">
      <w:pPr>
        <w:spacing w:line="360" w:lineRule="auto"/>
        <w:ind w:left="284" w:right="284" w:firstLine="709"/>
        <w:jc w:val="both"/>
        <w:rPr>
          <w:sz w:val="24"/>
          <w:szCs w:val="24"/>
        </w:rPr>
      </w:pPr>
    </w:p>
    <w:p w:rsidR="006D2E92" w:rsidRPr="00774DDE" w:rsidRDefault="006D2E92" w:rsidP="001C2438">
      <w:pPr>
        <w:pStyle w:val="1ffffd"/>
        <w:ind w:left="284" w:right="284"/>
        <w:rPr>
          <w:snapToGrid w:val="0"/>
        </w:rPr>
      </w:pPr>
      <w:bookmarkStart w:id="268" w:name="_Toc336518504"/>
      <w:bookmarkStart w:id="269" w:name="_Toc491073769"/>
      <w:bookmarkStart w:id="270" w:name="_Toc492369695"/>
      <w:r w:rsidRPr="00774DDE">
        <w:rPr>
          <w:snapToGrid w:val="0"/>
        </w:rPr>
        <w:t>7.3 Предложения по ведению мониторинга подземных вод</w:t>
      </w:r>
      <w:bookmarkEnd w:id="268"/>
      <w:bookmarkEnd w:id="269"/>
      <w:bookmarkEnd w:id="270"/>
    </w:p>
    <w:p w:rsidR="006D2E92" w:rsidRPr="00774DDE" w:rsidRDefault="006D2E92" w:rsidP="001C2438">
      <w:pPr>
        <w:spacing w:line="360" w:lineRule="auto"/>
        <w:ind w:left="284" w:right="284" w:firstLine="709"/>
        <w:jc w:val="both"/>
        <w:rPr>
          <w:rFonts w:eastAsia="TimesNewRomanPSMT"/>
          <w:b/>
          <w:kern w:val="28"/>
          <w:sz w:val="24"/>
          <w:szCs w:val="24"/>
          <w:lang w:eastAsia="en-US"/>
        </w:rPr>
      </w:pPr>
      <w:bookmarkStart w:id="271" w:name="_Toc267299592"/>
      <w:bookmarkStart w:id="272" w:name="_Toc291242641"/>
      <w:bookmarkStart w:id="273" w:name="_Toc342567297"/>
      <w:r w:rsidRPr="00774DDE">
        <w:rPr>
          <w:rFonts w:eastAsia="TimesNewRomanPSMT"/>
          <w:b/>
          <w:kern w:val="28"/>
          <w:sz w:val="24"/>
          <w:szCs w:val="24"/>
          <w:lang w:eastAsia="en-US"/>
        </w:rPr>
        <w:t>Мониторинг подземных вод</w:t>
      </w:r>
    </w:p>
    <w:p w:rsidR="006D2E92" w:rsidRPr="00774DDE" w:rsidRDefault="006D2E92" w:rsidP="001C2438">
      <w:pPr>
        <w:autoSpaceDE w:val="0"/>
        <w:autoSpaceDN w:val="0"/>
        <w:adjustRightInd w:val="0"/>
        <w:spacing w:line="360" w:lineRule="auto"/>
        <w:ind w:left="284" w:right="284" w:firstLine="709"/>
        <w:jc w:val="both"/>
        <w:rPr>
          <w:rFonts w:eastAsia="TimesNewRomanPSMT"/>
          <w:sz w:val="24"/>
          <w:szCs w:val="24"/>
          <w:lang w:eastAsia="en-US"/>
        </w:rPr>
      </w:pPr>
      <w:r w:rsidRPr="00774DDE">
        <w:rPr>
          <w:rFonts w:eastAsia="TimesNewRomanPSMT"/>
          <w:sz w:val="24"/>
          <w:szCs w:val="24"/>
          <w:lang w:eastAsia="en-US"/>
        </w:rPr>
        <w:t>Негативное воздействие объекта на подземные воды на этапе строительства и эксплу</w:t>
      </w:r>
      <w:r w:rsidRPr="00774DDE">
        <w:rPr>
          <w:rFonts w:eastAsia="TimesNewRomanPSMT"/>
          <w:sz w:val="24"/>
          <w:szCs w:val="24"/>
          <w:lang w:eastAsia="en-US"/>
        </w:rPr>
        <w:t>а</w:t>
      </w:r>
      <w:r w:rsidRPr="00774DDE">
        <w:rPr>
          <w:rFonts w:eastAsia="TimesNewRomanPSMT"/>
          <w:sz w:val="24"/>
          <w:szCs w:val="24"/>
          <w:lang w:eastAsia="en-US"/>
        </w:rPr>
        <w:t>тации будет минимальным и не приведет к серьезным необратимым последствиям, как окр</w:t>
      </w:r>
      <w:r w:rsidRPr="00774DDE">
        <w:rPr>
          <w:rFonts w:eastAsia="TimesNewRomanPSMT"/>
          <w:sz w:val="24"/>
          <w:szCs w:val="24"/>
          <w:lang w:eastAsia="en-US"/>
        </w:rPr>
        <w:t>у</w:t>
      </w:r>
      <w:r w:rsidRPr="00774DDE">
        <w:rPr>
          <w:rFonts w:eastAsia="TimesNewRomanPSMT"/>
          <w:sz w:val="24"/>
          <w:szCs w:val="24"/>
          <w:lang w:eastAsia="en-US"/>
        </w:rPr>
        <w:t>жающей среды, так и безопасности объекта.</w:t>
      </w:r>
    </w:p>
    <w:p w:rsidR="006D2E92" w:rsidRPr="00774DDE" w:rsidRDefault="006D2E92" w:rsidP="001C2438">
      <w:pPr>
        <w:suppressAutoHyphens/>
        <w:spacing w:line="360" w:lineRule="auto"/>
        <w:ind w:left="284" w:right="284" w:firstLine="709"/>
        <w:jc w:val="both"/>
        <w:rPr>
          <w:sz w:val="24"/>
          <w:szCs w:val="24"/>
        </w:rPr>
      </w:pPr>
      <w:r w:rsidRPr="00774DDE">
        <w:rPr>
          <w:sz w:val="24"/>
          <w:szCs w:val="24"/>
        </w:rPr>
        <w:t>С учетом того, что при реконструкции моста значительных потенциальных источников загрязнения подземных вод не предполагается, водозаборные скважины в зоне действия объекта отсутствуют, мониторинг за состоянием подземных (грунтовых) вод в месте расположения проектируемых объектов не разрабатывался.</w:t>
      </w:r>
    </w:p>
    <w:p w:rsidR="006D2E92" w:rsidRPr="00774DDE" w:rsidRDefault="006D2E92" w:rsidP="001C2438">
      <w:pPr>
        <w:spacing w:line="360" w:lineRule="auto"/>
        <w:ind w:left="284" w:right="284" w:firstLine="709"/>
        <w:jc w:val="both"/>
        <w:rPr>
          <w:bCs/>
          <w:caps/>
          <w:position w:val="12"/>
          <w:sz w:val="24"/>
          <w:szCs w:val="28"/>
          <w:lang w:eastAsia="en-US"/>
        </w:rPr>
      </w:pPr>
      <w:r w:rsidRPr="00774DDE">
        <w:rPr>
          <w:bCs/>
          <w:caps/>
          <w:position w:val="12"/>
          <w:sz w:val="24"/>
          <w:szCs w:val="28"/>
          <w:lang w:eastAsia="en-US"/>
        </w:rPr>
        <w:br w:type="page"/>
      </w:r>
    </w:p>
    <w:p w:rsidR="006D2E92" w:rsidRPr="00774DDE" w:rsidRDefault="006D2E92" w:rsidP="001C2438">
      <w:pPr>
        <w:pStyle w:val="1fffffffff9"/>
        <w:spacing w:before="0" w:line="360" w:lineRule="auto"/>
        <w:ind w:left="284" w:right="284" w:firstLine="709"/>
        <w:jc w:val="both"/>
        <w:rPr>
          <w:caps/>
        </w:rPr>
      </w:pPr>
      <w:bookmarkStart w:id="274" w:name="_Toc491073770"/>
      <w:bookmarkStart w:id="275" w:name="_Toc492369696"/>
      <w:r w:rsidRPr="00774DDE">
        <w:lastRenderedPageBreak/>
        <w:t xml:space="preserve">8 </w:t>
      </w:r>
      <w:hyperlink w:anchor="анализ" w:history="1">
        <w:bookmarkEnd w:id="271"/>
        <w:bookmarkEnd w:id="272"/>
        <w:bookmarkEnd w:id="273"/>
        <w:r w:rsidRPr="00774DDE">
          <w:t>СВЕДЕНИЯ</w:t>
        </w:r>
      </w:hyperlink>
      <w:r w:rsidRPr="00774DDE">
        <w:t xml:space="preserve"> ПО КОНТРОЛЮ КАЧЕСТВА И ПРИЕМКЕ РАБОТ</w:t>
      </w:r>
      <w:bookmarkEnd w:id="274"/>
      <w:bookmarkEnd w:id="275"/>
    </w:p>
    <w:p w:rsidR="006D2E92" w:rsidRPr="00774DDE" w:rsidRDefault="006D2E92" w:rsidP="001C2438">
      <w:pPr>
        <w:spacing w:line="360" w:lineRule="auto"/>
        <w:ind w:left="284" w:right="284" w:firstLine="709"/>
        <w:jc w:val="both"/>
        <w:rPr>
          <w:sz w:val="24"/>
          <w:szCs w:val="24"/>
        </w:rPr>
      </w:pPr>
    </w:p>
    <w:p w:rsidR="006D2E92" w:rsidRPr="00774DDE" w:rsidRDefault="006D2E92" w:rsidP="001C2438">
      <w:pPr>
        <w:spacing w:line="360" w:lineRule="auto"/>
        <w:ind w:left="284" w:right="284" w:firstLine="709"/>
        <w:jc w:val="both"/>
        <w:rPr>
          <w:sz w:val="24"/>
          <w:szCs w:val="24"/>
        </w:rPr>
      </w:pPr>
      <w:r w:rsidRPr="00774DDE">
        <w:rPr>
          <w:sz w:val="24"/>
          <w:szCs w:val="24"/>
        </w:rPr>
        <w:t xml:space="preserve">Контроль полевых и камеральных работ производился главным инженером проекта </w:t>
      </w:r>
      <w:r w:rsidR="00E66D9A" w:rsidRPr="00774DDE">
        <w:rPr>
          <w:sz w:val="24"/>
          <w:szCs w:val="24"/>
        </w:rPr>
        <w:t>Б</w:t>
      </w:r>
      <w:r w:rsidR="00E66D9A" w:rsidRPr="00774DDE">
        <w:rPr>
          <w:sz w:val="24"/>
          <w:szCs w:val="24"/>
        </w:rPr>
        <w:t>у</w:t>
      </w:r>
      <w:r w:rsidR="00E66D9A" w:rsidRPr="00774DDE">
        <w:rPr>
          <w:sz w:val="24"/>
          <w:szCs w:val="24"/>
        </w:rPr>
        <w:t>латовым В.Г</w:t>
      </w:r>
      <w:r w:rsidRPr="00774DDE">
        <w:rPr>
          <w:sz w:val="24"/>
          <w:szCs w:val="24"/>
        </w:rPr>
        <w:t>.</w:t>
      </w:r>
    </w:p>
    <w:p w:rsidR="006D2E92" w:rsidRPr="00774DDE" w:rsidRDefault="006D2E92" w:rsidP="001C2438">
      <w:pPr>
        <w:spacing w:line="360" w:lineRule="auto"/>
        <w:ind w:left="284" w:right="284" w:firstLine="709"/>
        <w:jc w:val="both"/>
        <w:rPr>
          <w:sz w:val="24"/>
          <w:szCs w:val="24"/>
        </w:rPr>
      </w:pPr>
      <w:r w:rsidRPr="00774DDE">
        <w:rPr>
          <w:sz w:val="24"/>
          <w:szCs w:val="24"/>
        </w:rPr>
        <w:t>При контроле была произведена проверка:</w:t>
      </w:r>
    </w:p>
    <w:p w:rsidR="006D2E92" w:rsidRPr="00774DDE" w:rsidRDefault="006D2E92" w:rsidP="001C2438">
      <w:pPr>
        <w:spacing w:line="360" w:lineRule="auto"/>
        <w:ind w:left="284" w:right="284" w:firstLine="709"/>
        <w:jc w:val="both"/>
        <w:rPr>
          <w:sz w:val="24"/>
          <w:szCs w:val="24"/>
        </w:rPr>
      </w:pPr>
      <w:r w:rsidRPr="00774DDE">
        <w:rPr>
          <w:sz w:val="24"/>
          <w:szCs w:val="24"/>
        </w:rPr>
        <w:t>-  выполнения полевых инженерно-экологических работ с  учетом требований технич</w:t>
      </w:r>
      <w:r w:rsidRPr="00774DDE">
        <w:rPr>
          <w:sz w:val="24"/>
          <w:szCs w:val="24"/>
        </w:rPr>
        <w:t>е</w:t>
      </w:r>
      <w:r w:rsidRPr="00774DDE">
        <w:rPr>
          <w:sz w:val="24"/>
          <w:szCs w:val="24"/>
        </w:rPr>
        <w:t>ского задания и методики производства работ;</w:t>
      </w:r>
    </w:p>
    <w:p w:rsidR="006D2E92" w:rsidRPr="00774DDE" w:rsidRDefault="006D2E92" w:rsidP="001C2438">
      <w:pPr>
        <w:spacing w:line="360" w:lineRule="auto"/>
        <w:ind w:left="284" w:right="284" w:firstLine="709"/>
        <w:jc w:val="both"/>
        <w:rPr>
          <w:sz w:val="24"/>
          <w:szCs w:val="24"/>
        </w:rPr>
      </w:pPr>
      <w:r w:rsidRPr="00774DDE">
        <w:rPr>
          <w:sz w:val="24"/>
          <w:szCs w:val="24"/>
        </w:rPr>
        <w:t>- качества выполнения работ;</w:t>
      </w:r>
    </w:p>
    <w:p w:rsidR="006D2E92" w:rsidRPr="00774DDE" w:rsidRDefault="006D2E92" w:rsidP="001C2438">
      <w:pPr>
        <w:spacing w:line="360" w:lineRule="auto"/>
        <w:ind w:left="284" w:right="284" w:firstLine="709"/>
        <w:jc w:val="both"/>
        <w:rPr>
          <w:sz w:val="24"/>
          <w:szCs w:val="24"/>
        </w:rPr>
      </w:pPr>
      <w:r w:rsidRPr="00774DDE">
        <w:rPr>
          <w:sz w:val="24"/>
          <w:szCs w:val="24"/>
        </w:rPr>
        <w:t>- правильности организации работ и использования инструментов;</w:t>
      </w:r>
    </w:p>
    <w:p w:rsidR="006D2E92" w:rsidRPr="00774DDE" w:rsidRDefault="006D2E92" w:rsidP="001C2438">
      <w:pPr>
        <w:spacing w:line="360" w:lineRule="auto"/>
        <w:ind w:left="284" w:right="284" w:firstLine="709"/>
        <w:jc w:val="both"/>
        <w:rPr>
          <w:sz w:val="24"/>
          <w:szCs w:val="24"/>
        </w:rPr>
      </w:pPr>
      <w:r w:rsidRPr="00774DDE">
        <w:rPr>
          <w:sz w:val="24"/>
          <w:szCs w:val="24"/>
        </w:rPr>
        <w:t xml:space="preserve">- соблюдения правил техники безопасности. </w:t>
      </w:r>
    </w:p>
    <w:p w:rsidR="006D2E92" w:rsidRPr="00774DDE" w:rsidRDefault="006D2E92" w:rsidP="001C2438">
      <w:pPr>
        <w:spacing w:line="360" w:lineRule="auto"/>
        <w:ind w:left="284" w:right="284" w:firstLine="709"/>
        <w:jc w:val="both"/>
        <w:rPr>
          <w:sz w:val="24"/>
          <w:szCs w:val="24"/>
        </w:rPr>
      </w:pPr>
      <w:r w:rsidRPr="00774DDE">
        <w:rPr>
          <w:sz w:val="24"/>
          <w:szCs w:val="24"/>
        </w:rPr>
        <w:t>В результате полевой и камеральной приемки установлено, что методика полевых и камеральных работ соответствует заданию заказчика и требованиям действующих нормати</w:t>
      </w:r>
      <w:r w:rsidRPr="00774DDE">
        <w:rPr>
          <w:sz w:val="24"/>
          <w:szCs w:val="24"/>
        </w:rPr>
        <w:t>в</w:t>
      </w:r>
      <w:r w:rsidRPr="00774DDE">
        <w:rPr>
          <w:sz w:val="24"/>
          <w:szCs w:val="24"/>
        </w:rPr>
        <w:t>ных документов.</w:t>
      </w:r>
    </w:p>
    <w:p w:rsidR="006D2E92" w:rsidRPr="00774DDE" w:rsidRDefault="006D2E92" w:rsidP="001C2438">
      <w:pPr>
        <w:spacing w:line="360" w:lineRule="auto"/>
        <w:ind w:left="284" w:right="284" w:firstLine="709"/>
        <w:jc w:val="both"/>
        <w:rPr>
          <w:sz w:val="24"/>
          <w:szCs w:val="24"/>
        </w:rPr>
      </w:pPr>
    </w:p>
    <w:p w:rsidR="006D2E92" w:rsidRPr="00774DDE" w:rsidRDefault="006D2E92" w:rsidP="001C2438">
      <w:pPr>
        <w:spacing w:line="360" w:lineRule="auto"/>
        <w:ind w:left="284" w:right="284" w:firstLine="709"/>
        <w:jc w:val="both"/>
        <w:rPr>
          <w:rFonts w:cs="Cambria"/>
          <w:b/>
          <w:bCs/>
          <w:position w:val="12"/>
          <w:sz w:val="24"/>
          <w:szCs w:val="24"/>
          <w:lang w:eastAsia="en-US"/>
        </w:rPr>
      </w:pPr>
      <w:r w:rsidRPr="00774DDE">
        <w:rPr>
          <w:sz w:val="24"/>
          <w:szCs w:val="24"/>
        </w:rPr>
        <w:br w:type="page"/>
      </w:r>
    </w:p>
    <w:p w:rsidR="006D2E92" w:rsidRPr="00774DDE" w:rsidRDefault="006D2E92" w:rsidP="001C2438">
      <w:pPr>
        <w:pStyle w:val="1fffffffff9"/>
        <w:spacing w:before="0" w:line="360" w:lineRule="auto"/>
        <w:ind w:left="284" w:right="284" w:firstLine="709"/>
        <w:jc w:val="both"/>
      </w:pPr>
      <w:bookmarkStart w:id="276" w:name="_Toc491073771"/>
      <w:bookmarkStart w:id="277" w:name="_Toc492369697"/>
      <w:r w:rsidRPr="00774DDE">
        <w:lastRenderedPageBreak/>
        <w:t>9 ЗАКЛЮЧЕНИЕ</w:t>
      </w:r>
      <w:bookmarkEnd w:id="276"/>
      <w:bookmarkEnd w:id="277"/>
    </w:p>
    <w:p w:rsidR="00C20081" w:rsidRPr="00774DDE" w:rsidRDefault="00C20081" w:rsidP="00C20081">
      <w:pPr>
        <w:spacing w:line="360" w:lineRule="auto"/>
        <w:ind w:left="284" w:right="284" w:firstLine="709"/>
        <w:jc w:val="both"/>
        <w:rPr>
          <w:sz w:val="24"/>
          <w:szCs w:val="24"/>
        </w:rPr>
      </w:pPr>
    </w:p>
    <w:p w:rsidR="006D2E92" w:rsidRPr="00774DDE" w:rsidRDefault="006D2E92" w:rsidP="00C20081">
      <w:pPr>
        <w:spacing w:line="360" w:lineRule="auto"/>
        <w:ind w:left="284" w:right="284" w:firstLine="709"/>
        <w:jc w:val="both"/>
        <w:rPr>
          <w:sz w:val="24"/>
          <w:szCs w:val="24"/>
        </w:rPr>
      </w:pPr>
      <w:r w:rsidRPr="00774DDE">
        <w:rPr>
          <w:sz w:val="24"/>
          <w:szCs w:val="24"/>
        </w:rPr>
        <w:t xml:space="preserve">Проведены инженерно-экологические изыскания по объекту </w:t>
      </w:r>
      <w:r w:rsidR="004431AD" w:rsidRPr="00774DDE">
        <w:rPr>
          <w:bCs/>
          <w:sz w:val="24"/>
          <w:szCs w:val="24"/>
        </w:rPr>
        <w:t>«Железнодорожные п</w:t>
      </w:r>
      <w:r w:rsidR="004431AD" w:rsidRPr="00774DDE">
        <w:rPr>
          <w:bCs/>
          <w:sz w:val="24"/>
          <w:szCs w:val="24"/>
        </w:rPr>
        <w:t>о</w:t>
      </w:r>
      <w:r w:rsidR="004431AD" w:rsidRPr="00774DDE">
        <w:rPr>
          <w:bCs/>
          <w:sz w:val="24"/>
          <w:szCs w:val="24"/>
        </w:rPr>
        <w:t>грузочные пути с площадкой хранени</w:t>
      </w:r>
      <w:r w:rsidR="00C20081" w:rsidRPr="00774DDE">
        <w:rPr>
          <w:bCs/>
          <w:sz w:val="24"/>
          <w:szCs w:val="24"/>
        </w:rPr>
        <w:t xml:space="preserve">я и погрузки сыпучих материалов. </w:t>
      </w:r>
      <w:r w:rsidR="004431AD" w:rsidRPr="00774DDE">
        <w:rPr>
          <w:bCs/>
          <w:sz w:val="24"/>
          <w:szCs w:val="24"/>
        </w:rPr>
        <w:t>Первый этап».</w:t>
      </w:r>
      <w:r w:rsidRPr="00774DDE">
        <w:rPr>
          <w:sz w:val="24"/>
          <w:szCs w:val="24"/>
        </w:rPr>
        <w:t xml:space="preserve"> На о</w:t>
      </w:r>
      <w:r w:rsidRPr="00774DDE">
        <w:rPr>
          <w:sz w:val="24"/>
          <w:szCs w:val="24"/>
        </w:rPr>
        <w:t>с</w:t>
      </w:r>
      <w:r w:rsidRPr="00774DDE">
        <w:rPr>
          <w:sz w:val="24"/>
          <w:szCs w:val="24"/>
        </w:rPr>
        <w:t>новании проведенных исследований можно сделать следующие выводы:</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В административном отношении объект инженерно-</w:t>
      </w:r>
      <w:r w:rsidR="00827317" w:rsidRPr="00774DDE">
        <w:rPr>
          <w:sz w:val="24"/>
          <w:szCs w:val="24"/>
        </w:rPr>
        <w:t>экологических</w:t>
      </w:r>
      <w:r w:rsidRPr="00774DDE">
        <w:rPr>
          <w:sz w:val="24"/>
          <w:szCs w:val="24"/>
        </w:rPr>
        <w:t xml:space="preserve"> изысканий находится на </w:t>
      </w:r>
      <w:r w:rsidR="004431AD" w:rsidRPr="00774DDE">
        <w:rPr>
          <w:sz w:val="24"/>
          <w:szCs w:val="24"/>
        </w:rPr>
        <w:t>территории Беловского района, в непосредственной близости от железнодоро</w:t>
      </w:r>
      <w:r w:rsidR="004431AD" w:rsidRPr="00774DDE">
        <w:rPr>
          <w:sz w:val="24"/>
          <w:szCs w:val="24"/>
        </w:rPr>
        <w:t>ж</w:t>
      </w:r>
      <w:r w:rsidR="004431AD" w:rsidRPr="00774DDE">
        <w:rPr>
          <w:sz w:val="24"/>
          <w:szCs w:val="24"/>
        </w:rPr>
        <w:t>ной станции путей необщего пользования Каракан</w:t>
      </w:r>
      <w:r w:rsidRPr="00774DDE">
        <w:rPr>
          <w:sz w:val="24"/>
          <w:szCs w:val="24"/>
        </w:rPr>
        <w:t>.</w:t>
      </w:r>
      <w:r w:rsidR="004431AD" w:rsidRPr="00774DDE">
        <w:rPr>
          <w:sz w:val="24"/>
          <w:szCs w:val="24"/>
        </w:rPr>
        <w:t xml:space="preserve"> Ближайший населенный пункт п. Новый Каракан расположен на расстоянии более 2 км к югу от проектируемого объекта.</w:t>
      </w:r>
    </w:p>
    <w:p w:rsidR="004431AD" w:rsidRPr="00774DDE" w:rsidRDefault="004431AD" w:rsidP="00C20081">
      <w:pPr>
        <w:numPr>
          <w:ilvl w:val="0"/>
          <w:numId w:val="48"/>
        </w:numPr>
        <w:spacing w:line="360" w:lineRule="auto"/>
        <w:ind w:left="284" w:right="284" w:firstLine="709"/>
        <w:jc w:val="both"/>
        <w:rPr>
          <w:sz w:val="24"/>
          <w:szCs w:val="24"/>
        </w:rPr>
      </w:pPr>
      <w:r w:rsidRPr="00774DDE">
        <w:rPr>
          <w:sz w:val="24"/>
          <w:szCs w:val="24"/>
        </w:rPr>
        <w:t>Самый холодный месяц – январь со средней минимальной температурой минус 21,1˚С, самый теплый месяц – июль со средней максимальной температурой плюс 24,9˚С.</w:t>
      </w:r>
    </w:p>
    <w:p w:rsidR="004431AD" w:rsidRPr="00774DDE" w:rsidRDefault="004431AD" w:rsidP="00C20081">
      <w:pPr>
        <w:numPr>
          <w:ilvl w:val="0"/>
          <w:numId w:val="48"/>
        </w:numPr>
        <w:spacing w:line="360" w:lineRule="auto"/>
        <w:ind w:left="284" w:right="284" w:firstLine="709"/>
        <w:jc w:val="both"/>
        <w:rPr>
          <w:sz w:val="24"/>
          <w:szCs w:val="24"/>
        </w:rPr>
      </w:pPr>
      <w:r w:rsidRPr="00774DDE">
        <w:rPr>
          <w:sz w:val="24"/>
          <w:szCs w:val="24"/>
        </w:rPr>
        <w:t>Ветровой режим района характеризуется преобладанием ветров юго-западного (42%) и южного (15%) направлений. Среднегодовая скорость ветра 3,5 м/с.</w:t>
      </w:r>
    </w:p>
    <w:p w:rsidR="004431AD" w:rsidRPr="00774DDE" w:rsidRDefault="004431AD" w:rsidP="00C20081">
      <w:pPr>
        <w:numPr>
          <w:ilvl w:val="0"/>
          <w:numId w:val="48"/>
        </w:numPr>
        <w:spacing w:line="360" w:lineRule="auto"/>
        <w:ind w:left="284" w:right="284" w:firstLine="709"/>
        <w:jc w:val="both"/>
        <w:rPr>
          <w:sz w:val="24"/>
          <w:szCs w:val="24"/>
        </w:rPr>
      </w:pPr>
      <w:r w:rsidRPr="00774DDE">
        <w:rPr>
          <w:sz w:val="24"/>
          <w:szCs w:val="24"/>
        </w:rPr>
        <w:t>Среднегодовое количество осадков равно 436 мм.</w:t>
      </w:r>
    </w:p>
    <w:p w:rsidR="006D2E92" w:rsidRPr="00774DDE" w:rsidRDefault="004431AD" w:rsidP="00C20081">
      <w:pPr>
        <w:numPr>
          <w:ilvl w:val="0"/>
          <w:numId w:val="48"/>
        </w:numPr>
        <w:spacing w:line="360" w:lineRule="auto"/>
        <w:ind w:left="284" w:right="284" w:firstLine="709"/>
        <w:jc w:val="both"/>
        <w:rPr>
          <w:sz w:val="24"/>
          <w:szCs w:val="24"/>
        </w:rPr>
      </w:pPr>
      <w:r w:rsidRPr="00774DDE">
        <w:rPr>
          <w:sz w:val="24"/>
          <w:szCs w:val="24"/>
        </w:rPr>
        <w:t>В геоморфологическом отношении площадь участка сформирована долиной реки Уроп и системой ее временных и постоянных притоков. Непосредственно на участке изыск</w:t>
      </w:r>
      <w:r w:rsidRPr="00774DDE">
        <w:rPr>
          <w:sz w:val="24"/>
          <w:szCs w:val="24"/>
        </w:rPr>
        <w:t>а</w:t>
      </w:r>
      <w:r w:rsidRPr="00774DDE">
        <w:rPr>
          <w:sz w:val="24"/>
          <w:szCs w:val="24"/>
        </w:rPr>
        <w:t>ний постоянно действующих поверхностных водных объектов нет.</w:t>
      </w:r>
      <w:r w:rsidR="006D2E92" w:rsidRPr="00774DDE">
        <w:rPr>
          <w:sz w:val="24"/>
          <w:szCs w:val="24"/>
        </w:rPr>
        <w:t xml:space="preserve"> </w:t>
      </w:r>
    </w:p>
    <w:p w:rsidR="00B520D6" w:rsidRPr="00774DDE" w:rsidRDefault="00B520D6" w:rsidP="00C20081">
      <w:pPr>
        <w:numPr>
          <w:ilvl w:val="0"/>
          <w:numId w:val="48"/>
        </w:numPr>
        <w:spacing w:line="360" w:lineRule="auto"/>
        <w:ind w:left="284" w:right="284" w:firstLine="709"/>
        <w:jc w:val="both"/>
        <w:rPr>
          <w:sz w:val="24"/>
          <w:szCs w:val="24"/>
        </w:rPr>
      </w:pPr>
      <w:r w:rsidRPr="00774DDE">
        <w:rPr>
          <w:bCs/>
          <w:sz w:val="24"/>
          <w:szCs w:val="24"/>
        </w:rPr>
        <w:t>Согласно схеме геоморфологического районирования Кузнецко-Салаирской пр</w:t>
      </w:r>
      <w:r w:rsidRPr="00774DDE">
        <w:rPr>
          <w:bCs/>
          <w:sz w:val="24"/>
          <w:szCs w:val="24"/>
        </w:rPr>
        <w:t>о</w:t>
      </w:r>
      <w:r w:rsidRPr="00774DDE">
        <w:rPr>
          <w:bCs/>
          <w:sz w:val="24"/>
          <w:szCs w:val="24"/>
        </w:rPr>
        <w:t>винции территория изысканий относится к центральной части Кузнецкой котловины, что с</w:t>
      </w:r>
      <w:r w:rsidRPr="00774DDE">
        <w:rPr>
          <w:bCs/>
          <w:sz w:val="24"/>
          <w:szCs w:val="24"/>
        </w:rPr>
        <w:t>о</w:t>
      </w:r>
      <w:r w:rsidRPr="00774DDE">
        <w:rPr>
          <w:bCs/>
          <w:sz w:val="24"/>
          <w:szCs w:val="24"/>
        </w:rPr>
        <w:t>ответствует лесостепному и степному поясу. Территория изысканий частично подвержена техногенному преобразованию и представлена влаголюбивыми лесостепными и рудеральн</w:t>
      </w:r>
      <w:r w:rsidRPr="00774DDE">
        <w:rPr>
          <w:bCs/>
          <w:sz w:val="24"/>
          <w:szCs w:val="24"/>
        </w:rPr>
        <w:t>ы</w:t>
      </w:r>
      <w:r w:rsidRPr="00774DDE">
        <w:rPr>
          <w:bCs/>
          <w:sz w:val="24"/>
          <w:szCs w:val="24"/>
        </w:rPr>
        <w:t>ми видами.</w:t>
      </w:r>
    </w:p>
    <w:p w:rsidR="00B520D6" w:rsidRPr="00774DDE" w:rsidRDefault="00B520D6" w:rsidP="00C20081">
      <w:pPr>
        <w:numPr>
          <w:ilvl w:val="0"/>
          <w:numId w:val="48"/>
        </w:numPr>
        <w:spacing w:line="360" w:lineRule="auto"/>
        <w:ind w:left="284" w:right="284" w:firstLine="709"/>
        <w:jc w:val="both"/>
        <w:rPr>
          <w:sz w:val="24"/>
          <w:szCs w:val="24"/>
        </w:rPr>
      </w:pPr>
      <w:r w:rsidRPr="00774DDE">
        <w:rPr>
          <w:bCs/>
          <w:sz w:val="24"/>
          <w:szCs w:val="24"/>
        </w:rPr>
        <w:t>В процессе ведения полевых работ на территории изысканий виды растений, гр</w:t>
      </w:r>
      <w:r w:rsidRPr="00774DDE">
        <w:rPr>
          <w:bCs/>
          <w:sz w:val="24"/>
          <w:szCs w:val="24"/>
        </w:rPr>
        <w:t>и</w:t>
      </w:r>
      <w:r w:rsidRPr="00774DDE">
        <w:rPr>
          <w:bCs/>
          <w:sz w:val="24"/>
          <w:szCs w:val="24"/>
        </w:rPr>
        <w:t>бов и животных, занесенных в Красную книгу Российской Федерации и Кемеровской области, встречены не были.</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Фоновое содержание загрязняющих веществ в атмосферном  воздухе невысоко.</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 xml:space="preserve">Территория  в значительной степени освоена и трансформирована, </w:t>
      </w:r>
      <w:r w:rsidR="00827317" w:rsidRPr="00774DDE">
        <w:rPr>
          <w:sz w:val="24"/>
          <w:szCs w:val="24"/>
        </w:rPr>
        <w:t xml:space="preserve">находится </w:t>
      </w:r>
      <w:r w:rsidR="004431AD" w:rsidRPr="00774DDE">
        <w:rPr>
          <w:sz w:val="24"/>
          <w:szCs w:val="24"/>
        </w:rPr>
        <w:t xml:space="preserve">в </w:t>
      </w:r>
      <w:r w:rsidR="00827317" w:rsidRPr="00774DDE">
        <w:rPr>
          <w:sz w:val="24"/>
          <w:szCs w:val="24"/>
        </w:rPr>
        <w:t xml:space="preserve">уже </w:t>
      </w:r>
      <w:r w:rsidRPr="00774DDE">
        <w:rPr>
          <w:sz w:val="24"/>
          <w:szCs w:val="24"/>
        </w:rPr>
        <w:t>существующ</w:t>
      </w:r>
      <w:r w:rsidR="00827317" w:rsidRPr="00774DDE">
        <w:rPr>
          <w:sz w:val="24"/>
          <w:szCs w:val="24"/>
        </w:rPr>
        <w:t>их границах площадки</w:t>
      </w:r>
      <w:r w:rsidRPr="00774DDE">
        <w:rPr>
          <w:sz w:val="24"/>
          <w:szCs w:val="24"/>
        </w:rPr>
        <w:t xml:space="preserve">. </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Особо охраняемых природных территорий федерального, регионального и местн</w:t>
      </w:r>
      <w:r w:rsidRPr="00774DDE">
        <w:rPr>
          <w:sz w:val="24"/>
          <w:szCs w:val="24"/>
        </w:rPr>
        <w:t>о</w:t>
      </w:r>
      <w:r w:rsidRPr="00774DDE">
        <w:rPr>
          <w:sz w:val="24"/>
          <w:szCs w:val="24"/>
        </w:rPr>
        <w:t>го значения на территории изысканий нет.</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В границах объекта проектирования запасы полезных ископаемых, общераспр</w:t>
      </w:r>
      <w:r w:rsidRPr="00774DDE">
        <w:rPr>
          <w:sz w:val="24"/>
          <w:szCs w:val="24"/>
        </w:rPr>
        <w:t>о</w:t>
      </w:r>
      <w:r w:rsidRPr="00774DDE">
        <w:rPr>
          <w:sz w:val="24"/>
          <w:szCs w:val="24"/>
        </w:rPr>
        <w:t>страненных полезных ископаемых и подземных вод отсутствуют.</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Зоны санитарной охраны источников водоснабжения на территории изысканий о</w:t>
      </w:r>
      <w:r w:rsidRPr="00774DDE">
        <w:rPr>
          <w:sz w:val="24"/>
          <w:szCs w:val="24"/>
        </w:rPr>
        <w:t>т</w:t>
      </w:r>
      <w:r w:rsidRPr="00774DDE">
        <w:rPr>
          <w:sz w:val="24"/>
          <w:szCs w:val="24"/>
        </w:rPr>
        <w:t>сутствуют.</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lastRenderedPageBreak/>
        <w:t>В районе изысканий отсутствуют скотомогильники и другие места захоронения животных.</w:t>
      </w:r>
    </w:p>
    <w:p w:rsidR="006D2E92" w:rsidRPr="00774DDE" w:rsidRDefault="00827317" w:rsidP="00C20081">
      <w:pPr>
        <w:numPr>
          <w:ilvl w:val="0"/>
          <w:numId w:val="48"/>
        </w:numPr>
        <w:spacing w:line="360" w:lineRule="auto"/>
        <w:ind w:left="284" w:right="284" w:firstLine="709"/>
        <w:jc w:val="both"/>
        <w:rPr>
          <w:sz w:val="24"/>
          <w:szCs w:val="24"/>
        </w:rPr>
      </w:pPr>
      <w:r w:rsidRPr="00774DDE">
        <w:rPr>
          <w:sz w:val="24"/>
          <w:szCs w:val="24"/>
        </w:rPr>
        <w:t xml:space="preserve">Почва участка представлена </w:t>
      </w:r>
      <w:r w:rsidR="008A27D2" w:rsidRPr="00774DDE">
        <w:rPr>
          <w:sz w:val="24"/>
          <w:szCs w:val="24"/>
        </w:rPr>
        <w:t xml:space="preserve">черноземом обыкновенным. </w:t>
      </w:r>
      <w:r w:rsidRPr="00774DDE">
        <w:rPr>
          <w:sz w:val="24"/>
          <w:szCs w:val="24"/>
        </w:rPr>
        <w:t xml:space="preserve">Снятие и использование для рекультивации </w:t>
      </w:r>
      <w:r w:rsidR="00C20081" w:rsidRPr="00774DDE">
        <w:rPr>
          <w:sz w:val="24"/>
          <w:szCs w:val="24"/>
        </w:rPr>
        <w:t>ПСП</w:t>
      </w:r>
      <w:r w:rsidR="008A27D2" w:rsidRPr="00774DDE">
        <w:rPr>
          <w:sz w:val="24"/>
          <w:szCs w:val="24"/>
        </w:rPr>
        <w:t xml:space="preserve"> - 0,3 м, ППСП – 0,8 м.</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 xml:space="preserve">Радиационных аномалий и превышений допустимых значений при радиационном обследовании (мощность дозы гамма-излучения, плотность потока радона, содержание ЕРН в грунтах, уровень вмешательства в пробах воды) не выявлено. </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Согласно проведенным исследованиям эквивалентный уровень звука не превышает 55 дБА, максимальный - 70 дБА.</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 xml:space="preserve">Значения эквивалентного уровня виброускорения колеблются </w:t>
      </w:r>
      <w:r w:rsidRPr="00774DDE">
        <w:rPr>
          <w:rFonts w:eastAsia="TimesNewRomanPSMT"/>
          <w:bCs/>
          <w:kern w:val="28"/>
          <w:sz w:val="24"/>
          <w:szCs w:val="24"/>
        </w:rPr>
        <w:t>в пределах</w:t>
      </w:r>
      <w:r w:rsidR="00770AA8" w:rsidRPr="00774DDE">
        <w:rPr>
          <w:rFonts w:eastAsia="TimesNewRomanPSMT"/>
          <w:bCs/>
          <w:kern w:val="28"/>
          <w:sz w:val="24"/>
          <w:szCs w:val="24"/>
        </w:rPr>
        <w:t>,</w:t>
      </w:r>
      <w:r w:rsidRPr="00774DDE">
        <w:rPr>
          <w:rFonts w:eastAsia="TimesNewRomanPSMT"/>
          <w:bCs/>
          <w:kern w:val="28"/>
          <w:sz w:val="24"/>
          <w:szCs w:val="24"/>
        </w:rPr>
        <w:t xml:space="preserve"> </w:t>
      </w:r>
      <w:r w:rsidR="00827317" w:rsidRPr="00774DDE">
        <w:rPr>
          <w:rFonts w:eastAsia="TimesNewRomanPSMT"/>
          <w:bCs/>
          <w:kern w:val="28"/>
          <w:sz w:val="24"/>
          <w:szCs w:val="24"/>
        </w:rPr>
        <w:t>не пр</w:t>
      </w:r>
      <w:r w:rsidR="00827317" w:rsidRPr="00774DDE">
        <w:rPr>
          <w:rFonts w:eastAsia="TimesNewRomanPSMT"/>
          <w:bCs/>
          <w:kern w:val="28"/>
          <w:sz w:val="24"/>
          <w:szCs w:val="24"/>
        </w:rPr>
        <w:t>е</w:t>
      </w:r>
      <w:r w:rsidR="00827317" w:rsidRPr="00774DDE">
        <w:rPr>
          <w:rFonts w:eastAsia="TimesNewRomanPSMT"/>
          <w:bCs/>
          <w:kern w:val="28"/>
          <w:sz w:val="24"/>
          <w:szCs w:val="24"/>
        </w:rPr>
        <w:t>вышающих ПДУ</w:t>
      </w:r>
      <w:r w:rsidRPr="00774DDE">
        <w:rPr>
          <w:sz w:val="24"/>
          <w:szCs w:val="24"/>
        </w:rPr>
        <w:t>.</w:t>
      </w:r>
    </w:p>
    <w:p w:rsidR="006D2E92" w:rsidRPr="00774DDE" w:rsidRDefault="006D2E92" w:rsidP="00C20081">
      <w:pPr>
        <w:numPr>
          <w:ilvl w:val="0"/>
          <w:numId w:val="48"/>
        </w:numPr>
        <w:spacing w:line="360" w:lineRule="auto"/>
        <w:ind w:left="284" w:right="284" w:firstLine="709"/>
        <w:jc w:val="both"/>
        <w:rPr>
          <w:sz w:val="24"/>
          <w:szCs w:val="24"/>
        </w:rPr>
      </w:pPr>
      <w:r w:rsidRPr="00774DDE">
        <w:rPr>
          <w:rFonts w:eastAsia="TimesNewRomanPSMT"/>
          <w:bCs/>
          <w:kern w:val="28"/>
          <w:sz w:val="24"/>
          <w:szCs w:val="24"/>
        </w:rPr>
        <w:t>Напряжённость электромагнитного поля, измеренная в контрольных точках, с</w:t>
      </w:r>
      <w:r w:rsidRPr="00774DDE">
        <w:rPr>
          <w:rFonts w:eastAsia="TimesNewRomanPSMT"/>
          <w:bCs/>
          <w:kern w:val="28"/>
          <w:sz w:val="24"/>
          <w:szCs w:val="24"/>
        </w:rPr>
        <w:t>о</w:t>
      </w:r>
      <w:r w:rsidRPr="00774DDE">
        <w:rPr>
          <w:rFonts w:eastAsia="TimesNewRomanPSMT"/>
          <w:bCs/>
          <w:kern w:val="28"/>
          <w:sz w:val="24"/>
          <w:szCs w:val="24"/>
        </w:rPr>
        <w:t>ставляет по электрической составляющей менее 0,05 кВ/м и магнитной менее 10 мкТл</w:t>
      </w:r>
      <w:r w:rsidRPr="00774DDE">
        <w:rPr>
          <w:sz w:val="24"/>
          <w:szCs w:val="24"/>
        </w:rPr>
        <w:t>.</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По результатам проведенных анализов, содержание поллютантов не превышает ПДК химических веществ в почве.</w:t>
      </w:r>
    </w:p>
    <w:p w:rsidR="006D2E92" w:rsidRPr="00774DDE" w:rsidRDefault="00770AA8" w:rsidP="00C20081">
      <w:pPr>
        <w:numPr>
          <w:ilvl w:val="0"/>
          <w:numId w:val="48"/>
        </w:numPr>
        <w:spacing w:line="360" w:lineRule="auto"/>
        <w:ind w:left="284" w:right="284" w:firstLine="709"/>
        <w:contextualSpacing/>
        <w:jc w:val="both"/>
        <w:rPr>
          <w:snapToGrid w:val="0"/>
          <w:sz w:val="24"/>
          <w:szCs w:val="24"/>
        </w:rPr>
      </w:pPr>
      <w:r w:rsidRPr="00774DDE">
        <w:rPr>
          <w:snapToGrid w:val="0"/>
          <w:sz w:val="24"/>
          <w:szCs w:val="24"/>
        </w:rPr>
        <w:t>Проба подземной воды по исследованным физико-химическим показателям</w:t>
      </w:r>
      <w:r w:rsidRPr="00774DDE">
        <w:rPr>
          <w:bCs/>
          <w:snapToGrid w:val="0"/>
          <w:sz w:val="24"/>
          <w:szCs w:val="24"/>
        </w:rPr>
        <w:t xml:space="preserve"> не с</w:t>
      </w:r>
      <w:r w:rsidRPr="00774DDE">
        <w:rPr>
          <w:bCs/>
          <w:snapToGrid w:val="0"/>
          <w:sz w:val="24"/>
          <w:szCs w:val="24"/>
        </w:rPr>
        <w:t>о</w:t>
      </w:r>
      <w:r w:rsidRPr="00774DDE">
        <w:rPr>
          <w:bCs/>
          <w:snapToGrid w:val="0"/>
          <w:sz w:val="24"/>
          <w:szCs w:val="24"/>
        </w:rPr>
        <w:t>ответствуют</w:t>
      </w:r>
      <w:r w:rsidRPr="00774DDE">
        <w:rPr>
          <w:b/>
          <w:bCs/>
          <w:snapToGrid w:val="0"/>
          <w:sz w:val="24"/>
          <w:szCs w:val="24"/>
        </w:rPr>
        <w:t xml:space="preserve"> </w:t>
      </w:r>
      <w:r w:rsidRPr="00774DDE">
        <w:rPr>
          <w:snapToGrid w:val="0"/>
          <w:sz w:val="24"/>
          <w:szCs w:val="24"/>
        </w:rPr>
        <w:t>требованиям СанПиН 2.1.4.1175-02 «Гигиенические требования к качеству воды нецентрализованного водоснабжения. Санитарная охрана источников» и ГН 2.1.5.1315-03 «ПДК химических веществ в воде водных объектов хозяйственно-питьевого и культурно-бытового водопользования» по содержанию железа, марганца и перманганатной окисляем</w:t>
      </w:r>
      <w:r w:rsidRPr="00774DDE">
        <w:rPr>
          <w:snapToGrid w:val="0"/>
          <w:sz w:val="24"/>
          <w:szCs w:val="24"/>
        </w:rPr>
        <w:t>о</w:t>
      </w:r>
      <w:r w:rsidRPr="00774DDE">
        <w:rPr>
          <w:snapToGrid w:val="0"/>
          <w:sz w:val="24"/>
          <w:szCs w:val="24"/>
        </w:rPr>
        <w:t>сти</w:t>
      </w:r>
      <w:r w:rsidR="00827317" w:rsidRPr="00774DDE">
        <w:rPr>
          <w:snapToGrid w:val="0"/>
          <w:sz w:val="24"/>
          <w:szCs w:val="24"/>
        </w:rPr>
        <w:t>.</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Представленный образец (проба) подземной воды по исследованным микробиол</w:t>
      </w:r>
      <w:r w:rsidRPr="00774DDE">
        <w:rPr>
          <w:sz w:val="24"/>
          <w:szCs w:val="24"/>
        </w:rPr>
        <w:t>о</w:t>
      </w:r>
      <w:r w:rsidRPr="00774DDE">
        <w:rPr>
          <w:sz w:val="24"/>
          <w:szCs w:val="24"/>
        </w:rPr>
        <w:t>гичес</w:t>
      </w:r>
      <w:r w:rsidR="00770AA8" w:rsidRPr="00774DDE">
        <w:rPr>
          <w:sz w:val="24"/>
          <w:szCs w:val="24"/>
        </w:rPr>
        <w:t>ким показателям</w:t>
      </w:r>
      <w:r w:rsidR="00827317" w:rsidRPr="00774DDE">
        <w:rPr>
          <w:sz w:val="24"/>
          <w:szCs w:val="24"/>
        </w:rPr>
        <w:t xml:space="preserve"> </w:t>
      </w:r>
      <w:r w:rsidRPr="00774DDE">
        <w:rPr>
          <w:sz w:val="24"/>
          <w:szCs w:val="24"/>
        </w:rPr>
        <w:t>соответствуют требованиям СанПиН 2.1.4.1175-02 «Гигиенические требования к качеству воды нецентрализованного водоснабжения. Санитарная охрана исто</w:t>
      </w:r>
      <w:r w:rsidRPr="00774DDE">
        <w:rPr>
          <w:sz w:val="24"/>
          <w:szCs w:val="24"/>
        </w:rPr>
        <w:t>ч</w:t>
      </w:r>
      <w:r w:rsidRPr="00774DDE">
        <w:rPr>
          <w:sz w:val="24"/>
          <w:szCs w:val="24"/>
        </w:rPr>
        <w:t>ников», ГН 2.1.5.1315-03 «ПДК химических веществ в воде водных объектов хозяйственно-питьевого и культурно-бытового водопользования».</w:t>
      </w:r>
    </w:p>
    <w:p w:rsidR="006D2E92" w:rsidRPr="00774DDE" w:rsidRDefault="006D2E92" w:rsidP="00C20081">
      <w:pPr>
        <w:numPr>
          <w:ilvl w:val="0"/>
          <w:numId w:val="48"/>
        </w:numPr>
        <w:spacing w:line="360" w:lineRule="auto"/>
        <w:ind w:left="284" w:right="284" w:firstLine="709"/>
        <w:jc w:val="both"/>
        <w:rPr>
          <w:sz w:val="24"/>
          <w:szCs w:val="24"/>
        </w:rPr>
      </w:pPr>
      <w:r w:rsidRPr="00774DDE">
        <w:rPr>
          <w:sz w:val="24"/>
          <w:szCs w:val="24"/>
        </w:rPr>
        <w:t>В соответствии с СанПиН 2.1.7.1287-03, пробы почвы по степени эпидемической опасности относятся к категории «чистая»</w:t>
      </w:r>
      <w:r w:rsidR="00827317" w:rsidRPr="00774DDE">
        <w:rPr>
          <w:sz w:val="24"/>
          <w:szCs w:val="24"/>
        </w:rPr>
        <w:t>, кроме П</w:t>
      </w:r>
      <w:r w:rsidR="008A27D2" w:rsidRPr="00774DDE">
        <w:rPr>
          <w:sz w:val="24"/>
          <w:szCs w:val="24"/>
        </w:rPr>
        <w:t>3</w:t>
      </w:r>
      <w:r w:rsidR="00827317" w:rsidRPr="00774DDE">
        <w:rPr>
          <w:sz w:val="24"/>
          <w:szCs w:val="24"/>
        </w:rPr>
        <w:t xml:space="preserve"> «умеренно опасная»</w:t>
      </w:r>
      <w:r w:rsidRPr="00774DDE">
        <w:rPr>
          <w:sz w:val="24"/>
          <w:szCs w:val="24"/>
        </w:rPr>
        <w:t>.</w:t>
      </w:r>
    </w:p>
    <w:p w:rsidR="006D2E92" w:rsidRPr="00774DDE" w:rsidRDefault="006D2E92" w:rsidP="001C2438">
      <w:pPr>
        <w:spacing w:line="360" w:lineRule="auto"/>
        <w:ind w:left="284" w:right="284" w:firstLine="709"/>
        <w:jc w:val="both"/>
        <w:rPr>
          <w:sz w:val="24"/>
          <w:szCs w:val="24"/>
        </w:rPr>
      </w:pPr>
    </w:p>
    <w:p w:rsidR="006D2E92" w:rsidRPr="00774DDE" w:rsidRDefault="006D2E92" w:rsidP="004431AD">
      <w:pPr>
        <w:pStyle w:val="1fffffffff9"/>
        <w:spacing w:before="0" w:line="360" w:lineRule="auto"/>
        <w:ind w:left="284" w:right="284" w:firstLine="709"/>
        <w:jc w:val="both"/>
      </w:pPr>
      <w:r w:rsidRPr="00774DDE">
        <w:rPr>
          <w:caps/>
        </w:rPr>
        <w:br w:type="page"/>
      </w:r>
      <w:bookmarkStart w:id="278" w:name="_Toc291242642"/>
      <w:bookmarkStart w:id="279" w:name="_Toc342567298"/>
      <w:bookmarkStart w:id="280" w:name="_Toc403031691"/>
      <w:bookmarkStart w:id="281" w:name="_Toc491073772"/>
      <w:bookmarkStart w:id="282" w:name="_Toc492369698"/>
      <w:r w:rsidRPr="00774DDE">
        <w:lastRenderedPageBreak/>
        <w:t>ПЕРЕЧЕНЬ НОРМАТИВНЫХ ПРАВОВЫХ АКТОВ И ОСНОВНЫХ НОРМ</w:t>
      </w:r>
      <w:r w:rsidRPr="00774DDE">
        <w:t>А</w:t>
      </w:r>
      <w:r w:rsidRPr="00774DDE">
        <w:t>ТИВНЫХ ДОКУМЕНТОВ</w:t>
      </w:r>
      <w:bookmarkEnd w:id="278"/>
      <w:bookmarkEnd w:id="279"/>
      <w:bookmarkEnd w:id="280"/>
      <w:bookmarkEnd w:id="281"/>
      <w:bookmarkEnd w:id="282"/>
    </w:p>
    <w:bookmarkEnd w:id="247"/>
    <w:p w:rsidR="006D2E92" w:rsidRPr="00774DDE" w:rsidRDefault="006D2E92" w:rsidP="004431AD">
      <w:pPr>
        <w:spacing w:line="360" w:lineRule="auto"/>
        <w:ind w:left="284" w:right="284" w:firstLine="709"/>
        <w:jc w:val="both"/>
        <w:rPr>
          <w:b/>
          <w:sz w:val="24"/>
          <w:szCs w:val="24"/>
        </w:rPr>
      </w:pPr>
    </w:p>
    <w:p w:rsidR="004431AD" w:rsidRPr="00774DDE" w:rsidRDefault="004431AD" w:rsidP="004431AD">
      <w:pPr>
        <w:spacing w:line="240" w:lineRule="auto"/>
        <w:ind w:left="284" w:right="284" w:firstLine="709"/>
        <w:jc w:val="both"/>
        <w:rPr>
          <w:b/>
          <w:sz w:val="24"/>
          <w:szCs w:val="24"/>
        </w:rPr>
      </w:pPr>
      <w:r w:rsidRPr="00774DDE">
        <w:rPr>
          <w:b/>
          <w:sz w:val="24"/>
          <w:szCs w:val="24"/>
        </w:rPr>
        <w:t>Международное законодательство</w:t>
      </w:r>
    </w:p>
    <w:p w:rsidR="004431AD" w:rsidRPr="00774DDE" w:rsidRDefault="004431AD" w:rsidP="004431AD">
      <w:pPr>
        <w:numPr>
          <w:ilvl w:val="0"/>
          <w:numId w:val="116"/>
        </w:numPr>
        <w:tabs>
          <w:tab w:val="left" w:pos="567"/>
        </w:tabs>
        <w:spacing w:line="240" w:lineRule="auto"/>
        <w:ind w:left="284" w:right="284" w:firstLine="709"/>
        <w:contextualSpacing/>
        <w:jc w:val="both"/>
        <w:rPr>
          <w:rFonts w:eastAsia="Calibri"/>
          <w:sz w:val="24"/>
          <w:szCs w:val="24"/>
          <w:lang w:eastAsia="en-US"/>
        </w:rPr>
      </w:pPr>
      <w:r w:rsidRPr="00774DDE">
        <w:rPr>
          <w:rFonts w:eastAsia="Calibri"/>
          <w:sz w:val="24"/>
          <w:szCs w:val="24"/>
          <w:lang w:eastAsia="en-US"/>
        </w:rPr>
        <w:t>Конвенция ООН «О биоразнообразии» (1992).</w:t>
      </w:r>
    </w:p>
    <w:p w:rsidR="004431AD" w:rsidRPr="00774DDE" w:rsidRDefault="004431AD" w:rsidP="004431AD">
      <w:pPr>
        <w:numPr>
          <w:ilvl w:val="0"/>
          <w:numId w:val="116"/>
        </w:numPr>
        <w:tabs>
          <w:tab w:val="left" w:pos="567"/>
        </w:tabs>
        <w:spacing w:line="240" w:lineRule="auto"/>
        <w:ind w:left="284" w:right="284" w:firstLine="709"/>
        <w:contextualSpacing/>
        <w:jc w:val="both"/>
        <w:rPr>
          <w:rFonts w:eastAsia="Calibri"/>
          <w:sz w:val="24"/>
          <w:szCs w:val="24"/>
          <w:lang w:eastAsia="en-US"/>
        </w:rPr>
      </w:pPr>
      <w:r w:rsidRPr="00774DDE">
        <w:rPr>
          <w:rFonts w:eastAsia="Calibri"/>
          <w:sz w:val="24"/>
          <w:szCs w:val="24"/>
          <w:lang w:eastAsia="en-US"/>
        </w:rPr>
        <w:t>Рамочная конвенция ООН об изменении климата, Рио-Де-Жанейро, 1992 г.</w:t>
      </w:r>
    </w:p>
    <w:p w:rsidR="004431AD" w:rsidRPr="00774DDE" w:rsidRDefault="004431AD" w:rsidP="004431AD">
      <w:pPr>
        <w:numPr>
          <w:ilvl w:val="0"/>
          <w:numId w:val="116"/>
        </w:numPr>
        <w:tabs>
          <w:tab w:val="left" w:pos="567"/>
        </w:tabs>
        <w:spacing w:line="240" w:lineRule="auto"/>
        <w:ind w:left="284" w:right="284" w:firstLine="709"/>
        <w:contextualSpacing/>
        <w:jc w:val="both"/>
        <w:rPr>
          <w:rFonts w:eastAsia="Calibri"/>
          <w:sz w:val="24"/>
          <w:szCs w:val="24"/>
          <w:lang w:eastAsia="en-US"/>
        </w:rPr>
      </w:pPr>
      <w:r w:rsidRPr="00774DDE">
        <w:rPr>
          <w:rFonts w:eastAsia="Calibri"/>
          <w:sz w:val="24"/>
          <w:szCs w:val="24"/>
          <w:lang w:eastAsia="en-US"/>
        </w:rPr>
        <w:t>Киотский протокол к Рамочной конвенции Организации Объединённых Наций об изменении климата от 11.12.1997 года (ФЗ РФ «О ратификации киотского протокола к рамо</w:t>
      </w:r>
      <w:r w:rsidRPr="00774DDE">
        <w:rPr>
          <w:rFonts w:eastAsia="Calibri"/>
          <w:sz w:val="24"/>
          <w:szCs w:val="24"/>
          <w:lang w:eastAsia="en-US"/>
        </w:rPr>
        <w:t>ч</w:t>
      </w:r>
      <w:r w:rsidRPr="00774DDE">
        <w:rPr>
          <w:rFonts w:eastAsia="Calibri"/>
          <w:sz w:val="24"/>
          <w:szCs w:val="24"/>
          <w:lang w:eastAsia="en-US"/>
        </w:rPr>
        <w:t>ной конвенции ООН об изменении климата» от 22.10.2004 года № 128-ФЗ).</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Модельный закон об охране почв (Принят в г. Санкт-Петербурге 31.10.2007 Пост</w:t>
      </w:r>
      <w:r w:rsidRPr="00774DDE">
        <w:rPr>
          <w:sz w:val="24"/>
          <w:szCs w:val="24"/>
        </w:rPr>
        <w:t>а</w:t>
      </w:r>
      <w:r w:rsidRPr="00774DDE">
        <w:rPr>
          <w:sz w:val="24"/>
          <w:szCs w:val="24"/>
        </w:rPr>
        <w:t>новлением 29-16 на 29-ом пленарном заседании Межпарламентской Ассамблеи государств-участников СНГ).</w:t>
      </w:r>
    </w:p>
    <w:p w:rsidR="004431AD" w:rsidRPr="00774DDE" w:rsidRDefault="004431AD" w:rsidP="004431AD">
      <w:pPr>
        <w:tabs>
          <w:tab w:val="left" w:pos="567"/>
        </w:tabs>
        <w:autoSpaceDE w:val="0"/>
        <w:autoSpaceDN w:val="0"/>
        <w:adjustRightInd w:val="0"/>
        <w:spacing w:line="240" w:lineRule="auto"/>
        <w:ind w:left="284" w:right="284" w:firstLine="709"/>
        <w:jc w:val="both"/>
        <w:rPr>
          <w:sz w:val="24"/>
          <w:szCs w:val="24"/>
        </w:rPr>
      </w:pPr>
    </w:p>
    <w:p w:rsidR="004431AD" w:rsidRPr="00774DDE" w:rsidRDefault="004431AD" w:rsidP="004431AD">
      <w:pPr>
        <w:spacing w:line="240" w:lineRule="auto"/>
        <w:ind w:left="284" w:right="284" w:firstLine="709"/>
        <w:jc w:val="both"/>
        <w:rPr>
          <w:b/>
          <w:sz w:val="24"/>
          <w:szCs w:val="24"/>
        </w:rPr>
      </w:pPr>
      <w:r w:rsidRPr="00774DDE">
        <w:rPr>
          <w:b/>
          <w:sz w:val="24"/>
          <w:szCs w:val="24"/>
        </w:rPr>
        <w:t>Федеральное законодательство</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Градостроительный кодекс Российской Федерации от 29 декабря 2004 г. № 190-ФЗ.</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Закон Российской Федерации от 10.01.2002 № 7-ФЗ «Об охране окружающей ср</w:t>
      </w:r>
      <w:r w:rsidRPr="00774DDE">
        <w:rPr>
          <w:sz w:val="24"/>
          <w:szCs w:val="24"/>
        </w:rPr>
        <w:t>е</w:t>
      </w:r>
      <w:r w:rsidRPr="00774DDE">
        <w:rPr>
          <w:sz w:val="24"/>
          <w:szCs w:val="24"/>
        </w:rPr>
        <w:t>ды».</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Закон Российской Федерации от 30.03.1999 № 52-ФЗ «О санитарно-эпидемиологическом благополучии населения».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Закон Российской Федерации от 23.11.1995 № 174-ФЗ  «Об экологической экспе</w:t>
      </w:r>
      <w:r w:rsidRPr="00774DDE">
        <w:rPr>
          <w:sz w:val="24"/>
          <w:szCs w:val="24"/>
        </w:rPr>
        <w:t>р</w:t>
      </w:r>
      <w:r w:rsidRPr="00774DDE">
        <w:rPr>
          <w:sz w:val="24"/>
          <w:szCs w:val="24"/>
        </w:rPr>
        <w:t>тизе».</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Закон Российской Федерации от 14.03.1995 № 33-ФЗ «Об особо охраняемых пр</w:t>
      </w:r>
      <w:r w:rsidRPr="00774DDE">
        <w:rPr>
          <w:sz w:val="24"/>
          <w:szCs w:val="24"/>
        </w:rPr>
        <w:t>и</w:t>
      </w:r>
      <w:r w:rsidRPr="00774DDE">
        <w:rPr>
          <w:sz w:val="24"/>
          <w:szCs w:val="24"/>
        </w:rPr>
        <w:t>родных территориях».</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Закон Российской Федерации от 21.07.1997 № 116-ФЗ «О промышленной безопа</w:t>
      </w:r>
      <w:r w:rsidRPr="00774DDE">
        <w:rPr>
          <w:sz w:val="24"/>
          <w:szCs w:val="24"/>
        </w:rPr>
        <w:t>с</w:t>
      </w:r>
      <w:r w:rsidRPr="00774DDE">
        <w:rPr>
          <w:sz w:val="24"/>
          <w:szCs w:val="24"/>
        </w:rPr>
        <w:t>ности опасных производственных объектов».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Постановление Правительства Российской Федерации от 31.03.2001 года №177 «Об организации и осуществлении государственного мониторинга окружающей среды (госуда</w:t>
      </w:r>
      <w:r w:rsidRPr="00774DDE">
        <w:rPr>
          <w:sz w:val="24"/>
          <w:szCs w:val="24"/>
        </w:rPr>
        <w:t>р</w:t>
      </w:r>
      <w:r w:rsidRPr="00774DDE">
        <w:rPr>
          <w:sz w:val="24"/>
          <w:szCs w:val="24"/>
        </w:rPr>
        <w:t>ственного экологического мониторинга)».</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Постановление Правительства от 13.09.2016 № 913 «О ставках платы за негативное воздействие на окружающую среду и дополнительных коэффициентах».</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Постановление Правительства Российской Федерации №87 «О составе разделов проектной документации» от 16.02.2008.</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ГОСТ 17.0.0.01-76*(с изменениями 1 и 2) «Система стандартов в области охраны природы и улучшения использования природных ресурсов. Основные положения».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ГОСТ Р ИСО 14004-2007 </w:t>
      </w:r>
      <w:r w:rsidRPr="00774DDE">
        <w:rPr>
          <w:rFonts w:eastAsia="Calibri"/>
          <w:spacing w:val="-2"/>
          <w:sz w:val="24"/>
          <w:szCs w:val="24"/>
          <w:lang w:eastAsia="en-US"/>
        </w:rPr>
        <w:t>«</w:t>
      </w:r>
      <w:r w:rsidRPr="00774DDE">
        <w:rPr>
          <w:rFonts w:eastAsia="Calibri"/>
          <w:sz w:val="24"/>
          <w:szCs w:val="24"/>
          <w:lang w:eastAsia="en-US"/>
        </w:rPr>
        <w:t>Системы экологического менеджмента. Общее руково</w:t>
      </w:r>
      <w:r w:rsidRPr="00774DDE">
        <w:rPr>
          <w:rFonts w:eastAsia="Calibri"/>
          <w:sz w:val="24"/>
          <w:szCs w:val="24"/>
          <w:lang w:eastAsia="en-US"/>
        </w:rPr>
        <w:t>д</w:t>
      </w:r>
      <w:r w:rsidRPr="00774DDE">
        <w:rPr>
          <w:rFonts w:eastAsia="Calibri"/>
          <w:sz w:val="24"/>
          <w:szCs w:val="24"/>
          <w:lang w:eastAsia="en-US"/>
        </w:rPr>
        <w:t>ство по принципам, системам и методам обеспечения функционирования</w:t>
      </w:r>
      <w:r w:rsidRPr="00774DDE">
        <w:rPr>
          <w:rFonts w:eastAsia="Calibri"/>
          <w:spacing w:val="-2"/>
          <w:sz w:val="24"/>
          <w:szCs w:val="24"/>
          <w:lang w:eastAsia="en-US"/>
        </w:rPr>
        <w:t>».</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СП 47.13330.2012 Инженерные изыскания для строительства. Основные полож</w:t>
      </w:r>
      <w:r w:rsidRPr="00774DDE">
        <w:rPr>
          <w:sz w:val="24"/>
          <w:szCs w:val="24"/>
        </w:rPr>
        <w:t>е</w:t>
      </w:r>
      <w:r w:rsidRPr="00774DDE">
        <w:rPr>
          <w:sz w:val="24"/>
          <w:szCs w:val="24"/>
        </w:rPr>
        <w:t>ния. Актуализированная редакция СНиП 11-02-96.</w:t>
      </w:r>
    </w:p>
    <w:p w:rsidR="004431AD" w:rsidRPr="00774DDE" w:rsidRDefault="004431AD" w:rsidP="004431AD">
      <w:pPr>
        <w:spacing w:line="240" w:lineRule="auto"/>
        <w:ind w:left="284" w:right="284" w:firstLine="709"/>
        <w:rPr>
          <w:b/>
          <w:bCs/>
          <w:sz w:val="24"/>
          <w:szCs w:val="24"/>
        </w:rPr>
      </w:pPr>
      <w:r w:rsidRPr="00774DDE">
        <w:rPr>
          <w:b/>
          <w:bCs/>
          <w:sz w:val="24"/>
          <w:szCs w:val="24"/>
        </w:rPr>
        <w:t>Охрана и рациональное использование земельных ресурсов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Модельный закон об охране почв (Принят в г. Санкт-Петербурге 31.10.2007 Пост</w:t>
      </w:r>
      <w:r w:rsidRPr="00774DDE">
        <w:rPr>
          <w:sz w:val="24"/>
          <w:szCs w:val="24"/>
        </w:rPr>
        <w:t>а</w:t>
      </w:r>
      <w:r w:rsidRPr="00774DDE">
        <w:rPr>
          <w:sz w:val="24"/>
          <w:szCs w:val="24"/>
        </w:rPr>
        <w:t>новлением 29-16 на 29-ом пленарном заседании Межпарламентской Ассамблеи государств-участников СНГ).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Земельный кодекс Российской Федерации от 25 октября 2001 г. № 136-ФЗ.</w:t>
      </w:r>
    </w:p>
    <w:p w:rsidR="004431AD" w:rsidRPr="00774DDE" w:rsidRDefault="004431AD" w:rsidP="004431AD">
      <w:pPr>
        <w:numPr>
          <w:ilvl w:val="0"/>
          <w:numId w:val="116"/>
        </w:numPr>
        <w:spacing w:line="240" w:lineRule="auto"/>
        <w:ind w:left="284" w:right="284" w:firstLine="709"/>
        <w:contextualSpacing/>
        <w:jc w:val="both"/>
        <w:rPr>
          <w:sz w:val="24"/>
          <w:szCs w:val="24"/>
        </w:rPr>
      </w:pPr>
      <w:r w:rsidRPr="00774DDE">
        <w:rPr>
          <w:sz w:val="24"/>
          <w:szCs w:val="24"/>
        </w:rPr>
        <w:t>ГОСТ 27593-88. Почвы. Термины и определения.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ГОСТ 17.4.2.01-81. Охрана природы. Почвы. Номенклатура показателей санитарн</w:t>
      </w:r>
      <w:r w:rsidRPr="00774DDE">
        <w:rPr>
          <w:sz w:val="24"/>
          <w:szCs w:val="24"/>
        </w:rPr>
        <w:t>о</w:t>
      </w:r>
      <w:r w:rsidRPr="00774DDE">
        <w:rPr>
          <w:sz w:val="24"/>
          <w:szCs w:val="24"/>
        </w:rPr>
        <w:t>го состояния.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17.4.2.02-83. Охрана природы. Почвы. Номенклатура показателей пригодн</w:t>
      </w:r>
      <w:r w:rsidRPr="00774DDE">
        <w:rPr>
          <w:sz w:val="24"/>
          <w:szCs w:val="24"/>
        </w:rPr>
        <w:t>о</w:t>
      </w:r>
      <w:r w:rsidRPr="00774DDE">
        <w:rPr>
          <w:sz w:val="24"/>
          <w:szCs w:val="24"/>
        </w:rPr>
        <w:t>сти нарушенного плодородного слоя почв для землевания.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17.4.3.04-85. Охрана природы. Почвы. Общие требования к контролю и охране от загрязнения.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lastRenderedPageBreak/>
        <w:t>ГОСТ 17.4.3.02-85. Охрана природы. Почвы. Требования к охране плодородного слоя почвы при производстве земляных работ;</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17.5.1.01-83. Охрана природы. Земли. Рекультивация земель. Термины и определения.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17.5.1.02-85. Охрана природы. Земли. Классификация нарушенных земель для рекультивации.</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17.5.1.03-86. Охрана природы. Земли. Классификация вскрышных и вмещ</w:t>
      </w:r>
      <w:r w:rsidRPr="00774DDE">
        <w:rPr>
          <w:sz w:val="24"/>
          <w:szCs w:val="24"/>
        </w:rPr>
        <w:t>а</w:t>
      </w:r>
      <w:r w:rsidRPr="00774DDE">
        <w:rPr>
          <w:sz w:val="24"/>
          <w:szCs w:val="24"/>
        </w:rPr>
        <w:t>ющих пород для биологической рекультивации земель.</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17.5.1.06-84. Охрана природы. Земли. Классификация малопродуктивных угодий для землевания.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17.5.3.04-83. Охрана природы. Земли. Общие требования к рекультивации земель.</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17.5.3.05-84. Охрана природы. Земли. Рекультивация земель. Общие треб</w:t>
      </w:r>
      <w:r w:rsidRPr="00774DDE">
        <w:rPr>
          <w:sz w:val="24"/>
          <w:szCs w:val="24"/>
        </w:rPr>
        <w:t>о</w:t>
      </w:r>
      <w:r w:rsidRPr="00774DDE">
        <w:rPr>
          <w:sz w:val="24"/>
          <w:szCs w:val="24"/>
        </w:rPr>
        <w:t>вания к землеванию.</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17.5.3.06-85. Охрана природы. Земли. Рекультивация земель. Требования к определению норм снятия плодородного слоя почвы при производстве земляных работ.</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Положение о порядке передачи рекультивированных земель землепользователям предприятиями, организациями и учреждениями, разрабатывающими месторождения поле</w:t>
      </w:r>
      <w:r w:rsidRPr="00774DDE">
        <w:rPr>
          <w:sz w:val="24"/>
          <w:szCs w:val="24"/>
        </w:rPr>
        <w:t>з</w:t>
      </w:r>
      <w:r w:rsidRPr="00774DDE">
        <w:rPr>
          <w:sz w:val="24"/>
          <w:szCs w:val="24"/>
        </w:rPr>
        <w:t>ных ископаемых и торфа, проводящими геологоразведочные, изыскательские, строительные и иные работы, связанные с нарушением почвенного покрова. - М.: Колос. 1978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Указания по разработке рабочих проектов и производству работ по выполажив</w:t>
      </w:r>
      <w:r w:rsidRPr="00774DDE">
        <w:rPr>
          <w:sz w:val="24"/>
          <w:szCs w:val="24"/>
        </w:rPr>
        <w:t>а</w:t>
      </w:r>
      <w:r w:rsidRPr="00774DDE">
        <w:rPr>
          <w:sz w:val="24"/>
          <w:szCs w:val="24"/>
        </w:rPr>
        <w:t>нию и засыпке оврагов при землеустройстве. - М.: Колос. 1982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Единые правила охраны недр при разработке месторождений твердых полезных ископаемых. - М.: Госгортехнадзор СССР, 1985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СНиП III-10-75. Правила производства и приемки работ. Благоустройство террит</w:t>
      </w:r>
      <w:r w:rsidRPr="00774DDE">
        <w:rPr>
          <w:sz w:val="24"/>
          <w:szCs w:val="24"/>
        </w:rPr>
        <w:t>о</w:t>
      </w:r>
      <w:r w:rsidRPr="00774DDE">
        <w:rPr>
          <w:sz w:val="24"/>
          <w:szCs w:val="24"/>
        </w:rPr>
        <w:t>рий</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b/>
          <w:bCs/>
          <w:sz w:val="24"/>
          <w:szCs w:val="24"/>
        </w:rPr>
      </w:pPr>
      <w:r w:rsidRPr="00774DDE">
        <w:rPr>
          <w:sz w:val="24"/>
          <w:szCs w:val="24"/>
        </w:rPr>
        <w:t xml:space="preserve"> СП 11-105-97. Инженерно-геологические изыскания для строительства. Часть </w:t>
      </w:r>
      <w:r w:rsidRPr="00774DDE">
        <w:rPr>
          <w:sz w:val="24"/>
          <w:szCs w:val="24"/>
          <w:lang w:val="en-US"/>
        </w:rPr>
        <w:t>I</w:t>
      </w:r>
      <w:r w:rsidRPr="00774DDE">
        <w:rPr>
          <w:sz w:val="24"/>
          <w:szCs w:val="24"/>
        </w:rPr>
        <w:t xml:space="preserve">. </w:t>
      </w:r>
      <w:r w:rsidRPr="00774DDE">
        <w:rPr>
          <w:bCs/>
          <w:sz w:val="24"/>
          <w:szCs w:val="24"/>
        </w:rPr>
        <w:t>Общие правила производства работ. Часть II. Правила производства работ в районах развития опасных геологических и инженерно-геологических процессов.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Методологические основы оценки критических нагрузок поллютантов на горо</w:t>
      </w:r>
      <w:r w:rsidRPr="00774DDE">
        <w:rPr>
          <w:sz w:val="24"/>
          <w:szCs w:val="24"/>
        </w:rPr>
        <w:t>д</w:t>
      </w:r>
      <w:r w:rsidRPr="00774DDE">
        <w:rPr>
          <w:sz w:val="24"/>
          <w:szCs w:val="24"/>
        </w:rPr>
        <w:t>ские экосистемы. В.Н. Башкин, А.С. Курбатова, Д.С. Савин. Москва, 2004.</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Методические указания по оценке городских почв при разработке градостроител</w:t>
      </w:r>
      <w:r w:rsidRPr="00774DDE">
        <w:rPr>
          <w:sz w:val="24"/>
          <w:szCs w:val="24"/>
        </w:rPr>
        <w:t>ь</w:t>
      </w:r>
      <w:r w:rsidRPr="00774DDE">
        <w:rPr>
          <w:sz w:val="24"/>
          <w:szCs w:val="24"/>
        </w:rPr>
        <w:t>ной и архитектурно-строительной документации. А.С. Курбатова, В.Н. Башкин, А.Д. Мягкова и др. Москва 2003.</w:t>
      </w:r>
    </w:p>
    <w:p w:rsidR="004431AD" w:rsidRPr="00774DDE" w:rsidRDefault="004431AD" w:rsidP="004431AD">
      <w:pPr>
        <w:spacing w:line="240" w:lineRule="auto"/>
        <w:ind w:left="284" w:right="284" w:firstLine="709"/>
        <w:rPr>
          <w:b/>
          <w:bCs/>
          <w:sz w:val="24"/>
          <w:szCs w:val="24"/>
        </w:rPr>
      </w:pPr>
      <w:r w:rsidRPr="00774DDE">
        <w:rPr>
          <w:b/>
          <w:bCs/>
          <w:sz w:val="24"/>
          <w:szCs w:val="24"/>
        </w:rPr>
        <w:t>Охрана атмосферного воздуха от загрязнения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Закон "Об охране атмосферного воздуха" № 96-ФЗ, от 04.05.99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Постановление Правительства Российской Федерации от 02.03.2000 г. № 183 «О нормативах выбросов вредных (загрязняющих) веществ в атмосферный воздух и вредных ф</w:t>
      </w:r>
      <w:r w:rsidRPr="00774DDE">
        <w:rPr>
          <w:sz w:val="24"/>
          <w:szCs w:val="24"/>
        </w:rPr>
        <w:t>и</w:t>
      </w:r>
      <w:r w:rsidRPr="00774DDE">
        <w:rPr>
          <w:sz w:val="24"/>
          <w:szCs w:val="24"/>
        </w:rPr>
        <w:t xml:space="preserve">зических воздействий на него». </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Постановление Правительства Российской Федерации от 02.03.2000 г. № 182 «О порядке установления и пересмотра экологических и гигиенических нормативов качества а</w:t>
      </w:r>
      <w:r w:rsidRPr="00774DDE">
        <w:rPr>
          <w:sz w:val="24"/>
          <w:szCs w:val="24"/>
        </w:rPr>
        <w:t>т</w:t>
      </w:r>
      <w:r w:rsidRPr="00774DDE">
        <w:rPr>
          <w:sz w:val="24"/>
          <w:szCs w:val="24"/>
        </w:rPr>
        <w:t>мосферного воздуха, предельно допустимых уровней физических воздействий на атмосфе</w:t>
      </w:r>
      <w:r w:rsidRPr="00774DDE">
        <w:rPr>
          <w:sz w:val="24"/>
          <w:szCs w:val="24"/>
        </w:rPr>
        <w:t>р</w:t>
      </w:r>
      <w:r w:rsidRPr="00774DDE">
        <w:rPr>
          <w:sz w:val="24"/>
          <w:szCs w:val="24"/>
        </w:rPr>
        <w:t xml:space="preserve">ный воздух и государственной регистрации вредных (загрязняющих) веществ и потенциально опасных веществ». </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Постановление Правительства Российской Федерации от 21.04.2000 г. № 373 «Об утверждении Положения о государственном учете вредных воздействий на атмосферный во</w:t>
      </w:r>
      <w:r w:rsidRPr="00774DDE">
        <w:rPr>
          <w:sz w:val="24"/>
          <w:szCs w:val="24"/>
        </w:rPr>
        <w:t>з</w:t>
      </w:r>
      <w:r w:rsidRPr="00774DDE">
        <w:rPr>
          <w:sz w:val="24"/>
          <w:szCs w:val="24"/>
        </w:rPr>
        <w:t>дух и их источников».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Распоряжение Правительства РФ от 08.07.2015 № 1316-р «Об утверждении перечня загрязняющих веществ, в отношении которых применяются меры государственного регулир</w:t>
      </w:r>
      <w:r w:rsidRPr="00774DDE">
        <w:rPr>
          <w:sz w:val="24"/>
          <w:szCs w:val="24"/>
        </w:rPr>
        <w:t>о</w:t>
      </w:r>
      <w:r w:rsidRPr="00774DDE">
        <w:rPr>
          <w:sz w:val="24"/>
          <w:szCs w:val="24"/>
        </w:rPr>
        <w:t>вания в области охраны окружающей среды».</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lastRenderedPageBreak/>
        <w:t xml:space="preserve"> ГОСТ 17.2.1.01-76 (с изменением 1). Охрана природы. Атмосфера. Классификация выбросов по составу.</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17.2.1.03-84. Охрана природы. Атмосфера. Термины и определения ко</w:t>
      </w:r>
      <w:r w:rsidRPr="00774DDE">
        <w:rPr>
          <w:sz w:val="24"/>
          <w:szCs w:val="24"/>
        </w:rPr>
        <w:t>н</w:t>
      </w:r>
      <w:r w:rsidRPr="00774DDE">
        <w:rPr>
          <w:sz w:val="24"/>
          <w:szCs w:val="24"/>
        </w:rPr>
        <w:t>троля загрязнения.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ГОСТ 17.2.1.04-77. Охрана природы. Атмосфера. Источники и метеорологические факторы загрязнения, промышленные выбросы. Основные термины и определения. М.: Изд</w:t>
      </w:r>
      <w:r w:rsidRPr="00774DDE">
        <w:rPr>
          <w:sz w:val="24"/>
          <w:szCs w:val="24"/>
        </w:rPr>
        <w:t>а</w:t>
      </w:r>
      <w:r w:rsidRPr="00774DDE">
        <w:rPr>
          <w:sz w:val="24"/>
          <w:szCs w:val="24"/>
        </w:rPr>
        <w:t>тельство стандартов, 1978.</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17.2.3.01-86. Охрана природы. Атмосфера. Правила контроля качества во</w:t>
      </w:r>
      <w:r w:rsidRPr="00774DDE">
        <w:rPr>
          <w:sz w:val="24"/>
          <w:szCs w:val="24"/>
        </w:rPr>
        <w:t>з</w:t>
      </w:r>
      <w:r w:rsidRPr="00774DDE">
        <w:rPr>
          <w:sz w:val="24"/>
          <w:szCs w:val="24"/>
        </w:rPr>
        <w:t>духа населенных пунктов.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ГОСТ 17.2.4.02-81. Охрана природы. Атмосфера. Общие требования к методам определения загрязняющих веществ.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СанПиН 2.2.1/2.1.1.1200-03. Санитарно-защитные зоны и санитарная классифик</w:t>
      </w:r>
      <w:r w:rsidRPr="00774DDE">
        <w:rPr>
          <w:sz w:val="24"/>
          <w:szCs w:val="24"/>
        </w:rPr>
        <w:t>а</w:t>
      </w:r>
      <w:r w:rsidRPr="00774DDE">
        <w:rPr>
          <w:sz w:val="24"/>
          <w:szCs w:val="24"/>
        </w:rPr>
        <w:t>ция предприятий, сооружений и иных объектов (новая редакция). М.: Федеральный центр го</w:t>
      </w:r>
      <w:r w:rsidRPr="00774DDE">
        <w:rPr>
          <w:sz w:val="24"/>
          <w:szCs w:val="24"/>
        </w:rPr>
        <w:t>с</w:t>
      </w:r>
      <w:r w:rsidRPr="00774DDE">
        <w:rPr>
          <w:sz w:val="24"/>
          <w:szCs w:val="24"/>
        </w:rPr>
        <w:t>санэпиднадзора Минздрава России, 2003 (с изм. 25.04.2014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Санитарно-эпидемиологические правила и нормативы СанПиН 2.1.6.1032-01 «Г</w:t>
      </w:r>
      <w:r w:rsidRPr="00774DDE">
        <w:rPr>
          <w:sz w:val="24"/>
          <w:szCs w:val="24"/>
        </w:rPr>
        <w:t>и</w:t>
      </w:r>
      <w:r w:rsidRPr="00774DDE">
        <w:rPr>
          <w:sz w:val="24"/>
          <w:szCs w:val="24"/>
        </w:rPr>
        <w:t>гиенические требования к обеспечению качества атмосферного воздуха населенных мест» (утв. Главным государственным санитарным врачом РФ 17.05.2001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ОНД 1-84. Инструкция о порядке рассмотрения, согласования и экспертизы возд</w:t>
      </w:r>
      <w:r w:rsidRPr="00774DDE">
        <w:rPr>
          <w:sz w:val="24"/>
          <w:szCs w:val="24"/>
        </w:rPr>
        <w:t>у</w:t>
      </w:r>
      <w:r w:rsidRPr="00774DDE">
        <w:rPr>
          <w:sz w:val="24"/>
          <w:szCs w:val="24"/>
        </w:rPr>
        <w:t>хоохранных мероприятий и выдачи разрешений на выброс загрязняющих веществ в атмосф</w:t>
      </w:r>
      <w:r w:rsidRPr="00774DDE">
        <w:rPr>
          <w:sz w:val="24"/>
          <w:szCs w:val="24"/>
        </w:rPr>
        <w:t>е</w:t>
      </w:r>
      <w:r w:rsidRPr="00774DDE">
        <w:rPr>
          <w:sz w:val="24"/>
          <w:szCs w:val="24"/>
        </w:rPr>
        <w:t>ру по проектным решениям.</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ОНД 86. Госкомгидромет. Методика расчета полей концентраций в атмосферном воздухе вредных веществ, содержащихся в выбросах предприятий. - Л.: Гидрометеоиздат, 1987.</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Методика расчета осредненных за длительный период концентраций выбрасыва</w:t>
      </w:r>
      <w:r w:rsidRPr="00774DDE">
        <w:rPr>
          <w:sz w:val="24"/>
          <w:szCs w:val="24"/>
        </w:rPr>
        <w:t>е</w:t>
      </w:r>
      <w:r w:rsidRPr="00774DDE">
        <w:rPr>
          <w:sz w:val="24"/>
          <w:szCs w:val="24"/>
        </w:rPr>
        <w:t xml:space="preserve">мых в атмосферу вредных веществ (Дополнение к ОНД 86). ГГО </w:t>
      </w:r>
      <w:r w:rsidRPr="00774DDE">
        <w:rPr>
          <w:sz w:val="24"/>
          <w:szCs w:val="24"/>
        </w:rPr>
        <w:br/>
        <w:t>им. А.И.Воейкова, НИИ Атмосфера, СПб., 2002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ОНД 90. Руководство по контролю источников загрязнения атмосферы.</w:t>
      </w:r>
    </w:p>
    <w:p w:rsidR="004431AD" w:rsidRPr="00774DDE" w:rsidRDefault="004431AD" w:rsidP="004431AD">
      <w:pPr>
        <w:numPr>
          <w:ilvl w:val="0"/>
          <w:numId w:val="116"/>
        </w:numPr>
        <w:spacing w:line="240" w:lineRule="auto"/>
        <w:ind w:left="284" w:right="284" w:firstLine="709"/>
        <w:contextualSpacing/>
        <w:jc w:val="both"/>
        <w:rPr>
          <w:sz w:val="24"/>
          <w:szCs w:val="24"/>
        </w:rPr>
      </w:pPr>
      <w:r w:rsidRPr="00774DDE">
        <w:rPr>
          <w:sz w:val="24"/>
          <w:szCs w:val="24"/>
        </w:rPr>
        <w:t>Методическое пособие по аналитическому контролю выбросов загрязняющих в</w:t>
      </w:r>
      <w:r w:rsidRPr="00774DDE">
        <w:rPr>
          <w:sz w:val="24"/>
          <w:szCs w:val="24"/>
        </w:rPr>
        <w:t>е</w:t>
      </w:r>
      <w:r w:rsidRPr="00774DDE">
        <w:rPr>
          <w:sz w:val="24"/>
          <w:szCs w:val="24"/>
        </w:rPr>
        <w:t>ществ в атмосферу, НИИ Атмосфера, СПб., 2002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ГН 2.1.6.1338-03. Предельно допустимые концентрации (ПДК) загрязняющих в</w:t>
      </w:r>
      <w:r w:rsidRPr="00774DDE">
        <w:rPr>
          <w:sz w:val="24"/>
          <w:szCs w:val="24"/>
        </w:rPr>
        <w:t>е</w:t>
      </w:r>
      <w:r w:rsidRPr="00774DDE">
        <w:rPr>
          <w:sz w:val="24"/>
          <w:szCs w:val="24"/>
        </w:rPr>
        <w:t>ществ в атмосферном воздухе населенных мест.</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ГН 2.2.5.1313-03. Предельно допустимые концентрации (ПДК) вредных веществ в воздухе рабочей зоны.</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Перечень и коды веществ, загрязняющих атмосферный воздух. - СПБ., НИИ Атм</w:t>
      </w:r>
      <w:r w:rsidRPr="00774DDE">
        <w:rPr>
          <w:sz w:val="24"/>
          <w:szCs w:val="24"/>
        </w:rPr>
        <w:t>о</w:t>
      </w:r>
      <w:r w:rsidRPr="00774DDE">
        <w:rPr>
          <w:sz w:val="24"/>
          <w:szCs w:val="24"/>
        </w:rPr>
        <w:t>сфера и др., 2015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РД 52.04.52-85. Методические указания. Регулирование выбросов при неблагопр</w:t>
      </w:r>
      <w:r w:rsidRPr="00774DDE">
        <w:rPr>
          <w:sz w:val="24"/>
          <w:szCs w:val="24"/>
        </w:rPr>
        <w:t>и</w:t>
      </w:r>
      <w:r w:rsidRPr="00774DDE">
        <w:rPr>
          <w:sz w:val="24"/>
          <w:szCs w:val="24"/>
        </w:rPr>
        <w:t>ятных метеорологических условиях.</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РД 52.04.186-89. Руководство по контролю загрязнения атмосферы.</w:t>
      </w:r>
    </w:p>
    <w:p w:rsidR="004431AD" w:rsidRPr="00774DDE" w:rsidRDefault="004431AD" w:rsidP="004431AD">
      <w:pPr>
        <w:widowControl w:val="0"/>
        <w:shd w:val="clear" w:color="auto" w:fill="FFFFFF"/>
        <w:tabs>
          <w:tab w:val="left" w:pos="828"/>
        </w:tabs>
        <w:autoSpaceDE w:val="0"/>
        <w:autoSpaceDN w:val="0"/>
        <w:adjustRightInd w:val="0"/>
        <w:spacing w:line="240" w:lineRule="auto"/>
        <w:ind w:left="284" w:right="284" w:firstLine="709"/>
        <w:jc w:val="both"/>
        <w:rPr>
          <w:bCs/>
          <w:sz w:val="24"/>
          <w:szCs w:val="24"/>
        </w:rPr>
      </w:pPr>
      <w:r w:rsidRPr="00774DDE">
        <w:rPr>
          <w:b/>
          <w:bCs/>
          <w:sz w:val="24"/>
          <w:szCs w:val="24"/>
        </w:rPr>
        <w:t>Охрана поверхностных и подземных вод от истощения и загрязнения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Водный кодекс РФ № 74-ФЗ от 3 июня 2006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Федеральный закон РФ «О введении в действие Водного кодекса РФ» от 03.06.2006 г. № 73-ФЗ. </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Федеральный закон РФ «О рыболовстве и сохранении водных биологических р</w:t>
      </w:r>
      <w:r w:rsidRPr="00774DDE">
        <w:rPr>
          <w:sz w:val="24"/>
          <w:szCs w:val="24"/>
        </w:rPr>
        <w:t>е</w:t>
      </w:r>
      <w:r w:rsidRPr="00774DDE">
        <w:rPr>
          <w:sz w:val="24"/>
          <w:szCs w:val="24"/>
        </w:rPr>
        <w:t>сурсов» 20.12.2004 г. № 166-ФЗ.</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Постановление Правительства РФ от 19.01.2006 г. № 20 «Об инженерных изыск</w:t>
      </w:r>
      <w:r w:rsidRPr="00774DDE">
        <w:rPr>
          <w:sz w:val="24"/>
          <w:szCs w:val="24"/>
        </w:rPr>
        <w:t>а</w:t>
      </w:r>
      <w:r w:rsidRPr="00774DDE">
        <w:rPr>
          <w:sz w:val="24"/>
          <w:szCs w:val="24"/>
        </w:rPr>
        <w:t>ниях для подготовки проектной документации, строительства, реконструкции объектов кап</w:t>
      </w:r>
      <w:r w:rsidRPr="00774DDE">
        <w:rPr>
          <w:sz w:val="24"/>
          <w:szCs w:val="24"/>
        </w:rPr>
        <w:t>и</w:t>
      </w:r>
      <w:r w:rsidRPr="00774DDE">
        <w:rPr>
          <w:sz w:val="24"/>
          <w:szCs w:val="24"/>
        </w:rPr>
        <w:t>тального строительства».</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Постановление Правительства РФ от 10.04.2007 г. № 219 «Об утверждении Пол</w:t>
      </w:r>
      <w:r w:rsidRPr="00774DDE">
        <w:rPr>
          <w:sz w:val="24"/>
          <w:szCs w:val="24"/>
        </w:rPr>
        <w:t>о</w:t>
      </w:r>
      <w:r w:rsidRPr="00774DDE">
        <w:rPr>
          <w:sz w:val="24"/>
          <w:szCs w:val="24"/>
        </w:rPr>
        <w:t>жения об осуществлении государственного мониторинга водных объектов».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Приказ МПР РФ от 06.02.2008 г. № 30 «Об утверждении форм и порядка предста</w:t>
      </w:r>
      <w:r w:rsidRPr="00774DDE">
        <w:rPr>
          <w:sz w:val="24"/>
          <w:szCs w:val="24"/>
        </w:rPr>
        <w:t>в</w:t>
      </w:r>
      <w:r w:rsidRPr="00774DDE">
        <w:rPr>
          <w:sz w:val="24"/>
          <w:szCs w:val="24"/>
        </w:rPr>
        <w:t>ления сведений, полученных в результате наблюдений за водными объектами заинтересова</w:t>
      </w:r>
      <w:r w:rsidRPr="00774DDE">
        <w:rPr>
          <w:sz w:val="24"/>
          <w:szCs w:val="24"/>
        </w:rPr>
        <w:t>н</w:t>
      </w:r>
      <w:r w:rsidRPr="00774DDE">
        <w:rPr>
          <w:sz w:val="24"/>
          <w:szCs w:val="24"/>
        </w:rPr>
        <w:lastRenderedPageBreak/>
        <w:t>ными федеральными органами исполнительной власти, собственниками водных объектов и водопользователями».</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ГОСТ 17.1.3.07-82 «Гидросфера. Правила контроля качества воды водоемов и в</w:t>
      </w:r>
      <w:r w:rsidRPr="00774DDE">
        <w:rPr>
          <w:sz w:val="24"/>
          <w:szCs w:val="24"/>
        </w:rPr>
        <w:t>о</w:t>
      </w:r>
      <w:r w:rsidRPr="00774DDE">
        <w:rPr>
          <w:sz w:val="24"/>
          <w:szCs w:val="24"/>
        </w:rPr>
        <w:t>дотоков».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ГОСТ 17.1.5.05-85 Охрана природы. Гидросфера. Общие требования к отбору проб поверхностных и морских вод, льда и атмосферных осадков.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ГОСТ 31861-2012 «Вода. Общие требования к отбору проб».</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Предельно допустимые концентрации (ПДК) химических веществ в воде водных объектов хозяйственно-питьевого и культурно-бытового водопользования: Гигиенические нормативы. ГН 2.1.5.1315-03. - М: Российский регистр потенциально опасных химических и биологических веществ Министерства здравоохранения Российской Федерации, 2003.</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ГН 2.1.5.2280-07 – «Предельно допустимые концентрации (ПДК) химических в</w:t>
      </w:r>
      <w:r w:rsidRPr="00774DDE">
        <w:rPr>
          <w:sz w:val="24"/>
          <w:szCs w:val="24"/>
        </w:rPr>
        <w:t>е</w:t>
      </w:r>
      <w:r w:rsidRPr="00774DDE">
        <w:rPr>
          <w:sz w:val="24"/>
          <w:szCs w:val="24"/>
        </w:rPr>
        <w:t>ществ в воде водных объектов хозяйственно-питьевого и культурно-бытового водопользов</w:t>
      </w:r>
      <w:r w:rsidRPr="00774DDE">
        <w:rPr>
          <w:sz w:val="24"/>
          <w:szCs w:val="24"/>
        </w:rPr>
        <w:t>а</w:t>
      </w:r>
      <w:r w:rsidRPr="00774DDE">
        <w:rPr>
          <w:sz w:val="24"/>
          <w:szCs w:val="24"/>
        </w:rPr>
        <w:t>ния. Дополнения и изменения № 1 к ГН 2.1.5.1315-03*».</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СП 2.1.5.1059-01 Санитарные правила. «Гигиенические требования к охране по</w:t>
      </w:r>
      <w:r w:rsidRPr="00774DDE">
        <w:rPr>
          <w:sz w:val="24"/>
          <w:szCs w:val="24"/>
        </w:rPr>
        <w:t>д</w:t>
      </w:r>
      <w:r w:rsidRPr="00774DDE">
        <w:rPr>
          <w:sz w:val="24"/>
          <w:szCs w:val="24"/>
        </w:rPr>
        <w:t>земных вод от загрязнения».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СанПиН 2.1.5.980-00 «Гигиенические требования к охране поверхностных вод».</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Постановление Главного государственного санитарного врача РФ от 28 сентября 2007 г. № 77 «Об отмене ряда гигиенических нормативов в ГН 2.1.5.1315-03». </w:t>
      </w:r>
    </w:p>
    <w:p w:rsidR="004431AD" w:rsidRPr="00774DDE" w:rsidRDefault="004431AD" w:rsidP="004431AD">
      <w:pPr>
        <w:widowControl w:val="0"/>
        <w:numPr>
          <w:ilvl w:val="0"/>
          <w:numId w:val="116"/>
        </w:numPr>
        <w:shd w:val="clear" w:color="auto" w:fill="FFFFFF"/>
        <w:autoSpaceDE w:val="0"/>
        <w:autoSpaceDN w:val="0"/>
        <w:adjustRightInd w:val="0"/>
        <w:spacing w:line="240" w:lineRule="auto"/>
        <w:ind w:left="284" w:right="284" w:firstLine="709"/>
        <w:jc w:val="both"/>
        <w:textAlignment w:val="baseline"/>
        <w:rPr>
          <w:spacing w:val="2"/>
          <w:sz w:val="24"/>
          <w:szCs w:val="24"/>
        </w:rPr>
      </w:pPr>
      <w:r w:rsidRPr="00774DDE">
        <w:rPr>
          <w:sz w:val="24"/>
          <w:szCs w:val="24"/>
        </w:rPr>
        <w:t>Приказ Минсельхоза РФ №552 от 13.12.2016г. «</w:t>
      </w:r>
      <w:r w:rsidRPr="00774DDE">
        <w:rPr>
          <w:spacing w:val="2"/>
          <w:sz w:val="24"/>
          <w:szCs w:val="24"/>
        </w:rPr>
        <w:t>Об утверждении </w:t>
      </w:r>
      <w:hyperlink r:id="rId63" w:history="1">
        <w:r w:rsidRPr="00774DDE">
          <w:rPr>
            <w:spacing w:val="2"/>
            <w:sz w:val="24"/>
            <w:szCs w:val="24"/>
          </w:rPr>
          <w:t>нормативов кач</w:t>
        </w:r>
        <w:r w:rsidRPr="00774DDE">
          <w:rPr>
            <w:spacing w:val="2"/>
            <w:sz w:val="24"/>
            <w:szCs w:val="24"/>
          </w:rPr>
          <w:t>е</w:t>
        </w:r>
        <w:r w:rsidRPr="00774DDE">
          <w:rPr>
            <w:spacing w:val="2"/>
            <w:sz w:val="24"/>
            <w:szCs w:val="24"/>
          </w:rPr>
          <w:t>ства воды водных объектов рыбохозяйственного значения, в том числе нормативов предел</w:t>
        </w:r>
        <w:r w:rsidRPr="00774DDE">
          <w:rPr>
            <w:spacing w:val="2"/>
            <w:sz w:val="24"/>
            <w:szCs w:val="24"/>
          </w:rPr>
          <w:t>ь</w:t>
        </w:r>
        <w:r w:rsidRPr="00774DDE">
          <w:rPr>
            <w:spacing w:val="2"/>
            <w:sz w:val="24"/>
            <w:szCs w:val="24"/>
          </w:rPr>
          <w:t>но допустимых концентраций вредных веществ в водах водных объектов рыбохозяйственн</w:t>
        </w:r>
        <w:r w:rsidRPr="00774DDE">
          <w:rPr>
            <w:spacing w:val="2"/>
            <w:sz w:val="24"/>
            <w:szCs w:val="24"/>
          </w:rPr>
          <w:t>о</w:t>
        </w:r>
        <w:r w:rsidRPr="00774DDE">
          <w:rPr>
            <w:spacing w:val="2"/>
            <w:sz w:val="24"/>
            <w:szCs w:val="24"/>
          </w:rPr>
          <w:t>го значения</w:t>
        </w:r>
      </w:hyperlink>
      <w:r w:rsidRPr="00774DDE">
        <w:rPr>
          <w:spacing w:val="2"/>
          <w:sz w:val="24"/>
          <w:szCs w:val="24"/>
        </w:rPr>
        <w:t>».</w:t>
      </w:r>
    </w:p>
    <w:p w:rsidR="004431AD" w:rsidRPr="00774DDE" w:rsidRDefault="004431AD" w:rsidP="004431AD">
      <w:pPr>
        <w:widowControl w:val="0"/>
        <w:shd w:val="clear" w:color="auto" w:fill="FFFFFF"/>
        <w:tabs>
          <w:tab w:val="left" w:pos="828"/>
        </w:tabs>
        <w:autoSpaceDE w:val="0"/>
        <w:autoSpaceDN w:val="0"/>
        <w:adjustRightInd w:val="0"/>
        <w:spacing w:line="240" w:lineRule="auto"/>
        <w:ind w:left="284" w:right="284" w:firstLine="709"/>
        <w:jc w:val="both"/>
        <w:rPr>
          <w:b/>
          <w:bCs/>
          <w:sz w:val="24"/>
          <w:szCs w:val="24"/>
        </w:rPr>
      </w:pPr>
      <w:r w:rsidRPr="00774DDE">
        <w:rPr>
          <w:b/>
          <w:bCs/>
          <w:sz w:val="24"/>
          <w:szCs w:val="24"/>
        </w:rPr>
        <w:t>Охрана растительности и животного мира</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"Лесной кодекс Российской Федерации" от 04.12.2006 г. № 200-ФЗ </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 Закон "О животном мире" № 52-ФЗ от 24.04.95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Федеральный закон № 166-ФЗ «О рыболовстве и сохранении водных биологич</w:t>
      </w:r>
      <w:r w:rsidRPr="00774DDE">
        <w:rPr>
          <w:sz w:val="24"/>
          <w:szCs w:val="24"/>
        </w:rPr>
        <w:t>е</w:t>
      </w:r>
      <w:r w:rsidRPr="00774DDE">
        <w:rPr>
          <w:sz w:val="24"/>
          <w:szCs w:val="24"/>
        </w:rPr>
        <w:t>ских ресурсов».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Постановление Правительство РФ от 29.04.2013 года № 380 «Об утверждении П</w:t>
      </w:r>
      <w:r w:rsidRPr="00774DDE">
        <w:rPr>
          <w:sz w:val="24"/>
          <w:szCs w:val="24"/>
        </w:rPr>
        <w:t>о</w:t>
      </w:r>
      <w:r w:rsidRPr="00774DDE">
        <w:rPr>
          <w:sz w:val="24"/>
          <w:szCs w:val="24"/>
        </w:rPr>
        <w:t>ложения о мерах по сохранению водных биологических ресурсов и среды их обитания».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Постановление Правительство РФ от 31.10.2013 года № 978 «Об утверждении п</w:t>
      </w:r>
      <w:r w:rsidRPr="00774DDE">
        <w:rPr>
          <w:sz w:val="24"/>
          <w:szCs w:val="24"/>
        </w:rPr>
        <w:t>е</w:t>
      </w:r>
      <w:r w:rsidRPr="00774DDE">
        <w:rPr>
          <w:sz w:val="24"/>
          <w:szCs w:val="24"/>
        </w:rPr>
        <w:t>речня особо ценных диких животных и водных биологических ресурсов, принадлежащих к видам, занесенным в Красную книгу Российской Федерации и (или) охраняемым междун</w:t>
      </w:r>
      <w:r w:rsidRPr="00774DDE">
        <w:rPr>
          <w:sz w:val="24"/>
          <w:szCs w:val="24"/>
        </w:rPr>
        <w:t>а</w:t>
      </w:r>
      <w:r w:rsidRPr="00774DDE">
        <w:rPr>
          <w:sz w:val="24"/>
          <w:szCs w:val="24"/>
        </w:rPr>
        <w:t>родными договорами Российской Федерации, для целей статей 226_1 и 258_1 Уголовного к</w:t>
      </w:r>
      <w:r w:rsidRPr="00774DDE">
        <w:rPr>
          <w:sz w:val="24"/>
          <w:szCs w:val="24"/>
        </w:rPr>
        <w:t>о</w:t>
      </w:r>
      <w:r w:rsidRPr="00774DDE">
        <w:rPr>
          <w:sz w:val="24"/>
          <w:szCs w:val="24"/>
        </w:rPr>
        <w:t>декса Российской Федерации».</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Приказ Министерство природных ресурсов РФ 06.04.2004 г. № 323 «Об утвержд</w:t>
      </w:r>
      <w:r w:rsidRPr="00774DDE">
        <w:rPr>
          <w:sz w:val="24"/>
          <w:szCs w:val="24"/>
        </w:rPr>
        <w:t>е</w:t>
      </w:r>
      <w:r w:rsidRPr="00774DDE">
        <w:rPr>
          <w:sz w:val="24"/>
          <w:szCs w:val="24"/>
        </w:rPr>
        <w:t>нии стратегии сохранения редких и находящихся под угрозой исчезновения видов животных, растений и грибов».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Приказ Министерства природных ресурсов и экологии РФ от 01.08.2011 года № 658 «Об утверждении такс для исчисления размера вреда, причиненного объектам растител</w:t>
      </w:r>
      <w:r w:rsidRPr="00774DDE">
        <w:rPr>
          <w:sz w:val="24"/>
          <w:szCs w:val="24"/>
        </w:rPr>
        <w:t>ь</w:t>
      </w:r>
      <w:r w:rsidRPr="00774DDE">
        <w:rPr>
          <w:sz w:val="24"/>
          <w:szCs w:val="24"/>
        </w:rPr>
        <w:t>ного мира, занесенным в Красную книгу Российской Федерации, и среде их обитания всле</w:t>
      </w:r>
      <w:r w:rsidRPr="00774DDE">
        <w:rPr>
          <w:sz w:val="24"/>
          <w:szCs w:val="24"/>
        </w:rPr>
        <w:t>д</w:t>
      </w:r>
      <w:r w:rsidRPr="00774DDE">
        <w:rPr>
          <w:sz w:val="24"/>
          <w:szCs w:val="24"/>
        </w:rPr>
        <w:t>ствие нарушения законодательства в области охраны окружающей среды и природопользов</w:t>
      </w:r>
      <w:r w:rsidRPr="00774DDE">
        <w:rPr>
          <w:sz w:val="24"/>
          <w:szCs w:val="24"/>
        </w:rPr>
        <w:t>а</w:t>
      </w:r>
      <w:r w:rsidRPr="00774DDE">
        <w:rPr>
          <w:sz w:val="24"/>
          <w:szCs w:val="24"/>
        </w:rPr>
        <w:t>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Приказ Министерство природных ресурсов и экологии РФ от 08.12.2011 года № 948 «Об утверждении Методики исчисления размера вреда, причиненного охотничьим ресу</w:t>
      </w:r>
      <w:r w:rsidRPr="00774DDE">
        <w:rPr>
          <w:sz w:val="24"/>
          <w:szCs w:val="24"/>
        </w:rPr>
        <w:t>р</w:t>
      </w:r>
      <w:r w:rsidRPr="00774DDE">
        <w:rPr>
          <w:sz w:val="24"/>
          <w:szCs w:val="24"/>
        </w:rPr>
        <w:t>сам» (с изм. 22.07.2013 г.).</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Приказ МПР РФ от 25.10.2005 года № 289 «Об утверждении перечней (списков) объектов растительного мира, занесенных в Красную книгу Российской Федерации и искл</w:t>
      </w:r>
      <w:r w:rsidRPr="00774DDE">
        <w:rPr>
          <w:sz w:val="24"/>
          <w:szCs w:val="24"/>
        </w:rPr>
        <w:t>ю</w:t>
      </w:r>
      <w:r w:rsidRPr="00774DDE">
        <w:rPr>
          <w:sz w:val="24"/>
          <w:szCs w:val="24"/>
        </w:rPr>
        <w:t>ченных из Красной книги Российской Федерации».</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Приказ Государственного комитета РФ по охране окружающей среды от 19.12.1997 года № 569 «Об утверждении перечней (списков) объектов животного мира, занесенных в </w:t>
      </w:r>
      <w:r w:rsidRPr="00774DDE">
        <w:rPr>
          <w:sz w:val="24"/>
          <w:szCs w:val="24"/>
        </w:rPr>
        <w:lastRenderedPageBreak/>
        <w:t>Красную книгу Российской Федерации и исключенных из Красной книги Российской Федер</w:t>
      </w:r>
      <w:r w:rsidRPr="00774DDE">
        <w:rPr>
          <w:sz w:val="24"/>
          <w:szCs w:val="24"/>
        </w:rPr>
        <w:t>а</w:t>
      </w:r>
      <w:r w:rsidRPr="00774DDE">
        <w:rPr>
          <w:sz w:val="24"/>
          <w:szCs w:val="24"/>
        </w:rPr>
        <w:t>ции *О)» (с изменениями на 28 апреля 2011 года).</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Приказ Министерства природных ресурсов РФ от 28.04.2008 года № 107 «Об утверждении Методики исчисления размера вреда, причиненного объектам животного мира, занесенным в Красную книгу Российской Федерации, а также иным объектам животного м</w:t>
      </w:r>
      <w:r w:rsidRPr="00774DDE">
        <w:rPr>
          <w:sz w:val="24"/>
          <w:szCs w:val="24"/>
        </w:rPr>
        <w:t>и</w:t>
      </w:r>
      <w:r w:rsidRPr="00774DDE">
        <w:rPr>
          <w:sz w:val="24"/>
          <w:szCs w:val="24"/>
        </w:rPr>
        <w:t>ра, не относящимся к объектам охоты и рыболовства и среде их обитания» (с изм. 12.12.12).</w:t>
      </w:r>
    </w:p>
    <w:p w:rsidR="004431AD" w:rsidRPr="00774DDE" w:rsidRDefault="004431AD" w:rsidP="004431AD">
      <w:pPr>
        <w:spacing w:line="240" w:lineRule="auto"/>
        <w:ind w:left="284" w:right="284" w:firstLine="709"/>
        <w:jc w:val="both"/>
        <w:rPr>
          <w:b/>
          <w:bCs/>
          <w:sz w:val="24"/>
          <w:szCs w:val="24"/>
        </w:rPr>
      </w:pPr>
      <w:r w:rsidRPr="00774DDE">
        <w:rPr>
          <w:b/>
          <w:bCs/>
          <w:sz w:val="24"/>
          <w:szCs w:val="24"/>
        </w:rPr>
        <w:t>Охрана окружающей среды при складировании отходов производства</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Федеральный закон Российской Федерации от 24 июня 1998 г. № 89-ФЗ «Об отх</w:t>
      </w:r>
      <w:r w:rsidRPr="00774DDE">
        <w:rPr>
          <w:sz w:val="24"/>
          <w:szCs w:val="24"/>
        </w:rPr>
        <w:t>о</w:t>
      </w:r>
      <w:r w:rsidRPr="00774DDE">
        <w:rPr>
          <w:sz w:val="24"/>
          <w:szCs w:val="24"/>
        </w:rPr>
        <w:t>дах производства и потребления»;</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Приказ Росприроднадзора от 22.05.2017 № 242 «Об утверждении федерального классификационного каталога отходов»;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Приказа Минприроды России от 30.09.2011 № 792 «Об утверждении порядка вед</w:t>
      </w:r>
      <w:r w:rsidRPr="00774DDE">
        <w:rPr>
          <w:sz w:val="24"/>
          <w:szCs w:val="24"/>
        </w:rPr>
        <w:t>е</w:t>
      </w:r>
      <w:r w:rsidRPr="00774DDE">
        <w:rPr>
          <w:sz w:val="24"/>
          <w:szCs w:val="24"/>
        </w:rPr>
        <w:t>ния государственного кадастра отходов»;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Приказ Минприроды России от 04.12.2014 N 536 «Об утверждении Критериев о</w:t>
      </w:r>
      <w:r w:rsidRPr="00774DDE">
        <w:rPr>
          <w:sz w:val="24"/>
          <w:szCs w:val="24"/>
        </w:rPr>
        <w:t>т</w:t>
      </w:r>
      <w:r w:rsidRPr="00774DDE">
        <w:rPr>
          <w:sz w:val="24"/>
          <w:szCs w:val="24"/>
        </w:rPr>
        <w:t>несения отходов к I - V классам опасности по степени негативного воздействия на окружа</w:t>
      </w:r>
      <w:r w:rsidRPr="00774DDE">
        <w:rPr>
          <w:sz w:val="24"/>
          <w:szCs w:val="24"/>
        </w:rPr>
        <w:t>ю</w:t>
      </w:r>
      <w:r w:rsidRPr="00774DDE">
        <w:rPr>
          <w:sz w:val="24"/>
          <w:szCs w:val="24"/>
        </w:rPr>
        <w:t>щую среду»;</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Приказ Росприроднадзора от 30.04.2015 № 377 «О включении объектов размещ</w:t>
      </w:r>
      <w:r w:rsidRPr="00774DDE">
        <w:rPr>
          <w:sz w:val="24"/>
          <w:szCs w:val="24"/>
        </w:rPr>
        <w:t>е</w:t>
      </w:r>
      <w:r w:rsidRPr="00774DDE">
        <w:rPr>
          <w:sz w:val="24"/>
          <w:szCs w:val="24"/>
        </w:rPr>
        <w:t>ния отходов в государственный реестр объектов размещения отходов»;</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Постановление Правительства Российской Федерации от 16.08.2013 № 712 «О п</w:t>
      </w:r>
      <w:r w:rsidRPr="00774DDE">
        <w:rPr>
          <w:sz w:val="24"/>
          <w:szCs w:val="24"/>
        </w:rPr>
        <w:t>о</w:t>
      </w:r>
      <w:r w:rsidRPr="00774DDE">
        <w:rPr>
          <w:sz w:val="24"/>
          <w:szCs w:val="24"/>
        </w:rPr>
        <w:t>рядке проведения паспортизации отходов I-IV классов опасности»;</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Постановление Правительства Российской Федерации от 13.09.2016 г. №913 «О ставках платы за негативное воздействие на окружающую среду и дополнительных коэфф</w:t>
      </w:r>
      <w:r w:rsidRPr="00774DDE">
        <w:rPr>
          <w:sz w:val="24"/>
          <w:szCs w:val="24"/>
        </w:rPr>
        <w:t>и</w:t>
      </w:r>
      <w:r w:rsidRPr="00774DDE">
        <w:rPr>
          <w:sz w:val="24"/>
          <w:szCs w:val="24"/>
        </w:rPr>
        <w:t>циентах»;</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Санитарные правила и нормы СанПиН 2.1.7.1322-03. Гигиенические требования к размещению и обезвреживанию отходов производства и потребления.</w:t>
      </w:r>
    </w:p>
    <w:p w:rsidR="004431AD" w:rsidRPr="00774DDE" w:rsidRDefault="004431AD" w:rsidP="004431AD">
      <w:pPr>
        <w:widowControl w:val="0"/>
        <w:shd w:val="clear" w:color="auto" w:fill="FFFFFF"/>
        <w:tabs>
          <w:tab w:val="left" w:pos="828"/>
        </w:tabs>
        <w:autoSpaceDE w:val="0"/>
        <w:autoSpaceDN w:val="0"/>
        <w:adjustRightInd w:val="0"/>
        <w:spacing w:line="240" w:lineRule="auto"/>
        <w:ind w:left="284" w:right="284" w:firstLine="709"/>
        <w:jc w:val="both"/>
        <w:rPr>
          <w:b/>
          <w:sz w:val="24"/>
          <w:szCs w:val="24"/>
        </w:rPr>
      </w:pPr>
      <w:r w:rsidRPr="00774DDE">
        <w:rPr>
          <w:b/>
          <w:sz w:val="24"/>
          <w:szCs w:val="24"/>
        </w:rPr>
        <w:t>Охрана недр</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 xml:space="preserve">Закон Российской Федерации "О недрах" от 21.02.1992 г. № 2395-1. </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Федеральный Закон Российской Федерации «О лицензировании отдельных видов деятельности»;</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Постановления Правительства Российской Федерации № 135 от 11.02.2002 г. «О лицензировании отдельных видов деятельности;</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ПБ 05-619-03 «Правила безопасности при разработке месторождений открытым способом»;</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РД 07-603-03 «Инструкция по производству маркшейдерских работ»;</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РД 07-408-01 «Положения о геологическом и маркшейдерском обеспечении пр</w:t>
      </w:r>
      <w:r w:rsidRPr="00774DDE">
        <w:rPr>
          <w:sz w:val="24"/>
          <w:szCs w:val="24"/>
        </w:rPr>
        <w:t>о</w:t>
      </w:r>
      <w:r w:rsidRPr="00774DDE">
        <w:rPr>
          <w:sz w:val="24"/>
          <w:szCs w:val="24"/>
        </w:rPr>
        <w:t>мышленной безопасности и охраны недр»;</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РД 03-259-98 «Инструкция о порядке ведения мониторинга безопасности гидр</w:t>
      </w:r>
      <w:r w:rsidRPr="00774DDE">
        <w:rPr>
          <w:sz w:val="24"/>
          <w:szCs w:val="24"/>
        </w:rPr>
        <w:t>о</w:t>
      </w:r>
      <w:r w:rsidRPr="00774DDE">
        <w:rPr>
          <w:sz w:val="24"/>
          <w:szCs w:val="24"/>
        </w:rPr>
        <w:t>технических сооружений предприятий, организаций, подконтрольных органам Госгорте</w:t>
      </w:r>
      <w:r w:rsidRPr="00774DDE">
        <w:rPr>
          <w:sz w:val="24"/>
          <w:szCs w:val="24"/>
        </w:rPr>
        <w:t>х</w:t>
      </w:r>
      <w:r w:rsidRPr="00774DDE">
        <w:rPr>
          <w:sz w:val="24"/>
          <w:szCs w:val="24"/>
        </w:rPr>
        <w:t>надзора России»;</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sz w:val="24"/>
          <w:szCs w:val="24"/>
        </w:rPr>
      </w:pPr>
      <w:r w:rsidRPr="00774DDE">
        <w:rPr>
          <w:sz w:val="24"/>
          <w:szCs w:val="24"/>
        </w:rPr>
        <w:t>РД 05-334-99 «Нормы безопасности на электроустановки угольных разрезов и тр</w:t>
      </w:r>
      <w:r w:rsidRPr="00774DDE">
        <w:rPr>
          <w:sz w:val="24"/>
          <w:szCs w:val="24"/>
        </w:rPr>
        <w:t>е</w:t>
      </w:r>
      <w:r w:rsidRPr="00774DDE">
        <w:rPr>
          <w:sz w:val="24"/>
          <w:szCs w:val="24"/>
        </w:rPr>
        <w:t>бования по их безопасной эксплуатации»;</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b/>
          <w:bCs/>
          <w:sz w:val="24"/>
          <w:szCs w:val="24"/>
        </w:rPr>
      </w:pPr>
      <w:r w:rsidRPr="00774DDE">
        <w:rPr>
          <w:sz w:val="24"/>
          <w:szCs w:val="24"/>
        </w:rPr>
        <w:t xml:space="preserve"> «Правила организации и осуществления производственного контроля за соблюд</w:t>
      </w:r>
      <w:r w:rsidRPr="00774DDE">
        <w:rPr>
          <w:sz w:val="24"/>
          <w:szCs w:val="24"/>
        </w:rPr>
        <w:t>е</w:t>
      </w:r>
      <w:r w:rsidRPr="00774DDE">
        <w:rPr>
          <w:sz w:val="24"/>
          <w:szCs w:val="24"/>
        </w:rPr>
        <w:t>нием требований промышленной безопасности на опасном производственном объекте»;</w:t>
      </w:r>
    </w:p>
    <w:p w:rsidR="004431AD" w:rsidRPr="00774DDE" w:rsidRDefault="004431AD" w:rsidP="004431AD">
      <w:pPr>
        <w:numPr>
          <w:ilvl w:val="0"/>
          <w:numId w:val="116"/>
        </w:numPr>
        <w:tabs>
          <w:tab w:val="left" w:pos="567"/>
        </w:tabs>
        <w:autoSpaceDE w:val="0"/>
        <w:autoSpaceDN w:val="0"/>
        <w:adjustRightInd w:val="0"/>
        <w:spacing w:line="240" w:lineRule="auto"/>
        <w:ind w:left="284" w:right="284" w:firstLine="709"/>
        <w:jc w:val="both"/>
        <w:rPr>
          <w:b/>
          <w:bCs/>
          <w:sz w:val="24"/>
          <w:szCs w:val="24"/>
        </w:rPr>
      </w:pPr>
      <w:r w:rsidRPr="00774DDE">
        <w:rPr>
          <w:sz w:val="24"/>
          <w:szCs w:val="24"/>
        </w:rPr>
        <w:t>РД-03-19-2007 О порядке подготовке и аттестации работников организаций, по</w:t>
      </w:r>
      <w:r w:rsidRPr="00774DDE">
        <w:rPr>
          <w:sz w:val="24"/>
          <w:szCs w:val="24"/>
        </w:rPr>
        <w:t>д</w:t>
      </w:r>
      <w:r w:rsidRPr="00774DDE">
        <w:rPr>
          <w:sz w:val="24"/>
          <w:szCs w:val="24"/>
        </w:rPr>
        <w:t>надзорных Федеральной службе по экологическому, технологическому и атомному надзору.</w:t>
      </w:r>
    </w:p>
    <w:p w:rsidR="006D2E92" w:rsidRPr="00774DDE" w:rsidRDefault="006D2E92" w:rsidP="004431AD">
      <w:pPr>
        <w:widowControl w:val="0"/>
        <w:shd w:val="clear" w:color="auto" w:fill="FFFFFF"/>
        <w:tabs>
          <w:tab w:val="left" w:pos="828"/>
        </w:tabs>
        <w:autoSpaceDE w:val="0"/>
        <w:autoSpaceDN w:val="0"/>
        <w:adjustRightInd w:val="0"/>
        <w:spacing w:line="360" w:lineRule="auto"/>
        <w:ind w:left="284" w:right="284" w:firstLine="709"/>
        <w:jc w:val="both"/>
        <w:textAlignment w:val="baseline"/>
        <w:outlineLvl w:val="0"/>
        <w:rPr>
          <w:b/>
          <w:sz w:val="24"/>
          <w:szCs w:val="24"/>
        </w:rPr>
      </w:pPr>
    </w:p>
    <w:p w:rsidR="006D2E92" w:rsidRPr="00774DDE" w:rsidRDefault="006D2E92" w:rsidP="006D2E92">
      <w:pPr>
        <w:tabs>
          <w:tab w:val="left" w:pos="9923"/>
        </w:tabs>
        <w:jc w:val="center"/>
        <w:rPr>
          <w:b/>
          <w:sz w:val="24"/>
          <w:szCs w:val="24"/>
        </w:rPr>
      </w:pPr>
      <w:r w:rsidRPr="00774DDE">
        <w:rPr>
          <w:b/>
          <w:sz w:val="24"/>
          <w:szCs w:val="24"/>
        </w:rPr>
        <w:br w:type="page"/>
      </w:r>
    </w:p>
    <w:p w:rsidR="006D2E92" w:rsidRPr="00774DDE" w:rsidRDefault="006D2E92" w:rsidP="006D2E92">
      <w:pPr>
        <w:tabs>
          <w:tab w:val="left" w:pos="9923"/>
        </w:tabs>
        <w:jc w:val="center"/>
        <w:rPr>
          <w:b/>
          <w:sz w:val="24"/>
          <w:szCs w:val="24"/>
        </w:rPr>
      </w:pPr>
    </w:p>
    <w:p w:rsidR="006D2E92" w:rsidRPr="00774DDE" w:rsidRDefault="006D2E92" w:rsidP="006D2E92">
      <w:pPr>
        <w:tabs>
          <w:tab w:val="left" w:pos="9923"/>
        </w:tabs>
        <w:jc w:val="center"/>
        <w:rPr>
          <w:b/>
          <w:sz w:val="24"/>
          <w:szCs w:val="24"/>
        </w:rPr>
      </w:pPr>
    </w:p>
    <w:p w:rsidR="006D2E92" w:rsidRPr="00774DDE" w:rsidRDefault="006D2E92" w:rsidP="006D2E92">
      <w:pPr>
        <w:tabs>
          <w:tab w:val="left" w:pos="9923"/>
        </w:tabs>
        <w:jc w:val="center"/>
        <w:rPr>
          <w:b/>
          <w:sz w:val="24"/>
          <w:szCs w:val="24"/>
        </w:rPr>
      </w:pPr>
    </w:p>
    <w:p w:rsidR="006D2E92" w:rsidRPr="00774DDE" w:rsidRDefault="006D2E92" w:rsidP="006D2E92">
      <w:pPr>
        <w:tabs>
          <w:tab w:val="left" w:pos="9923"/>
        </w:tabs>
        <w:jc w:val="center"/>
        <w:rPr>
          <w:b/>
          <w:sz w:val="24"/>
          <w:szCs w:val="24"/>
        </w:rPr>
      </w:pPr>
    </w:p>
    <w:p w:rsidR="006D2E92" w:rsidRPr="00774DDE" w:rsidRDefault="006D2E92" w:rsidP="006D2E92">
      <w:pPr>
        <w:tabs>
          <w:tab w:val="left" w:pos="9923"/>
        </w:tabs>
        <w:jc w:val="center"/>
        <w:rPr>
          <w:b/>
          <w:sz w:val="24"/>
          <w:szCs w:val="24"/>
        </w:rPr>
      </w:pPr>
    </w:p>
    <w:p w:rsidR="006D2E92" w:rsidRPr="00774DDE" w:rsidRDefault="006D2E92" w:rsidP="006D2E92">
      <w:pPr>
        <w:tabs>
          <w:tab w:val="left" w:pos="9923"/>
        </w:tabs>
        <w:jc w:val="center"/>
        <w:rPr>
          <w:b/>
          <w:sz w:val="24"/>
          <w:szCs w:val="24"/>
        </w:rPr>
      </w:pPr>
    </w:p>
    <w:p w:rsidR="006D2E92" w:rsidRPr="00774DDE" w:rsidRDefault="006D2E92" w:rsidP="006D2E92">
      <w:pPr>
        <w:tabs>
          <w:tab w:val="left" w:pos="9923"/>
        </w:tabs>
        <w:jc w:val="center"/>
        <w:rPr>
          <w:b/>
          <w:sz w:val="24"/>
          <w:szCs w:val="24"/>
        </w:rPr>
      </w:pPr>
    </w:p>
    <w:p w:rsidR="006D2E92" w:rsidRPr="00774DDE" w:rsidRDefault="006D2E92" w:rsidP="006D2E92">
      <w:pPr>
        <w:tabs>
          <w:tab w:val="left" w:pos="9923"/>
        </w:tabs>
        <w:jc w:val="center"/>
        <w:rPr>
          <w:b/>
          <w:sz w:val="24"/>
          <w:szCs w:val="24"/>
        </w:rPr>
      </w:pPr>
    </w:p>
    <w:p w:rsidR="006D2E92" w:rsidRPr="00774DDE" w:rsidRDefault="006D2E92" w:rsidP="006D2E92">
      <w:pPr>
        <w:tabs>
          <w:tab w:val="left" w:pos="9923"/>
        </w:tabs>
        <w:jc w:val="center"/>
        <w:rPr>
          <w:b/>
          <w:sz w:val="24"/>
          <w:szCs w:val="24"/>
        </w:rPr>
      </w:pPr>
    </w:p>
    <w:p w:rsidR="004B5DD3" w:rsidRPr="00774DDE" w:rsidRDefault="006D2E92" w:rsidP="004B5DD3">
      <w:pPr>
        <w:pStyle w:val="1f5"/>
      </w:pPr>
      <w:bookmarkStart w:id="283" w:name="_Toc492369699"/>
      <w:r w:rsidRPr="00774DDE">
        <w:t>ПРИЛОЖЕНИЯ</w:t>
      </w:r>
      <w:bookmarkEnd w:id="283"/>
    </w:p>
    <w:p w:rsidR="006D2E92" w:rsidRPr="00774DDE" w:rsidRDefault="006D2E92" w:rsidP="004B5DD3">
      <w:pPr>
        <w:pStyle w:val="1ffffe"/>
      </w:pPr>
      <w:r w:rsidRPr="00774DDE">
        <w:br w:type="page"/>
      </w:r>
      <w:bookmarkStart w:id="284" w:name="_Toc492369700"/>
      <w:r w:rsidRPr="00774DDE">
        <w:lastRenderedPageBreak/>
        <w:t>Приложение А</w:t>
      </w:r>
      <w:bookmarkStart w:id="285" w:name="_Toc491073773"/>
      <w:r w:rsidR="009B297A" w:rsidRPr="00774DDE">
        <w:br/>
      </w:r>
      <w:r w:rsidRPr="00774DDE">
        <w:rPr>
          <w:snapToGrid w:val="0"/>
        </w:rPr>
        <w:t>(обязательное)</w:t>
      </w:r>
      <w:bookmarkStart w:id="286" w:name="_Toc491073774"/>
      <w:bookmarkEnd w:id="285"/>
      <w:r w:rsidR="009B297A" w:rsidRPr="00774DDE">
        <w:br/>
      </w:r>
      <w:r w:rsidRPr="00774DDE">
        <w:rPr>
          <w:snapToGrid w:val="0"/>
        </w:rPr>
        <w:t>Техническое задание</w:t>
      </w:r>
      <w:bookmarkEnd w:id="286"/>
      <w:bookmarkEnd w:id="284"/>
    </w:p>
    <w:p w:rsidR="003A3C0B" w:rsidRPr="00774DDE" w:rsidRDefault="003A3C0B" w:rsidP="003A3C0B">
      <w:pPr>
        <w:spacing w:line="240" w:lineRule="auto"/>
        <w:ind w:left="0" w:firstLine="0"/>
        <w:jc w:val="center"/>
        <w:rPr>
          <w:b/>
          <w:sz w:val="24"/>
          <w:szCs w:val="24"/>
        </w:rPr>
      </w:pPr>
      <w:r w:rsidRPr="00774DDE">
        <w:rPr>
          <w:noProof/>
        </w:rPr>
        <w:drawing>
          <wp:inline distT="0" distB="0" distL="0" distR="0" wp14:anchorId="60436D64" wp14:editId="15C87BE8">
            <wp:extent cx="6124575" cy="794766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b="7781"/>
                    <a:stretch/>
                  </pic:blipFill>
                  <pic:spPr bwMode="auto">
                    <a:xfrm>
                      <a:off x="0" y="0"/>
                      <a:ext cx="6124575" cy="7947660"/>
                    </a:xfrm>
                    <a:prstGeom prst="rect">
                      <a:avLst/>
                    </a:prstGeom>
                    <a:ln>
                      <a:noFill/>
                    </a:ln>
                    <a:extLst>
                      <a:ext uri="{53640926-AAD7-44D8-BBD7-CCE9431645EC}">
                        <a14:shadowObscured xmlns:a14="http://schemas.microsoft.com/office/drawing/2010/main"/>
                      </a:ext>
                    </a:extLst>
                  </pic:spPr>
                </pic:pic>
              </a:graphicData>
            </a:graphic>
          </wp:inline>
        </w:drawing>
      </w:r>
    </w:p>
    <w:p w:rsidR="00CA7D7F" w:rsidRPr="00774DDE" w:rsidRDefault="00CA7D7F" w:rsidP="003A3C0B">
      <w:pPr>
        <w:spacing w:line="240" w:lineRule="auto"/>
        <w:ind w:left="0" w:firstLine="0"/>
        <w:jc w:val="center"/>
        <w:rPr>
          <w:b/>
          <w:sz w:val="24"/>
          <w:szCs w:val="24"/>
        </w:rPr>
      </w:pPr>
      <w:r w:rsidRPr="00774DDE">
        <w:rPr>
          <w:noProof/>
        </w:rPr>
        <w:lastRenderedPageBreak/>
        <w:drawing>
          <wp:inline distT="0" distB="0" distL="0" distR="0" wp14:anchorId="4746404F" wp14:editId="6D1DE60C">
            <wp:extent cx="6124575" cy="861822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6124575" cy="8618220"/>
                    </a:xfrm>
                    <a:prstGeom prst="rect">
                      <a:avLst/>
                    </a:prstGeom>
                  </pic:spPr>
                </pic:pic>
              </a:graphicData>
            </a:graphic>
          </wp:inline>
        </w:drawing>
      </w:r>
    </w:p>
    <w:p w:rsidR="00CA7D7F" w:rsidRPr="00774DDE" w:rsidRDefault="00CA7D7F" w:rsidP="003A3C0B">
      <w:pPr>
        <w:spacing w:line="240" w:lineRule="auto"/>
        <w:ind w:left="0" w:firstLine="0"/>
        <w:jc w:val="center"/>
        <w:rPr>
          <w:b/>
          <w:sz w:val="24"/>
          <w:szCs w:val="24"/>
        </w:rPr>
      </w:pPr>
      <w:r w:rsidRPr="00774DDE">
        <w:rPr>
          <w:noProof/>
        </w:rPr>
        <w:lastRenderedPageBreak/>
        <w:drawing>
          <wp:inline distT="0" distB="0" distL="0" distR="0" wp14:anchorId="2F0F41E9" wp14:editId="77606288">
            <wp:extent cx="6125210" cy="8618220"/>
            <wp:effectExtent l="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125210" cy="8618220"/>
                    </a:xfrm>
                    <a:prstGeom prst="rect">
                      <a:avLst/>
                    </a:prstGeom>
                  </pic:spPr>
                </pic:pic>
              </a:graphicData>
            </a:graphic>
          </wp:inline>
        </w:drawing>
      </w:r>
    </w:p>
    <w:p w:rsidR="00CA7D7F" w:rsidRPr="00774DDE" w:rsidRDefault="00CA7D7F" w:rsidP="003A3C0B">
      <w:pPr>
        <w:spacing w:line="240" w:lineRule="auto"/>
        <w:ind w:left="0" w:firstLine="0"/>
        <w:jc w:val="center"/>
        <w:rPr>
          <w:b/>
          <w:sz w:val="24"/>
          <w:szCs w:val="24"/>
        </w:rPr>
      </w:pPr>
      <w:r w:rsidRPr="00774DDE">
        <w:rPr>
          <w:noProof/>
        </w:rPr>
        <w:lastRenderedPageBreak/>
        <w:drawing>
          <wp:inline distT="0" distB="0" distL="0" distR="0" wp14:anchorId="47B0E1E8" wp14:editId="67D76DB3">
            <wp:extent cx="6118860" cy="861822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118860" cy="8618220"/>
                    </a:xfrm>
                    <a:prstGeom prst="rect">
                      <a:avLst/>
                    </a:prstGeom>
                  </pic:spPr>
                </pic:pic>
              </a:graphicData>
            </a:graphic>
          </wp:inline>
        </w:drawing>
      </w:r>
    </w:p>
    <w:p w:rsidR="006D2E92" w:rsidRPr="00774DDE" w:rsidRDefault="006D2E92" w:rsidP="003A3C0B">
      <w:pPr>
        <w:spacing w:line="240" w:lineRule="auto"/>
        <w:ind w:left="0" w:firstLine="0"/>
        <w:jc w:val="center"/>
        <w:rPr>
          <w:b/>
          <w:sz w:val="24"/>
          <w:szCs w:val="24"/>
        </w:rPr>
      </w:pPr>
      <w:r w:rsidRPr="00774DDE">
        <w:rPr>
          <w:b/>
          <w:sz w:val="24"/>
          <w:szCs w:val="24"/>
        </w:rPr>
        <w:br w:type="page"/>
      </w:r>
    </w:p>
    <w:p w:rsidR="006D2E92" w:rsidRPr="00774DDE" w:rsidRDefault="006D2E92" w:rsidP="00814E0D">
      <w:pPr>
        <w:pStyle w:val="1ffffe"/>
        <w:rPr>
          <w:snapToGrid w:val="0"/>
        </w:rPr>
      </w:pPr>
      <w:bookmarkStart w:id="287" w:name="_Toc491073775"/>
      <w:bookmarkStart w:id="288" w:name="_Toc492369701"/>
      <w:r w:rsidRPr="00774DDE">
        <w:rPr>
          <w:snapToGrid w:val="0"/>
        </w:rPr>
        <w:lastRenderedPageBreak/>
        <w:t>Приложение Б</w:t>
      </w:r>
      <w:bookmarkStart w:id="289" w:name="_Toc491073776"/>
      <w:bookmarkEnd w:id="287"/>
      <w:r w:rsidR="00814E0D" w:rsidRPr="00774DDE">
        <w:rPr>
          <w:snapToGrid w:val="0"/>
        </w:rPr>
        <w:br/>
      </w:r>
      <w:r w:rsidRPr="00774DDE">
        <w:rPr>
          <w:snapToGrid w:val="0"/>
        </w:rPr>
        <w:t>(обязательное)</w:t>
      </w:r>
      <w:bookmarkStart w:id="290" w:name="_Toc491073777"/>
      <w:bookmarkEnd w:id="289"/>
      <w:r w:rsidR="00814E0D" w:rsidRPr="00774DDE">
        <w:rPr>
          <w:snapToGrid w:val="0"/>
        </w:rPr>
        <w:br/>
      </w:r>
      <w:r w:rsidRPr="00774DDE">
        <w:rPr>
          <w:snapToGrid w:val="0"/>
        </w:rPr>
        <w:t>Программа инженерно-экологических изысканий</w:t>
      </w:r>
      <w:bookmarkEnd w:id="290"/>
      <w:bookmarkEnd w:id="288"/>
    </w:p>
    <w:p w:rsidR="00176B17" w:rsidRPr="00774DDE" w:rsidRDefault="003F5C75" w:rsidP="003F5C75">
      <w:pPr>
        <w:spacing w:before="240"/>
        <w:ind w:left="142"/>
        <w:jc w:val="center"/>
      </w:pPr>
      <w:r w:rsidRPr="00774DDE">
        <w:rPr>
          <w:noProof/>
        </w:rPr>
        <w:drawing>
          <wp:inline distT="0" distB="0" distL="0" distR="0" wp14:anchorId="4E9865DC" wp14:editId="47889019">
            <wp:extent cx="5120640" cy="8226483"/>
            <wp:effectExtent l="0" t="0" r="381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2000" b="-32"/>
                    <a:stretch/>
                  </pic:blipFill>
                  <pic:spPr bwMode="auto">
                    <a:xfrm>
                      <a:off x="0" y="0"/>
                      <a:ext cx="5122240" cy="8229054"/>
                    </a:xfrm>
                    <a:prstGeom prst="rect">
                      <a:avLst/>
                    </a:prstGeom>
                    <a:ln>
                      <a:noFill/>
                    </a:ln>
                    <a:extLst>
                      <a:ext uri="{53640926-AAD7-44D8-BBD7-CCE9431645EC}">
                        <a14:shadowObscured xmlns:a14="http://schemas.microsoft.com/office/drawing/2010/main"/>
                      </a:ext>
                    </a:extLst>
                  </pic:spPr>
                </pic:pic>
              </a:graphicData>
            </a:graphic>
          </wp:inline>
        </w:drawing>
      </w:r>
    </w:p>
    <w:p w:rsidR="00E357B3" w:rsidRPr="00774DDE" w:rsidRDefault="00176B17" w:rsidP="003F5C75">
      <w:pPr>
        <w:spacing w:before="240"/>
        <w:ind w:left="142"/>
        <w:jc w:val="center"/>
      </w:pPr>
      <w:r w:rsidRPr="00774DDE">
        <w:rPr>
          <w:noProof/>
        </w:rPr>
        <w:lastRenderedPageBreak/>
        <w:drawing>
          <wp:inline distT="0" distB="0" distL="0" distR="0" wp14:anchorId="5D0CED7D" wp14:editId="53FFCF84">
            <wp:extent cx="6351454" cy="8983980"/>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3.jpg"/>
                    <pic:cNvPicPr/>
                  </pic:nvPicPr>
                  <pic:blipFill>
                    <a:blip r:embed="rId69">
                      <a:extLst>
                        <a:ext uri="{28A0092B-C50C-407E-A947-70E740481C1C}">
                          <a14:useLocalDpi xmlns:a14="http://schemas.microsoft.com/office/drawing/2010/main" val="0"/>
                        </a:ext>
                      </a:extLst>
                    </a:blip>
                    <a:stretch>
                      <a:fillRect/>
                    </a:stretch>
                  </pic:blipFill>
                  <pic:spPr>
                    <a:xfrm>
                      <a:off x="0" y="0"/>
                      <a:ext cx="6350152" cy="8982139"/>
                    </a:xfrm>
                    <a:prstGeom prst="rect">
                      <a:avLst/>
                    </a:prstGeom>
                  </pic:spPr>
                </pic:pic>
              </a:graphicData>
            </a:graphic>
          </wp:inline>
        </w:drawing>
      </w:r>
    </w:p>
    <w:p w:rsidR="00E357B3" w:rsidRPr="00774DDE" w:rsidRDefault="00E357B3" w:rsidP="003F5C75">
      <w:pPr>
        <w:spacing w:before="240"/>
        <w:ind w:left="142"/>
        <w:jc w:val="center"/>
      </w:pPr>
      <w:r w:rsidRPr="00774DDE">
        <w:rPr>
          <w:noProof/>
        </w:rPr>
        <w:lastRenderedPageBreak/>
        <w:drawing>
          <wp:inline distT="0" distB="0" distL="0" distR="0" wp14:anchorId="17C8E581" wp14:editId="11194495">
            <wp:extent cx="6093460" cy="8618220"/>
            <wp:effectExtent l="0" t="0" r="254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6093460" cy="8618220"/>
                    </a:xfrm>
                    <a:prstGeom prst="rect">
                      <a:avLst/>
                    </a:prstGeom>
                  </pic:spPr>
                </pic:pic>
              </a:graphicData>
            </a:graphic>
          </wp:inline>
        </w:drawing>
      </w:r>
    </w:p>
    <w:p w:rsidR="00E357B3" w:rsidRPr="00774DDE" w:rsidRDefault="00E357B3" w:rsidP="003F5C75">
      <w:pPr>
        <w:spacing w:before="240"/>
        <w:ind w:left="142"/>
        <w:jc w:val="center"/>
      </w:pPr>
      <w:r w:rsidRPr="00774DDE">
        <w:rPr>
          <w:noProof/>
        </w:rPr>
        <w:lastRenderedPageBreak/>
        <w:drawing>
          <wp:inline distT="0" distB="0" distL="0" distR="0" wp14:anchorId="1168BCE2" wp14:editId="7A22D8C7">
            <wp:extent cx="6093460" cy="8618220"/>
            <wp:effectExtent l="0" t="0" r="254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6093460" cy="8618220"/>
                    </a:xfrm>
                    <a:prstGeom prst="rect">
                      <a:avLst/>
                    </a:prstGeom>
                  </pic:spPr>
                </pic:pic>
              </a:graphicData>
            </a:graphic>
          </wp:inline>
        </w:drawing>
      </w:r>
    </w:p>
    <w:p w:rsidR="006D2E92" w:rsidRPr="00774DDE" w:rsidRDefault="00176B17" w:rsidP="003F5C75">
      <w:pPr>
        <w:spacing w:before="240"/>
        <w:ind w:left="142"/>
        <w:jc w:val="center"/>
      </w:pPr>
      <w:r w:rsidRPr="00774DDE">
        <w:rPr>
          <w:noProof/>
        </w:rPr>
        <w:lastRenderedPageBreak/>
        <w:drawing>
          <wp:inline distT="0" distB="0" distL="0" distR="0" wp14:anchorId="25E350B7" wp14:editId="1C9C5114">
            <wp:extent cx="6335292" cy="8961120"/>
            <wp:effectExtent l="0" t="0" r="889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6.jpg"/>
                    <pic:cNvPicPr/>
                  </pic:nvPicPr>
                  <pic:blipFill>
                    <a:blip r:embed="rId72">
                      <a:extLst>
                        <a:ext uri="{28A0092B-C50C-407E-A947-70E740481C1C}">
                          <a14:useLocalDpi xmlns:a14="http://schemas.microsoft.com/office/drawing/2010/main" val="0"/>
                        </a:ext>
                      </a:extLst>
                    </a:blip>
                    <a:stretch>
                      <a:fillRect/>
                    </a:stretch>
                  </pic:blipFill>
                  <pic:spPr>
                    <a:xfrm>
                      <a:off x="0" y="0"/>
                      <a:ext cx="6333994" cy="8959284"/>
                    </a:xfrm>
                    <a:prstGeom prst="rect">
                      <a:avLst/>
                    </a:prstGeom>
                  </pic:spPr>
                </pic:pic>
              </a:graphicData>
            </a:graphic>
          </wp:inline>
        </w:drawing>
      </w:r>
      <w:r w:rsidRPr="00774DDE">
        <w:rPr>
          <w:noProof/>
        </w:rPr>
        <w:lastRenderedPageBreak/>
        <w:drawing>
          <wp:inline distT="0" distB="0" distL="0" distR="0" wp14:anchorId="33DF2284" wp14:editId="123BE8EA">
            <wp:extent cx="6362700" cy="899988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7.jpg"/>
                    <pic:cNvPicPr/>
                  </pic:nvPicPr>
                  <pic:blipFill>
                    <a:blip r:embed="rId73">
                      <a:extLst>
                        <a:ext uri="{28A0092B-C50C-407E-A947-70E740481C1C}">
                          <a14:useLocalDpi xmlns:a14="http://schemas.microsoft.com/office/drawing/2010/main" val="0"/>
                        </a:ext>
                      </a:extLst>
                    </a:blip>
                    <a:stretch>
                      <a:fillRect/>
                    </a:stretch>
                  </pic:blipFill>
                  <pic:spPr>
                    <a:xfrm>
                      <a:off x="0" y="0"/>
                      <a:ext cx="6361396" cy="8998044"/>
                    </a:xfrm>
                    <a:prstGeom prst="rect">
                      <a:avLst/>
                    </a:prstGeom>
                  </pic:spPr>
                </pic:pic>
              </a:graphicData>
            </a:graphic>
          </wp:inline>
        </w:drawing>
      </w:r>
      <w:r w:rsidRPr="00774DDE">
        <w:rPr>
          <w:noProof/>
        </w:rPr>
        <w:lastRenderedPageBreak/>
        <w:drawing>
          <wp:inline distT="0" distB="0" distL="0" distR="0" wp14:anchorId="1F630D03" wp14:editId="35F6E1D0">
            <wp:extent cx="6362228" cy="8999220"/>
            <wp:effectExtent l="0" t="0" r="63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8.jpg"/>
                    <pic:cNvPicPr/>
                  </pic:nvPicPr>
                  <pic:blipFill>
                    <a:blip r:embed="rId74">
                      <a:extLst>
                        <a:ext uri="{28A0092B-C50C-407E-A947-70E740481C1C}">
                          <a14:useLocalDpi xmlns:a14="http://schemas.microsoft.com/office/drawing/2010/main" val="0"/>
                        </a:ext>
                      </a:extLst>
                    </a:blip>
                    <a:stretch>
                      <a:fillRect/>
                    </a:stretch>
                  </pic:blipFill>
                  <pic:spPr>
                    <a:xfrm>
                      <a:off x="0" y="0"/>
                      <a:ext cx="6360924" cy="8997376"/>
                    </a:xfrm>
                    <a:prstGeom prst="rect">
                      <a:avLst/>
                    </a:prstGeom>
                  </pic:spPr>
                </pic:pic>
              </a:graphicData>
            </a:graphic>
          </wp:inline>
        </w:drawing>
      </w:r>
      <w:r w:rsidRPr="00774DDE">
        <w:rPr>
          <w:noProof/>
        </w:rPr>
        <w:lastRenderedPageBreak/>
        <w:drawing>
          <wp:inline distT="0" distB="0" distL="0" distR="0" wp14:anchorId="5B41CB77" wp14:editId="06278B72">
            <wp:extent cx="6399938" cy="9052560"/>
            <wp:effectExtent l="0" t="0" r="127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9.jpg"/>
                    <pic:cNvPicPr/>
                  </pic:nvPicPr>
                  <pic:blipFill>
                    <a:blip r:embed="rId75">
                      <a:extLst>
                        <a:ext uri="{28A0092B-C50C-407E-A947-70E740481C1C}">
                          <a14:useLocalDpi xmlns:a14="http://schemas.microsoft.com/office/drawing/2010/main" val="0"/>
                        </a:ext>
                      </a:extLst>
                    </a:blip>
                    <a:stretch>
                      <a:fillRect/>
                    </a:stretch>
                  </pic:blipFill>
                  <pic:spPr>
                    <a:xfrm>
                      <a:off x="0" y="0"/>
                      <a:ext cx="6398627" cy="9050705"/>
                    </a:xfrm>
                    <a:prstGeom prst="rect">
                      <a:avLst/>
                    </a:prstGeom>
                  </pic:spPr>
                </pic:pic>
              </a:graphicData>
            </a:graphic>
          </wp:inline>
        </w:drawing>
      </w:r>
      <w:r w:rsidRPr="00774DDE">
        <w:rPr>
          <w:noProof/>
        </w:rPr>
        <w:lastRenderedPageBreak/>
        <w:drawing>
          <wp:inline distT="0" distB="0" distL="0" distR="0" wp14:anchorId="361D4784" wp14:editId="1C4D6826">
            <wp:extent cx="6394551" cy="9044940"/>
            <wp:effectExtent l="0" t="0" r="6350"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10.jpg"/>
                    <pic:cNvPicPr/>
                  </pic:nvPicPr>
                  <pic:blipFill>
                    <a:blip r:embed="rId76">
                      <a:extLst>
                        <a:ext uri="{28A0092B-C50C-407E-A947-70E740481C1C}">
                          <a14:useLocalDpi xmlns:a14="http://schemas.microsoft.com/office/drawing/2010/main" val="0"/>
                        </a:ext>
                      </a:extLst>
                    </a:blip>
                    <a:stretch>
                      <a:fillRect/>
                    </a:stretch>
                  </pic:blipFill>
                  <pic:spPr>
                    <a:xfrm>
                      <a:off x="0" y="0"/>
                      <a:ext cx="6393241" cy="9043087"/>
                    </a:xfrm>
                    <a:prstGeom prst="rect">
                      <a:avLst/>
                    </a:prstGeom>
                  </pic:spPr>
                </pic:pic>
              </a:graphicData>
            </a:graphic>
          </wp:inline>
        </w:drawing>
      </w:r>
      <w:r w:rsidRPr="00774DDE">
        <w:rPr>
          <w:noProof/>
        </w:rPr>
        <w:lastRenderedPageBreak/>
        <w:drawing>
          <wp:inline distT="0" distB="0" distL="0" distR="0" wp14:anchorId="60A1416F" wp14:editId="2558320B">
            <wp:extent cx="6399938" cy="9052560"/>
            <wp:effectExtent l="0" t="0" r="127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11.jpg"/>
                    <pic:cNvPicPr/>
                  </pic:nvPicPr>
                  <pic:blipFill>
                    <a:blip r:embed="rId77">
                      <a:extLst>
                        <a:ext uri="{28A0092B-C50C-407E-A947-70E740481C1C}">
                          <a14:useLocalDpi xmlns:a14="http://schemas.microsoft.com/office/drawing/2010/main" val="0"/>
                        </a:ext>
                      </a:extLst>
                    </a:blip>
                    <a:stretch>
                      <a:fillRect/>
                    </a:stretch>
                  </pic:blipFill>
                  <pic:spPr>
                    <a:xfrm>
                      <a:off x="0" y="0"/>
                      <a:ext cx="6398627" cy="9050705"/>
                    </a:xfrm>
                    <a:prstGeom prst="rect">
                      <a:avLst/>
                    </a:prstGeom>
                  </pic:spPr>
                </pic:pic>
              </a:graphicData>
            </a:graphic>
          </wp:inline>
        </w:drawing>
      </w:r>
      <w:r w:rsidRPr="00774DDE">
        <w:rPr>
          <w:noProof/>
        </w:rPr>
        <w:lastRenderedPageBreak/>
        <w:drawing>
          <wp:inline distT="0" distB="0" distL="0" distR="0" wp14:anchorId="438486FE" wp14:editId="4E3BA48D">
            <wp:extent cx="6362228" cy="8999220"/>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12.jpg"/>
                    <pic:cNvPicPr/>
                  </pic:nvPicPr>
                  <pic:blipFill>
                    <a:blip r:embed="rId78">
                      <a:extLst>
                        <a:ext uri="{28A0092B-C50C-407E-A947-70E740481C1C}">
                          <a14:useLocalDpi xmlns:a14="http://schemas.microsoft.com/office/drawing/2010/main" val="0"/>
                        </a:ext>
                      </a:extLst>
                    </a:blip>
                    <a:stretch>
                      <a:fillRect/>
                    </a:stretch>
                  </pic:blipFill>
                  <pic:spPr>
                    <a:xfrm>
                      <a:off x="0" y="0"/>
                      <a:ext cx="6360924" cy="8997376"/>
                    </a:xfrm>
                    <a:prstGeom prst="rect">
                      <a:avLst/>
                    </a:prstGeom>
                  </pic:spPr>
                </pic:pic>
              </a:graphicData>
            </a:graphic>
          </wp:inline>
        </w:drawing>
      </w:r>
      <w:r w:rsidRPr="00774DDE">
        <w:rPr>
          <w:noProof/>
        </w:rPr>
        <w:lastRenderedPageBreak/>
        <w:drawing>
          <wp:inline distT="0" distB="0" distL="0" distR="0" wp14:anchorId="61248CBD" wp14:editId="52380E7E">
            <wp:extent cx="6346067" cy="897636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13.jpg"/>
                    <pic:cNvPicPr/>
                  </pic:nvPicPr>
                  <pic:blipFill>
                    <a:blip r:embed="rId79">
                      <a:extLst>
                        <a:ext uri="{28A0092B-C50C-407E-A947-70E740481C1C}">
                          <a14:useLocalDpi xmlns:a14="http://schemas.microsoft.com/office/drawing/2010/main" val="0"/>
                        </a:ext>
                      </a:extLst>
                    </a:blip>
                    <a:stretch>
                      <a:fillRect/>
                    </a:stretch>
                  </pic:blipFill>
                  <pic:spPr>
                    <a:xfrm>
                      <a:off x="0" y="0"/>
                      <a:ext cx="6344767" cy="8974521"/>
                    </a:xfrm>
                    <a:prstGeom prst="rect">
                      <a:avLst/>
                    </a:prstGeom>
                  </pic:spPr>
                </pic:pic>
              </a:graphicData>
            </a:graphic>
          </wp:inline>
        </w:drawing>
      </w:r>
      <w:r w:rsidRPr="00774DDE">
        <w:rPr>
          <w:noProof/>
        </w:rPr>
        <w:lastRenderedPageBreak/>
        <w:drawing>
          <wp:inline distT="0" distB="0" distL="0" distR="0" wp14:anchorId="4B90DDD3" wp14:editId="0F9AD0A1">
            <wp:extent cx="6378389" cy="9022080"/>
            <wp:effectExtent l="0" t="0" r="381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14.jpg"/>
                    <pic:cNvPicPr/>
                  </pic:nvPicPr>
                  <pic:blipFill>
                    <a:blip r:embed="rId80">
                      <a:extLst>
                        <a:ext uri="{28A0092B-C50C-407E-A947-70E740481C1C}">
                          <a14:useLocalDpi xmlns:a14="http://schemas.microsoft.com/office/drawing/2010/main" val="0"/>
                        </a:ext>
                      </a:extLst>
                    </a:blip>
                    <a:stretch>
                      <a:fillRect/>
                    </a:stretch>
                  </pic:blipFill>
                  <pic:spPr>
                    <a:xfrm>
                      <a:off x="0" y="0"/>
                      <a:ext cx="6377082" cy="9020231"/>
                    </a:xfrm>
                    <a:prstGeom prst="rect">
                      <a:avLst/>
                    </a:prstGeom>
                  </pic:spPr>
                </pic:pic>
              </a:graphicData>
            </a:graphic>
          </wp:inline>
        </w:drawing>
      </w:r>
      <w:r w:rsidRPr="00774DDE">
        <w:rPr>
          <w:noProof/>
        </w:rPr>
        <w:lastRenderedPageBreak/>
        <w:drawing>
          <wp:inline distT="0" distB="0" distL="0" distR="0" wp14:anchorId="41427652" wp14:editId="2DC20CB8">
            <wp:extent cx="6270646" cy="8869680"/>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15.jpg"/>
                    <pic:cNvPicPr/>
                  </pic:nvPicPr>
                  <pic:blipFill>
                    <a:blip r:embed="rId81">
                      <a:extLst>
                        <a:ext uri="{28A0092B-C50C-407E-A947-70E740481C1C}">
                          <a14:useLocalDpi xmlns:a14="http://schemas.microsoft.com/office/drawing/2010/main" val="0"/>
                        </a:ext>
                      </a:extLst>
                    </a:blip>
                    <a:stretch>
                      <a:fillRect/>
                    </a:stretch>
                  </pic:blipFill>
                  <pic:spPr>
                    <a:xfrm>
                      <a:off x="0" y="0"/>
                      <a:ext cx="6269361" cy="8867862"/>
                    </a:xfrm>
                    <a:prstGeom prst="rect">
                      <a:avLst/>
                    </a:prstGeom>
                  </pic:spPr>
                </pic:pic>
              </a:graphicData>
            </a:graphic>
          </wp:inline>
        </w:drawing>
      </w:r>
      <w:r w:rsidRPr="00774DDE">
        <w:rPr>
          <w:noProof/>
        </w:rPr>
        <w:lastRenderedPageBreak/>
        <w:drawing>
          <wp:inline distT="0" distB="0" distL="0" distR="0" wp14:anchorId="086EBC06" wp14:editId="1B2FE91B">
            <wp:extent cx="6383777" cy="90297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16.jpg"/>
                    <pic:cNvPicPr/>
                  </pic:nvPicPr>
                  <pic:blipFill>
                    <a:blip r:embed="rId82">
                      <a:extLst>
                        <a:ext uri="{28A0092B-C50C-407E-A947-70E740481C1C}">
                          <a14:useLocalDpi xmlns:a14="http://schemas.microsoft.com/office/drawing/2010/main" val="0"/>
                        </a:ext>
                      </a:extLst>
                    </a:blip>
                    <a:stretch>
                      <a:fillRect/>
                    </a:stretch>
                  </pic:blipFill>
                  <pic:spPr>
                    <a:xfrm>
                      <a:off x="0" y="0"/>
                      <a:ext cx="6382469" cy="9027850"/>
                    </a:xfrm>
                    <a:prstGeom prst="rect">
                      <a:avLst/>
                    </a:prstGeom>
                  </pic:spPr>
                </pic:pic>
              </a:graphicData>
            </a:graphic>
          </wp:inline>
        </w:drawing>
      </w:r>
      <w:r w:rsidRPr="00774DDE">
        <w:rPr>
          <w:noProof/>
        </w:rPr>
        <w:lastRenderedPageBreak/>
        <w:drawing>
          <wp:inline distT="0" distB="0" distL="0" distR="0" wp14:anchorId="180E69C2" wp14:editId="7BFBECBF">
            <wp:extent cx="6378389" cy="9022080"/>
            <wp:effectExtent l="0" t="0" r="3810" b="762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17.jpg"/>
                    <pic:cNvPicPr/>
                  </pic:nvPicPr>
                  <pic:blipFill>
                    <a:blip r:embed="rId83">
                      <a:extLst>
                        <a:ext uri="{28A0092B-C50C-407E-A947-70E740481C1C}">
                          <a14:useLocalDpi xmlns:a14="http://schemas.microsoft.com/office/drawing/2010/main" val="0"/>
                        </a:ext>
                      </a:extLst>
                    </a:blip>
                    <a:stretch>
                      <a:fillRect/>
                    </a:stretch>
                  </pic:blipFill>
                  <pic:spPr>
                    <a:xfrm>
                      <a:off x="0" y="0"/>
                      <a:ext cx="6377082" cy="9020231"/>
                    </a:xfrm>
                    <a:prstGeom prst="rect">
                      <a:avLst/>
                    </a:prstGeom>
                  </pic:spPr>
                </pic:pic>
              </a:graphicData>
            </a:graphic>
          </wp:inline>
        </w:drawing>
      </w:r>
      <w:r w:rsidRPr="00774DDE">
        <w:rPr>
          <w:noProof/>
        </w:rPr>
        <w:lastRenderedPageBreak/>
        <w:drawing>
          <wp:inline distT="0" distB="0" distL="0" distR="0" wp14:anchorId="0AB66136" wp14:editId="11BC17D5">
            <wp:extent cx="6346067" cy="89763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18.jpg"/>
                    <pic:cNvPicPr/>
                  </pic:nvPicPr>
                  <pic:blipFill>
                    <a:blip r:embed="rId84">
                      <a:extLst>
                        <a:ext uri="{28A0092B-C50C-407E-A947-70E740481C1C}">
                          <a14:useLocalDpi xmlns:a14="http://schemas.microsoft.com/office/drawing/2010/main" val="0"/>
                        </a:ext>
                      </a:extLst>
                    </a:blip>
                    <a:stretch>
                      <a:fillRect/>
                    </a:stretch>
                  </pic:blipFill>
                  <pic:spPr>
                    <a:xfrm>
                      <a:off x="0" y="0"/>
                      <a:ext cx="6344767" cy="8974521"/>
                    </a:xfrm>
                    <a:prstGeom prst="rect">
                      <a:avLst/>
                    </a:prstGeom>
                  </pic:spPr>
                </pic:pic>
              </a:graphicData>
            </a:graphic>
          </wp:inline>
        </w:drawing>
      </w:r>
      <w:r w:rsidRPr="00774DDE">
        <w:rPr>
          <w:noProof/>
        </w:rPr>
        <w:lastRenderedPageBreak/>
        <w:drawing>
          <wp:inline distT="0" distB="0" distL="0" distR="0" wp14:anchorId="77EAF73B" wp14:editId="0C1B7CC3">
            <wp:extent cx="6308356" cy="892302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19.jpg"/>
                    <pic:cNvPicPr/>
                  </pic:nvPicPr>
                  <pic:blipFill>
                    <a:blip r:embed="rId85">
                      <a:extLst>
                        <a:ext uri="{28A0092B-C50C-407E-A947-70E740481C1C}">
                          <a14:useLocalDpi xmlns:a14="http://schemas.microsoft.com/office/drawing/2010/main" val="0"/>
                        </a:ext>
                      </a:extLst>
                    </a:blip>
                    <a:stretch>
                      <a:fillRect/>
                    </a:stretch>
                  </pic:blipFill>
                  <pic:spPr>
                    <a:xfrm>
                      <a:off x="0" y="0"/>
                      <a:ext cx="6307063" cy="8921192"/>
                    </a:xfrm>
                    <a:prstGeom prst="rect">
                      <a:avLst/>
                    </a:prstGeom>
                  </pic:spPr>
                </pic:pic>
              </a:graphicData>
            </a:graphic>
          </wp:inline>
        </w:drawing>
      </w:r>
      <w:r w:rsidRPr="00774DDE">
        <w:rPr>
          <w:noProof/>
        </w:rPr>
        <w:lastRenderedPageBreak/>
        <w:drawing>
          <wp:inline distT="0" distB="0" distL="0" distR="0" wp14:anchorId="158DEEBA" wp14:editId="010C1DA8">
            <wp:extent cx="6351454" cy="8983980"/>
            <wp:effectExtent l="0" t="0" r="0" b="76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20.jpg"/>
                    <pic:cNvPicPr/>
                  </pic:nvPicPr>
                  <pic:blipFill>
                    <a:blip r:embed="rId86">
                      <a:extLst>
                        <a:ext uri="{28A0092B-C50C-407E-A947-70E740481C1C}">
                          <a14:useLocalDpi xmlns:a14="http://schemas.microsoft.com/office/drawing/2010/main" val="0"/>
                        </a:ext>
                      </a:extLst>
                    </a:blip>
                    <a:stretch>
                      <a:fillRect/>
                    </a:stretch>
                  </pic:blipFill>
                  <pic:spPr>
                    <a:xfrm>
                      <a:off x="0" y="0"/>
                      <a:ext cx="6350152" cy="8982139"/>
                    </a:xfrm>
                    <a:prstGeom prst="rect">
                      <a:avLst/>
                    </a:prstGeom>
                  </pic:spPr>
                </pic:pic>
              </a:graphicData>
            </a:graphic>
          </wp:inline>
        </w:drawing>
      </w:r>
      <w:r w:rsidRPr="00774DDE">
        <w:rPr>
          <w:noProof/>
        </w:rPr>
        <w:lastRenderedPageBreak/>
        <w:drawing>
          <wp:inline distT="0" distB="0" distL="0" distR="0" wp14:anchorId="48DA5F77" wp14:editId="7C8D433A">
            <wp:extent cx="6125193" cy="8663940"/>
            <wp:effectExtent l="0" t="0" r="9525" b="381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21.jpg"/>
                    <pic:cNvPicPr/>
                  </pic:nvPicPr>
                  <pic:blipFill>
                    <a:blip r:embed="rId87">
                      <a:extLst>
                        <a:ext uri="{28A0092B-C50C-407E-A947-70E740481C1C}">
                          <a14:useLocalDpi xmlns:a14="http://schemas.microsoft.com/office/drawing/2010/main" val="0"/>
                        </a:ext>
                      </a:extLst>
                    </a:blip>
                    <a:stretch>
                      <a:fillRect/>
                    </a:stretch>
                  </pic:blipFill>
                  <pic:spPr>
                    <a:xfrm>
                      <a:off x="0" y="0"/>
                      <a:ext cx="6123938" cy="8662165"/>
                    </a:xfrm>
                    <a:prstGeom prst="rect">
                      <a:avLst/>
                    </a:prstGeom>
                  </pic:spPr>
                </pic:pic>
              </a:graphicData>
            </a:graphic>
          </wp:inline>
        </w:drawing>
      </w:r>
      <w:r w:rsidRPr="00774DDE">
        <w:rPr>
          <w:noProof/>
        </w:rPr>
        <w:lastRenderedPageBreak/>
        <w:drawing>
          <wp:inline distT="0" distB="0" distL="0" distR="0" wp14:anchorId="5258FC0F" wp14:editId="3ACAAC2F">
            <wp:extent cx="6162903" cy="8717280"/>
            <wp:effectExtent l="0" t="0" r="9525" b="762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22.jpg"/>
                    <pic:cNvPicPr/>
                  </pic:nvPicPr>
                  <pic:blipFill>
                    <a:blip r:embed="rId88">
                      <a:extLst>
                        <a:ext uri="{28A0092B-C50C-407E-A947-70E740481C1C}">
                          <a14:useLocalDpi xmlns:a14="http://schemas.microsoft.com/office/drawing/2010/main" val="0"/>
                        </a:ext>
                      </a:extLst>
                    </a:blip>
                    <a:stretch>
                      <a:fillRect/>
                    </a:stretch>
                  </pic:blipFill>
                  <pic:spPr>
                    <a:xfrm>
                      <a:off x="0" y="0"/>
                      <a:ext cx="6161640" cy="8715494"/>
                    </a:xfrm>
                    <a:prstGeom prst="rect">
                      <a:avLst/>
                    </a:prstGeom>
                  </pic:spPr>
                </pic:pic>
              </a:graphicData>
            </a:graphic>
          </wp:inline>
        </w:drawing>
      </w:r>
      <w:r w:rsidRPr="00774DDE">
        <w:rPr>
          <w:noProof/>
        </w:rPr>
        <w:lastRenderedPageBreak/>
        <w:drawing>
          <wp:inline distT="0" distB="0" distL="0" distR="0" wp14:anchorId="0C3C4DA9" wp14:editId="007C03EC">
            <wp:extent cx="6319131" cy="8938260"/>
            <wp:effectExtent l="0" t="0" r="571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этап23.jpg"/>
                    <pic:cNvPicPr/>
                  </pic:nvPicPr>
                  <pic:blipFill>
                    <a:blip r:embed="rId89">
                      <a:extLst>
                        <a:ext uri="{28A0092B-C50C-407E-A947-70E740481C1C}">
                          <a14:useLocalDpi xmlns:a14="http://schemas.microsoft.com/office/drawing/2010/main" val="0"/>
                        </a:ext>
                      </a:extLst>
                    </a:blip>
                    <a:stretch>
                      <a:fillRect/>
                    </a:stretch>
                  </pic:blipFill>
                  <pic:spPr>
                    <a:xfrm>
                      <a:off x="0" y="0"/>
                      <a:ext cx="6320997" cy="8940900"/>
                    </a:xfrm>
                    <a:prstGeom prst="rect">
                      <a:avLst/>
                    </a:prstGeom>
                  </pic:spPr>
                </pic:pic>
              </a:graphicData>
            </a:graphic>
          </wp:inline>
        </w:drawing>
      </w:r>
      <w:r w:rsidR="006D2E92" w:rsidRPr="00774DDE">
        <w:br w:type="page"/>
      </w:r>
    </w:p>
    <w:p w:rsidR="007217E4" w:rsidRPr="00774DDE" w:rsidRDefault="007217E4" w:rsidP="007217E4">
      <w:pPr>
        <w:pStyle w:val="1ffffe"/>
        <w:rPr>
          <w:snapToGrid w:val="0"/>
        </w:rPr>
      </w:pPr>
      <w:bookmarkStart w:id="291" w:name="_Toc492369702"/>
      <w:r w:rsidRPr="00774DDE">
        <w:rPr>
          <w:snapToGrid w:val="0"/>
        </w:rPr>
        <w:lastRenderedPageBreak/>
        <w:t xml:space="preserve">Приложение </w:t>
      </w:r>
      <w:r w:rsidR="00FD1533" w:rsidRPr="00774DDE">
        <w:rPr>
          <w:snapToGrid w:val="0"/>
        </w:rPr>
        <w:t>В</w:t>
      </w:r>
      <w:r w:rsidRPr="00774DDE">
        <w:rPr>
          <w:snapToGrid w:val="0"/>
        </w:rPr>
        <w:br/>
        <w:t>(обязательное)</w:t>
      </w:r>
      <w:r w:rsidRPr="00774DDE">
        <w:rPr>
          <w:snapToGrid w:val="0"/>
        </w:rPr>
        <w:br/>
        <w:t>Письмо Федерального агентства по рыболовству Кемеровского филиала ФГУ «Верхне-Обское бассейновое управление по рыболовству и сохранению водных биологических ресурсов» № 13-14/249 от 30.10.2013г</w:t>
      </w:r>
      <w:bookmarkEnd w:id="291"/>
    </w:p>
    <w:p w:rsidR="007217E4" w:rsidRPr="00774DDE" w:rsidRDefault="002F1714" w:rsidP="007217E4">
      <w:pPr>
        <w:spacing w:line="240" w:lineRule="auto"/>
        <w:ind w:left="0" w:firstLine="0"/>
        <w:jc w:val="center"/>
        <w:rPr>
          <w:b/>
          <w:sz w:val="24"/>
        </w:rPr>
      </w:pPr>
      <w:r w:rsidRPr="00774DDE">
        <w:rPr>
          <w:b/>
          <w:noProof/>
          <w:sz w:val="24"/>
        </w:rPr>
        <w:drawing>
          <wp:inline distT="0" distB="0" distL="0" distR="0" wp14:anchorId="30AF18B4" wp14:editId="48536C0F">
            <wp:extent cx="678180" cy="586740"/>
            <wp:effectExtent l="0" t="0" r="7620" b="381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78180" cy="586740"/>
                    </a:xfrm>
                    <a:prstGeom prst="rect">
                      <a:avLst/>
                    </a:prstGeom>
                    <a:noFill/>
                    <a:ln>
                      <a:noFill/>
                    </a:ln>
                  </pic:spPr>
                </pic:pic>
              </a:graphicData>
            </a:graphic>
          </wp:inline>
        </w:drawing>
      </w:r>
    </w:p>
    <w:p w:rsidR="007217E4" w:rsidRPr="00774DDE" w:rsidRDefault="007217E4" w:rsidP="007217E4">
      <w:pPr>
        <w:spacing w:line="240" w:lineRule="auto"/>
        <w:ind w:left="0" w:firstLine="0"/>
        <w:jc w:val="center"/>
        <w:rPr>
          <w:b/>
          <w:sz w:val="24"/>
        </w:rPr>
      </w:pPr>
      <w:r w:rsidRPr="00774DDE">
        <w:rPr>
          <w:b/>
          <w:noProof/>
          <w:sz w:val="24"/>
        </w:rPr>
        <w:drawing>
          <wp:inline distT="0" distB="0" distL="0" distR="0" wp14:anchorId="43656968" wp14:editId="248996DF">
            <wp:extent cx="5684520" cy="756666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684520" cy="7566660"/>
                    </a:xfrm>
                    <a:prstGeom prst="rect">
                      <a:avLst/>
                    </a:prstGeom>
                    <a:noFill/>
                    <a:ln>
                      <a:noFill/>
                    </a:ln>
                  </pic:spPr>
                </pic:pic>
              </a:graphicData>
            </a:graphic>
          </wp:inline>
        </w:drawing>
      </w:r>
    </w:p>
    <w:p w:rsidR="002F1714" w:rsidRPr="00774DDE" w:rsidRDefault="007217E4" w:rsidP="007217E4">
      <w:pPr>
        <w:spacing w:line="240" w:lineRule="auto"/>
        <w:ind w:left="0" w:firstLine="0"/>
        <w:jc w:val="center"/>
        <w:rPr>
          <w:b/>
          <w:sz w:val="24"/>
        </w:rPr>
      </w:pPr>
      <w:r w:rsidRPr="00774DDE">
        <w:rPr>
          <w:b/>
          <w:noProof/>
          <w:sz w:val="24"/>
        </w:rPr>
        <w:lastRenderedPageBreak/>
        <w:drawing>
          <wp:inline distT="0" distB="0" distL="0" distR="0" wp14:anchorId="4D6DA58E" wp14:editId="02750970">
            <wp:extent cx="5668087" cy="8717280"/>
            <wp:effectExtent l="0" t="0" r="889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68087" cy="8717280"/>
                    </a:xfrm>
                    <a:prstGeom prst="rect">
                      <a:avLst/>
                    </a:prstGeom>
                    <a:noFill/>
                    <a:ln>
                      <a:noFill/>
                    </a:ln>
                  </pic:spPr>
                </pic:pic>
              </a:graphicData>
            </a:graphic>
          </wp:inline>
        </w:drawing>
      </w:r>
    </w:p>
    <w:p w:rsidR="002F1714" w:rsidRPr="00774DDE" w:rsidRDefault="002F1714">
      <w:pPr>
        <w:rPr>
          <w:b/>
          <w:sz w:val="24"/>
        </w:rPr>
      </w:pPr>
      <w:r w:rsidRPr="00774DDE">
        <w:rPr>
          <w:b/>
          <w:sz w:val="24"/>
        </w:rPr>
        <w:br w:type="page"/>
      </w:r>
    </w:p>
    <w:p w:rsidR="002F1714" w:rsidRPr="00774DDE" w:rsidRDefault="002F1714" w:rsidP="002F1714">
      <w:pPr>
        <w:pStyle w:val="1ffffe"/>
        <w:rPr>
          <w:snapToGrid w:val="0"/>
        </w:rPr>
      </w:pPr>
      <w:bookmarkStart w:id="292" w:name="_Toc492369703"/>
      <w:r w:rsidRPr="00774DDE">
        <w:rPr>
          <w:snapToGrid w:val="0"/>
        </w:rPr>
        <w:lastRenderedPageBreak/>
        <w:t xml:space="preserve">Приложение </w:t>
      </w:r>
      <w:r w:rsidR="00FD1533" w:rsidRPr="00774DDE">
        <w:rPr>
          <w:snapToGrid w:val="0"/>
        </w:rPr>
        <w:t>Г</w:t>
      </w:r>
      <w:r w:rsidRPr="00774DDE">
        <w:rPr>
          <w:snapToGrid w:val="0"/>
        </w:rPr>
        <w:br/>
        <w:t>(обязательное)</w:t>
      </w:r>
      <w:r w:rsidRPr="00774DDE">
        <w:rPr>
          <w:snapToGrid w:val="0"/>
        </w:rPr>
        <w:br/>
        <w:t>Письмо Кемеровского отдела государственного контроля, надзора и охраны водных биоресурсов и среды их обитания №11-61/315 от 31.10.2013 г. о рыбохозяйственной категории рек</w:t>
      </w:r>
      <w:bookmarkEnd w:id="292"/>
    </w:p>
    <w:p w:rsidR="002F1714" w:rsidRPr="00774DDE" w:rsidRDefault="002F1714" w:rsidP="002F1714">
      <w:pPr>
        <w:spacing w:line="240" w:lineRule="auto"/>
        <w:ind w:left="0" w:firstLine="0"/>
        <w:jc w:val="center"/>
        <w:rPr>
          <w:b/>
          <w:noProof/>
          <w:sz w:val="24"/>
        </w:rPr>
      </w:pPr>
      <w:r w:rsidRPr="00774DDE">
        <w:rPr>
          <w:b/>
          <w:noProof/>
          <w:sz w:val="24"/>
        </w:rPr>
        <w:drawing>
          <wp:inline distT="0" distB="0" distL="0" distR="0" wp14:anchorId="5EF7C0C9" wp14:editId="61ABDA94">
            <wp:extent cx="5715000" cy="800862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15000" cy="8008620"/>
                    </a:xfrm>
                    <a:prstGeom prst="rect">
                      <a:avLst/>
                    </a:prstGeom>
                    <a:noFill/>
                    <a:ln>
                      <a:noFill/>
                    </a:ln>
                  </pic:spPr>
                </pic:pic>
              </a:graphicData>
            </a:graphic>
          </wp:inline>
        </w:drawing>
      </w:r>
    </w:p>
    <w:p w:rsidR="007217E4" w:rsidRPr="00774DDE" w:rsidRDefault="002F1714" w:rsidP="002F1714">
      <w:pPr>
        <w:spacing w:line="240" w:lineRule="auto"/>
        <w:ind w:left="0" w:firstLine="0"/>
        <w:jc w:val="center"/>
        <w:rPr>
          <w:b/>
          <w:sz w:val="24"/>
        </w:rPr>
      </w:pPr>
      <w:r w:rsidRPr="00774DDE">
        <w:rPr>
          <w:b/>
          <w:noProof/>
          <w:sz w:val="24"/>
        </w:rPr>
        <w:br w:type="page"/>
      </w:r>
    </w:p>
    <w:p w:rsidR="006D2E92" w:rsidRPr="00774DDE" w:rsidRDefault="00FD1533" w:rsidP="007E71CF">
      <w:pPr>
        <w:pStyle w:val="1ffffe"/>
        <w:rPr>
          <w:snapToGrid w:val="0"/>
        </w:rPr>
      </w:pPr>
      <w:bookmarkStart w:id="293" w:name="_Toc490320791"/>
      <w:bookmarkStart w:id="294" w:name="_Toc491073790"/>
      <w:bookmarkStart w:id="295" w:name="_Toc492369704"/>
      <w:r w:rsidRPr="00774DDE">
        <w:rPr>
          <w:snapToGrid w:val="0"/>
        </w:rPr>
        <w:lastRenderedPageBreak/>
        <w:t>Приложение Д</w:t>
      </w:r>
      <w:r w:rsidR="006D2E92" w:rsidRPr="00774DDE">
        <w:rPr>
          <w:snapToGrid w:val="0"/>
        </w:rPr>
        <w:br/>
        <w:t>(обязательное)</w:t>
      </w:r>
      <w:r w:rsidR="006D2E92" w:rsidRPr="00774DDE">
        <w:rPr>
          <w:snapToGrid w:val="0"/>
        </w:rPr>
        <w:br/>
      </w:r>
      <w:bookmarkEnd w:id="293"/>
      <w:bookmarkEnd w:id="294"/>
      <w:r w:rsidR="00CE1069" w:rsidRPr="00774DDE">
        <w:rPr>
          <w:snapToGrid w:val="0"/>
        </w:rPr>
        <w:t>Письмо №</w:t>
      </w:r>
      <w:r w:rsidR="00924AFE" w:rsidRPr="00774DDE">
        <w:rPr>
          <w:snapToGrid w:val="0"/>
        </w:rPr>
        <w:t>5478</w:t>
      </w:r>
      <w:r w:rsidR="00CE1069" w:rsidRPr="00774DDE">
        <w:rPr>
          <w:snapToGrid w:val="0"/>
        </w:rPr>
        <w:t>-ос от 18.0</w:t>
      </w:r>
      <w:r w:rsidR="00924AFE" w:rsidRPr="00774DDE">
        <w:rPr>
          <w:snapToGrid w:val="0"/>
        </w:rPr>
        <w:t>8</w:t>
      </w:r>
      <w:r w:rsidR="00CE1069" w:rsidRPr="00774DDE">
        <w:rPr>
          <w:snapToGrid w:val="0"/>
        </w:rPr>
        <w:t>.2017г. Департамента природных ресурсов и экологии Кемеровской области</w:t>
      </w:r>
      <w:r w:rsidR="00924AFE" w:rsidRPr="00774DDE">
        <w:rPr>
          <w:snapToGrid w:val="0"/>
        </w:rPr>
        <w:t xml:space="preserve"> о наличии (отсутствии) растений и животных, занесенных в К</w:t>
      </w:r>
      <w:r w:rsidR="009108DA" w:rsidRPr="00774DDE">
        <w:rPr>
          <w:snapToGrid w:val="0"/>
        </w:rPr>
        <w:t>ра</w:t>
      </w:r>
      <w:r w:rsidR="00924AFE" w:rsidRPr="00774DDE">
        <w:rPr>
          <w:snapToGrid w:val="0"/>
        </w:rPr>
        <w:t>сную книгу Кемеровской области</w:t>
      </w:r>
      <w:bookmarkEnd w:id="295"/>
    </w:p>
    <w:p w:rsidR="00924AFE" w:rsidRPr="00774DDE" w:rsidRDefault="00924AFE" w:rsidP="00924AFE">
      <w:pPr>
        <w:ind w:left="709" w:firstLine="0"/>
        <w:rPr>
          <w:snapToGrid w:val="0"/>
        </w:rPr>
      </w:pPr>
      <w:r w:rsidRPr="00774DDE">
        <w:rPr>
          <w:rFonts w:eastAsia="Calibri"/>
          <w:noProof/>
        </w:rPr>
        <w:drawing>
          <wp:inline distT="0" distB="0" distL="0" distR="0" wp14:anchorId="18ED3E67" wp14:editId="607FB8B4">
            <wp:extent cx="5135880" cy="7772400"/>
            <wp:effectExtent l="0" t="0" r="762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п. прир.рес-ов Кемер. обл.jpg"/>
                    <pic:cNvPicPr/>
                  </pic:nvPicPr>
                  <pic:blipFill rotWithShape="1">
                    <a:blip r:embed="rId94" cstate="print">
                      <a:extLst>
                        <a:ext uri="{28A0092B-C50C-407E-A947-70E740481C1C}">
                          <a14:useLocalDpi xmlns:a14="http://schemas.microsoft.com/office/drawing/2010/main" val="0"/>
                        </a:ext>
                      </a:extLst>
                    </a:blip>
                    <a:srcRect l="15220" t="2992" b="4519"/>
                    <a:stretch/>
                  </pic:blipFill>
                  <pic:spPr bwMode="auto">
                    <a:xfrm>
                      <a:off x="0" y="0"/>
                      <a:ext cx="5133391" cy="7768633"/>
                    </a:xfrm>
                    <a:prstGeom prst="rect">
                      <a:avLst/>
                    </a:prstGeom>
                    <a:ln>
                      <a:noFill/>
                    </a:ln>
                    <a:extLst>
                      <a:ext uri="{53640926-AAD7-44D8-BBD7-CCE9431645EC}">
                        <a14:shadowObscured xmlns:a14="http://schemas.microsoft.com/office/drawing/2010/main"/>
                      </a:ext>
                    </a:extLst>
                  </pic:spPr>
                </pic:pic>
              </a:graphicData>
            </a:graphic>
          </wp:inline>
        </w:drawing>
      </w:r>
    </w:p>
    <w:p w:rsidR="006D2E92" w:rsidRPr="00774DDE" w:rsidRDefault="00924AFE" w:rsidP="00924AFE">
      <w:pPr>
        <w:spacing w:line="240" w:lineRule="auto"/>
        <w:jc w:val="center"/>
        <w:rPr>
          <w:b/>
          <w:sz w:val="24"/>
        </w:rPr>
      </w:pPr>
      <w:r w:rsidRPr="00774DDE">
        <w:rPr>
          <w:b/>
          <w:noProof/>
          <w:sz w:val="24"/>
        </w:rPr>
        <w:lastRenderedPageBreak/>
        <w:drawing>
          <wp:inline distT="0" distB="0" distL="0" distR="0" wp14:anchorId="1EDDAF94" wp14:editId="39A5809B">
            <wp:extent cx="5821680" cy="8290560"/>
            <wp:effectExtent l="0" t="0" r="762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п.прир.рес-ов Кемер. обл.jpg"/>
                    <pic:cNvPicPr/>
                  </pic:nvPicPr>
                  <pic:blipFill rotWithShape="1">
                    <a:blip r:embed="rId95" cstate="print">
                      <a:extLst>
                        <a:ext uri="{28A0092B-C50C-407E-A947-70E740481C1C}">
                          <a14:useLocalDpi xmlns:a14="http://schemas.microsoft.com/office/drawing/2010/main" val="0"/>
                        </a:ext>
                      </a:extLst>
                    </a:blip>
                    <a:srcRect l="4737" b="2205"/>
                    <a:stretch/>
                  </pic:blipFill>
                  <pic:spPr bwMode="auto">
                    <a:xfrm>
                      <a:off x="0" y="0"/>
                      <a:ext cx="5820480" cy="8288851"/>
                    </a:xfrm>
                    <a:prstGeom prst="rect">
                      <a:avLst/>
                    </a:prstGeom>
                    <a:ln>
                      <a:noFill/>
                    </a:ln>
                    <a:extLst>
                      <a:ext uri="{53640926-AAD7-44D8-BBD7-CCE9431645EC}">
                        <a14:shadowObscured xmlns:a14="http://schemas.microsoft.com/office/drawing/2010/main"/>
                      </a:ext>
                    </a:extLst>
                  </pic:spPr>
                </pic:pic>
              </a:graphicData>
            </a:graphic>
          </wp:inline>
        </w:drawing>
      </w:r>
    </w:p>
    <w:p w:rsidR="006D2E92" w:rsidRPr="00774DDE" w:rsidRDefault="006D2E92" w:rsidP="00924AFE">
      <w:pPr>
        <w:spacing w:before="240" w:line="240" w:lineRule="auto"/>
        <w:jc w:val="center"/>
        <w:rPr>
          <w:b/>
        </w:rPr>
      </w:pPr>
      <w:r w:rsidRPr="00774DDE">
        <w:rPr>
          <w:b/>
        </w:rPr>
        <w:br w:type="page"/>
      </w:r>
    </w:p>
    <w:p w:rsidR="006D2E92" w:rsidRPr="00774DDE" w:rsidRDefault="00CE1069" w:rsidP="007E71CF">
      <w:pPr>
        <w:pStyle w:val="1ffffe"/>
        <w:rPr>
          <w:snapToGrid w:val="0"/>
        </w:rPr>
      </w:pPr>
      <w:bookmarkStart w:id="296" w:name="_Toc491073791"/>
      <w:bookmarkStart w:id="297" w:name="_Toc486432047"/>
      <w:bookmarkStart w:id="298" w:name="_Toc490320792"/>
      <w:bookmarkStart w:id="299" w:name="_Toc492369705"/>
      <w:r w:rsidRPr="00774DDE">
        <w:rPr>
          <w:snapToGrid w:val="0"/>
        </w:rPr>
        <w:lastRenderedPageBreak/>
        <w:t>П</w:t>
      </w:r>
      <w:r w:rsidR="002F1714" w:rsidRPr="00774DDE">
        <w:rPr>
          <w:snapToGrid w:val="0"/>
        </w:rPr>
        <w:t xml:space="preserve">риложение </w:t>
      </w:r>
      <w:r w:rsidR="00FD1533" w:rsidRPr="00774DDE">
        <w:rPr>
          <w:snapToGrid w:val="0"/>
        </w:rPr>
        <w:t>Е</w:t>
      </w:r>
      <w:r w:rsidR="006D2E92" w:rsidRPr="00774DDE">
        <w:rPr>
          <w:snapToGrid w:val="0"/>
        </w:rPr>
        <w:br/>
        <w:t>(обязательное)</w:t>
      </w:r>
      <w:r w:rsidR="006D2E92" w:rsidRPr="00774DDE">
        <w:rPr>
          <w:snapToGrid w:val="0"/>
        </w:rPr>
        <w:br/>
      </w:r>
      <w:bookmarkEnd w:id="296"/>
      <w:bookmarkEnd w:id="297"/>
      <w:bookmarkEnd w:id="298"/>
      <w:r w:rsidRPr="00774DDE">
        <w:rPr>
          <w:snapToGrid w:val="0"/>
        </w:rPr>
        <w:t>Письмо№01-19/1</w:t>
      </w:r>
      <w:r w:rsidR="00D3511D" w:rsidRPr="00774DDE">
        <w:rPr>
          <w:snapToGrid w:val="0"/>
        </w:rPr>
        <w:t>888</w:t>
      </w:r>
      <w:r w:rsidRPr="00774DDE">
        <w:rPr>
          <w:snapToGrid w:val="0"/>
        </w:rPr>
        <w:t xml:space="preserve"> от </w:t>
      </w:r>
      <w:r w:rsidR="00D3511D" w:rsidRPr="00774DDE">
        <w:rPr>
          <w:snapToGrid w:val="0"/>
        </w:rPr>
        <w:t>15</w:t>
      </w:r>
      <w:r w:rsidRPr="00774DDE">
        <w:rPr>
          <w:snapToGrid w:val="0"/>
        </w:rPr>
        <w:t>.0</w:t>
      </w:r>
      <w:r w:rsidR="00D3511D" w:rsidRPr="00774DDE">
        <w:rPr>
          <w:snapToGrid w:val="0"/>
        </w:rPr>
        <w:t>8</w:t>
      </w:r>
      <w:r w:rsidRPr="00774DDE">
        <w:rPr>
          <w:snapToGrid w:val="0"/>
        </w:rPr>
        <w:t>.2017г. Департамента по охране объектов животного мира Кемеровской области</w:t>
      </w:r>
      <w:bookmarkEnd w:id="299"/>
    </w:p>
    <w:p w:rsidR="00D3511D" w:rsidRPr="00774DDE" w:rsidRDefault="00D3511D" w:rsidP="00D3511D">
      <w:pPr>
        <w:spacing w:line="240" w:lineRule="auto"/>
        <w:ind w:left="0" w:firstLine="0"/>
        <w:jc w:val="center"/>
        <w:rPr>
          <w:b/>
        </w:rPr>
      </w:pPr>
      <w:r w:rsidRPr="00774DDE">
        <w:rPr>
          <w:noProof/>
        </w:rPr>
        <w:drawing>
          <wp:inline distT="0" distB="0" distL="0" distR="0" wp14:anchorId="1D438ADC" wp14:editId="4332D783">
            <wp:extent cx="5594587" cy="7901940"/>
            <wp:effectExtent l="0" t="0" r="6350" b="381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594587" cy="7901940"/>
                    </a:xfrm>
                    <a:prstGeom prst="rect">
                      <a:avLst/>
                    </a:prstGeom>
                  </pic:spPr>
                </pic:pic>
              </a:graphicData>
            </a:graphic>
          </wp:inline>
        </w:drawing>
      </w:r>
    </w:p>
    <w:p w:rsidR="00D3511D" w:rsidRPr="00774DDE" w:rsidRDefault="00D3511D" w:rsidP="00D3511D">
      <w:pPr>
        <w:spacing w:line="240" w:lineRule="auto"/>
        <w:ind w:left="0" w:firstLine="0"/>
        <w:jc w:val="center"/>
        <w:rPr>
          <w:b/>
        </w:rPr>
      </w:pPr>
      <w:r w:rsidRPr="00774DDE">
        <w:rPr>
          <w:noProof/>
        </w:rPr>
        <w:lastRenderedPageBreak/>
        <w:drawing>
          <wp:inline distT="0" distB="0" distL="0" distR="0" wp14:anchorId="1082A245" wp14:editId="7E97F732">
            <wp:extent cx="6124575" cy="8618220"/>
            <wp:effectExtent l="0" t="0" r="9525"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6124575" cy="8618220"/>
                    </a:xfrm>
                    <a:prstGeom prst="rect">
                      <a:avLst/>
                    </a:prstGeom>
                  </pic:spPr>
                </pic:pic>
              </a:graphicData>
            </a:graphic>
          </wp:inline>
        </w:drawing>
      </w:r>
    </w:p>
    <w:p w:rsidR="006D2E92" w:rsidRPr="00774DDE" w:rsidRDefault="00CE1069" w:rsidP="00D3511D">
      <w:pPr>
        <w:spacing w:line="240" w:lineRule="auto"/>
        <w:ind w:left="0" w:firstLine="0"/>
        <w:jc w:val="center"/>
        <w:rPr>
          <w:b/>
        </w:rPr>
      </w:pPr>
      <w:r w:rsidRPr="00774DDE">
        <w:rPr>
          <w:b/>
        </w:rPr>
        <w:t xml:space="preserve"> </w:t>
      </w:r>
      <w:r w:rsidR="006D2E92" w:rsidRPr="00774DDE">
        <w:rPr>
          <w:b/>
        </w:rPr>
        <w:br w:type="page"/>
      </w:r>
    </w:p>
    <w:p w:rsidR="006D2E92" w:rsidRPr="00774DDE" w:rsidRDefault="006A1EE9" w:rsidP="007E71CF">
      <w:pPr>
        <w:pStyle w:val="1ffffe"/>
        <w:rPr>
          <w:snapToGrid w:val="0"/>
        </w:rPr>
      </w:pPr>
      <w:bookmarkStart w:id="300" w:name="_Toc486432048"/>
      <w:bookmarkStart w:id="301" w:name="_Toc490320793"/>
      <w:bookmarkStart w:id="302" w:name="_Toc491073792"/>
      <w:bookmarkStart w:id="303" w:name="_Toc492369706"/>
      <w:r w:rsidRPr="00774DDE">
        <w:rPr>
          <w:snapToGrid w:val="0"/>
        </w:rPr>
        <w:lastRenderedPageBreak/>
        <w:t xml:space="preserve">Приложение </w:t>
      </w:r>
      <w:r w:rsidR="00FD1533" w:rsidRPr="00774DDE">
        <w:rPr>
          <w:snapToGrid w:val="0"/>
        </w:rPr>
        <w:t>Ж</w:t>
      </w:r>
      <w:r w:rsidR="006D2E92" w:rsidRPr="00774DDE">
        <w:rPr>
          <w:snapToGrid w:val="0"/>
        </w:rPr>
        <w:br/>
        <w:t>(обязательное)</w:t>
      </w:r>
      <w:r w:rsidR="006D2E92" w:rsidRPr="00774DDE">
        <w:rPr>
          <w:snapToGrid w:val="0"/>
        </w:rPr>
        <w:br/>
      </w:r>
      <w:bookmarkEnd w:id="300"/>
      <w:bookmarkEnd w:id="301"/>
      <w:bookmarkEnd w:id="302"/>
      <w:r w:rsidR="00CE1069" w:rsidRPr="00774DDE">
        <w:rPr>
          <w:snapToGrid w:val="0"/>
        </w:rPr>
        <w:t>Аттестат аккредитации № RA.RU.21АО02 ООО «Центр лабораторных исследований и экспертиз «СИДИУС»</w:t>
      </w:r>
      <w:bookmarkEnd w:id="303"/>
    </w:p>
    <w:p w:rsidR="006D2E92" w:rsidRPr="00774DDE" w:rsidRDefault="00CE1069" w:rsidP="007E71CF">
      <w:pPr>
        <w:spacing w:before="240" w:line="240" w:lineRule="auto"/>
        <w:jc w:val="center"/>
        <w:rPr>
          <w:b/>
        </w:rPr>
      </w:pPr>
      <w:r w:rsidRPr="00774DDE">
        <w:rPr>
          <w:b/>
          <w:noProof/>
        </w:rPr>
        <w:drawing>
          <wp:inline distT="0" distB="0" distL="0" distR="0" wp14:anchorId="26F339F8" wp14:editId="5C039BDC">
            <wp:extent cx="5365988" cy="76962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ттестат аккредитации сидиус.jpg"/>
                    <pic:cNvPicPr/>
                  </pic:nvPicPr>
                  <pic:blipFill rotWithShape="1">
                    <a:blip r:embed="rId98">
                      <a:extLst>
                        <a:ext uri="{28A0092B-C50C-407E-A947-70E740481C1C}">
                          <a14:useLocalDpi xmlns:a14="http://schemas.microsoft.com/office/drawing/2010/main" val="0"/>
                        </a:ext>
                      </a:extLst>
                    </a:blip>
                    <a:srcRect l="4361" t="1869" r="5607" b="1284"/>
                    <a:stretch/>
                  </pic:blipFill>
                  <pic:spPr bwMode="auto">
                    <a:xfrm>
                      <a:off x="0" y="0"/>
                      <a:ext cx="5369889" cy="7701794"/>
                    </a:xfrm>
                    <a:prstGeom prst="rect">
                      <a:avLst/>
                    </a:prstGeom>
                    <a:ln>
                      <a:noFill/>
                    </a:ln>
                    <a:extLst>
                      <a:ext uri="{53640926-AAD7-44D8-BBD7-CCE9431645EC}">
                        <a14:shadowObscured xmlns:a14="http://schemas.microsoft.com/office/drawing/2010/main"/>
                      </a:ext>
                    </a:extLst>
                  </pic:spPr>
                </pic:pic>
              </a:graphicData>
            </a:graphic>
          </wp:inline>
        </w:drawing>
      </w:r>
      <w:r w:rsidR="006D2E92" w:rsidRPr="00774DDE">
        <w:rPr>
          <w:b/>
        </w:rPr>
        <w:br w:type="page"/>
      </w:r>
    </w:p>
    <w:p w:rsidR="00CE1069" w:rsidRPr="00774DDE" w:rsidRDefault="00CE1069" w:rsidP="007E71CF">
      <w:pPr>
        <w:pStyle w:val="1ffffe"/>
        <w:rPr>
          <w:snapToGrid w:val="0"/>
        </w:rPr>
      </w:pPr>
      <w:bookmarkStart w:id="304" w:name="_Toc492369707"/>
      <w:bookmarkStart w:id="305" w:name="_Toc490320794"/>
      <w:bookmarkStart w:id="306" w:name="_Toc491073793"/>
      <w:r w:rsidRPr="00774DDE">
        <w:rPr>
          <w:snapToGrid w:val="0"/>
        </w:rPr>
        <w:lastRenderedPageBreak/>
        <w:t xml:space="preserve">Приложение </w:t>
      </w:r>
      <w:r w:rsidR="00FD1533" w:rsidRPr="00774DDE">
        <w:rPr>
          <w:snapToGrid w:val="0"/>
        </w:rPr>
        <w:t>И</w:t>
      </w:r>
      <w:r w:rsidRPr="00774DDE">
        <w:rPr>
          <w:snapToGrid w:val="0"/>
        </w:rPr>
        <w:br/>
        <w:t>(обязательное)</w:t>
      </w:r>
      <w:r w:rsidRPr="00774DDE">
        <w:rPr>
          <w:snapToGrid w:val="0"/>
        </w:rPr>
        <w:br/>
        <w:t>Аттестат аккредитации №</w:t>
      </w:r>
      <w:r w:rsidRPr="00774DDE">
        <w:rPr>
          <w:snapToGrid w:val="0"/>
          <w:lang w:val="en-US"/>
        </w:rPr>
        <w:t>RA</w:t>
      </w:r>
      <w:r w:rsidRPr="00774DDE">
        <w:rPr>
          <w:snapToGrid w:val="0"/>
        </w:rPr>
        <w:t>.</w:t>
      </w:r>
      <w:r w:rsidRPr="00774DDE">
        <w:rPr>
          <w:snapToGrid w:val="0"/>
          <w:lang w:val="en-US"/>
        </w:rPr>
        <w:t>RU</w:t>
      </w:r>
      <w:r w:rsidRPr="00774DDE">
        <w:rPr>
          <w:snapToGrid w:val="0"/>
        </w:rPr>
        <w:t>.510472 ФГБУ «Центр лабораторного анализа и технических измерений по Сибирскому федеральному округу»</w:t>
      </w:r>
      <w:bookmarkEnd w:id="304"/>
    </w:p>
    <w:p w:rsidR="00CE1069" w:rsidRPr="00774DDE" w:rsidRDefault="00CE1069" w:rsidP="007E71CF">
      <w:pPr>
        <w:spacing w:before="240" w:line="240" w:lineRule="auto"/>
        <w:jc w:val="center"/>
        <w:rPr>
          <w:rFonts w:eastAsiaTheme="minorHAnsi" w:cs="Cambria"/>
          <w:b/>
          <w:bCs/>
          <w:noProof/>
          <w:snapToGrid w:val="0"/>
          <w:color w:val="000000"/>
          <w:kern w:val="28"/>
          <w:sz w:val="24"/>
          <w:szCs w:val="24"/>
          <w:shd w:val="clear" w:color="auto" w:fill="FFFFFF"/>
          <w:lang w:eastAsia="x-none"/>
        </w:rPr>
      </w:pPr>
      <w:r w:rsidRPr="00774DDE">
        <w:rPr>
          <w:rFonts w:eastAsiaTheme="minorHAnsi" w:cs="Cambria"/>
          <w:b/>
          <w:bCs/>
          <w:noProof/>
          <w:color w:val="000000"/>
          <w:kern w:val="28"/>
          <w:sz w:val="24"/>
          <w:szCs w:val="24"/>
          <w:shd w:val="clear" w:color="auto" w:fill="FFFFFF"/>
        </w:rPr>
        <w:drawing>
          <wp:inline distT="0" distB="0" distL="0" distR="0" wp14:anchorId="117F2CAD" wp14:editId="56E1B5F3">
            <wp:extent cx="5447224" cy="7677150"/>
            <wp:effectExtent l="0" t="0" r="0" b="0"/>
            <wp:docPr id="40" name="Рисунок 40" descr="\\Server\сервер 2017\Обмен данными\Червова И.Г\от Березина\Аттестаты\ЦЛАТИ Нск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erver\сервер 2017\Обмен данными\Червова И.Г\от Березина\Аттестаты\ЦЛАТИ Нск 2016.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57145" cy="7691132"/>
                    </a:xfrm>
                    <a:prstGeom prst="rect">
                      <a:avLst/>
                    </a:prstGeom>
                    <a:noFill/>
                    <a:ln>
                      <a:noFill/>
                    </a:ln>
                  </pic:spPr>
                </pic:pic>
              </a:graphicData>
            </a:graphic>
          </wp:inline>
        </w:drawing>
      </w:r>
      <w:r w:rsidRPr="00774DDE">
        <w:rPr>
          <w:rFonts w:eastAsiaTheme="minorHAnsi" w:cs="Cambria"/>
          <w:b/>
          <w:bCs/>
          <w:noProof/>
          <w:snapToGrid w:val="0"/>
          <w:color w:val="000000"/>
          <w:kern w:val="28"/>
          <w:sz w:val="24"/>
          <w:szCs w:val="24"/>
          <w:shd w:val="clear" w:color="auto" w:fill="FFFFFF"/>
          <w:lang w:eastAsia="x-none"/>
        </w:rPr>
        <w:br w:type="page"/>
      </w:r>
    </w:p>
    <w:p w:rsidR="00CE1069" w:rsidRPr="00774DDE" w:rsidRDefault="006A1EE9" w:rsidP="007E71CF">
      <w:pPr>
        <w:pStyle w:val="1ffffe"/>
        <w:rPr>
          <w:snapToGrid w:val="0"/>
        </w:rPr>
      </w:pPr>
      <w:bookmarkStart w:id="307" w:name="_Toc492369708"/>
      <w:r w:rsidRPr="00774DDE">
        <w:rPr>
          <w:snapToGrid w:val="0"/>
        </w:rPr>
        <w:lastRenderedPageBreak/>
        <w:t xml:space="preserve">Приложение </w:t>
      </w:r>
      <w:r w:rsidR="00FD1533" w:rsidRPr="00774DDE">
        <w:rPr>
          <w:snapToGrid w:val="0"/>
        </w:rPr>
        <w:t>К</w:t>
      </w:r>
      <w:r w:rsidR="00CE1069" w:rsidRPr="00774DDE">
        <w:rPr>
          <w:snapToGrid w:val="0"/>
        </w:rPr>
        <w:br/>
        <w:t>(обязательное)</w:t>
      </w:r>
      <w:r w:rsidR="00CE1069" w:rsidRPr="00774DDE">
        <w:rPr>
          <w:snapToGrid w:val="0"/>
        </w:rPr>
        <w:br/>
        <w:t>Аттестат аккредитации №РОСС. RU.0001.511688 Беловский филиал ФБУЗ «Центр гигиены и эпидемиологии по железнодорожному транспорту»</w:t>
      </w:r>
      <w:bookmarkEnd w:id="307"/>
    </w:p>
    <w:p w:rsidR="00CE1069" w:rsidRPr="00774DDE" w:rsidRDefault="00CE1069" w:rsidP="007E71CF">
      <w:pPr>
        <w:spacing w:before="240" w:line="240" w:lineRule="auto"/>
        <w:jc w:val="center"/>
        <w:rPr>
          <w:rFonts w:eastAsiaTheme="minorHAnsi" w:cs="Cambria"/>
          <w:b/>
          <w:bCs/>
          <w:noProof/>
          <w:snapToGrid w:val="0"/>
          <w:color w:val="000000"/>
          <w:kern w:val="28"/>
          <w:sz w:val="24"/>
          <w:szCs w:val="24"/>
          <w:shd w:val="clear" w:color="auto" w:fill="FFFFFF"/>
          <w:lang w:eastAsia="x-none"/>
        </w:rPr>
      </w:pPr>
      <w:r w:rsidRPr="00774DDE">
        <w:rPr>
          <w:rFonts w:eastAsiaTheme="minorHAnsi" w:cs="Cambria"/>
          <w:b/>
          <w:bCs/>
          <w:noProof/>
          <w:color w:val="000000"/>
          <w:kern w:val="28"/>
          <w:sz w:val="24"/>
          <w:szCs w:val="24"/>
          <w:shd w:val="clear" w:color="auto" w:fill="FFFFFF"/>
        </w:rPr>
        <w:drawing>
          <wp:inline distT="0" distB="0" distL="0" distR="0" wp14:anchorId="2C0E0199" wp14:editId="306007A6">
            <wp:extent cx="5515890" cy="7857437"/>
            <wp:effectExtent l="0" t="0" r="0" b="0"/>
            <wp:docPr id="41" name="Рисунок 41" descr="\\Server\сервер 2017\Обмен данными\Червова И.Г\от Березина\Аттестаты\Аттестат  аккредитации Бел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rver\сервер 2017\Обмен данными\Червова И.Г\от Березина\Аттестаты\Аттестат  аккредитации Белово.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24320" cy="7869445"/>
                    </a:xfrm>
                    <a:prstGeom prst="rect">
                      <a:avLst/>
                    </a:prstGeom>
                    <a:noFill/>
                    <a:ln>
                      <a:noFill/>
                    </a:ln>
                  </pic:spPr>
                </pic:pic>
              </a:graphicData>
            </a:graphic>
          </wp:inline>
        </w:drawing>
      </w:r>
      <w:r w:rsidRPr="00774DDE">
        <w:rPr>
          <w:rFonts w:eastAsiaTheme="minorHAnsi" w:cs="Cambria"/>
          <w:b/>
          <w:bCs/>
          <w:noProof/>
          <w:snapToGrid w:val="0"/>
          <w:color w:val="000000"/>
          <w:kern w:val="28"/>
          <w:sz w:val="24"/>
          <w:szCs w:val="24"/>
          <w:shd w:val="clear" w:color="auto" w:fill="FFFFFF"/>
          <w:lang w:eastAsia="x-none"/>
        </w:rPr>
        <w:br w:type="page"/>
      </w:r>
    </w:p>
    <w:p w:rsidR="00CE1069" w:rsidRPr="00774DDE" w:rsidRDefault="00FD1533" w:rsidP="007E71CF">
      <w:pPr>
        <w:pStyle w:val="1ffffe"/>
        <w:rPr>
          <w:snapToGrid w:val="0"/>
        </w:rPr>
      </w:pPr>
      <w:bookmarkStart w:id="308" w:name="_Toc492369709"/>
      <w:r w:rsidRPr="00774DDE">
        <w:rPr>
          <w:snapToGrid w:val="0"/>
        </w:rPr>
        <w:lastRenderedPageBreak/>
        <w:t>Приложение Л</w:t>
      </w:r>
      <w:r w:rsidR="00CE1069" w:rsidRPr="00774DDE">
        <w:rPr>
          <w:snapToGrid w:val="0"/>
        </w:rPr>
        <w:br/>
        <w:t>(обязательное)</w:t>
      </w:r>
      <w:r w:rsidR="00CE1069" w:rsidRPr="00774DDE">
        <w:rPr>
          <w:snapToGrid w:val="0"/>
        </w:rPr>
        <w:br/>
        <w:t>Аттестат аккредитации №</w:t>
      </w:r>
      <w:r w:rsidR="00CE1069" w:rsidRPr="00774DDE">
        <w:rPr>
          <w:snapToGrid w:val="0"/>
          <w:lang w:val="en-US"/>
        </w:rPr>
        <w:t>RA</w:t>
      </w:r>
      <w:r w:rsidR="00CE1069" w:rsidRPr="00774DDE">
        <w:rPr>
          <w:snapToGrid w:val="0"/>
        </w:rPr>
        <w:t>.</w:t>
      </w:r>
      <w:r w:rsidR="00CE1069" w:rsidRPr="00774DDE">
        <w:rPr>
          <w:snapToGrid w:val="0"/>
          <w:lang w:val="en-US"/>
        </w:rPr>
        <w:t>RU</w:t>
      </w:r>
      <w:r w:rsidR="00CE1069" w:rsidRPr="00774DDE">
        <w:rPr>
          <w:snapToGrid w:val="0"/>
        </w:rPr>
        <w:t>.21ПУ81 ФГБУ «Центр агрохимической службы кемеровский «Кемеровский»</w:t>
      </w:r>
      <w:bookmarkEnd w:id="308"/>
    </w:p>
    <w:p w:rsidR="00CE1069" w:rsidRPr="00774DDE" w:rsidRDefault="00CE1069" w:rsidP="007E71CF">
      <w:pPr>
        <w:spacing w:before="240" w:line="240" w:lineRule="auto"/>
        <w:jc w:val="center"/>
        <w:rPr>
          <w:rFonts w:eastAsiaTheme="minorHAnsi" w:cs="Cambria"/>
          <w:b/>
          <w:bCs/>
          <w:noProof/>
          <w:snapToGrid w:val="0"/>
          <w:color w:val="000000"/>
          <w:kern w:val="28"/>
          <w:sz w:val="24"/>
          <w:szCs w:val="24"/>
          <w:shd w:val="clear" w:color="auto" w:fill="FFFFFF"/>
          <w:lang w:eastAsia="x-none"/>
        </w:rPr>
      </w:pPr>
      <w:r w:rsidRPr="00774DDE">
        <w:rPr>
          <w:rFonts w:eastAsiaTheme="minorHAnsi" w:cs="Cambria"/>
          <w:b/>
          <w:bCs/>
          <w:noProof/>
          <w:color w:val="000000"/>
          <w:kern w:val="28"/>
          <w:sz w:val="24"/>
          <w:szCs w:val="24"/>
          <w:shd w:val="clear" w:color="auto" w:fill="FFFFFF"/>
        </w:rPr>
        <w:drawing>
          <wp:inline distT="0" distB="0" distL="0" distR="0" wp14:anchorId="6F124691" wp14:editId="2B2A0BA8">
            <wp:extent cx="5724525" cy="7632701"/>
            <wp:effectExtent l="0" t="0" r="0" b="0"/>
            <wp:docPr id="42" name="Рисунок 42" descr="C:\Users\BerezinV\Desktop\Талдинское ПТУ\Аттестат 2016 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erezinV\Desktop\Талдинское ПТУ\Аттестат 2016 г.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36803" cy="7649072"/>
                    </a:xfrm>
                    <a:prstGeom prst="rect">
                      <a:avLst/>
                    </a:prstGeom>
                    <a:noFill/>
                    <a:ln>
                      <a:noFill/>
                    </a:ln>
                  </pic:spPr>
                </pic:pic>
              </a:graphicData>
            </a:graphic>
          </wp:inline>
        </w:drawing>
      </w:r>
      <w:r w:rsidRPr="00774DDE">
        <w:rPr>
          <w:rFonts w:eastAsiaTheme="minorHAnsi" w:cs="Cambria"/>
          <w:b/>
          <w:bCs/>
          <w:noProof/>
          <w:snapToGrid w:val="0"/>
          <w:color w:val="000000"/>
          <w:kern w:val="28"/>
          <w:sz w:val="24"/>
          <w:szCs w:val="24"/>
          <w:shd w:val="clear" w:color="auto" w:fill="FFFFFF"/>
          <w:lang w:eastAsia="x-none"/>
        </w:rPr>
        <w:br w:type="page"/>
      </w:r>
    </w:p>
    <w:p w:rsidR="006D2E92" w:rsidRPr="00774DDE" w:rsidRDefault="006D2E92" w:rsidP="007E71CF">
      <w:pPr>
        <w:pStyle w:val="1ffffe"/>
        <w:rPr>
          <w:snapToGrid w:val="0"/>
        </w:rPr>
      </w:pPr>
      <w:bookmarkStart w:id="309" w:name="_Toc492369710"/>
      <w:r w:rsidRPr="00774DDE">
        <w:rPr>
          <w:snapToGrid w:val="0"/>
        </w:rPr>
        <w:lastRenderedPageBreak/>
        <w:t xml:space="preserve">Приложение </w:t>
      </w:r>
      <w:r w:rsidR="00FD1533" w:rsidRPr="00774DDE">
        <w:rPr>
          <w:snapToGrid w:val="0"/>
        </w:rPr>
        <w:t>М</w:t>
      </w:r>
      <w:r w:rsidRPr="00774DDE">
        <w:rPr>
          <w:snapToGrid w:val="0"/>
        </w:rPr>
        <w:br/>
        <w:t>(обязательное)</w:t>
      </w:r>
      <w:r w:rsidRPr="00774DDE">
        <w:rPr>
          <w:snapToGrid w:val="0"/>
        </w:rPr>
        <w:br/>
      </w:r>
      <w:bookmarkEnd w:id="305"/>
      <w:r w:rsidRPr="00774DDE">
        <w:rPr>
          <w:snapToGrid w:val="0"/>
        </w:rPr>
        <w:t>Свидетельства о поверке приборов</w:t>
      </w:r>
      <w:bookmarkEnd w:id="306"/>
      <w:bookmarkEnd w:id="309"/>
    </w:p>
    <w:p w:rsidR="004A7929" w:rsidRPr="00774DDE" w:rsidRDefault="004A7929" w:rsidP="004A7929">
      <w:pPr>
        <w:spacing w:line="240" w:lineRule="auto"/>
        <w:ind w:left="0" w:firstLine="0"/>
        <w:jc w:val="center"/>
        <w:rPr>
          <w:b/>
          <w:sz w:val="20"/>
        </w:rPr>
      </w:pPr>
      <w:r w:rsidRPr="00774DDE">
        <w:rPr>
          <w:b/>
          <w:noProof/>
          <w:sz w:val="20"/>
        </w:rPr>
        <w:drawing>
          <wp:inline distT="0" distB="0" distL="0" distR="0" wp14:anchorId="070E03ED" wp14:editId="3FB9510C">
            <wp:extent cx="5621020" cy="7931785"/>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21020" cy="7931785"/>
                    </a:xfrm>
                    <a:prstGeom prst="rect">
                      <a:avLst/>
                    </a:prstGeom>
                    <a:noFill/>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43670ACE" wp14:editId="63166BAF">
            <wp:extent cx="5852795" cy="8108315"/>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52795" cy="8108315"/>
                    </a:xfrm>
                    <a:prstGeom prst="rect">
                      <a:avLst/>
                    </a:prstGeom>
                    <a:noFill/>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6E2DF329" wp14:editId="73D65CE2">
            <wp:extent cx="6119495" cy="8415655"/>
            <wp:effectExtent l="0" t="0" r="0" b="4445"/>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01B64703" wp14:editId="48CEE9C6">
            <wp:extent cx="6119495" cy="8415655"/>
            <wp:effectExtent l="0" t="0" r="0" b="444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44EB26CD" wp14:editId="0C3C5719">
            <wp:extent cx="6119495" cy="8415655"/>
            <wp:effectExtent l="0" t="0" r="0" b="4445"/>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01E61EA5" wp14:editId="74325B22">
            <wp:extent cx="6119495" cy="8415655"/>
            <wp:effectExtent l="0" t="0" r="0" b="44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4ADF1439" wp14:editId="6B17BCA0">
            <wp:extent cx="6119495" cy="8415655"/>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08AC31E0" wp14:editId="5102197E">
            <wp:extent cx="5700395" cy="844994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00395" cy="8449945"/>
                    </a:xfrm>
                    <a:prstGeom prst="rect">
                      <a:avLst/>
                    </a:prstGeom>
                    <a:noFill/>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tabs>
          <w:tab w:val="right" w:leader="dot" w:pos="9639"/>
        </w:tabs>
        <w:spacing w:line="240" w:lineRule="auto"/>
        <w:ind w:left="0" w:firstLine="0"/>
        <w:jc w:val="center"/>
        <w:rPr>
          <w:b/>
          <w:sz w:val="24"/>
          <w:szCs w:val="24"/>
        </w:rPr>
      </w:pPr>
    </w:p>
    <w:p w:rsidR="004A7929" w:rsidRPr="00774DDE" w:rsidRDefault="004A7929" w:rsidP="004A7929">
      <w:pPr>
        <w:spacing w:line="240" w:lineRule="auto"/>
        <w:ind w:left="0" w:firstLine="0"/>
        <w:jc w:val="center"/>
        <w:rPr>
          <w:b/>
          <w:sz w:val="20"/>
        </w:rPr>
      </w:pPr>
      <w:r w:rsidRPr="00774DDE">
        <w:rPr>
          <w:b/>
          <w:noProof/>
          <w:sz w:val="20"/>
        </w:rPr>
        <w:drawing>
          <wp:inline distT="0" distB="0" distL="0" distR="0" wp14:anchorId="5898DCAD" wp14:editId="7B56B3E2">
            <wp:extent cx="5608955" cy="82423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08955" cy="8242300"/>
                    </a:xfrm>
                    <a:prstGeom prst="rect">
                      <a:avLst/>
                    </a:prstGeom>
                    <a:noFill/>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483FD98A" wp14:editId="54896750">
            <wp:extent cx="5568639" cy="80962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в-во о поверке мультирад1.jpg"/>
                    <pic:cNvPicPr/>
                  </pic:nvPicPr>
                  <pic:blipFill rotWithShape="1">
                    <a:blip r:embed="rId111">
                      <a:extLst>
                        <a:ext uri="{28A0092B-C50C-407E-A947-70E740481C1C}">
                          <a14:useLocalDpi xmlns:a14="http://schemas.microsoft.com/office/drawing/2010/main" val="0"/>
                        </a:ext>
                      </a:extLst>
                    </a:blip>
                    <a:srcRect l="21184" t="10280" r="12928" b="17872"/>
                    <a:stretch/>
                  </pic:blipFill>
                  <pic:spPr bwMode="auto">
                    <a:xfrm>
                      <a:off x="0" y="0"/>
                      <a:ext cx="5572687" cy="8102135"/>
                    </a:xfrm>
                    <a:prstGeom prst="rect">
                      <a:avLst/>
                    </a:prstGeom>
                    <a:ln>
                      <a:noFill/>
                    </a:ln>
                    <a:extLst>
                      <a:ext uri="{53640926-AAD7-44D8-BBD7-CCE9431645EC}">
                        <a14:shadowObscured xmlns:a14="http://schemas.microsoft.com/office/drawing/2010/main"/>
                      </a:ext>
                    </a:extLst>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364D3C48" wp14:editId="4C0E764A">
            <wp:extent cx="5527358" cy="789622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в-во о поверке мультирад2.jpg"/>
                    <pic:cNvPicPr/>
                  </pic:nvPicPr>
                  <pic:blipFill rotWithShape="1">
                    <a:blip r:embed="rId112">
                      <a:extLst>
                        <a:ext uri="{28A0092B-C50C-407E-A947-70E740481C1C}">
                          <a14:useLocalDpi xmlns:a14="http://schemas.microsoft.com/office/drawing/2010/main" val="0"/>
                        </a:ext>
                      </a:extLst>
                    </a:blip>
                    <a:srcRect l="19003" t="12500" r="15576" b="17404"/>
                    <a:stretch/>
                  </pic:blipFill>
                  <pic:spPr bwMode="auto">
                    <a:xfrm>
                      <a:off x="0" y="0"/>
                      <a:ext cx="5531377" cy="7901966"/>
                    </a:xfrm>
                    <a:prstGeom prst="rect">
                      <a:avLst/>
                    </a:prstGeom>
                    <a:ln>
                      <a:noFill/>
                    </a:ln>
                    <a:extLst>
                      <a:ext uri="{53640926-AAD7-44D8-BBD7-CCE9431645EC}">
                        <a14:shadowObscured xmlns:a14="http://schemas.microsoft.com/office/drawing/2010/main"/>
                      </a:ext>
                    </a:extLst>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61DCD072" wp14:editId="6F357DE7">
            <wp:extent cx="6119495" cy="8415655"/>
            <wp:effectExtent l="0" t="0" r="0" b="444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722BF49C" wp14:editId="1B5401E1">
            <wp:extent cx="6119495" cy="8415655"/>
            <wp:effectExtent l="0" t="0" r="0" b="444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00D8DC4D" wp14:editId="1A8814FF">
            <wp:extent cx="6119495" cy="8415655"/>
            <wp:effectExtent l="0" t="0" r="0" b="444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719A35C1" wp14:editId="440D1E84">
            <wp:extent cx="6119495" cy="8415655"/>
            <wp:effectExtent l="0" t="0" r="0" b="444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465897AD" wp14:editId="4FBFAD00">
            <wp:extent cx="6119495" cy="8415655"/>
            <wp:effectExtent l="0" t="0" r="0" b="444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зиметр гамма-изл  ДКГ-02У Арбитр.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075CBB16" wp14:editId="0B81E58E">
            <wp:extent cx="6119495" cy="8415655"/>
            <wp:effectExtent l="0" t="0" r="0" b="444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4A7929" w:rsidRPr="00774DDE" w:rsidRDefault="004A7929" w:rsidP="004A7929">
      <w:pPr>
        <w:spacing w:line="240" w:lineRule="auto"/>
        <w:ind w:left="0" w:firstLine="0"/>
        <w:rPr>
          <w:b/>
          <w:sz w:val="20"/>
        </w:rPr>
      </w:pPr>
      <w:r w:rsidRPr="00774DDE">
        <w:rPr>
          <w:b/>
          <w:sz w:val="20"/>
        </w:rPr>
        <w:br w:type="page"/>
      </w:r>
    </w:p>
    <w:p w:rsidR="004A7929" w:rsidRPr="00774DDE" w:rsidRDefault="004A7929" w:rsidP="004A7929">
      <w:pPr>
        <w:spacing w:line="240" w:lineRule="auto"/>
        <w:ind w:left="0" w:firstLine="0"/>
        <w:jc w:val="center"/>
        <w:rPr>
          <w:b/>
          <w:sz w:val="20"/>
        </w:rPr>
      </w:pPr>
      <w:r w:rsidRPr="00774DDE">
        <w:rPr>
          <w:b/>
          <w:noProof/>
          <w:sz w:val="20"/>
        </w:rPr>
        <w:lastRenderedPageBreak/>
        <w:drawing>
          <wp:inline distT="0" distB="0" distL="0" distR="0" wp14:anchorId="115032A9" wp14:editId="4CB4281A">
            <wp:extent cx="6119495" cy="8415655"/>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6119495" cy="8415655"/>
                    </a:xfrm>
                    <a:prstGeom prst="rect">
                      <a:avLst/>
                    </a:prstGeom>
                  </pic:spPr>
                </pic:pic>
              </a:graphicData>
            </a:graphic>
          </wp:inline>
        </w:drawing>
      </w:r>
    </w:p>
    <w:p w:rsidR="006D2E92" w:rsidRPr="00774DDE" w:rsidRDefault="004A7929" w:rsidP="004A7929">
      <w:pPr>
        <w:spacing w:line="240" w:lineRule="auto"/>
        <w:ind w:left="0" w:firstLine="0"/>
        <w:rPr>
          <w:b/>
          <w:sz w:val="24"/>
        </w:rPr>
      </w:pPr>
      <w:r w:rsidRPr="00774DDE">
        <w:rPr>
          <w:b/>
          <w:sz w:val="20"/>
        </w:rPr>
        <w:br w:type="page"/>
      </w:r>
    </w:p>
    <w:p w:rsidR="006D2E92" w:rsidRPr="00774DDE" w:rsidRDefault="006D2E92" w:rsidP="0098720B">
      <w:pPr>
        <w:pStyle w:val="1ffffe"/>
        <w:rPr>
          <w:snapToGrid w:val="0"/>
        </w:rPr>
      </w:pPr>
      <w:bookmarkStart w:id="310" w:name="_Toc490320797"/>
      <w:bookmarkStart w:id="311" w:name="_Toc491073796"/>
      <w:bookmarkStart w:id="312" w:name="_Toc492369711"/>
      <w:r w:rsidRPr="00774DDE">
        <w:rPr>
          <w:snapToGrid w:val="0"/>
        </w:rPr>
        <w:lastRenderedPageBreak/>
        <w:t xml:space="preserve">Приложение </w:t>
      </w:r>
      <w:r w:rsidR="00FD1533" w:rsidRPr="00774DDE">
        <w:rPr>
          <w:snapToGrid w:val="0"/>
        </w:rPr>
        <w:t>Н</w:t>
      </w:r>
      <w:r w:rsidRPr="00774DDE">
        <w:rPr>
          <w:snapToGrid w:val="0"/>
        </w:rPr>
        <w:br/>
        <w:t>(обязательное)</w:t>
      </w:r>
      <w:r w:rsidRPr="00774DDE">
        <w:rPr>
          <w:snapToGrid w:val="0"/>
        </w:rPr>
        <w:br/>
      </w:r>
      <w:bookmarkEnd w:id="310"/>
      <w:bookmarkEnd w:id="311"/>
      <w:r w:rsidR="00836921" w:rsidRPr="00774DDE">
        <w:rPr>
          <w:snapToGrid w:val="0"/>
        </w:rPr>
        <w:t>Письмо №04/</w:t>
      </w:r>
      <w:r w:rsidR="009108DA" w:rsidRPr="00774DDE">
        <w:rPr>
          <w:snapToGrid w:val="0"/>
        </w:rPr>
        <w:t>893</w:t>
      </w:r>
      <w:r w:rsidR="00836921" w:rsidRPr="00774DDE">
        <w:rPr>
          <w:snapToGrid w:val="0"/>
        </w:rPr>
        <w:t>/1</w:t>
      </w:r>
      <w:r w:rsidR="009108DA" w:rsidRPr="00774DDE">
        <w:rPr>
          <w:snapToGrid w:val="0"/>
        </w:rPr>
        <w:t>88</w:t>
      </w:r>
      <w:r w:rsidR="00836921" w:rsidRPr="00774DDE">
        <w:rPr>
          <w:snapToGrid w:val="0"/>
        </w:rPr>
        <w:t xml:space="preserve"> от </w:t>
      </w:r>
      <w:r w:rsidR="009108DA" w:rsidRPr="00774DDE">
        <w:rPr>
          <w:snapToGrid w:val="0"/>
        </w:rPr>
        <w:t>29.08</w:t>
      </w:r>
      <w:r w:rsidR="00836921" w:rsidRPr="00774DDE">
        <w:rPr>
          <w:snapToGrid w:val="0"/>
        </w:rPr>
        <w:t>.2017г. Комитета по охране объектов культурного наследия Кемеровской области</w:t>
      </w:r>
      <w:bookmarkEnd w:id="312"/>
    </w:p>
    <w:p w:rsidR="006D2E92" w:rsidRPr="00774DDE" w:rsidRDefault="009108DA" w:rsidP="0098720B">
      <w:pPr>
        <w:spacing w:line="240" w:lineRule="auto"/>
        <w:ind w:hanging="737"/>
        <w:jc w:val="center"/>
        <w:rPr>
          <w:b/>
          <w:sz w:val="24"/>
        </w:rPr>
      </w:pPr>
      <w:r w:rsidRPr="00774DDE">
        <w:rPr>
          <w:noProof/>
        </w:rPr>
        <w:drawing>
          <wp:inline distT="0" distB="0" distL="0" distR="0" wp14:anchorId="36735BD1" wp14:editId="029629C3">
            <wp:extent cx="6094325" cy="7642860"/>
            <wp:effectExtent l="0" t="0" r="190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t="5486" b="5752"/>
                    <a:stretch/>
                  </pic:blipFill>
                  <pic:spPr bwMode="auto">
                    <a:xfrm>
                      <a:off x="0" y="0"/>
                      <a:ext cx="6099810" cy="7649739"/>
                    </a:xfrm>
                    <a:prstGeom prst="rect">
                      <a:avLst/>
                    </a:prstGeom>
                    <a:ln>
                      <a:noFill/>
                    </a:ln>
                    <a:extLst>
                      <a:ext uri="{53640926-AAD7-44D8-BBD7-CCE9431645EC}">
                        <a14:shadowObscured xmlns:a14="http://schemas.microsoft.com/office/drawing/2010/main"/>
                      </a:ext>
                    </a:extLst>
                  </pic:spPr>
                </pic:pic>
              </a:graphicData>
            </a:graphic>
          </wp:inline>
        </w:drawing>
      </w:r>
    </w:p>
    <w:p w:rsidR="006D2E92" w:rsidRPr="00774DDE" w:rsidRDefault="00836921" w:rsidP="007E71CF">
      <w:pPr>
        <w:spacing w:before="240" w:line="240" w:lineRule="auto"/>
        <w:jc w:val="center"/>
        <w:rPr>
          <w:b/>
          <w:sz w:val="24"/>
          <w:szCs w:val="24"/>
        </w:rPr>
      </w:pPr>
      <w:r w:rsidRPr="00774DDE">
        <w:rPr>
          <w:b/>
          <w:sz w:val="24"/>
          <w:szCs w:val="24"/>
        </w:rPr>
        <w:t xml:space="preserve"> </w:t>
      </w:r>
      <w:r w:rsidR="006D2E92" w:rsidRPr="00774DDE">
        <w:rPr>
          <w:b/>
          <w:sz w:val="24"/>
          <w:szCs w:val="24"/>
        </w:rPr>
        <w:br w:type="page"/>
      </w:r>
    </w:p>
    <w:p w:rsidR="0088496E" w:rsidRPr="00774DDE" w:rsidRDefault="0088496E" w:rsidP="0088496E">
      <w:pPr>
        <w:spacing w:before="240" w:line="240" w:lineRule="auto"/>
        <w:ind w:left="284"/>
        <w:jc w:val="center"/>
        <w:rPr>
          <w:b/>
          <w:sz w:val="24"/>
          <w:szCs w:val="24"/>
        </w:rPr>
      </w:pPr>
      <w:r w:rsidRPr="00774DDE">
        <w:rPr>
          <w:noProof/>
        </w:rPr>
        <w:lastRenderedPageBreak/>
        <w:drawing>
          <wp:inline distT="0" distB="0" distL="0" distR="0" wp14:anchorId="55CCC03B" wp14:editId="2AF77F96">
            <wp:extent cx="6152515" cy="4076700"/>
            <wp:effectExtent l="0" t="0" r="63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6152515" cy="4076700"/>
                    </a:xfrm>
                    <a:prstGeom prst="rect">
                      <a:avLst/>
                    </a:prstGeom>
                  </pic:spPr>
                </pic:pic>
              </a:graphicData>
            </a:graphic>
          </wp:inline>
        </w:drawing>
      </w:r>
      <w:r w:rsidR="00836921" w:rsidRPr="00774DDE">
        <w:rPr>
          <w:b/>
          <w:sz w:val="24"/>
          <w:szCs w:val="24"/>
        </w:rPr>
        <w:t xml:space="preserve"> </w:t>
      </w:r>
    </w:p>
    <w:p w:rsidR="006D2E92" w:rsidRPr="00774DDE" w:rsidRDefault="006D2E92" w:rsidP="0088496E">
      <w:pPr>
        <w:spacing w:before="240" w:line="240" w:lineRule="auto"/>
        <w:ind w:left="284"/>
        <w:jc w:val="center"/>
        <w:rPr>
          <w:b/>
          <w:sz w:val="24"/>
          <w:szCs w:val="24"/>
        </w:rPr>
      </w:pPr>
      <w:r w:rsidRPr="00774DDE">
        <w:rPr>
          <w:b/>
          <w:sz w:val="24"/>
          <w:szCs w:val="24"/>
        </w:rPr>
        <w:br w:type="page"/>
      </w:r>
    </w:p>
    <w:p w:rsidR="006D2E92" w:rsidRPr="00774DDE" w:rsidRDefault="006D2E92" w:rsidP="0098720B">
      <w:pPr>
        <w:pStyle w:val="1ffffe"/>
        <w:rPr>
          <w:snapToGrid w:val="0"/>
        </w:rPr>
      </w:pPr>
      <w:bookmarkStart w:id="313" w:name="_Toc490320799"/>
      <w:bookmarkStart w:id="314" w:name="_Toc491073798"/>
      <w:bookmarkStart w:id="315" w:name="_Toc492369712"/>
      <w:r w:rsidRPr="00774DDE">
        <w:rPr>
          <w:snapToGrid w:val="0"/>
        </w:rPr>
        <w:lastRenderedPageBreak/>
        <w:t xml:space="preserve">Приложение </w:t>
      </w:r>
      <w:r w:rsidR="00FD1533" w:rsidRPr="00774DDE">
        <w:rPr>
          <w:snapToGrid w:val="0"/>
        </w:rPr>
        <w:t>П</w:t>
      </w:r>
      <w:r w:rsidRPr="00774DDE">
        <w:rPr>
          <w:snapToGrid w:val="0"/>
        </w:rPr>
        <w:br/>
        <w:t>(обязательное)</w:t>
      </w:r>
      <w:r w:rsidRPr="00774DDE">
        <w:rPr>
          <w:snapToGrid w:val="0"/>
        </w:rPr>
        <w:br/>
      </w:r>
      <w:bookmarkEnd w:id="313"/>
      <w:bookmarkEnd w:id="314"/>
      <w:r w:rsidR="0088496E" w:rsidRPr="00774DDE">
        <w:rPr>
          <w:snapToGrid w:val="0"/>
        </w:rPr>
        <w:t>Письмо № 01-12/3097</w:t>
      </w:r>
      <w:r w:rsidR="00771BBF" w:rsidRPr="00774DDE">
        <w:rPr>
          <w:snapToGrid w:val="0"/>
        </w:rPr>
        <w:t xml:space="preserve"> от </w:t>
      </w:r>
      <w:r w:rsidR="0088496E" w:rsidRPr="00774DDE">
        <w:rPr>
          <w:snapToGrid w:val="0"/>
        </w:rPr>
        <w:t>17.08</w:t>
      </w:r>
      <w:r w:rsidR="00771BBF" w:rsidRPr="00774DDE">
        <w:rPr>
          <w:snapToGrid w:val="0"/>
        </w:rPr>
        <w:t>.2017г. Управления ветеринарии Кемеровской области</w:t>
      </w:r>
      <w:bookmarkEnd w:id="315"/>
    </w:p>
    <w:p w:rsidR="006D2E92" w:rsidRPr="00774DDE" w:rsidRDefault="006D2E92" w:rsidP="0098720B">
      <w:pPr>
        <w:spacing w:line="240" w:lineRule="auto"/>
        <w:ind w:hanging="737"/>
        <w:jc w:val="center"/>
        <w:rPr>
          <w:b/>
          <w:sz w:val="24"/>
        </w:rPr>
      </w:pPr>
      <w:r w:rsidRPr="00774DDE">
        <w:rPr>
          <w:b/>
          <w:sz w:val="24"/>
        </w:rPr>
        <w:t>(лист 1)</w:t>
      </w:r>
    </w:p>
    <w:p w:rsidR="006D2E92" w:rsidRPr="00774DDE" w:rsidRDefault="006D2E92" w:rsidP="0098720B">
      <w:pPr>
        <w:spacing w:before="240" w:line="240" w:lineRule="auto"/>
        <w:ind w:hanging="737"/>
        <w:rPr>
          <w:b/>
          <w:sz w:val="24"/>
        </w:rPr>
      </w:pPr>
      <w:r w:rsidRPr="00774DDE">
        <w:rPr>
          <w:b/>
          <w:sz w:val="24"/>
        </w:rPr>
        <w:t xml:space="preserve"> </w:t>
      </w:r>
      <w:r w:rsidR="0088496E" w:rsidRPr="00774DDE">
        <w:rPr>
          <w:noProof/>
        </w:rPr>
        <w:drawing>
          <wp:inline distT="0" distB="0" distL="0" distR="0" wp14:anchorId="73E67A67" wp14:editId="6BF2A43F">
            <wp:extent cx="6118860" cy="7944978"/>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t="7783"/>
                    <a:stretch/>
                  </pic:blipFill>
                  <pic:spPr bwMode="auto">
                    <a:xfrm>
                      <a:off x="0" y="0"/>
                      <a:ext cx="6120765" cy="7947452"/>
                    </a:xfrm>
                    <a:prstGeom prst="rect">
                      <a:avLst/>
                    </a:prstGeom>
                    <a:ln>
                      <a:noFill/>
                    </a:ln>
                    <a:extLst>
                      <a:ext uri="{53640926-AAD7-44D8-BBD7-CCE9431645EC}">
                        <a14:shadowObscured xmlns:a14="http://schemas.microsoft.com/office/drawing/2010/main"/>
                      </a:ext>
                    </a:extLst>
                  </pic:spPr>
                </pic:pic>
              </a:graphicData>
            </a:graphic>
          </wp:inline>
        </w:drawing>
      </w:r>
      <w:r w:rsidR="00771BBF" w:rsidRPr="00774DDE">
        <w:rPr>
          <w:b/>
          <w:sz w:val="24"/>
        </w:rPr>
        <w:t xml:space="preserve"> </w:t>
      </w:r>
      <w:r w:rsidRPr="00774DDE">
        <w:rPr>
          <w:b/>
          <w:sz w:val="24"/>
        </w:rPr>
        <w:br w:type="page"/>
      </w:r>
    </w:p>
    <w:p w:rsidR="006D2E92" w:rsidRPr="00774DDE" w:rsidRDefault="006D2E92" w:rsidP="0098720B">
      <w:pPr>
        <w:pStyle w:val="1ffffe"/>
        <w:rPr>
          <w:snapToGrid w:val="0"/>
        </w:rPr>
      </w:pPr>
      <w:bookmarkStart w:id="316" w:name="_Toc490320800"/>
      <w:bookmarkStart w:id="317" w:name="_Toc491073799"/>
      <w:bookmarkStart w:id="318" w:name="_Toc492369713"/>
      <w:r w:rsidRPr="00774DDE">
        <w:rPr>
          <w:snapToGrid w:val="0"/>
        </w:rPr>
        <w:lastRenderedPageBreak/>
        <w:t xml:space="preserve">Приложение </w:t>
      </w:r>
      <w:r w:rsidR="00FD1533" w:rsidRPr="00774DDE">
        <w:rPr>
          <w:snapToGrid w:val="0"/>
        </w:rPr>
        <w:t>Р</w:t>
      </w:r>
      <w:r w:rsidRPr="00774DDE">
        <w:rPr>
          <w:snapToGrid w:val="0"/>
        </w:rPr>
        <w:br/>
        <w:t>(обязательное)</w:t>
      </w:r>
      <w:r w:rsidRPr="00774DDE">
        <w:rPr>
          <w:snapToGrid w:val="0"/>
        </w:rPr>
        <w:br/>
      </w:r>
      <w:bookmarkEnd w:id="316"/>
      <w:r w:rsidR="00FA39B5" w:rsidRPr="00774DDE">
        <w:rPr>
          <w:snapToGrid w:val="0"/>
        </w:rPr>
        <w:t>Протокол № 0</w:t>
      </w:r>
      <w:r w:rsidR="00F70E0A" w:rsidRPr="00774DDE">
        <w:rPr>
          <w:snapToGrid w:val="0"/>
        </w:rPr>
        <w:t>85</w:t>
      </w:r>
      <w:r w:rsidR="00FA39B5" w:rsidRPr="00774DDE">
        <w:rPr>
          <w:snapToGrid w:val="0"/>
        </w:rPr>
        <w:t xml:space="preserve">-П-1 от </w:t>
      </w:r>
      <w:r w:rsidR="00770AA8" w:rsidRPr="00774DDE">
        <w:rPr>
          <w:snapToGrid w:val="0"/>
        </w:rPr>
        <w:t>01.09</w:t>
      </w:r>
      <w:r w:rsidR="00FA39B5" w:rsidRPr="00774DDE">
        <w:rPr>
          <w:snapToGrid w:val="0"/>
        </w:rPr>
        <w:t>.2017г. измерений физико-химических показателей</w:t>
      </w:r>
      <w:bookmarkEnd w:id="317"/>
      <w:r w:rsidR="00CD1457" w:rsidRPr="00774DDE">
        <w:rPr>
          <w:snapToGrid w:val="0"/>
        </w:rPr>
        <w:t xml:space="preserve"> проб почвы</w:t>
      </w:r>
      <w:bookmarkEnd w:id="318"/>
    </w:p>
    <w:p w:rsidR="006D2E92" w:rsidRPr="00774DDE" w:rsidRDefault="00770AA8" w:rsidP="0099703A">
      <w:pPr>
        <w:spacing w:line="240" w:lineRule="auto"/>
        <w:ind w:hanging="737"/>
        <w:jc w:val="center"/>
        <w:rPr>
          <w:b/>
          <w:sz w:val="24"/>
        </w:rPr>
      </w:pPr>
      <w:r w:rsidRPr="00774DDE">
        <w:rPr>
          <w:noProof/>
        </w:rPr>
        <w:drawing>
          <wp:inline distT="0" distB="0" distL="0" distR="0" wp14:anchorId="5693F534" wp14:editId="0532B086">
            <wp:extent cx="5974061" cy="8290560"/>
            <wp:effectExtent l="0" t="0" r="825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71396" cy="8286862"/>
                    </a:xfrm>
                    <a:prstGeom prst="rect">
                      <a:avLst/>
                    </a:prstGeom>
                  </pic:spPr>
                </pic:pic>
              </a:graphicData>
            </a:graphic>
          </wp:inline>
        </w:drawing>
      </w:r>
    </w:p>
    <w:p w:rsidR="00FA39B5" w:rsidRPr="00774DDE" w:rsidRDefault="00770AA8" w:rsidP="007E71CF">
      <w:pPr>
        <w:spacing w:before="240" w:line="240" w:lineRule="auto"/>
        <w:jc w:val="center"/>
        <w:rPr>
          <w:b/>
          <w:sz w:val="24"/>
        </w:rPr>
      </w:pPr>
      <w:r w:rsidRPr="00774DDE">
        <w:rPr>
          <w:noProof/>
        </w:rPr>
        <w:lastRenderedPageBreak/>
        <w:drawing>
          <wp:inline distT="0" distB="0" distL="0" distR="0" wp14:anchorId="04AAB5FD" wp14:editId="24144BF5">
            <wp:extent cx="5966412" cy="8183880"/>
            <wp:effectExtent l="0" t="0" r="0" b="762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963720" cy="8180187"/>
                    </a:xfrm>
                    <a:prstGeom prst="rect">
                      <a:avLst/>
                    </a:prstGeom>
                  </pic:spPr>
                </pic:pic>
              </a:graphicData>
            </a:graphic>
          </wp:inline>
        </w:drawing>
      </w:r>
      <w:r w:rsidR="00FA39B5" w:rsidRPr="00774DDE">
        <w:rPr>
          <w:b/>
          <w:sz w:val="24"/>
        </w:rPr>
        <w:t xml:space="preserve"> </w:t>
      </w:r>
      <w:r w:rsidR="00FA39B5" w:rsidRPr="00774DDE">
        <w:rPr>
          <w:b/>
          <w:sz w:val="24"/>
        </w:rPr>
        <w:br w:type="page"/>
      </w:r>
    </w:p>
    <w:p w:rsidR="006D2E92" w:rsidRPr="00774DDE" w:rsidRDefault="006D2E92" w:rsidP="0098720B">
      <w:pPr>
        <w:pStyle w:val="1ffffe"/>
        <w:rPr>
          <w:snapToGrid w:val="0"/>
        </w:rPr>
      </w:pPr>
      <w:bookmarkStart w:id="319" w:name="_Toc490320801"/>
      <w:bookmarkStart w:id="320" w:name="_Toc491073800"/>
      <w:bookmarkStart w:id="321" w:name="_Toc492369714"/>
      <w:r w:rsidRPr="00774DDE">
        <w:rPr>
          <w:snapToGrid w:val="0"/>
        </w:rPr>
        <w:lastRenderedPageBreak/>
        <w:t xml:space="preserve">Приложение </w:t>
      </w:r>
      <w:r w:rsidR="00FD1533" w:rsidRPr="00774DDE">
        <w:rPr>
          <w:snapToGrid w:val="0"/>
        </w:rPr>
        <w:t>С</w:t>
      </w:r>
      <w:r w:rsidRPr="00774DDE">
        <w:rPr>
          <w:snapToGrid w:val="0"/>
        </w:rPr>
        <w:br/>
        <w:t>(обязательное)</w:t>
      </w:r>
      <w:r w:rsidRPr="00774DDE">
        <w:rPr>
          <w:snapToGrid w:val="0"/>
        </w:rPr>
        <w:br/>
      </w:r>
      <w:bookmarkEnd w:id="319"/>
      <w:bookmarkEnd w:id="320"/>
      <w:r w:rsidR="00F70E0A" w:rsidRPr="00774DDE">
        <w:rPr>
          <w:snapToGrid w:val="0"/>
        </w:rPr>
        <w:t>Протокол № 085</w:t>
      </w:r>
      <w:r w:rsidR="00FA39B5" w:rsidRPr="00774DDE">
        <w:rPr>
          <w:snapToGrid w:val="0"/>
        </w:rPr>
        <w:t xml:space="preserve">-Рф-1 от </w:t>
      </w:r>
      <w:r w:rsidR="00F70E0A" w:rsidRPr="00774DDE">
        <w:rPr>
          <w:snapToGrid w:val="0"/>
        </w:rPr>
        <w:t>31.08</w:t>
      </w:r>
      <w:r w:rsidR="00FA39B5" w:rsidRPr="00774DDE">
        <w:rPr>
          <w:snapToGrid w:val="0"/>
        </w:rPr>
        <w:t>.2017г. измерений радиационных показателей</w:t>
      </w:r>
      <w:bookmarkEnd w:id="321"/>
    </w:p>
    <w:p w:rsidR="00770AA8" w:rsidRPr="00774DDE" w:rsidRDefault="00770AA8" w:rsidP="007E71CF">
      <w:pPr>
        <w:spacing w:before="240" w:line="240" w:lineRule="auto"/>
        <w:jc w:val="center"/>
        <w:rPr>
          <w:b/>
          <w:sz w:val="24"/>
        </w:rPr>
      </w:pPr>
      <w:r w:rsidRPr="00774DDE">
        <w:rPr>
          <w:noProof/>
        </w:rPr>
        <w:drawing>
          <wp:inline distT="0" distB="0" distL="0" distR="0" wp14:anchorId="39B2AD74" wp14:editId="16B4FE81">
            <wp:extent cx="5848921" cy="806196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848483" cy="8061356"/>
                    </a:xfrm>
                    <a:prstGeom prst="rect">
                      <a:avLst/>
                    </a:prstGeom>
                  </pic:spPr>
                </pic:pic>
              </a:graphicData>
            </a:graphic>
          </wp:inline>
        </w:drawing>
      </w:r>
    </w:p>
    <w:p w:rsidR="00770AA8" w:rsidRPr="00774DDE" w:rsidRDefault="00770AA8" w:rsidP="007E71CF">
      <w:pPr>
        <w:spacing w:before="240" w:line="240" w:lineRule="auto"/>
        <w:jc w:val="center"/>
        <w:rPr>
          <w:b/>
          <w:sz w:val="24"/>
        </w:rPr>
      </w:pPr>
      <w:r w:rsidRPr="00774DDE">
        <w:rPr>
          <w:noProof/>
        </w:rPr>
        <w:lastRenderedPageBreak/>
        <w:drawing>
          <wp:inline distT="0" distB="0" distL="0" distR="0" wp14:anchorId="389459A7" wp14:editId="2E403DC0">
            <wp:extent cx="5860678" cy="8084820"/>
            <wp:effectExtent l="0" t="0" r="698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859801" cy="8083610"/>
                    </a:xfrm>
                    <a:prstGeom prst="rect">
                      <a:avLst/>
                    </a:prstGeom>
                  </pic:spPr>
                </pic:pic>
              </a:graphicData>
            </a:graphic>
          </wp:inline>
        </w:drawing>
      </w:r>
    </w:p>
    <w:p w:rsidR="00FA39B5" w:rsidRPr="00774DDE" w:rsidRDefault="00FA39B5" w:rsidP="007E71CF">
      <w:pPr>
        <w:spacing w:before="240" w:line="240" w:lineRule="auto"/>
        <w:jc w:val="center"/>
        <w:rPr>
          <w:b/>
          <w:sz w:val="24"/>
        </w:rPr>
      </w:pPr>
      <w:r w:rsidRPr="00774DDE">
        <w:rPr>
          <w:b/>
          <w:sz w:val="24"/>
        </w:rPr>
        <w:br w:type="page"/>
      </w:r>
    </w:p>
    <w:p w:rsidR="006D2E92" w:rsidRPr="00774DDE" w:rsidRDefault="006D2E92" w:rsidP="0098720B">
      <w:pPr>
        <w:pStyle w:val="1ffffe"/>
        <w:rPr>
          <w:snapToGrid w:val="0"/>
        </w:rPr>
      </w:pPr>
      <w:bookmarkStart w:id="322" w:name="_Toc490320802"/>
      <w:bookmarkStart w:id="323" w:name="_Toc491073801"/>
      <w:bookmarkStart w:id="324" w:name="_Toc492369715"/>
      <w:r w:rsidRPr="00774DDE">
        <w:rPr>
          <w:snapToGrid w:val="0"/>
        </w:rPr>
        <w:lastRenderedPageBreak/>
        <w:t xml:space="preserve">Приложение </w:t>
      </w:r>
      <w:r w:rsidR="00FD1533" w:rsidRPr="00774DDE">
        <w:rPr>
          <w:snapToGrid w:val="0"/>
        </w:rPr>
        <w:t>Т</w:t>
      </w:r>
      <w:r w:rsidRPr="00774DDE">
        <w:rPr>
          <w:snapToGrid w:val="0"/>
        </w:rPr>
        <w:br/>
        <w:t>(обязательное)</w:t>
      </w:r>
      <w:r w:rsidRPr="00774DDE">
        <w:rPr>
          <w:snapToGrid w:val="0"/>
        </w:rPr>
        <w:br/>
      </w:r>
      <w:bookmarkEnd w:id="322"/>
      <w:bookmarkEnd w:id="323"/>
      <w:r w:rsidR="00FA39B5" w:rsidRPr="00774DDE">
        <w:rPr>
          <w:snapToGrid w:val="0"/>
        </w:rPr>
        <w:t>Протокол № 0</w:t>
      </w:r>
      <w:r w:rsidR="00CD1457" w:rsidRPr="00774DDE">
        <w:rPr>
          <w:snapToGrid w:val="0"/>
        </w:rPr>
        <w:t>85-Рф-П-1 от 31</w:t>
      </w:r>
      <w:r w:rsidR="00FA39B5" w:rsidRPr="00774DDE">
        <w:rPr>
          <w:snapToGrid w:val="0"/>
        </w:rPr>
        <w:t>.08.2017г. измерений радиационных показателей</w:t>
      </w:r>
      <w:bookmarkEnd w:id="324"/>
    </w:p>
    <w:p w:rsidR="006D2E92" w:rsidRPr="00774DDE" w:rsidRDefault="00CF6E91" w:rsidP="0098720B">
      <w:pPr>
        <w:spacing w:line="240" w:lineRule="auto"/>
        <w:ind w:hanging="737"/>
        <w:jc w:val="center"/>
        <w:rPr>
          <w:b/>
          <w:sz w:val="24"/>
          <w:szCs w:val="24"/>
        </w:rPr>
      </w:pPr>
      <w:r w:rsidRPr="00774DDE">
        <w:rPr>
          <w:noProof/>
        </w:rPr>
        <w:drawing>
          <wp:inline distT="0" distB="0" distL="0" distR="0" wp14:anchorId="718DBFAB" wp14:editId="65FF09EA">
            <wp:extent cx="5774551" cy="7955280"/>
            <wp:effectExtent l="0" t="0" r="0" b="762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71092" cy="7950515"/>
                    </a:xfrm>
                    <a:prstGeom prst="rect">
                      <a:avLst/>
                    </a:prstGeom>
                  </pic:spPr>
                </pic:pic>
              </a:graphicData>
            </a:graphic>
          </wp:inline>
        </w:drawing>
      </w:r>
    </w:p>
    <w:p w:rsidR="00CF6E91" w:rsidRPr="00774DDE" w:rsidRDefault="00CF6E91" w:rsidP="007E71CF">
      <w:pPr>
        <w:spacing w:before="240" w:line="240" w:lineRule="auto"/>
        <w:jc w:val="center"/>
        <w:rPr>
          <w:b/>
          <w:sz w:val="24"/>
          <w:szCs w:val="24"/>
        </w:rPr>
      </w:pPr>
      <w:r w:rsidRPr="00774DDE">
        <w:rPr>
          <w:noProof/>
        </w:rPr>
        <w:lastRenderedPageBreak/>
        <w:drawing>
          <wp:inline distT="0" distB="0" distL="0" distR="0" wp14:anchorId="042C4D86" wp14:editId="32A6B64B">
            <wp:extent cx="5944450" cy="8145780"/>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1318" cy="8141488"/>
                    </a:xfrm>
                    <a:prstGeom prst="rect">
                      <a:avLst/>
                    </a:prstGeom>
                  </pic:spPr>
                </pic:pic>
              </a:graphicData>
            </a:graphic>
          </wp:inline>
        </w:drawing>
      </w:r>
      <w:r w:rsidR="006D2E92" w:rsidRPr="00774DDE">
        <w:rPr>
          <w:b/>
          <w:sz w:val="24"/>
          <w:szCs w:val="24"/>
        </w:rPr>
        <w:t xml:space="preserve"> </w:t>
      </w:r>
    </w:p>
    <w:p w:rsidR="006D2E92" w:rsidRPr="00774DDE" w:rsidRDefault="006D2E92" w:rsidP="007E71CF">
      <w:pPr>
        <w:spacing w:before="240" w:line="240" w:lineRule="auto"/>
        <w:jc w:val="center"/>
        <w:rPr>
          <w:b/>
          <w:sz w:val="24"/>
          <w:szCs w:val="24"/>
        </w:rPr>
      </w:pPr>
      <w:r w:rsidRPr="00774DDE">
        <w:rPr>
          <w:b/>
          <w:sz w:val="24"/>
          <w:szCs w:val="24"/>
        </w:rPr>
        <w:br w:type="page"/>
      </w:r>
    </w:p>
    <w:p w:rsidR="006D2E92" w:rsidRPr="00774DDE" w:rsidRDefault="006D2E92" w:rsidP="0098720B">
      <w:pPr>
        <w:pStyle w:val="1ffffe"/>
        <w:rPr>
          <w:snapToGrid w:val="0"/>
        </w:rPr>
      </w:pPr>
      <w:bookmarkStart w:id="325" w:name="_Toc490320803"/>
      <w:bookmarkStart w:id="326" w:name="_Toc491073802"/>
      <w:bookmarkStart w:id="327" w:name="_Toc492369716"/>
      <w:r w:rsidRPr="00774DDE">
        <w:rPr>
          <w:snapToGrid w:val="0"/>
        </w:rPr>
        <w:lastRenderedPageBreak/>
        <w:t xml:space="preserve">Приложение </w:t>
      </w:r>
      <w:r w:rsidR="00FD1533" w:rsidRPr="00774DDE">
        <w:rPr>
          <w:snapToGrid w:val="0"/>
        </w:rPr>
        <w:t>У</w:t>
      </w:r>
      <w:r w:rsidRPr="00774DDE">
        <w:rPr>
          <w:snapToGrid w:val="0"/>
        </w:rPr>
        <w:br/>
        <w:t>(обязательное)</w:t>
      </w:r>
      <w:r w:rsidRPr="00774DDE">
        <w:rPr>
          <w:snapToGrid w:val="0"/>
        </w:rPr>
        <w:br/>
      </w:r>
      <w:bookmarkEnd w:id="325"/>
      <w:bookmarkEnd w:id="326"/>
      <w:r w:rsidR="00FA39B5" w:rsidRPr="00774DDE">
        <w:rPr>
          <w:snapToGrid w:val="0"/>
        </w:rPr>
        <w:t>Протокол № 0</w:t>
      </w:r>
      <w:r w:rsidR="00CD1457" w:rsidRPr="00774DDE">
        <w:rPr>
          <w:snapToGrid w:val="0"/>
        </w:rPr>
        <w:t>85-Рф-В-1 от 31</w:t>
      </w:r>
      <w:r w:rsidR="00FA39B5" w:rsidRPr="00774DDE">
        <w:rPr>
          <w:snapToGrid w:val="0"/>
        </w:rPr>
        <w:t>.08.2017г. измерений радиационных показателей</w:t>
      </w:r>
      <w:r w:rsidR="00CD1457" w:rsidRPr="00774DDE">
        <w:rPr>
          <w:snapToGrid w:val="0"/>
        </w:rPr>
        <w:t xml:space="preserve"> пробы воды</w:t>
      </w:r>
      <w:bookmarkEnd w:id="327"/>
    </w:p>
    <w:p w:rsidR="006D2E92" w:rsidRPr="00774DDE" w:rsidRDefault="00CF6E91" w:rsidP="0098720B">
      <w:pPr>
        <w:spacing w:line="240" w:lineRule="auto"/>
        <w:ind w:hanging="737"/>
        <w:jc w:val="center"/>
        <w:rPr>
          <w:b/>
          <w:sz w:val="24"/>
        </w:rPr>
      </w:pPr>
      <w:r w:rsidRPr="00774DDE">
        <w:rPr>
          <w:noProof/>
        </w:rPr>
        <w:drawing>
          <wp:inline distT="0" distB="0" distL="0" distR="0" wp14:anchorId="40AC1FF5" wp14:editId="2652C323">
            <wp:extent cx="5979541" cy="8100060"/>
            <wp:effectExtent l="0" t="0" r="254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78175" cy="8098209"/>
                    </a:xfrm>
                    <a:prstGeom prst="rect">
                      <a:avLst/>
                    </a:prstGeom>
                  </pic:spPr>
                </pic:pic>
              </a:graphicData>
            </a:graphic>
          </wp:inline>
        </w:drawing>
      </w:r>
    </w:p>
    <w:p w:rsidR="006D2E92" w:rsidRPr="00774DDE" w:rsidRDefault="00CF6E91" w:rsidP="007E71CF">
      <w:pPr>
        <w:spacing w:before="240" w:line="240" w:lineRule="auto"/>
        <w:jc w:val="center"/>
        <w:rPr>
          <w:b/>
          <w:sz w:val="24"/>
        </w:rPr>
      </w:pPr>
      <w:r w:rsidRPr="00774DDE">
        <w:rPr>
          <w:noProof/>
        </w:rPr>
        <w:lastRenderedPageBreak/>
        <w:drawing>
          <wp:inline distT="0" distB="0" distL="0" distR="0" wp14:anchorId="5014D3FB" wp14:editId="4A151BD9">
            <wp:extent cx="6152515" cy="8504555"/>
            <wp:effectExtent l="0" t="0" r="63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6152515" cy="8504555"/>
                    </a:xfrm>
                    <a:prstGeom prst="rect">
                      <a:avLst/>
                    </a:prstGeom>
                  </pic:spPr>
                </pic:pic>
              </a:graphicData>
            </a:graphic>
          </wp:inline>
        </w:drawing>
      </w:r>
      <w:r w:rsidR="006D2E92" w:rsidRPr="00774DDE">
        <w:rPr>
          <w:b/>
          <w:sz w:val="24"/>
        </w:rPr>
        <w:t xml:space="preserve"> </w:t>
      </w:r>
      <w:r w:rsidR="006D2E92" w:rsidRPr="00774DDE">
        <w:rPr>
          <w:b/>
          <w:sz w:val="24"/>
        </w:rPr>
        <w:br w:type="page"/>
      </w:r>
    </w:p>
    <w:p w:rsidR="006D2E92" w:rsidRPr="00774DDE" w:rsidRDefault="006D2E92" w:rsidP="0098720B">
      <w:pPr>
        <w:pStyle w:val="1ffffe"/>
        <w:rPr>
          <w:snapToGrid w:val="0"/>
        </w:rPr>
      </w:pPr>
      <w:bookmarkStart w:id="328" w:name="_Toc482892202"/>
      <w:bookmarkStart w:id="329" w:name="_Toc490320804"/>
      <w:bookmarkStart w:id="330" w:name="_Toc492369717"/>
      <w:r w:rsidRPr="00774DDE">
        <w:rPr>
          <w:snapToGrid w:val="0"/>
        </w:rPr>
        <w:lastRenderedPageBreak/>
        <w:t xml:space="preserve">Приложение </w:t>
      </w:r>
      <w:r w:rsidR="00FD1533" w:rsidRPr="00774DDE">
        <w:rPr>
          <w:snapToGrid w:val="0"/>
        </w:rPr>
        <w:t>Ф</w:t>
      </w:r>
      <w:r w:rsidRPr="00774DDE">
        <w:rPr>
          <w:snapToGrid w:val="0"/>
        </w:rPr>
        <w:br/>
        <w:t>(обязательное)</w:t>
      </w:r>
      <w:r w:rsidRPr="00774DDE">
        <w:rPr>
          <w:snapToGrid w:val="0"/>
        </w:rPr>
        <w:br/>
      </w:r>
      <w:bookmarkEnd w:id="328"/>
      <w:bookmarkEnd w:id="329"/>
      <w:r w:rsidR="00CD1457" w:rsidRPr="00774DDE">
        <w:rPr>
          <w:snapToGrid w:val="0"/>
        </w:rPr>
        <w:t>Протокол № 085-ФФ-1 от 31</w:t>
      </w:r>
      <w:r w:rsidR="00FA39B5" w:rsidRPr="00774DDE">
        <w:rPr>
          <w:snapToGrid w:val="0"/>
        </w:rPr>
        <w:t>.08.2017г. измерений физических показателей</w:t>
      </w:r>
      <w:bookmarkEnd w:id="330"/>
    </w:p>
    <w:p w:rsidR="00CF6E91" w:rsidRPr="00774DDE" w:rsidRDefault="00CF6E91" w:rsidP="007E71CF">
      <w:pPr>
        <w:spacing w:before="240" w:line="240" w:lineRule="auto"/>
        <w:jc w:val="center"/>
        <w:rPr>
          <w:b/>
          <w:sz w:val="24"/>
          <w:szCs w:val="24"/>
        </w:rPr>
      </w:pPr>
      <w:r w:rsidRPr="00774DDE">
        <w:rPr>
          <w:noProof/>
        </w:rPr>
        <w:drawing>
          <wp:inline distT="0" distB="0" distL="0" distR="0" wp14:anchorId="26DA419B" wp14:editId="1E138EC2">
            <wp:extent cx="5744187" cy="7932420"/>
            <wp:effectExtent l="0" t="0" r="952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44187" cy="7932420"/>
                    </a:xfrm>
                    <a:prstGeom prst="rect">
                      <a:avLst/>
                    </a:prstGeom>
                  </pic:spPr>
                </pic:pic>
              </a:graphicData>
            </a:graphic>
          </wp:inline>
        </w:drawing>
      </w:r>
      <w:r w:rsidR="006D2E92" w:rsidRPr="00774DDE">
        <w:rPr>
          <w:b/>
          <w:sz w:val="24"/>
          <w:szCs w:val="24"/>
        </w:rPr>
        <w:t xml:space="preserve"> </w:t>
      </w:r>
    </w:p>
    <w:p w:rsidR="00CF6E91" w:rsidRPr="00774DDE" w:rsidRDefault="00CF6E91" w:rsidP="007E71CF">
      <w:pPr>
        <w:spacing w:before="240" w:line="240" w:lineRule="auto"/>
        <w:jc w:val="center"/>
        <w:rPr>
          <w:b/>
          <w:sz w:val="24"/>
          <w:szCs w:val="24"/>
        </w:rPr>
      </w:pPr>
      <w:r w:rsidRPr="00774DDE">
        <w:rPr>
          <w:noProof/>
        </w:rPr>
        <w:lastRenderedPageBreak/>
        <w:drawing>
          <wp:inline distT="0" distB="0" distL="0" distR="0" wp14:anchorId="6F586BD6" wp14:editId="2E2DD5E6">
            <wp:extent cx="5920740" cy="8156677"/>
            <wp:effectExtent l="0" t="0" r="381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917194" cy="8151791"/>
                    </a:xfrm>
                    <a:prstGeom prst="rect">
                      <a:avLst/>
                    </a:prstGeom>
                  </pic:spPr>
                </pic:pic>
              </a:graphicData>
            </a:graphic>
          </wp:inline>
        </w:drawing>
      </w:r>
    </w:p>
    <w:p w:rsidR="00CF6E91" w:rsidRPr="00774DDE" w:rsidRDefault="00CF6E91" w:rsidP="007E71CF">
      <w:pPr>
        <w:spacing w:before="240" w:line="240" w:lineRule="auto"/>
        <w:jc w:val="center"/>
        <w:rPr>
          <w:b/>
          <w:sz w:val="24"/>
          <w:szCs w:val="24"/>
        </w:rPr>
      </w:pPr>
      <w:r w:rsidRPr="00774DDE">
        <w:rPr>
          <w:noProof/>
        </w:rPr>
        <w:lastRenderedPageBreak/>
        <w:drawing>
          <wp:inline distT="0" distB="0" distL="0" distR="0" wp14:anchorId="2F739446" wp14:editId="000C125B">
            <wp:extent cx="5969344" cy="81534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968442" cy="8152168"/>
                    </a:xfrm>
                    <a:prstGeom prst="rect">
                      <a:avLst/>
                    </a:prstGeom>
                  </pic:spPr>
                </pic:pic>
              </a:graphicData>
            </a:graphic>
          </wp:inline>
        </w:drawing>
      </w:r>
    </w:p>
    <w:p w:rsidR="006D2E92" w:rsidRPr="00774DDE" w:rsidRDefault="006D2E92" w:rsidP="007E71CF">
      <w:pPr>
        <w:spacing w:before="240" w:line="240" w:lineRule="auto"/>
        <w:jc w:val="center"/>
        <w:rPr>
          <w:b/>
          <w:sz w:val="24"/>
          <w:szCs w:val="24"/>
        </w:rPr>
      </w:pPr>
      <w:r w:rsidRPr="00774DDE">
        <w:rPr>
          <w:b/>
          <w:sz w:val="24"/>
          <w:szCs w:val="24"/>
        </w:rPr>
        <w:br w:type="page"/>
      </w:r>
    </w:p>
    <w:p w:rsidR="006D2E92" w:rsidRPr="00774DDE" w:rsidRDefault="006D2E92" w:rsidP="0098720B">
      <w:pPr>
        <w:pStyle w:val="1ffffe"/>
        <w:rPr>
          <w:snapToGrid w:val="0"/>
        </w:rPr>
      </w:pPr>
      <w:bookmarkStart w:id="331" w:name="_Toc482892206"/>
      <w:bookmarkStart w:id="332" w:name="_Toc490320805"/>
      <w:bookmarkStart w:id="333" w:name="_Toc491073804"/>
      <w:bookmarkStart w:id="334" w:name="_Toc492369718"/>
      <w:r w:rsidRPr="00774DDE">
        <w:rPr>
          <w:snapToGrid w:val="0"/>
        </w:rPr>
        <w:lastRenderedPageBreak/>
        <w:t xml:space="preserve">Приложение </w:t>
      </w:r>
      <w:r w:rsidR="00FD1533" w:rsidRPr="00774DDE">
        <w:rPr>
          <w:snapToGrid w:val="0"/>
        </w:rPr>
        <w:t>Х</w:t>
      </w:r>
      <w:r w:rsidRPr="00774DDE">
        <w:rPr>
          <w:snapToGrid w:val="0"/>
        </w:rPr>
        <w:br/>
        <w:t>(обязательное)</w:t>
      </w:r>
      <w:r w:rsidRPr="00774DDE">
        <w:rPr>
          <w:snapToGrid w:val="0"/>
        </w:rPr>
        <w:br/>
      </w:r>
      <w:bookmarkEnd w:id="331"/>
      <w:bookmarkEnd w:id="332"/>
      <w:bookmarkEnd w:id="333"/>
      <w:r w:rsidR="00FA39B5" w:rsidRPr="00774DDE">
        <w:rPr>
          <w:snapToGrid w:val="0"/>
        </w:rPr>
        <w:t>Письмо №08-10/</w:t>
      </w:r>
      <w:r w:rsidR="006876A2" w:rsidRPr="00774DDE">
        <w:rPr>
          <w:snapToGrid w:val="0"/>
        </w:rPr>
        <w:t>232</w:t>
      </w:r>
      <w:r w:rsidR="00FA39B5" w:rsidRPr="00774DDE">
        <w:rPr>
          <w:snapToGrid w:val="0"/>
        </w:rPr>
        <w:t>-</w:t>
      </w:r>
      <w:r w:rsidR="006876A2" w:rsidRPr="00774DDE">
        <w:rPr>
          <w:snapToGrid w:val="0"/>
        </w:rPr>
        <w:t>2304</w:t>
      </w:r>
      <w:r w:rsidR="00FA39B5" w:rsidRPr="00774DDE">
        <w:rPr>
          <w:snapToGrid w:val="0"/>
        </w:rPr>
        <w:t xml:space="preserve"> от </w:t>
      </w:r>
      <w:r w:rsidR="006876A2" w:rsidRPr="00774DDE">
        <w:rPr>
          <w:snapToGrid w:val="0"/>
        </w:rPr>
        <w:t>01.09</w:t>
      </w:r>
      <w:r w:rsidR="00FA39B5" w:rsidRPr="00774DDE">
        <w:rPr>
          <w:snapToGrid w:val="0"/>
        </w:rPr>
        <w:t>.2017 г Кемеровского ЦГМС – филиала ФГБУ «Западно-Сибирское УГМС»</w:t>
      </w:r>
      <w:r w:rsidR="006876A2" w:rsidRPr="00774DDE">
        <w:rPr>
          <w:snapToGrid w:val="0"/>
        </w:rPr>
        <w:t>, фоновые концентрации загрязняющих веществ в атмосферном воздухе</w:t>
      </w:r>
      <w:bookmarkEnd w:id="334"/>
    </w:p>
    <w:p w:rsidR="006D2E92" w:rsidRPr="00774DDE" w:rsidRDefault="00CD1457" w:rsidP="00CF6E91">
      <w:pPr>
        <w:spacing w:before="240" w:line="240" w:lineRule="auto"/>
        <w:jc w:val="center"/>
        <w:rPr>
          <w:b/>
          <w:sz w:val="24"/>
        </w:rPr>
      </w:pPr>
      <w:r w:rsidRPr="00774DDE">
        <w:rPr>
          <w:noProof/>
        </w:rPr>
        <w:drawing>
          <wp:inline distT="0" distB="0" distL="0" distR="0" wp14:anchorId="6A28E720" wp14:editId="3E37AE10">
            <wp:extent cx="5220474" cy="77343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8510" b="4234"/>
                    <a:stretch/>
                  </pic:blipFill>
                  <pic:spPr bwMode="auto">
                    <a:xfrm>
                      <a:off x="0" y="0"/>
                      <a:ext cx="5221019" cy="7735107"/>
                    </a:xfrm>
                    <a:prstGeom prst="rect">
                      <a:avLst/>
                    </a:prstGeom>
                    <a:ln>
                      <a:noFill/>
                    </a:ln>
                    <a:extLst>
                      <a:ext uri="{53640926-AAD7-44D8-BBD7-CCE9431645EC}">
                        <a14:shadowObscured xmlns:a14="http://schemas.microsoft.com/office/drawing/2010/main"/>
                      </a:ext>
                    </a:extLst>
                  </pic:spPr>
                </pic:pic>
              </a:graphicData>
            </a:graphic>
          </wp:inline>
        </w:drawing>
      </w:r>
      <w:r w:rsidR="006D2E92" w:rsidRPr="00774DDE">
        <w:rPr>
          <w:b/>
          <w:sz w:val="24"/>
        </w:rPr>
        <w:t xml:space="preserve"> </w:t>
      </w:r>
    </w:p>
    <w:p w:rsidR="006D2E92" w:rsidRPr="00774DDE" w:rsidRDefault="006D2E92" w:rsidP="00E64B0B">
      <w:pPr>
        <w:pStyle w:val="1ffffe"/>
        <w:rPr>
          <w:snapToGrid w:val="0"/>
        </w:rPr>
      </w:pPr>
      <w:bookmarkStart w:id="335" w:name="_Toc478658883"/>
      <w:bookmarkStart w:id="336" w:name="_Toc490320806"/>
      <w:bookmarkStart w:id="337" w:name="_Toc491073805"/>
      <w:bookmarkStart w:id="338" w:name="_Toc492369719"/>
      <w:r w:rsidRPr="00774DDE">
        <w:rPr>
          <w:snapToGrid w:val="0"/>
        </w:rPr>
        <w:lastRenderedPageBreak/>
        <w:t xml:space="preserve">Приложение </w:t>
      </w:r>
      <w:r w:rsidR="00FD1533" w:rsidRPr="00774DDE">
        <w:rPr>
          <w:snapToGrid w:val="0"/>
        </w:rPr>
        <w:t>Ц</w:t>
      </w:r>
      <w:r w:rsidRPr="00774DDE">
        <w:rPr>
          <w:snapToGrid w:val="0"/>
        </w:rPr>
        <w:br/>
        <w:t>(обязательное)</w:t>
      </w:r>
      <w:r w:rsidRPr="00774DDE">
        <w:rPr>
          <w:snapToGrid w:val="0"/>
        </w:rPr>
        <w:br/>
      </w:r>
      <w:bookmarkEnd w:id="335"/>
      <w:bookmarkEnd w:id="336"/>
      <w:bookmarkEnd w:id="337"/>
      <w:r w:rsidR="00FA39B5" w:rsidRPr="00774DDE">
        <w:rPr>
          <w:snapToGrid w:val="0"/>
        </w:rPr>
        <w:t>Протокол № 0</w:t>
      </w:r>
      <w:r w:rsidR="006876A2" w:rsidRPr="00774DDE">
        <w:rPr>
          <w:snapToGrid w:val="0"/>
        </w:rPr>
        <w:t>85-П-2 от 31</w:t>
      </w:r>
      <w:r w:rsidR="00FA39B5" w:rsidRPr="00774DDE">
        <w:rPr>
          <w:snapToGrid w:val="0"/>
        </w:rPr>
        <w:t>.08.2017г. измерений физико-химических показателей</w:t>
      </w:r>
      <w:r w:rsidR="006876A2" w:rsidRPr="00774DDE">
        <w:rPr>
          <w:snapToGrid w:val="0"/>
        </w:rPr>
        <w:t xml:space="preserve"> проб почвы</w:t>
      </w:r>
      <w:bookmarkEnd w:id="338"/>
    </w:p>
    <w:p w:rsidR="006D2E92" w:rsidRPr="00774DDE" w:rsidRDefault="00CF6E91" w:rsidP="00E64B0B">
      <w:pPr>
        <w:spacing w:line="240" w:lineRule="auto"/>
        <w:ind w:hanging="737"/>
        <w:jc w:val="center"/>
        <w:rPr>
          <w:b/>
          <w:sz w:val="24"/>
        </w:rPr>
      </w:pPr>
      <w:r w:rsidRPr="00774DDE">
        <w:rPr>
          <w:noProof/>
        </w:rPr>
        <w:drawing>
          <wp:inline distT="0" distB="0" distL="0" distR="0" wp14:anchorId="791D7174" wp14:editId="79966094">
            <wp:extent cx="6152515" cy="8502650"/>
            <wp:effectExtent l="0" t="0" r="63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6152515" cy="8502650"/>
                    </a:xfrm>
                    <a:prstGeom prst="rect">
                      <a:avLst/>
                    </a:prstGeom>
                  </pic:spPr>
                </pic:pic>
              </a:graphicData>
            </a:graphic>
          </wp:inline>
        </w:drawing>
      </w:r>
    </w:p>
    <w:p w:rsidR="006D2E92" w:rsidRPr="00774DDE" w:rsidRDefault="00CF6E91" w:rsidP="007E71CF">
      <w:pPr>
        <w:spacing w:line="240" w:lineRule="auto"/>
        <w:jc w:val="center"/>
        <w:rPr>
          <w:b/>
          <w:sz w:val="24"/>
        </w:rPr>
      </w:pPr>
      <w:r w:rsidRPr="00774DDE">
        <w:rPr>
          <w:noProof/>
        </w:rPr>
        <w:lastRenderedPageBreak/>
        <w:drawing>
          <wp:inline distT="0" distB="0" distL="0" distR="0" wp14:anchorId="19040E1F" wp14:editId="4B9E7495">
            <wp:extent cx="5907747" cy="8107680"/>
            <wp:effectExtent l="0" t="0" r="0" b="762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908191" cy="8108290"/>
                    </a:xfrm>
                    <a:prstGeom prst="rect">
                      <a:avLst/>
                    </a:prstGeom>
                  </pic:spPr>
                </pic:pic>
              </a:graphicData>
            </a:graphic>
          </wp:inline>
        </w:drawing>
      </w:r>
      <w:r w:rsidR="00FA39B5" w:rsidRPr="00774DDE">
        <w:rPr>
          <w:b/>
          <w:sz w:val="24"/>
        </w:rPr>
        <w:t xml:space="preserve"> </w:t>
      </w:r>
      <w:r w:rsidR="006D2E92" w:rsidRPr="00774DDE">
        <w:rPr>
          <w:b/>
          <w:sz w:val="24"/>
        </w:rPr>
        <w:br w:type="page"/>
      </w:r>
    </w:p>
    <w:p w:rsidR="006D2E92" w:rsidRPr="00774DDE" w:rsidRDefault="006D2E92" w:rsidP="00E64B0B">
      <w:pPr>
        <w:pStyle w:val="1ffffe"/>
        <w:rPr>
          <w:snapToGrid w:val="0"/>
        </w:rPr>
      </w:pPr>
      <w:bookmarkStart w:id="339" w:name="_Toc490320807"/>
      <w:bookmarkStart w:id="340" w:name="_Toc491073806"/>
      <w:bookmarkStart w:id="341" w:name="_Toc492369720"/>
      <w:r w:rsidRPr="00774DDE">
        <w:rPr>
          <w:snapToGrid w:val="0"/>
        </w:rPr>
        <w:lastRenderedPageBreak/>
        <w:t xml:space="preserve">Приложение </w:t>
      </w:r>
      <w:r w:rsidR="00FD1533" w:rsidRPr="00774DDE">
        <w:rPr>
          <w:snapToGrid w:val="0"/>
        </w:rPr>
        <w:t>Ш</w:t>
      </w:r>
      <w:r w:rsidRPr="00774DDE">
        <w:rPr>
          <w:snapToGrid w:val="0"/>
        </w:rPr>
        <w:br/>
        <w:t>(обязательное)</w:t>
      </w:r>
      <w:r w:rsidRPr="00774DDE">
        <w:rPr>
          <w:snapToGrid w:val="0"/>
        </w:rPr>
        <w:br/>
      </w:r>
      <w:bookmarkEnd w:id="339"/>
      <w:bookmarkEnd w:id="340"/>
      <w:r w:rsidR="006876A2" w:rsidRPr="00774DDE">
        <w:rPr>
          <w:snapToGrid w:val="0"/>
        </w:rPr>
        <w:t>Протокол испытаний проб почвы №</w:t>
      </w:r>
      <w:r w:rsidR="00C94984" w:rsidRPr="00774DDE">
        <w:rPr>
          <w:snapToGrid w:val="0"/>
        </w:rPr>
        <w:t>А</w:t>
      </w:r>
      <w:r w:rsidR="006876A2" w:rsidRPr="00774DDE">
        <w:rPr>
          <w:snapToGrid w:val="0"/>
        </w:rPr>
        <w:t>853</w:t>
      </w:r>
      <w:r w:rsidR="00C94984" w:rsidRPr="00774DDE">
        <w:rPr>
          <w:snapToGrid w:val="0"/>
        </w:rPr>
        <w:t xml:space="preserve">П </w:t>
      </w:r>
      <w:r w:rsidR="006876A2" w:rsidRPr="00774DDE">
        <w:rPr>
          <w:snapToGrid w:val="0"/>
        </w:rPr>
        <w:t>от 08.08</w:t>
      </w:r>
      <w:r w:rsidR="00C94984" w:rsidRPr="00774DDE">
        <w:rPr>
          <w:snapToGrid w:val="0"/>
        </w:rPr>
        <w:t>.2017г. ФГБУ «ЦЛАТИ по СФО»</w:t>
      </w:r>
      <w:bookmarkEnd w:id="341"/>
    </w:p>
    <w:p w:rsidR="00C94984" w:rsidRPr="00774DDE" w:rsidRDefault="006876A2" w:rsidP="007E71CF">
      <w:pPr>
        <w:spacing w:before="240" w:line="240" w:lineRule="auto"/>
        <w:jc w:val="center"/>
        <w:rPr>
          <w:b/>
          <w:sz w:val="24"/>
        </w:rPr>
      </w:pPr>
      <w:r w:rsidRPr="00774DDE">
        <w:rPr>
          <w:noProof/>
        </w:rPr>
        <w:drawing>
          <wp:inline distT="0" distB="0" distL="0" distR="0" wp14:anchorId="18EB503F" wp14:editId="16724BBE">
            <wp:extent cx="5562064" cy="7858457"/>
            <wp:effectExtent l="0" t="0" r="63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565540" cy="7863369"/>
                    </a:xfrm>
                    <a:prstGeom prst="rect">
                      <a:avLst/>
                    </a:prstGeom>
                  </pic:spPr>
                </pic:pic>
              </a:graphicData>
            </a:graphic>
          </wp:inline>
        </w:drawing>
      </w:r>
      <w:r w:rsidR="00C94984" w:rsidRPr="00774DDE">
        <w:rPr>
          <w:b/>
          <w:sz w:val="24"/>
        </w:rPr>
        <w:br w:type="page"/>
      </w:r>
    </w:p>
    <w:p w:rsidR="006D2E92" w:rsidRPr="00774DDE" w:rsidRDefault="006D2E92" w:rsidP="00E64B0B">
      <w:pPr>
        <w:pStyle w:val="1ffffe"/>
        <w:rPr>
          <w:snapToGrid w:val="0"/>
        </w:rPr>
      </w:pPr>
      <w:bookmarkStart w:id="342" w:name="_Toc486432067"/>
      <w:bookmarkStart w:id="343" w:name="_Toc490320808"/>
      <w:bookmarkStart w:id="344" w:name="_Toc491073807"/>
      <w:bookmarkStart w:id="345" w:name="_Toc492369721"/>
      <w:r w:rsidRPr="00774DDE">
        <w:rPr>
          <w:snapToGrid w:val="0"/>
        </w:rPr>
        <w:lastRenderedPageBreak/>
        <w:t xml:space="preserve">Приложение </w:t>
      </w:r>
      <w:r w:rsidR="00FD1533" w:rsidRPr="00774DDE">
        <w:rPr>
          <w:snapToGrid w:val="0"/>
        </w:rPr>
        <w:t>Щ</w:t>
      </w:r>
      <w:r w:rsidRPr="00774DDE">
        <w:rPr>
          <w:snapToGrid w:val="0"/>
        </w:rPr>
        <w:br/>
        <w:t>(обязательное)</w:t>
      </w:r>
      <w:r w:rsidRPr="00774DDE">
        <w:rPr>
          <w:snapToGrid w:val="0"/>
        </w:rPr>
        <w:br/>
      </w:r>
      <w:bookmarkEnd w:id="342"/>
      <w:bookmarkEnd w:id="343"/>
      <w:bookmarkEnd w:id="344"/>
      <w:r w:rsidR="00C94984" w:rsidRPr="00774DDE">
        <w:rPr>
          <w:snapToGrid w:val="0"/>
        </w:rPr>
        <w:t>Протокол № 0</w:t>
      </w:r>
      <w:r w:rsidR="006876A2" w:rsidRPr="00774DDE">
        <w:rPr>
          <w:snapToGrid w:val="0"/>
        </w:rPr>
        <w:t>85</w:t>
      </w:r>
      <w:r w:rsidR="00C94984" w:rsidRPr="00774DDE">
        <w:rPr>
          <w:snapToGrid w:val="0"/>
        </w:rPr>
        <w:t xml:space="preserve">-В-1 от </w:t>
      </w:r>
      <w:r w:rsidR="006876A2" w:rsidRPr="00774DDE">
        <w:rPr>
          <w:snapToGrid w:val="0"/>
        </w:rPr>
        <w:t>31</w:t>
      </w:r>
      <w:r w:rsidR="00C94984" w:rsidRPr="00774DDE">
        <w:rPr>
          <w:snapToGrid w:val="0"/>
        </w:rPr>
        <w:t>.08.2017г. измерений физико-химических показателей</w:t>
      </w:r>
      <w:bookmarkEnd w:id="345"/>
    </w:p>
    <w:p w:rsidR="006D2E92" w:rsidRPr="00774DDE" w:rsidRDefault="00CF6E91" w:rsidP="00E64B0B">
      <w:pPr>
        <w:spacing w:line="240" w:lineRule="auto"/>
        <w:ind w:hanging="737"/>
        <w:jc w:val="center"/>
        <w:rPr>
          <w:b/>
          <w:sz w:val="24"/>
        </w:rPr>
      </w:pPr>
      <w:r w:rsidRPr="00774DDE">
        <w:rPr>
          <w:noProof/>
        </w:rPr>
        <w:drawing>
          <wp:inline distT="0" distB="0" distL="0" distR="0" wp14:anchorId="39D07D1C" wp14:editId="0E5C60C9">
            <wp:extent cx="5978331" cy="8260080"/>
            <wp:effectExtent l="0" t="0" r="3810" b="762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976099" cy="8256996"/>
                    </a:xfrm>
                    <a:prstGeom prst="rect">
                      <a:avLst/>
                    </a:prstGeom>
                  </pic:spPr>
                </pic:pic>
              </a:graphicData>
            </a:graphic>
          </wp:inline>
        </w:drawing>
      </w:r>
    </w:p>
    <w:p w:rsidR="006D2E92" w:rsidRPr="00774DDE" w:rsidRDefault="00CF6E91" w:rsidP="007E71CF">
      <w:pPr>
        <w:spacing w:before="240" w:line="240" w:lineRule="auto"/>
        <w:jc w:val="center"/>
        <w:rPr>
          <w:b/>
          <w:sz w:val="24"/>
        </w:rPr>
      </w:pPr>
      <w:r w:rsidRPr="00774DDE">
        <w:rPr>
          <w:noProof/>
        </w:rPr>
        <w:lastRenderedPageBreak/>
        <w:drawing>
          <wp:inline distT="0" distB="0" distL="0" distR="0" wp14:anchorId="08F9A8AF" wp14:editId="6CC8F4BF">
            <wp:extent cx="6152515" cy="8503920"/>
            <wp:effectExtent l="0" t="0" r="63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6152515" cy="8503920"/>
                    </a:xfrm>
                    <a:prstGeom prst="rect">
                      <a:avLst/>
                    </a:prstGeom>
                  </pic:spPr>
                </pic:pic>
              </a:graphicData>
            </a:graphic>
          </wp:inline>
        </w:drawing>
      </w:r>
      <w:r w:rsidR="006D2E92" w:rsidRPr="00774DDE">
        <w:rPr>
          <w:b/>
          <w:sz w:val="24"/>
        </w:rPr>
        <w:t xml:space="preserve"> </w:t>
      </w:r>
      <w:r w:rsidR="006D2E92" w:rsidRPr="00774DDE">
        <w:rPr>
          <w:b/>
          <w:sz w:val="24"/>
        </w:rPr>
        <w:br w:type="page"/>
      </w:r>
    </w:p>
    <w:p w:rsidR="006D2E92" w:rsidRPr="00774DDE" w:rsidRDefault="006D2E92" w:rsidP="00E64B0B">
      <w:pPr>
        <w:pStyle w:val="1ffffe"/>
        <w:rPr>
          <w:snapToGrid w:val="0"/>
        </w:rPr>
      </w:pPr>
      <w:bookmarkStart w:id="346" w:name="_Toc490320809"/>
      <w:bookmarkStart w:id="347" w:name="_Toc491073808"/>
      <w:bookmarkStart w:id="348" w:name="_Toc492369722"/>
      <w:r w:rsidRPr="00774DDE">
        <w:rPr>
          <w:snapToGrid w:val="0"/>
        </w:rPr>
        <w:lastRenderedPageBreak/>
        <w:t xml:space="preserve">Приложение </w:t>
      </w:r>
      <w:r w:rsidR="00FD1533" w:rsidRPr="00774DDE">
        <w:rPr>
          <w:snapToGrid w:val="0"/>
        </w:rPr>
        <w:t>Э</w:t>
      </w:r>
      <w:r w:rsidRPr="00774DDE">
        <w:rPr>
          <w:snapToGrid w:val="0"/>
        </w:rPr>
        <w:br/>
        <w:t>(обязательное)</w:t>
      </w:r>
      <w:r w:rsidRPr="00774DDE">
        <w:rPr>
          <w:snapToGrid w:val="0"/>
        </w:rPr>
        <w:br/>
      </w:r>
      <w:bookmarkEnd w:id="346"/>
      <w:bookmarkEnd w:id="347"/>
      <w:r w:rsidR="0085780A" w:rsidRPr="00774DDE">
        <w:rPr>
          <w:snapToGrid w:val="0"/>
        </w:rPr>
        <w:t>Протокол испытаний проб воды № А</w:t>
      </w:r>
      <w:r w:rsidR="006876A2" w:rsidRPr="00774DDE">
        <w:rPr>
          <w:snapToGrid w:val="0"/>
        </w:rPr>
        <w:t>853</w:t>
      </w:r>
      <w:r w:rsidR="0085780A" w:rsidRPr="00774DDE">
        <w:rPr>
          <w:snapToGrid w:val="0"/>
        </w:rPr>
        <w:t xml:space="preserve">В от </w:t>
      </w:r>
      <w:r w:rsidR="006876A2" w:rsidRPr="00774DDE">
        <w:rPr>
          <w:snapToGrid w:val="0"/>
        </w:rPr>
        <w:t>08.08</w:t>
      </w:r>
      <w:r w:rsidR="0085780A" w:rsidRPr="00774DDE">
        <w:rPr>
          <w:snapToGrid w:val="0"/>
        </w:rPr>
        <w:t>.2017 ФГБУ «ЦЛАТИ по СФО»</w:t>
      </w:r>
      <w:bookmarkEnd w:id="348"/>
    </w:p>
    <w:p w:rsidR="006D2E92" w:rsidRPr="00774DDE" w:rsidRDefault="006876A2" w:rsidP="006D2E92">
      <w:pPr>
        <w:spacing w:before="240"/>
        <w:jc w:val="center"/>
        <w:rPr>
          <w:b/>
          <w:sz w:val="24"/>
        </w:rPr>
      </w:pPr>
      <w:r w:rsidRPr="00774DDE">
        <w:rPr>
          <w:noProof/>
        </w:rPr>
        <w:drawing>
          <wp:inline distT="0" distB="0" distL="0" distR="0" wp14:anchorId="746245E9" wp14:editId="7920E584">
            <wp:extent cx="5853302" cy="8269937"/>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856960" cy="8275106"/>
                    </a:xfrm>
                    <a:prstGeom prst="rect">
                      <a:avLst/>
                    </a:prstGeom>
                  </pic:spPr>
                </pic:pic>
              </a:graphicData>
            </a:graphic>
          </wp:inline>
        </w:drawing>
      </w:r>
      <w:r w:rsidR="006D2E92" w:rsidRPr="00774DDE">
        <w:rPr>
          <w:b/>
          <w:sz w:val="24"/>
        </w:rPr>
        <w:t xml:space="preserve"> </w:t>
      </w:r>
      <w:r w:rsidR="006D2E92" w:rsidRPr="00774DDE">
        <w:rPr>
          <w:b/>
          <w:sz w:val="24"/>
        </w:rPr>
        <w:br w:type="page"/>
      </w:r>
    </w:p>
    <w:p w:rsidR="00C94984" w:rsidRPr="00774DDE" w:rsidRDefault="00C94984" w:rsidP="00E64B0B">
      <w:pPr>
        <w:pStyle w:val="1ffffe"/>
        <w:rPr>
          <w:snapToGrid w:val="0"/>
        </w:rPr>
      </w:pPr>
      <w:bookmarkStart w:id="349" w:name="_Toc492369723"/>
      <w:r w:rsidRPr="00774DDE">
        <w:rPr>
          <w:snapToGrid w:val="0"/>
        </w:rPr>
        <w:lastRenderedPageBreak/>
        <w:t xml:space="preserve">Приложение </w:t>
      </w:r>
      <w:r w:rsidR="00FD1533" w:rsidRPr="00774DDE">
        <w:rPr>
          <w:snapToGrid w:val="0"/>
        </w:rPr>
        <w:t>Ю</w:t>
      </w:r>
      <w:r w:rsidRPr="00774DDE">
        <w:rPr>
          <w:snapToGrid w:val="0"/>
        </w:rPr>
        <w:br/>
        <w:t>(обязательное)</w:t>
      </w:r>
      <w:r w:rsidRPr="00774DDE">
        <w:rPr>
          <w:snapToGrid w:val="0"/>
        </w:rPr>
        <w:br/>
        <w:t xml:space="preserve">Протокол </w:t>
      </w:r>
      <w:r w:rsidR="0085780A" w:rsidRPr="00774DDE">
        <w:rPr>
          <w:snapToGrid w:val="0"/>
        </w:rPr>
        <w:t>лабораторных испытаний</w:t>
      </w:r>
      <w:r w:rsidR="00694C00" w:rsidRPr="00774DDE">
        <w:rPr>
          <w:snapToGrid w:val="0"/>
        </w:rPr>
        <w:t xml:space="preserve"> проб почвы Беловского филиала ФБУЗ «Центр гигиены и эпидемиологии по железнодорожному транспорту» </w:t>
      </w:r>
      <w:r w:rsidRPr="00774DDE">
        <w:rPr>
          <w:snapToGrid w:val="0"/>
        </w:rPr>
        <w:t>№0</w:t>
      </w:r>
      <w:r w:rsidR="00E107EE" w:rsidRPr="00774DDE">
        <w:rPr>
          <w:snapToGrid w:val="0"/>
        </w:rPr>
        <w:t>2716-02720 от 01.08</w:t>
      </w:r>
      <w:r w:rsidR="0085780A" w:rsidRPr="00774DDE">
        <w:rPr>
          <w:snapToGrid w:val="0"/>
        </w:rPr>
        <w:t>.</w:t>
      </w:r>
      <w:r w:rsidRPr="00774DDE">
        <w:rPr>
          <w:snapToGrid w:val="0"/>
        </w:rPr>
        <w:t>2017</w:t>
      </w:r>
      <w:bookmarkEnd w:id="349"/>
    </w:p>
    <w:p w:rsidR="00C94984" w:rsidRPr="00774DDE" w:rsidRDefault="00E107EE" w:rsidP="0099703A">
      <w:pPr>
        <w:spacing w:line="240" w:lineRule="auto"/>
        <w:ind w:hanging="737"/>
        <w:jc w:val="center"/>
        <w:rPr>
          <w:b/>
          <w:sz w:val="24"/>
        </w:rPr>
      </w:pPr>
      <w:r w:rsidRPr="00774DDE">
        <w:rPr>
          <w:noProof/>
        </w:rPr>
        <w:drawing>
          <wp:inline distT="0" distB="0" distL="0" distR="0" wp14:anchorId="7E11EC1D" wp14:editId="109C1BC9">
            <wp:extent cx="5919076" cy="8305800"/>
            <wp:effectExtent l="0" t="0" r="571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919076" cy="8305800"/>
                    </a:xfrm>
                    <a:prstGeom prst="rect">
                      <a:avLst/>
                    </a:prstGeom>
                  </pic:spPr>
                </pic:pic>
              </a:graphicData>
            </a:graphic>
          </wp:inline>
        </w:drawing>
      </w:r>
    </w:p>
    <w:p w:rsidR="00C94984" w:rsidRPr="00774DDE" w:rsidRDefault="00E107EE" w:rsidP="0085780A">
      <w:pPr>
        <w:spacing w:before="240"/>
        <w:jc w:val="center"/>
        <w:rPr>
          <w:sz w:val="24"/>
        </w:rPr>
      </w:pPr>
      <w:r w:rsidRPr="00774DDE">
        <w:rPr>
          <w:noProof/>
        </w:rPr>
        <w:lastRenderedPageBreak/>
        <w:drawing>
          <wp:inline distT="0" distB="0" distL="0" distR="0" wp14:anchorId="4FE29C40" wp14:editId="43911FDD">
            <wp:extent cx="6097905" cy="86182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6097905" cy="8618220"/>
                    </a:xfrm>
                    <a:prstGeom prst="rect">
                      <a:avLst/>
                    </a:prstGeom>
                  </pic:spPr>
                </pic:pic>
              </a:graphicData>
            </a:graphic>
          </wp:inline>
        </w:drawing>
      </w:r>
      <w:r w:rsidR="00C94984" w:rsidRPr="00774DDE">
        <w:rPr>
          <w:sz w:val="24"/>
        </w:rPr>
        <w:br w:type="page"/>
      </w:r>
    </w:p>
    <w:p w:rsidR="00C94984" w:rsidRPr="00774DDE" w:rsidRDefault="00C94984" w:rsidP="00716430">
      <w:pPr>
        <w:pStyle w:val="1ffffe"/>
        <w:rPr>
          <w:snapToGrid w:val="0"/>
        </w:rPr>
      </w:pPr>
      <w:bookmarkStart w:id="350" w:name="_Toc492369724"/>
      <w:r w:rsidRPr="00774DDE">
        <w:rPr>
          <w:snapToGrid w:val="0"/>
        </w:rPr>
        <w:lastRenderedPageBreak/>
        <w:t xml:space="preserve">Приложение </w:t>
      </w:r>
      <w:r w:rsidR="00FD1533" w:rsidRPr="00774DDE">
        <w:rPr>
          <w:snapToGrid w:val="0"/>
        </w:rPr>
        <w:t>Я</w:t>
      </w:r>
      <w:r w:rsidRPr="00774DDE">
        <w:rPr>
          <w:snapToGrid w:val="0"/>
        </w:rPr>
        <w:br/>
        <w:t>(обязательное)</w:t>
      </w:r>
      <w:r w:rsidRPr="00774DDE">
        <w:rPr>
          <w:snapToGrid w:val="0"/>
        </w:rPr>
        <w:br/>
      </w:r>
      <w:r w:rsidR="009C76FF" w:rsidRPr="00774DDE">
        <w:rPr>
          <w:snapToGrid w:val="0"/>
        </w:rPr>
        <w:t xml:space="preserve">Протокол лабораторных испытаний </w:t>
      </w:r>
      <w:r w:rsidR="00694C00" w:rsidRPr="00774DDE">
        <w:rPr>
          <w:snapToGrid w:val="0"/>
        </w:rPr>
        <w:t xml:space="preserve">пробы подземной воды Беловского филиала ФБУЗ «Центр гигиены и эпидемиологии по железнодорожному транспорту» </w:t>
      </w:r>
      <w:r w:rsidR="009C76FF" w:rsidRPr="00774DDE">
        <w:rPr>
          <w:snapToGrid w:val="0"/>
        </w:rPr>
        <w:t xml:space="preserve">№ </w:t>
      </w:r>
      <w:r w:rsidR="00E107EE" w:rsidRPr="00774DDE">
        <w:rPr>
          <w:snapToGrid w:val="0"/>
        </w:rPr>
        <w:t>02736</w:t>
      </w:r>
      <w:r w:rsidR="00694C00" w:rsidRPr="00774DDE">
        <w:rPr>
          <w:snapToGrid w:val="0"/>
        </w:rPr>
        <w:t xml:space="preserve"> от 31.07.</w:t>
      </w:r>
      <w:r w:rsidR="009C76FF" w:rsidRPr="00774DDE">
        <w:rPr>
          <w:snapToGrid w:val="0"/>
        </w:rPr>
        <w:t>2017г.</w:t>
      </w:r>
      <w:bookmarkEnd w:id="350"/>
    </w:p>
    <w:p w:rsidR="00E107EE" w:rsidRPr="00774DDE" w:rsidRDefault="00E107EE" w:rsidP="00E107EE">
      <w:pPr>
        <w:spacing w:before="240"/>
        <w:ind w:left="426"/>
        <w:jc w:val="center"/>
        <w:rPr>
          <w:sz w:val="24"/>
        </w:rPr>
      </w:pPr>
      <w:r w:rsidRPr="00774DDE">
        <w:rPr>
          <w:noProof/>
        </w:rPr>
        <w:drawing>
          <wp:inline distT="0" distB="0" distL="0" distR="0" wp14:anchorId="3180283E" wp14:editId="1C94ACE4">
            <wp:extent cx="5501640" cy="7680960"/>
            <wp:effectExtent l="0" t="0" r="381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3"/>
                    <a:srcRect r="2396" b="2890"/>
                    <a:stretch/>
                  </pic:blipFill>
                  <pic:spPr bwMode="auto">
                    <a:xfrm>
                      <a:off x="0" y="0"/>
                      <a:ext cx="5503692" cy="7683825"/>
                    </a:xfrm>
                    <a:prstGeom prst="rect">
                      <a:avLst/>
                    </a:prstGeom>
                    <a:ln>
                      <a:noFill/>
                    </a:ln>
                    <a:extLst>
                      <a:ext uri="{53640926-AAD7-44D8-BBD7-CCE9431645EC}">
                        <a14:shadowObscured xmlns:a14="http://schemas.microsoft.com/office/drawing/2010/main"/>
                      </a:ext>
                    </a:extLst>
                  </pic:spPr>
                </pic:pic>
              </a:graphicData>
            </a:graphic>
          </wp:inline>
        </w:drawing>
      </w:r>
    </w:p>
    <w:p w:rsidR="00C94984" w:rsidRPr="00774DDE" w:rsidRDefault="00E107EE" w:rsidP="00E107EE">
      <w:pPr>
        <w:spacing w:before="240"/>
        <w:ind w:left="426"/>
        <w:jc w:val="center"/>
        <w:rPr>
          <w:sz w:val="24"/>
        </w:rPr>
      </w:pPr>
      <w:r w:rsidRPr="00774DDE">
        <w:rPr>
          <w:noProof/>
        </w:rPr>
        <w:lastRenderedPageBreak/>
        <w:drawing>
          <wp:inline distT="0" distB="0" distL="0" distR="0" wp14:anchorId="0EB95C8E" wp14:editId="78207020">
            <wp:extent cx="6097905" cy="861822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6097905" cy="8618220"/>
                    </a:xfrm>
                    <a:prstGeom prst="rect">
                      <a:avLst/>
                    </a:prstGeom>
                  </pic:spPr>
                </pic:pic>
              </a:graphicData>
            </a:graphic>
          </wp:inline>
        </w:drawing>
      </w:r>
      <w:r w:rsidR="00C94984" w:rsidRPr="00774DDE">
        <w:rPr>
          <w:sz w:val="24"/>
        </w:rPr>
        <w:br w:type="page"/>
      </w:r>
    </w:p>
    <w:p w:rsidR="00FB0413" w:rsidRPr="00774DDE" w:rsidRDefault="00FB0413" w:rsidP="00FB0413">
      <w:pPr>
        <w:pStyle w:val="1ffffe"/>
        <w:rPr>
          <w:snapToGrid w:val="0"/>
        </w:rPr>
      </w:pPr>
      <w:bookmarkStart w:id="351" w:name="_Toc492369725"/>
      <w:r w:rsidRPr="00774DDE">
        <w:rPr>
          <w:snapToGrid w:val="0"/>
        </w:rPr>
        <w:lastRenderedPageBreak/>
        <w:t xml:space="preserve">Приложение </w:t>
      </w:r>
      <w:r w:rsidR="00FD1533" w:rsidRPr="00774DDE">
        <w:rPr>
          <w:snapToGrid w:val="0"/>
          <w:lang w:val="en-US"/>
        </w:rPr>
        <w:t>D</w:t>
      </w:r>
      <w:r w:rsidRPr="00774DDE">
        <w:rPr>
          <w:snapToGrid w:val="0"/>
        </w:rPr>
        <w:br/>
        <w:t>(обязательное)</w:t>
      </w:r>
      <w:r w:rsidRPr="00774DDE">
        <w:rPr>
          <w:snapToGrid w:val="0"/>
        </w:rPr>
        <w:br/>
        <w:t>Письмо Администрации Беловского муниципального района №2919 от 04.09.2017</w:t>
      </w:r>
      <w:bookmarkEnd w:id="351"/>
    </w:p>
    <w:p w:rsidR="009C76FF" w:rsidRDefault="00FB0413" w:rsidP="00FB0413">
      <w:pPr>
        <w:spacing w:line="240" w:lineRule="auto"/>
        <w:ind w:left="0" w:firstLine="0"/>
        <w:jc w:val="center"/>
        <w:rPr>
          <w:sz w:val="24"/>
        </w:rPr>
      </w:pPr>
      <w:r w:rsidRPr="00774DDE">
        <w:rPr>
          <w:noProof/>
        </w:rPr>
        <w:drawing>
          <wp:inline distT="0" distB="0" distL="0" distR="0" wp14:anchorId="0F7A72D7" wp14:editId="67945548">
            <wp:extent cx="6093460" cy="7749540"/>
            <wp:effectExtent l="0" t="0" r="254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5"/>
                    <a:srcRect t="4685" b="5394"/>
                    <a:stretch/>
                  </pic:blipFill>
                  <pic:spPr bwMode="auto">
                    <a:xfrm>
                      <a:off x="0" y="0"/>
                      <a:ext cx="6093460" cy="7749540"/>
                    </a:xfrm>
                    <a:prstGeom prst="rect">
                      <a:avLst/>
                    </a:prstGeom>
                    <a:ln>
                      <a:noFill/>
                    </a:ln>
                    <a:extLst>
                      <a:ext uri="{53640926-AAD7-44D8-BBD7-CCE9431645EC}">
                        <a14:shadowObscured xmlns:a14="http://schemas.microsoft.com/office/drawing/2010/main"/>
                      </a:ext>
                    </a:extLst>
                  </pic:spPr>
                </pic:pic>
              </a:graphicData>
            </a:graphic>
          </wp:inline>
        </w:drawing>
      </w:r>
    </w:p>
    <w:p w:rsidR="00FB0413" w:rsidRPr="006D2E92" w:rsidRDefault="00FB0413" w:rsidP="00FB0413">
      <w:pPr>
        <w:spacing w:line="240" w:lineRule="auto"/>
        <w:ind w:left="0" w:firstLine="0"/>
        <w:jc w:val="center"/>
        <w:rPr>
          <w:sz w:val="24"/>
        </w:rPr>
      </w:pPr>
    </w:p>
    <w:p w:rsidR="006D2E92" w:rsidRPr="006D2E92" w:rsidRDefault="006D2E92" w:rsidP="006D2E92">
      <w:pPr>
        <w:framePr w:w="10377" w:wrap="auto" w:hAnchor="text" w:x="993"/>
        <w:spacing w:after="120" w:line="276" w:lineRule="auto"/>
        <w:rPr>
          <w:b/>
          <w:sz w:val="24"/>
          <w:szCs w:val="24"/>
        </w:rPr>
        <w:sectPr w:rsidR="006D2E92" w:rsidRPr="006D2E92" w:rsidSect="00A0699D">
          <w:headerReference w:type="default" r:id="rId146"/>
          <w:footerReference w:type="default" r:id="rId147"/>
          <w:headerReference w:type="first" r:id="rId148"/>
          <w:footerReference w:type="first" r:id="rId149"/>
          <w:pgSz w:w="11906" w:h="16838" w:code="9"/>
          <w:pgMar w:top="851" w:right="424" w:bottom="1134" w:left="1134" w:header="568" w:footer="61" w:gutter="0"/>
          <w:pgNumType w:start="4"/>
          <w:cols w:space="708"/>
          <w:titlePg/>
          <w:docGrid w:linePitch="360"/>
        </w:sectPr>
      </w:pPr>
    </w:p>
    <w:p w:rsidR="004F72D0" w:rsidRPr="007E2946" w:rsidRDefault="004F72D0" w:rsidP="009C76FF">
      <w:pPr>
        <w:pStyle w:val="1ffffc"/>
        <w:ind w:left="0" w:firstLine="0"/>
        <w:rPr>
          <w:b w:val="0"/>
          <w:szCs w:val="24"/>
        </w:rPr>
      </w:pPr>
    </w:p>
    <w:sectPr w:rsidR="004F72D0" w:rsidRPr="007E2946" w:rsidSect="009C76FF">
      <w:headerReference w:type="default" r:id="rId150"/>
      <w:footerReference w:type="default" r:id="rId151"/>
      <w:headerReference w:type="first" r:id="rId152"/>
      <w:footerReference w:type="first" r:id="rId153"/>
      <w:pgSz w:w="11906" w:h="16838" w:code="9"/>
      <w:pgMar w:top="851" w:right="851" w:bottom="1134" w:left="1418" w:header="709" w:footer="709" w:gutter="0"/>
      <w:pgNumType w:start="6"/>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46AE" w:rsidRDefault="002546AE">
      <w:r>
        <w:separator/>
      </w:r>
    </w:p>
  </w:endnote>
  <w:endnote w:type="continuationSeparator" w:id="0">
    <w:p w:rsidR="002546AE" w:rsidRDefault="002546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AFF" w:usb1="C0007843" w:usb2="00000009" w:usb3="00000000" w:csb0="000001FF" w:csb1="00000000"/>
  </w:font>
  <w:font w:name="NTTimes/Cyrillic">
    <w:altName w:val="Tahoma"/>
    <w:charset w:val="00"/>
    <w:family w:val="auto"/>
    <w:pitch w:val="variable"/>
    <w:sig w:usb0="01000207" w:usb1="090E0000" w:usb2="00000010" w:usb3="00000000" w:csb0="001D0095" w:csb1="00000000"/>
  </w:font>
  <w:font w:name="Galliard BT">
    <w:altName w:val="Times New Roman"/>
    <w:charset w:val="00"/>
    <w:family w:val="roman"/>
    <w:pitch w:val="variable"/>
    <w:sig w:usb0="00000087" w:usb1="00000000" w:usb2="00000000" w:usb3="00000000" w:csb0="0000001B" w:csb1="00000000"/>
  </w:font>
  <w:font w:name="Baltica">
    <w:altName w:val="Times New Roman"/>
    <w:panose1 w:val="00000000000000000000"/>
    <w:charset w:val="00"/>
    <w:family w:val="auto"/>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entury Schoolbook">
    <w:panose1 w:val="020406040505050203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G Times">
    <w:panose1 w:val="00000000000000000000"/>
    <w:charset w:val="00"/>
    <w:family w:val="roman"/>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Garamond">
    <w:panose1 w:val="02020404030301010803"/>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TimesNewRomanPSMT">
    <w:panose1 w:val="00000000000000000000"/>
    <w:charset w:val="CC"/>
    <w:family w:val="auto"/>
    <w:notTrueType/>
    <w:pitch w:val="default"/>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Avenir 55">
    <w:altName w:val="Arial"/>
    <w:panose1 w:val="00000000000000000000"/>
    <w:charset w:val="00"/>
    <w:family w:val="swiss"/>
    <w:notTrueType/>
    <w:pitch w:val="variable"/>
    <w:sig w:usb0="00000003" w:usb1="00000000" w:usb2="00000000" w:usb3="00000000" w:csb0="00000001" w:csb1="00000000"/>
  </w:font>
  <w:font w:name="Verdana Ref">
    <w:altName w:val="Tahoma"/>
    <w:charset w:val="00"/>
    <w:family w:val="swiss"/>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Simplex">
    <w:panose1 w:val="00000400000000000000"/>
    <w:charset w:val="CC"/>
    <w:family w:val="auto"/>
    <w:pitch w:val="variable"/>
    <w:sig w:usb0="20002A87" w:usb1="00000000" w:usb2="00000000" w:usb3="00000000" w:csb0="000001FF" w:csb1="00000000"/>
  </w:font>
  <w:font w:name="Franklin Gothic Book">
    <w:panose1 w:val="020B0503020102020204"/>
    <w:charset w:val="CC"/>
    <w:family w:val="swiss"/>
    <w:pitch w:val="variable"/>
    <w:sig w:usb0="00000287" w:usb1="00000000" w:usb2="00000000" w:usb3="00000000" w:csb0="0000009F" w:csb1="00000000"/>
  </w:font>
  <w:font w:name="Arial Bold">
    <w:altName w:val="Arial"/>
    <w:panose1 w:val="00000000000000000000"/>
    <w:charset w:val="00"/>
    <w:family w:val="swiss"/>
    <w:notTrueType/>
    <w:pitch w:val="default"/>
    <w:sig w:usb0="00000003" w:usb1="00000000" w:usb2="00000000" w:usb3="00000000" w:csb0="00000001" w:csb1="00000000"/>
  </w:font>
  <w:font w:name="StarSymbol">
    <w:altName w:val="Times New Roman"/>
    <w:charset w:val="CC"/>
    <w:family w:val="auto"/>
    <w:pitch w:val="default"/>
    <w:sig w:usb0="00000201" w:usb1="00000000" w:usb2="00000000" w:usb3="00000000" w:csb0="00000004" w:csb1="00000000"/>
  </w:font>
  <w:font w:name="Helvetica_Condenced-Normal">
    <w:altName w:val="Times New Roman"/>
    <w:charset w:val="00"/>
    <w:family w:val="auto"/>
    <w:pitch w:val="variable"/>
    <w:sig w:usb0="00000003" w:usb1="00000000" w:usb2="00000000" w:usb3="00000000" w:csb0="00000001" w:csb1="00000000"/>
  </w:font>
  <w:font w:name="Minion Pro">
    <w:altName w:val="Times New Roman"/>
    <w:panose1 w:val="00000000000000000000"/>
    <w:charset w:val="00"/>
    <w:family w:val="roman"/>
    <w:notTrueType/>
    <w:pitch w:val="variable"/>
    <w:sig w:usb0="60000287"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ndara">
    <w:panose1 w:val="020E0502030303020204"/>
    <w:charset w:val="CC"/>
    <w:family w:val="swiss"/>
    <w:pitch w:val="variable"/>
    <w:sig w:usb0="A00002EF" w:usb1="4000A44B" w:usb2="00000000" w:usb3="00000000" w:csb0="0000019F" w:csb1="00000000"/>
  </w:font>
  <w:font w:name="Georgia">
    <w:panose1 w:val="02040502050405020303"/>
    <w:charset w:val="CC"/>
    <w:family w:val="roman"/>
    <w:pitch w:val="variable"/>
    <w:sig w:usb0="00000287" w:usb1="00000000" w:usb2="00000000" w:usb3="00000000" w:csb0="0000009F" w:csb1="00000000"/>
  </w:font>
  <w:font w:name="TimesET">
    <w:altName w:val="Times New Roman"/>
    <w:charset w:val="00"/>
    <w:family w:val="auto"/>
    <w:pitch w:val="variable"/>
    <w:sig w:usb0="00000001"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rsidP="005F4CA4">
    <w:pPr>
      <w:pStyle w:val="affffc"/>
      <w:framePr w:wrap="around" w:vAnchor="text" w:hAnchor="margin" w:xAlign="right" w:y="1"/>
      <w:rPr>
        <w:rStyle w:val="affffffffff0"/>
      </w:rPr>
    </w:pPr>
    <w:r>
      <w:rPr>
        <w:rStyle w:val="affffffffff0"/>
      </w:rPr>
      <w:fldChar w:fldCharType="begin"/>
    </w:r>
    <w:r>
      <w:rPr>
        <w:rStyle w:val="affffffffff0"/>
      </w:rPr>
      <w:instrText xml:space="preserve">PAGE  </w:instrText>
    </w:r>
    <w:r>
      <w:rPr>
        <w:rStyle w:val="affffffffff0"/>
      </w:rPr>
      <w:fldChar w:fldCharType="end"/>
    </w:r>
  </w:p>
  <w:p w:rsidR="002546AE" w:rsidRDefault="002546AE" w:rsidP="005F4CA4">
    <w:pPr>
      <w:pStyle w:val="affffc"/>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90" w:type="dxa"/>
      <w:tblInd w:w="8" w:type="dxa"/>
      <w:tblLayout w:type="fixed"/>
      <w:tblCellMar>
        <w:left w:w="0" w:type="dxa"/>
        <w:right w:w="0" w:type="dxa"/>
      </w:tblCellMar>
      <w:tblLook w:val="0000" w:firstRow="0" w:lastRow="0" w:firstColumn="0" w:lastColumn="0" w:noHBand="0" w:noVBand="0"/>
    </w:tblPr>
    <w:tblGrid>
      <w:gridCol w:w="566"/>
      <w:gridCol w:w="566"/>
      <w:gridCol w:w="566"/>
      <w:gridCol w:w="566"/>
      <w:gridCol w:w="850"/>
      <w:gridCol w:w="566"/>
      <w:gridCol w:w="6244"/>
      <w:gridCol w:w="566"/>
    </w:tblGrid>
    <w:tr w:rsidR="002546AE" w:rsidRPr="009B3507" w:rsidTr="00FF4245">
      <w:trPr>
        <w:cantSplit/>
        <w:trHeight w:hRule="exact" w:val="284"/>
      </w:trPr>
      <w:tc>
        <w:tcPr>
          <w:tcW w:w="567" w:type="dxa"/>
          <w:tcBorders>
            <w:top w:val="single" w:sz="4" w:space="0" w:color="auto"/>
            <w:righ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rPr>
              <w:lang w:val="en-US"/>
            </w:rPr>
          </w:pPr>
        </w:p>
      </w:tc>
      <w:tc>
        <w:tcPr>
          <w:tcW w:w="567" w:type="dxa"/>
          <w:tcBorders>
            <w:top w:val="single" w:sz="4" w:space="0" w:color="auto"/>
            <w:left w:val="nil"/>
            <w:bottom w:val="single" w:sz="4" w:space="0" w:color="auto"/>
            <w:righ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pPr>
          <w:r>
            <w:t xml:space="preserve"> </w:t>
          </w:r>
        </w:p>
      </w:tc>
      <w:tc>
        <w:tcPr>
          <w:tcW w:w="567" w:type="dxa"/>
          <w:tcBorders>
            <w:top w:val="single" w:sz="4" w:space="0" w:color="auto"/>
            <w:left w:val="nil"/>
            <w:bottom w:val="single" w:sz="4" w:space="0" w:color="auto"/>
            <w:righ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pPr>
          <w:r>
            <w:t xml:space="preserve"> </w:t>
          </w:r>
        </w:p>
      </w:tc>
      <w:tc>
        <w:tcPr>
          <w:tcW w:w="567" w:type="dxa"/>
          <w:tcBorders>
            <w:top w:val="single" w:sz="4" w:space="0" w:color="auto"/>
            <w:left w:val="nil"/>
            <w:bottom w:val="single" w:sz="4" w:space="0" w:color="auto"/>
            <w:righ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pPr>
          <w:r>
            <w:t xml:space="preserve"> </w:t>
          </w:r>
        </w:p>
      </w:tc>
      <w:tc>
        <w:tcPr>
          <w:tcW w:w="851" w:type="dxa"/>
          <w:tcBorders>
            <w:top w:val="single" w:sz="4" w:space="0" w:color="auto"/>
            <w:left w:val="nil"/>
            <w:bottom w:val="single" w:sz="4" w:space="0" w:color="auto"/>
            <w:righ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pPr>
          <w:r>
            <w:t xml:space="preserve"> </w:t>
          </w:r>
        </w:p>
      </w:tc>
      <w:tc>
        <w:tcPr>
          <w:tcW w:w="567" w:type="dxa"/>
          <w:tcBorders>
            <w:top w:val="single" w:sz="4" w:space="0" w:color="auto"/>
            <w:left w:val="nil"/>
            <w:bottom w:val="single" w:sz="4" w:space="0" w:color="auto"/>
            <w:righ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pPr>
          <w:r>
            <w:t xml:space="preserve"> </w:t>
          </w:r>
        </w:p>
      </w:tc>
      <w:tc>
        <w:tcPr>
          <w:tcW w:w="6254" w:type="dxa"/>
          <w:vMerge w:val="restart"/>
          <w:tcBorders>
            <w:top w:val="single" w:sz="4" w:space="0" w:color="auto"/>
            <w:left w:val="nil"/>
          </w:tcBorders>
          <w:vAlign w:val="center"/>
        </w:tcPr>
        <w:p w:rsidR="002546AE" w:rsidRPr="0011363B" w:rsidRDefault="002546AE" w:rsidP="000E305D">
          <w:pPr>
            <w:pStyle w:val="affffd"/>
            <w:framePr w:w="10490" w:h="851" w:hRule="exact" w:wrap="notBeside" w:vAnchor="page" w:hAnchor="page" w:x="1022" w:y="15537"/>
            <w:spacing w:line="240" w:lineRule="auto"/>
            <w:ind w:left="0" w:firstLine="0"/>
            <w:rPr>
              <w:b w:val="0"/>
              <w:sz w:val="24"/>
            </w:rPr>
          </w:pPr>
          <w:r>
            <w:rPr>
              <w:b w:val="0"/>
              <w:sz w:val="24"/>
            </w:rPr>
            <w:t>032/42-П/17-КПС-</w:t>
          </w:r>
          <w:r w:rsidRPr="00036807">
            <w:rPr>
              <w:b w:val="0"/>
              <w:sz w:val="24"/>
            </w:rPr>
            <w:t>ИЭИ1</w:t>
          </w:r>
        </w:p>
      </w:tc>
      <w:tc>
        <w:tcPr>
          <w:tcW w:w="567" w:type="dxa"/>
          <w:tcBorders>
            <w:top w:val="single" w:sz="4" w:space="0" w:color="auto"/>
            <w:left w:val="single" w:sz="4" w:space="0" w:color="auto"/>
          </w:tcBorders>
          <w:vAlign w:val="center"/>
        </w:tcPr>
        <w:p w:rsidR="002546AE" w:rsidRPr="009F17DE" w:rsidRDefault="002546AE" w:rsidP="00814E0D">
          <w:pPr>
            <w:pStyle w:val="affffff0"/>
            <w:framePr w:w="10490" w:h="851" w:hRule="exact" w:wrap="notBeside" w:vAnchor="page" w:hAnchor="page" w:x="1022" w:y="15537"/>
            <w:spacing w:line="240" w:lineRule="auto"/>
            <w:ind w:left="0" w:firstLine="0"/>
            <w:jc w:val="center"/>
            <w:rPr>
              <w:i/>
            </w:rPr>
          </w:pPr>
          <w:r w:rsidRPr="009F17DE">
            <w:t>Лист</w:t>
          </w:r>
        </w:p>
      </w:tc>
    </w:tr>
    <w:tr w:rsidR="002546AE" w:rsidRPr="00E228F2" w:rsidTr="00FF4245">
      <w:trPr>
        <w:cantSplit/>
        <w:trHeight w:hRule="exact" w:val="284"/>
      </w:trPr>
      <w:tc>
        <w:tcPr>
          <w:tcW w:w="567" w:type="dxa"/>
          <w:tcBorders>
            <w:top w:val="single" w:sz="4" w:space="0" w:color="auto"/>
            <w:righ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pPr>
          <w:r>
            <w:t xml:space="preserve"> </w:t>
          </w:r>
        </w:p>
      </w:tc>
      <w:tc>
        <w:tcPr>
          <w:tcW w:w="567" w:type="dxa"/>
          <w:tcBorders>
            <w:top w:val="single" w:sz="4" w:space="0" w:color="auto"/>
            <w:left w:val="nil"/>
            <w:righ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pPr>
          <w:r>
            <w:t xml:space="preserve"> </w:t>
          </w:r>
        </w:p>
      </w:tc>
      <w:tc>
        <w:tcPr>
          <w:tcW w:w="567" w:type="dxa"/>
          <w:tcBorders>
            <w:top w:val="single" w:sz="4" w:space="0" w:color="auto"/>
            <w:left w:val="nil"/>
            <w:righ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pPr>
          <w:r>
            <w:t xml:space="preserve"> </w:t>
          </w:r>
        </w:p>
      </w:tc>
      <w:tc>
        <w:tcPr>
          <w:tcW w:w="567" w:type="dxa"/>
          <w:tcBorders>
            <w:top w:val="single" w:sz="4" w:space="0" w:color="auto"/>
            <w:left w:val="nil"/>
            <w:righ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pPr>
          <w:r>
            <w:t xml:space="preserve"> </w:t>
          </w:r>
        </w:p>
      </w:tc>
      <w:tc>
        <w:tcPr>
          <w:tcW w:w="851" w:type="dxa"/>
          <w:tcBorders>
            <w:left w:val="nil"/>
          </w:tcBorders>
          <w:vAlign w:val="center"/>
        </w:tcPr>
        <w:p w:rsidR="002546AE" w:rsidRDefault="002546AE" w:rsidP="00814E0D">
          <w:pPr>
            <w:pStyle w:val="affffff0"/>
            <w:framePr w:w="10490" w:h="851" w:hRule="exact" w:wrap="notBeside" w:vAnchor="page" w:hAnchor="page" w:x="1022" w:y="15537"/>
            <w:spacing w:line="240" w:lineRule="auto"/>
            <w:ind w:left="0" w:firstLine="0"/>
          </w:pPr>
          <w:r>
            <w:t xml:space="preserve"> </w:t>
          </w:r>
        </w:p>
      </w:tc>
      <w:tc>
        <w:tcPr>
          <w:tcW w:w="567" w:type="dxa"/>
          <w:tcBorders>
            <w:left w:val="single" w:sz="4" w:space="0" w:color="auto"/>
            <w:righ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pPr>
          <w:r>
            <w:t xml:space="preserve"> </w:t>
          </w:r>
        </w:p>
      </w:tc>
      <w:tc>
        <w:tcPr>
          <w:tcW w:w="6254" w:type="dxa"/>
          <w:vMerge/>
          <w:tcBorders>
            <w:top w:val="single" w:sz="6" w:space="0" w:color="000000"/>
            <w:left w:val="nil"/>
          </w:tcBorders>
          <w:vAlign w:val="center"/>
        </w:tcPr>
        <w:p w:rsidR="002546AE" w:rsidRDefault="002546AE" w:rsidP="00814E0D">
          <w:pPr>
            <w:pStyle w:val="affffff0"/>
            <w:framePr w:w="10490" w:h="851" w:hRule="exact" w:wrap="notBeside" w:vAnchor="page" w:hAnchor="page" w:x="1022" w:y="15537"/>
            <w:spacing w:line="240" w:lineRule="auto"/>
            <w:ind w:left="0" w:firstLine="0"/>
            <w:rPr>
              <w:sz w:val="23"/>
            </w:rPr>
          </w:pPr>
        </w:p>
      </w:tc>
      <w:tc>
        <w:tcPr>
          <w:tcW w:w="567" w:type="dxa"/>
          <w:vMerge w:val="restart"/>
          <w:tcBorders>
            <w:top w:val="single" w:sz="4" w:space="0" w:color="auto"/>
            <w:left w:val="single" w:sz="4" w:space="0" w:color="auto"/>
          </w:tcBorders>
          <w:vAlign w:val="center"/>
        </w:tcPr>
        <w:p w:rsidR="002546AE" w:rsidRPr="00E228F2" w:rsidRDefault="002546AE" w:rsidP="00814E0D">
          <w:pPr>
            <w:framePr w:w="10490" w:h="851" w:hRule="exact" w:wrap="notBeside" w:vAnchor="page" w:hAnchor="page" w:x="1022" w:y="15537"/>
            <w:spacing w:line="240" w:lineRule="auto"/>
            <w:ind w:left="0" w:firstLine="0"/>
            <w:jc w:val="center"/>
            <w:rPr>
              <w:rStyle w:val="afd"/>
            </w:rPr>
          </w:pPr>
          <w:r w:rsidRPr="00034DD5">
            <w:rPr>
              <w:sz w:val="24"/>
              <w:szCs w:val="24"/>
            </w:rPr>
            <w:fldChar w:fldCharType="begin"/>
          </w:r>
          <w:r>
            <w:rPr>
              <w:sz w:val="24"/>
              <w:szCs w:val="24"/>
            </w:rPr>
            <w:instrText xml:space="preserve"> = -3</w:instrText>
          </w:r>
          <w:r w:rsidRPr="00034DD5">
            <w:rPr>
              <w:sz w:val="24"/>
              <w:szCs w:val="24"/>
            </w:rPr>
            <w:instrText xml:space="preserve">+ </w:instrText>
          </w:r>
          <w:r w:rsidRPr="00034DD5">
            <w:rPr>
              <w:sz w:val="24"/>
              <w:szCs w:val="24"/>
            </w:rPr>
            <w:fldChar w:fldCharType="begin"/>
          </w:r>
          <w:r w:rsidRPr="00034DD5">
            <w:rPr>
              <w:sz w:val="24"/>
              <w:szCs w:val="24"/>
            </w:rPr>
            <w:instrText xml:space="preserve"> PAGE </w:instrText>
          </w:r>
          <w:r w:rsidRPr="00034DD5">
            <w:rPr>
              <w:sz w:val="24"/>
              <w:szCs w:val="24"/>
            </w:rPr>
            <w:fldChar w:fldCharType="separate"/>
          </w:r>
          <w:r w:rsidR="000320CD">
            <w:rPr>
              <w:noProof/>
              <w:sz w:val="24"/>
              <w:szCs w:val="24"/>
            </w:rPr>
            <w:instrText>186</w:instrText>
          </w:r>
          <w:r w:rsidRPr="00034DD5">
            <w:rPr>
              <w:sz w:val="24"/>
              <w:szCs w:val="24"/>
            </w:rPr>
            <w:fldChar w:fldCharType="end"/>
          </w:r>
          <w:r w:rsidRPr="00034DD5">
            <w:rPr>
              <w:sz w:val="24"/>
              <w:szCs w:val="24"/>
            </w:rPr>
            <w:fldChar w:fldCharType="separate"/>
          </w:r>
          <w:r w:rsidR="000320CD">
            <w:rPr>
              <w:noProof/>
              <w:sz w:val="24"/>
              <w:szCs w:val="24"/>
            </w:rPr>
            <w:t>183</w:t>
          </w:r>
          <w:r w:rsidRPr="00034DD5">
            <w:rPr>
              <w:sz w:val="24"/>
              <w:szCs w:val="24"/>
            </w:rPr>
            <w:fldChar w:fldCharType="end"/>
          </w:r>
        </w:p>
      </w:tc>
    </w:tr>
    <w:tr w:rsidR="002546AE" w:rsidRPr="00E228F2" w:rsidTr="00FF4245">
      <w:trPr>
        <w:cantSplit/>
        <w:trHeight w:hRule="exact" w:val="284"/>
      </w:trPr>
      <w:tc>
        <w:tcPr>
          <w:tcW w:w="567" w:type="dxa"/>
          <w:tcBorders>
            <w:top w:val="single" w:sz="4" w:space="0" w:color="auto"/>
            <w:right w:val="single" w:sz="4" w:space="0" w:color="auto"/>
          </w:tcBorders>
        </w:tcPr>
        <w:p w:rsidR="002546AE" w:rsidRPr="009B3507" w:rsidRDefault="002546AE" w:rsidP="00814E0D">
          <w:pPr>
            <w:pStyle w:val="affffff0"/>
            <w:framePr w:w="10490" w:h="851" w:hRule="exact" w:wrap="notBeside" w:vAnchor="page" w:hAnchor="page" w:x="1022" w:y="15537"/>
            <w:spacing w:line="240" w:lineRule="auto"/>
            <w:ind w:left="0" w:firstLine="0"/>
            <w:rPr>
              <w:i/>
              <w:sz w:val="17"/>
            </w:rPr>
          </w:pPr>
          <w:r w:rsidRPr="009B3507">
            <w:t xml:space="preserve"> Изм.</w:t>
          </w:r>
        </w:p>
      </w:tc>
      <w:tc>
        <w:tcPr>
          <w:tcW w:w="567" w:type="dxa"/>
          <w:tcBorders>
            <w:top w:val="single" w:sz="4" w:space="0" w:color="auto"/>
            <w:left w:val="nil"/>
            <w:right w:val="single" w:sz="4" w:space="0" w:color="auto"/>
          </w:tcBorders>
        </w:tcPr>
        <w:p w:rsidR="002546AE" w:rsidRPr="009B3507" w:rsidRDefault="002546AE" w:rsidP="00814E0D">
          <w:pPr>
            <w:pStyle w:val="affffff0"/>
            <w:framePr w:w="10490" w:h="851" w:hRule="exact" w:wrap="notBeside" w:vAnchor="page" w:hAnchor="page" w:x="1022" w:y="15537"/>
            <w:spacing w:line="240" w:lineRule="auto"/>
            <w:ind w:left="0" w:firstLine="0"/>
            <w:rPr>
              <w:i/>
              <w:sz w:val="17"/>
            </w:rPr>
          </w:pPr>
          <w:r w:rsidRPr="009B3507">
            <w:rPr>
              <w:sz w:val="6"/>
            </w:rPr>
            <w:t xml:space="preserve"> </w:t>
          </w:r>
          <w:r w:rsidRPr="009B3507">
            <w:t>Кол</w:t>
          </w:r>
          <w:proofErr w:type="gramStart"/>
          <w:r w:rsidRPr="009B3507">
            <w:rPr>
              <w:sz w:val="6"/>
            </w:rPr>
            <w:t>.</w:t>
          </w:r>
          <w:r w:rsidRPr="009B3507">
            <w:t>у</w:t>
          </w:r>
          <w:proofErr w:type="gramEnd"/>
          <w:r w:rsidRPr="009B3507">
            <w:t>ч</w:t>
          </w:r>
        </w:p>
      </w:tc>
      <w:tc>
        <w:tcPr>
          <w:tcW w:w="567" w:type="dxa"/>
          <w:tcBorders>
            <w:top w:val="single" w:sz="4" w:space="0" w:color="auto"/>
            <w:left w:val="nil"/>
            <w:right w:val="single" w:sz="4" w:space="0" w:color="auto"/>
          </w:tcBorders>
        </w:tcPr>
        <w:p w:rsidR="002546AE" w:rsidRPr="009B3507" w:rsidRDefault="002546AE" w:rsidP="00814E0D">
          <w:pPr>
            <w:pStyle w:val="affffff0"/>
            <w:framePr w:w="10490" w:h="851" w:hRule="exact" w:wrap="notBeside" w:vAnchor="page" w:hAnchor="page" w:x="1022" w:y="15537"/>
            <w:spacing w:line="240" w:lineRule="auto"/>
            <w:ind w:left="0" w:firstLine="0"/>
            <w:rPr>
              <w:i/>
            </w:rPr>
          </w:pPr>
          <w:r w:rsidRPr="009B3507">
            <w:rPr>
              <w:sz w:val="17"/>
            </w:rPr>
            <w:t xml:space="preserve"> </w:t>
          </w:r>
          <w:r w:rsidRPr="009B3507">
            <w:t>Лист</w:t>
          </w:r>
        </w:p>
      </w:tc>
      <w:tc>
        <w:tcPr>
          <w:tcW w:w="567" w:type="dxa"/>
          <w:tcBorders>
            <w:top w:val="single" w:sz="4" w:space="0" w:color="auto"/>
            <w:left w:val="nil"/>
            <w:right w:val="single" w:sz="4" w:space="0" w:color="auto"/>
          </w:tcBorders>
        </w:tcPr>
        <w:p w:rsidR="002546AE" w:rsidRPr="009B3507" w:rsidRDefault="002546AE" w:rsidP="00814E0D">
          <w:pPr>
            <w:pStyle w:val="affffff0"/>
            <w:framePr w:w="10490" w:h="851" w:hRule="exact" w:wrap="notBeside" w:vAnchor="page" w:hAnchor="page" w:x="1022" w:y="15537"/>
            <w:spacing w:line="240" w:lineRule="auto"/>
            <w:ind w:left="0" w:firstLine="0"/>
            <w:rPr>
              <w:i/>
              <w:sz w:val="17"/>
            </w:rPr>
          </w:pPr>
          <w:r w:rsidRPr="009B3507">
            <w:rPr>
              <w:sz w:val="17"/>
            </w:rPr>
            <w:t xml:space="preserve"> </w:t>
          </w:r>
          <w:r w:rsidRPr="009B3507">
            <w:rPr>
              <w:lang w:val="en-US"/>
            </w:rPr>
            <w:t>N</w:t>
          </w:r>
          <w:r w:rsidRPr="009B3507">
            <w:t xml:space="preserve"> док.</w:t>
          </w:r>
        </w:p>
      </w:tc>
      <w:tc>
        <w:tcPr>
          <w:tcW w:w="851" w:type="dxa"/>
          <w:tcBorders>
            <w:top w:val="single" w:sz="4" w:space="0" w:color="auto"/>
            <w:left w:val="nil"/>
            <w:right w:val="single" w:sz="4" w:space="0" w:color="auto"/>
          </w:tcBorders>
        </w:tcPr>
        <w:p w:rsidR="002546AE" w:rsidRPr="009B3507" w:rsidRDefault="002546AE" w:rsidP="00814E0D">
          <w:pPr>
            <w:pStyle w:val="affffff0"/>
            <w:framePr w:w="10490" w:h="851" w:hRule="exact" w:wrap="notBeside" w:vAnchor="page" w:hAnchor="page" w:x="1022" w:y="15537"/>
            <w:spacing w:line="240" w:lineRule="auto"/>
            <w:ind w:left="0" w:firstLine="0"/>
            <w:rPr>
              <w:i/>
              <w:sz w:val="17"/>
            </w:rPr>
          </w:pPr>
          <w:r w:rsidRPr="009B3507">
            <w:rPr>
              <w:sz w:val="17"/>
            </w:rPr>
            <w:t xml:space="preserve"> </w:t>
          </w:r>
          <w:r w:rsidRPr="009B3507">
            <w:t>Подпись</w:t>
          </w:r>
        </w:p>
      </w:tc>
      <w:tc>
        <w:tcPr>
          <w:tcW w:w="567" w:type="dxa"/>
          <w:tcBorders>
            <w:top w:val="single" w:sz="4" w:space="0" w:color="auto"/>
            <w:left w:val="nil"/>
            <w:right w:val="single" w:sz="4" w:space="0" w:color="auto"/>
          </w:tcBorders>
        </w:tcPr>
        <w:p w:rsidR="002546AE" w:rsidRPr="009B3507" w:rsidRDefault="002546AE" w:rsidP="00814E0D">
          <w:pPr>
            <w:pStyle w:val="affffff0"/>
            <w:framePr w:w="10490" w:h="851" w:hRule="exact" w:wrap="notBeside" w:vAnchor="page" w:hAnchor="page" w:x="1022" w:y="15537"/>
            <w:spacing w:line="240" w:lineRule="auto"/>
            <w:ind w:left="0" w:firstLine="0"/>
            <w:rPr>
              <w:i/>
              <w:sz w:val="17"/>
            </w:rPr>
          </w:pPr>
          <w:r w:rsidRPr="009B3507">
            <w:rPr>
              <w:sz w:val="17"/>
            </w:rPr>
            <w:t xml:space="preserve"> </w:t>
          </w:r>
          <w:r w:rsidRPr="009B3507">
            <w:t>Дата</w:t>
          </w:r>
        </w:p>
      </w:tc>
      <w:tc>
        <w:tcPr>
          <w:tcW w:w="6254" w:type="dxa"/>
          <w:vMerge/>
          <w:tcBorders>
            <w:top w:val="single" w:sz="6" w:space="0" w:color="000000"/>
            <w:left w:val="nil"/>
          </w:tcBorders>
          <w:vAlign w:val="center"/>
        </w:tcPr>
        <w:p w:rsidR="002546AE" w:rsidRDefault="002546AE" w:rsidP="00814E0D">
          <w:pPr>
            <w:pStyle w:val="affffff0"/>
            <w:framePr w:w="10490" w:h="851" w:hRule="exact" w:wrap="notBeside" w:vAnchor="page" w:hAnchor="page" w:x="1022" w:y="15537"/>
            <w:spacing w:line="240" w:lineRule="auto"/>
            <w:ind w:left="0" w:firstLine="0"/>
            <w:rPr>
              <w:sz w:val="23"/>
            </w:rPr>
          </w:pPr>
        </w:p>
      </w:tc>
      <w:tc>
        <w:tcPr>
          <w:tcW w:w="567" w:type="dxa"/>
          <w:vMerge/>
          <w:tcBorders>
            <w:top w:val="single" w:sz="6" w:space="0" w:color="000000"/>
            <w:left w:val="single" w:sz="4" w:space="0" w:color="auto"/>
          </w:tcBorders>
          <w:vAlign w:val="center"/>
        </w:tcPr>
        <w:p w:rsidR="002546AE" w:rsidRDefault="002546AE" w:rsidP="00814E0D">
          <w:pPr>
            <w:pStyle w:val="affffff0"/>
            <w:framePr w:w="10490" w:h="851" w:hRule="exact" w:wrap="notBeside" w:vAnchor="page" w:hAnchor="page" w:x="1022" w:y="15537"/>
            <w:spacing w:line="240" w:lineRule="auto"/>
            <w:ind w:left="0" w:firstLine="0"/>
            <w:rPr>
              <w:sz w:val="23"/>
            </w:rPr>
          </w:pPr>
        </w:p>
      </w:tc>
    </w:tr>
  </w:tbl>
  <w:p w:rsidR="002546AE" w:rsidRDefault="002546AE" w:rsidP="00FF4245">
    <w:pPr>
      <w:framePr w:w="10490" w:h="851" w:hRule="exact" w:wrap="notBeside" w:vAnchor="page" w:hAnchor="page" w:x="1022" w:y="15537"/>
      <w:pBdr>
        <w:top w:val="single" w:sz="6" w:space="0" w:color="000000"/>
        <w:left w:val="single" w:sz="6" w:space="0" w:color="000000"/>
        <w:bottom w:val="single" w:sz="6" w:space="0" w:color="000000"/>
        <w:right w:val="single" w:sz="6" w:space="0" w:color="000000"/>
      </w:pBdr>
    </w:pPr>
  </w:p>
  <w:p w:rsidR="002546AE" w:rsidRDefault="002546AE" w:rsidP="00FF4245">
    <w:pPr>
      <w:framePr w:w="10490" w:h="851" w:hRule="exact" w:wrap="notBeside" w:vAnchor="page" w:hAnchor="page" w:x="1022" w:y="15537"/>
      <w:pBdr>
        <w:top w:val="single" w:sz="6" w:space="0" w:color="000000"/>
        <w:left w:val="single" w:sz="6" w:space="0" w:color="000000"/>
        <w:bottom w:val="single" w:sz="6" w:space="0" w:color="000000"/>
        <w:right w:val="single" w:sz="6" w:space="0" w:color="000000"/>
      </w:pBdr>
    </w:pPr>
  </w:p>
  <w:p w:rsidR="002546AE" w:rsidRDefault="002546AE">
    <w:pPr>
      <w:pStyle w:val="afb"/>
    </w:pPr>
    <w:r>
      <w:rPr>
        <w:noProof/>
      </w:rPr>
      <mc:AlternateContent>
        <mc:Choice Requires="wps">
          <w:drawing>
            <wp:anchor distT="0" distB="0" distL="0" distR="0" simplePos="0" relativeHeight="251977728" behindDoc="1" locked="1" layoutInCell="1" allowOverlap="1" wp14:anchorId="34EFC8C3" wp14:editId="6DF5A519">
              <wp:simplePos x="0" y="0"/>
              <wp:positionH relativeFrom="page">
                <wp:posOffset>215900</wp:posOffset>
              </wp:positionH>
              <wp:positionV relativeFrom="page">
                <wp:posOffset>7345045</wp:posOffset>
              </wp:positionV>
              <wp:extent cx="431800" cy="3060065"/>
              <wp:effectExtent l="0" t="0" r="25400" b="26035"/>
              <wp:wrapSquare wrapText="bothSides"/>
              <wp:docPr id="58"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3060065"/>
                      </a:xfrm>
                      <a:prstGeom prst="rect">
                        <a:avLst/>
                      </a:prstGeom>
                      <a:solidFill>
                        <a:srgbClr val="FFFFFF"/>
                      </a:solidFill>
                      <a:ln w="9525">
                        <a:solidFill>
                          <a:srgbClr val="000000"/>
                        </a:solidFill>
                        <a:miter lim="800000"/>
                        <a:headEnd/>
                        <a:tailEnd/>
                      </a:ln>
                    </wps:spPr>
                    <wps:txbx>
                      <w:txbxContent>
                        <w:tbl>
                          <w:tblPr>
                            <w:tblW w:w="680" w:type="dxa"/>
                            <w:tblInd w:w="5" w:type="dxa"/>
                            <w:tblBorders>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283"/>
                            <w:gridCol w:w="397"/>
                          </w:tblGrid>
                          <w:tr w:rsidR="002546AE" w:rsidRPr="00E228F2" w:rsidTr="00FF4245">
                            <w:trPr>
                              <w:cantSplit/>
                              <w:trHeight w:hRule="exact" w:val="1418"/>
                            </w:trPr>
                            <w:tc>
                              <w:tcPr>
                                <w:tcW w:w="283" w:type="dxa"/>
                                <w:textDirection w:val="btLr"/>
                                <w:vAlign w:val="center"/>
                              </w:tcPr>
                              <w:p w:rsidR="002546AE" w:rsidRPr="00636E62" w:rsidRDefault="002546AE" w:rsidP="00366D01">
                                <w:pPr>
                                  <w:spacing w:line="240" w:lineRule="auto"/>
                                  <w:ind w:left="113" w:right="113"/>
                                  <w:jc w:val="center"/>
                                  <w:rPr>
                                    <w:sz w:val="18"/>
                                    <w:szCs w:val="18"/>
                                  </w:rPr>
                                </w:pPr>
                                <w:r w:rsidRPr="00636E62">
                                  <w:rPr>
                                    <w:sz w:val="18"/>
                                    <w:szCs w:val="18"/>
                                  </w:rPr>
                                  <w:t>Взам. инв. №</w:t>
                                </w:r>
                              </w:p>
                            </w:tc>
                            <w:tc>
                              <w:tcPr>
                                <w:tcW w:w="397" w:type="dxa"/>
                                <w:tcMar>
                                  <w:left w:w="0" w:type="dxa"/>
                                  <w:right w:w="0" w:type="dxa"/>
                                </w:tcMar>
                                <w:textDirection w:val="btLr"/>
                                <w:vAlign w:val="center"/>
                              </w:tcPr>
                              <w:p w:rsidR="002546AE" w:rsidRPr="00636E62" w:rsidRDefault="002546AE" w:rsidP="00FF4245">
                                <w:pPr>
                                  <w:ind w:left="113" w:right="113"/>
                                  <w:jc w:val="center"/>
                                  <w:rPr>
                                    <w:sz w:val="18"/>
                                    <w:szCs w:val="18"/>
                                  </w:rPr>
                                </w:pPr>
                              </w:p>
                            </w:tc>
                          </w:tr>
                          <w:tr w:rsidR="002546AE" w:rsidRPr="00E228F2" w:rsidTr="00FF4245">
                            <w:trPr>
                              <w:cantSplit/>
                              <w:trHeight w:hRule="exact" w:val="1985"/>
                            </w:trPr>
                            <w:tc>
                              <w:tcPr>
                                <w:tcW w:w="283" w:type="dxa"/>
                                <w:tcMar>
                                  <w:left w:w="0" w:type="dxa"/>
                                  <w:right w:w="0" w:type="dxa"/>
                                </w:tcMar>
                                <w:textDirection w:val="btLr"/>
                                <w:vAlign w:val="center"/>
                              </w:tcPr>
                              <w:p w:rsidR="002546AE" w:rsidRPr="00636E62" w:rsidRDefault="002546AE" w:rsidP="00366D01">
                                <w:pPr>
                                  <w:spacing w:line="240" w:lineRule="auto"/>
                                  <w:ind w:left="113" w:right="113"/>
                                  <w:jc w:val="center"/>
                                  <w:rPr>
                                    <w:sz w:val="18"/>
                                    <w:szCs w:val="18"/>
                                  </w:rPr>
                                </w:pPr>
                                <w:r w:rsidRPr="00636E62">
                                  <w:rPr>
                                    <w:sz w:val="18"/>
                                    <w:szCs w:val="18"/>
                                  </w:rPr>
                                  <w:t>Подпись и дата</w:t>
                                </w:r>
                              </w:p>
                            </w:tc>
                            <w:tc>
                              <w:tcPr>
                                <w:tcW w:w="397" w:type="dxa"/>
                                <w:textDirection w:val="btLr"/>
                                <w:vAlign w:val="center"/>
                              </w:tcPr>
                              <w:p w:rsidR="002546AE" w:rsidRPr="00636E62" w:rsidRDefault="002546AE" w:rsidP="00FF4245">
                                <w:pPr>
                                  <w:ind w:left="113" w:right="113"/>
                                  <w:jc w:val="center"/>
                                  <w:rPr>
                                    <w:sz w:val="18"/>
                                    <w:szCs w:val="18"/>
                                  </w:rPr>
                                </w:pPr>
                              </w:p>
                            </w:tc>
                          </w:tr>
                          <w:tr w:rsidR="002546AE" w:rsidRPr="00E228F2" w:rsidTr="00FF4245">
                            <w:trPr>
                              <w:cantSplit/>
                              <w:trHeight w:hRule="exact" w:val="1418"/>
                            </w:trPr>
                            <w:tc>
                              <w:tcPr>
                                <w:tcW w:w="283" w:type="dxa"/>
                                <w:tcMar>
                                  <w:left w:w="0" w:type="dxa"/>
                                  <w:right w:w="0" w:type="dxa"/>
                                </w:tcMar>
                                <w:textDirection w:val="btLr"/>
                                <w:vAlign w:val="center"/>
                              </w:tcPr>
                              <w:p w:rsidR="002546AE" w:rsidRPr="00636E62" w:rsidRDefault="002546AE" w:rsidP="00366D01">
                                <w:pPr>
                                  <w:spacing w:line="240" w:lineRule="auto"/>
                                  <w:ind w:left="113" w:right="113"/>
                                  <w:jc w:val="center"/>
                                  <w:rPr>
                                    <w:sz w:val="18"/>
                                    <w:szCs w:val="18"/>
                                  </w:rPr>
                                </w:pPr>
                                <w:r w:rsidRPr="00636E62">
                                  <w:rPr>
                                    <w:sz w:val="18"/>
                                    <w:szCs w:val="18"/>
                                  </w:rPr>
                                  <w:t>Инв. № подл.</w:t>
                                </w:r>
                              </w:p>
                            </w:tc>
                            <w:tc>
                              <w:tcPr>
                                <w:tcW w:w="397" w:type="dxa"/>
                                <w:textDirection w:val="btLr"/>
                                <w:vAlign w:val="center"/>
                              </w:tcPr>
                              <w:p w:rsidR="002546AE" w:rsidRPr="00AC52BE" w:rsidRDefault="002546AE" w:rsidP="00FF4245">
                                <w:pPr>
                                  <w:ind w:left="113" w:right="113"/>
                                  <w:jc w:val="center"/>
                                  <w:rPr>
                                    <w:sz w:val="18"/>
                                    <w:szCs w:val="18"/>
                                  </w:rPr>
                                </w:pPr>
                              </w:p>
                            </w:tc>
                          </w:tr>
                        </w:tbl>
                        <w:p w:rsidR="002546AE" w:rsidRDefault="002546AE" w:rsidP="00FF4245"/>
                        <w:p w:rsidR="002546AE" w:rsidRDefault="002546AE" w:rsidP="00FF4245"/>
                        <w:p w:rsidR="002546AE" w:rsidRDefault="002546AE" w:rsidP="00FF424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6" type="#_x0000_t202" style="position:absolute;left:0;text-align:left;margin-left:17pt;margin-top:578.35pt;width:34pt;height:240.95pt;z-index:-251338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">
              <v:textbox inset="0,0,0,0">
                <w:txbxContent>
                  <w:tbl>
                    <w:tblPr>
                      <w:tblW w:w="680" w:type="dxa"/>
                      <w:tblInd w:w="5" w:type="dxa"/>
                      <w:tblBorders>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283"/>
                      <w:gridCol w:w="397"/>
                    </w:tblGrid>
                    <w:tr w:rsidR="002546AE" w:rsidRPr="00E228F2" w:rsidTr="00FF4245">
                      <w:trPr>
                        <w:cantSplit/>
                        <w:trHeight w:hRule="exact" w:val="1418"/>
                      </w:trPr>
                      <w:tc>
                        <w:tcPr>
                          <w:tcW w:w="283" w:type="dxa"/>
                          <w:textDirection w:val="btLr"/>
                          <w:vAlign w:val="center"/>
                        </w:tcPr>
                        <w:p w:rsidR="002546AE" w:rsidRPr="00636E62" w:rsidRDefault="002546AE" w:rsidP="00366D01">
                          <w:pPr>
                            <w:spacing w:line="240" w:lineRule="auto"/>
                            <w:ind w:left="113" w:right="113"/>
                            <w:jc w:val="center"/>
                            <w:rPr>
                              <w:sz w:val="18"/>
                              <w:szCs w:val="18"/>
                            </w:rPr>
                          </w:pPr>
                          <w:r w:rsidRPr="00636E62">
                            <w:rPr>
                              <w:sz w:val="18"/>
                              <w:szCs w:val="18"/>
                            </w:rPr>
                            <w:t>Взам. инв. №</w:t>
                          </w:r>
                        </w:p>
                      </w:tc>
                      <w:tc>
                        <w:tcPr>
                          <w:tcW w:w="397" w:type="dxa"/>
                          <w:tcMar>
                            <w:left w:w="0" w:type="dxa"/>
                            <w:right w:w="0" w:type="dxa"/>
                          </w:tcMar>
                          <w:textDirection w:val="btLr"/>
                          <w:vAlign w:val="center"/>
                        </w:tcPr>
                        <w:p w:rsidR="002546AE" w:rsidRPr="00636E62" w:rsidRDefault="002546AE" w:rsidP="00FF4245">
                          <w:pPr>
                            <w:ind w:left="113" w:right="113"/>
                            <w:jc w:val="center"/>
                            <w:rPr>
                              <w:sz w:val="18"/>
                              <w:szCs w:val="18"/>
                            </w:rPr>
                          </w:pPr>
                        </w:p>
                      </w:tc>
                    </w:tr>
                    <w:tr w:rsidR="002546AE" w:rsidRPr="00E228F2" w:rsidTr="00FF4245">
                      <w:trPr>
                        <w:cantSplit/>
                        <w:trHeight w:hRule="exact" w:val="1985"/>
                      </w:trPr>
                      <w:tc>
                        <w:tcPr>
                          <w:tcW w:w="283" w:type="dxa"/>
                          <w:tcMar>
                            <w:left w:w="0" w:type="dxa"/>
                            <w:right w:w="0" w:type="dxa"/>
                          </w:tcMar>
                          <w:textDirection w:val="btLr"/>
                          <w:vAlign w:val="center"/>
                        </w:tcPr>
                        <w:p w:rsidR="002546AE" w:rsidRPr="00636E62" w:rsidRDefault="002546AE" w:rsidP="00366D01">
                          <w:pPr>
                            <w:spacing w:line="240" w:lineRule="auto"/>
                            <w:ind w:left="113" w:right="113"/>
                            <w:jc w:val="center"/>
                            <w:rPr>
                              <w:sz w:val="18"/>
                              <w:szCs w:val="18"/>
                            </w:rPr>
                          </w:pPr>
                          <w:r w:rsidRPr="00636E62">
                            <w:rPr>
                              <w:sz w:val="18"/>
                              <w:szCs w:val="18"/>
                            </w:rPr>
                            <w:t>Подпись и дата</w:t>
                          </w:r>
                        </w:p>
                      </w:tc>
                      <w:tc>
                        <w:tcPr>
                          <w:tcW w:w="397" w:type="dxa"/>
                          <w:textDirection w:val="btLr"/>
                          <w:vAlign w:val="center"/>
                        </w:tcPr>
                        <w:p w:rsidR="002546AE" w:rsidRPr="00636E62" w:rsidRDefault="002546AE" w:rsidP="00FF4245">
                          <w:pPr>
                            <w:ind w:left="113" w:right="113"/>
                            <w:jc w:val="center"/>
                            <w:rPr>
                              <w:sz w:val="18"/>
                              <w:szCs w:val="18"/>
                            </w:rPr>
                          </w:pPr>
                        </w:p>
                      </w:tc>
                    </w:tr>
                    <w:tr w:rsidR="002546AE" w:rsidRPr="00E228F2" w:rsidTr="00FF4245">
                      <w:trPr>
                        <w:cantSplit/>
                        <w:trHeight w:hRule="exact" w:val="1418"/>
                      </w:trPr>
                      <w:tc>
                        <w:tcPr>
                          <w:tcW w:w="283" w:type="dxa"/>
                          <w:tcMar>
                            <w:left w:w="0" w:type="dxa"/>
                            <w:right w:w="0" w:type="dxa"/>
                          </w:tcMar>
                          <w:textDirection w:val="btLr"/>
                          <w:vAlign w:val="center"/>
                        </w:tcPr>
                        <w:p w:rsidR="002546AE" w:rsidRPr="00636E62" w:rsidRDefault="002546AE" w:rsidP="00366D01">
                          <w:pPr>
                            <w:spacing w:line="240" w:lineRule="auto"/>
                            <w:ind w:left="113" w:right="113"/>
                            <w:jc w:val="center"/>
                            <w:rPr>
                              <w:sz w:val="18"/>
                              <w:szCs w:val="18"/>
                            </w:rPr>
                          </w:pPr>
                          <w:r w:rsidRPr="00636E62">
                            <w:rPr>
                              <w:sz w:val="18"/>
                              <w:szCs w:val="18"/>
                            </w:rPr>
                            <w:t>Инв. № подл.</w:t>
                          </w:r>
                        </w:p>
                      </w:tc>
                      <w:tc>
                        <w:tcPr>
                          <w:tcW w:w="397" w:type="dxa"/>
                          <w:textDirection w:val="btLr"/>
                          <w:vAlign w:val="center"/>
                        </w:tcPr>
                        <w:p w:rsidR="002546AE" w:rsidRPr="00AC52BE" w:rsidRDefault="002546AE" w:rsidP="00FF4245">
                          <w:pPr>
                            <w:ind w:left="113" w:right="113"/>
                            <w:jc w:val="center"/>
                            <w:rPr>
                              <w:sz w:val="18"/>
                              <w:szCs w:val="18"/>
                            </w:rPr>
                          </w:pPr>
                        </w:p>
                      </w:tc>
                    </w:tr>
                  </w:tbl>
                  <w:p w:rsidR="002546AE" w:rsidRDefault="002546AE" w:rsidP="00FF4245"/>
                  <w:p w:rsidR="002546AE" w:rsidRDefault="002546AE" w:rsidP="00FF4245"/>
                  <w:p w:rsidR="002546AE" w:rsidRDefault="002546AE" w:rsidP="00FF4245"/>
                </w:txbxContent>
              </v:textbox>
              <w10:wrap type="square" anchorx="page" anchory="page"/>
              <w10:anchorlock/>
            </v:shape>
          </w:pict>
        </mc:Fallback>
      </mc:AlternateContent>
    </w:r>
  </w:p>
  <w:p w:rsidR="002546AE" w:rsidRDefault="002546AE"/>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1"/>
      <w:gridCol w:w="567"/>
      <w:gridCol w:w="3969"/>
      <w:gridCol w:w="851"/>
      <w:gridCol w:w="851"/>
      <w:gridCol w:w="1134"/>
    </w:tblGrid>
    <w:tr w:rsidR="002546AE" w:rsidRPr="00E228F2" w:rsidTr="00FF4245">
      <w:trPr>
        <w:cantSplit/>
        <w:trHeight w:hRule="exact" w:val="284"/>
      </w:trPr>
      <w:tc>
        <w:tcPr>
          <w:tcW w:w="567" w:type="dxa"/>
          <w:tcBorders>
            <w:left w:val="nil"/>
          </w:tcBorders>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p>
      </w:tc>
      <w:tc>
        <w:tcPr>
          <w:tcW w:w="567"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p>
      </w:tc>
      <w:tc>
        <w:tcPr>
          <w:tcW w:w="567"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p>
      </w:tc>
      <w:tc>
        <w:tcPr>
          <w:tcW w:w="567"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p>
      </w:tc>
      <w:tc>
        <w:tcPr>
          <w:tcW w:w="851"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p>
      </w:tc>
      <w:tc>
        <w:tcPr>
          <w:tcW w:w="567"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p>
      </w:tc>
      <w:tc>
        <w:tcPr>
          <w:tcW w:w="6805" w:type="dxa"/>
          <w:gridSpan w:val="4"/>
          <w:vMerge w:val="restart"/>
          <w:vAlign w:val="center"/>
        </w:tcPr>
        <w:p w:rsidR="002546AE" w:rsidRPr="0011363B" w:rsidRDefault="002546AE" w:rsidP="000E305D">
          <w:pPr>
            <w:pStyle w:val="affffd"/>
            <w:framePr w:w="10490" w:h="2268" w:hRule="exact" w:wrap="notBeside" w:vAnchor="page" w:hAnchor="page" w:x="1022" w:y="14119"/>
            <w:spacing w:line="240" w:lineRule="auto"/>
            <w:ind w:left="57" w:firstLine="0"/>
            <w:rPr>
              <w:b w:val="0"/>
              <w:color w:val="FF0000"/>
              <w:sz w:val="24"/>
            </w:rPr>
          </w:pPr>
          <w:r>
            <w:rPr>
              <w:b w:val="0"/>
              <w:sz w:val="24"/>
            </w:rPr>
            <w:t>032/42-П/17-КПС</w:t>
          </w:r>
          <w:r w:rsidRPr="00036807">
            <w:rPr>
              <w:b w:val="0"/>
              <w:sz w:val="24"/>
            </w:rPr>
            <w:t>-ИЭИ1</w:t>
          </w:r>
        </w:p>
      </w:tc>
    </w:tr>
    <w:tr w:rsidR="002546AE" w:rsidRPr="00E228F2" w:rsidTr="00FF4245">
      <w:trPr>
        <w:cantSplit/>
        <w:trHeight w:hRule="exact" w:val="284"/>
      </w:trPr>
      <w:tc>
        <w:tcPr>
          <w:tcW w:w="567" w:type="dxa"/>
          <w:tcBorders>
            <w:left w:val="nil"/>
          </w:tcBorders>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r w:rsidRPr="00AD6089">
            <w:rPr>
              <w:szCs w:val="18"/>
            </w:rPr>
            <w:t xml:space="preserve"> </w:t>
          </w:r>
        </w:p>
      </w:tc>
      <w:tc>
        <w:tcPr>
          <w:tcW w:w="567"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p>
      </w:tc>
      <w:tc>
        <w:tcPr>
          <w:tcW w:w="567"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p>
      </w:tc>
      <w:tc>
        <w:tcPr>
          <w:tcW w:w="567"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p>
      </w:tc>
      <w:tc>
        <w:tcPr>
          <w:tcW w:w="851"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p>
      </w:tc>
      <w:tc>
        <w:tcPr>
          <w:tcW w:w="567"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szCs w:val="18"/>
            </w:rPr>
          </w:pPr>
        </w:p>
      </w:tc>
      <w:tc>
        <w:tcPr>
          <w:tcW w:w="6805" w:type="dxa"/>
          <w:gridSpan w:val="4"/>
          <w:vMerge/>
        </w:tcPr>
        <w:p w:rsidR="002546AE" w:rsidRPr="00E228F2" w:rsidRDefault="002546AE" w:rsidP="003B74AE">
          <w:pPr>
            <w:framePr w:w="10490" w:h="2268" w:hRule="exact" w:wrap="notBeside" w:vAnchor="page" w:hAnchor="page" w:x="1022" w:y="14119"/>
            <w:spacing w:line="240" w:lineRule="auto"/>
            <w:ind w:left="57" w:firstLine="0"/>
          </w:pPr>
        </w:p>
      </w:tc>
    </w:tr>
    <w:tr w:rsidR="002546AE" w:rsidRPr="00E228F2" w:rsidTr="00FF4245">
      <w:trPr>
        <w:cantSplit/>
        <w:trHeight w:hRule="exact" w:val="284"/>
      </w:trPr>
      <w:tc>
        <w:tcPr>
          <w:tcW w:w="567" w:type="dxa"/>
          <w:tcBorders>
            <w:left w:val="nil"/>
          </w:tcBorders>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r w:rsidRPr="00AD6089">
            <w:rPr>
              <w:szCs w:val="18"/>
            </w:rPr>
            <w:t>Изм.</w:t>
          </w:r>
        </w:p>
      </w:tc>
      <w:tc>
        <w:tcPr>
          <w:tcW w:w="567" w:type="dxa"/>
          <w:vAlign w:val="center"/>
        </w:tcPr>
        <w:p w:rsidR="002546AE" w:rsidRPr="00AD6089" w:rsidRDefault="002546AE" w:rsidP="00620E58">
          <w:pPr>
            <w:pStyle w:val="affffff0"/>
            <w:framePr w:w="10490" w:h="2268" w:hRule="exact" w:wrap="notBeside" w:vAnchor="page" w:hAnchor="page" w:x="1022" w:y="14119"/>
            <w:spacing w:line="240" w:lineRule="auto"/>
            <w:ind w:left="57" w:firstLine="0"/>
            <w:rPr>
              <w:i/>
              <w:szCs w:val="18"/>
            </w:rPr>
          </w:pPr>
          <w:r w:rsidRPr="00620E58">
            <w:rPr>
              <w:sz w:val="14"/>
              <w:szCs w:val="18"/>
            </w:rPr>
            <w:t>Кол</w:t>
          </w:r>
          <w:proofErr w:type="gramStart"/>
          <w:r w:rsidRPr="00620E58">
            <w:rPr>
              <w:sz w:val="14"/>
              <w:szCs w:val="18"/>
            </w:rPr>
            <w:t>.у</w:t>
          </w:r>
          <w:proofErr w:type="gramEnd"/>
          <w:r w:rsidRPr="00620E58">
            <w:rPr>
              <w:sz w:val="14"/>
              <w:szCs w:val="18"/>
            </w:rPr>
            <w:t>ч</w:t>
          </w:r>
          <w:r w:rsidRPr="00AD6089">
            <w:rPr>
              <w:szCs w:val="18"/>
            </w:rPr>
            <w:t>.</w:t>
          </w:r>
        </w:p>
      </w:tc>
      <w:tc>
        <w:tcPr>
          <w:tcW w:w="567"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r w:rsidRPr="00AD6089">
            <w:rPr>
              <w:szCs w:val="18"/>
            </w:rPr>
            <w:t>Лист</w:t>
          </w:r>
        </w:p>
      </w:tc>
      <w:tc>
        <w:tcPr>
          <w:tcW w:w="567"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r w:rsidRPr="00AD6089">
            <w:rPr>
              <w:szCs w:val="18"/>
              <w:lang w:val="en-US"/>
            </w:rPr>
            <w:t>N</w:t>
          </w:r>
          <w:r w:rsidRPr="00AD6089">
            <w:rPr>
              <w:szCs w:val="18"/>
            </w:rPr>
            <w:t xml:space="preserve"> док.</w:t>
          </w:r>
        </w:p>
      </w:tc>
      <w:tc>
        <w:tcPr>
          <w:tcW w:w="851"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r w:rsidRPr="00AD6089">
            <w:rPr>
              <w:szCs w:val="18"/>
            </w:rPr>
            <w:t>Подпись</w:t>
          </w:r>
        </w:p>
      </w:tc>
      <w:tc>
        <w:tcPr>
          <w:tcW w:w="567"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r w:rsidRPr="00AD6089">
            <w:rPr>
              <w:szCs w:val="18"/>
            </w:rPr>
            <w:t>Дата</w:t>
          </w:r>
        </w:p>
      </w:tc>
      <w:tc>
        <w:tcPr>
          <w:tcW w:w="6805" w:type="dxa"/>
          <w:gridSpan w:val="4"/>
          <w:vMerge/>
        </w:tcPr>
        <w:p w:rsidR="002546AE" w:rsidRPr="00E228F2" w:rsidRDefault="002546AE" w:rsidP="003B74AE">
          <w:pPr>
            <w:framePr w:w="10490" w:h="2268" w:hRule="exact" w:wrap="notBeside" w:vAnchor="page" w:hAnchor="page" w:x="1022" w:y="14119"/>
            <w:spacing w:line="240" w:lineRule="auto"/>
            <w:ind w:left="57" w:firstLine="0"/>
          </w:pPr>
        </w:p>
      </w:tc>
    </w:tr>
    <w:tr w:rsidR="002546AE" w:rsidRPr="00E228F2" w:rsidTr="00FF4245">
      <w:trPr>
        <w:cantSplit/>
        <w:trHeight w:hRule="exact" w:val="284"/>
      </w:trPr>
      <w:tc>
        <w:tcPr>
          <w:tcW w:w="1134" w:type="dxa"/>
          <w:gridSpan w:val="2"/>
          <w:tcBorders>
            <w:left w:val="nil"/>
          </w:tcBorders>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r w:rsidRPr="00AD6089">
            <w:rPr>
              <w:szCs w:val="18"/>
            </w:rPr>
            <w:t>Разработал</w:t>
          </w:r>
        </w:p>
      </w:tc>
      <w:tc>
        <w:tcPr>
          <w:tcW w:w="1134" w:type="dxa"/>
          <w:gridSpan w:val="2"/>
          <w:vAlign w:val="center"/>
        </w:tcPr>
        <w:p w:rsidR="002546AE" w:rsidRPr="00B4280C" w:rsidRDefault="002546AE" w:rsidP="003B74AE">
          <w:pPr>
            <w:pStyle w:val="affffff0"/>
            <w:framePr w:w="10490" w:h="2268" w:hRule="exact" w:wrap="notBeside" w:vAnchor="page" w:hAnchor="page" w:x="1022" w:y="14119"/>
            <w:spacing w:line="240" w:lineRule="auto"/>
            <w:ind w:left="57" w:firstLine="0"/>
            <w:rPr>
              <w:szCs w:val="18"/>
            </w:rPr>
          </w:pPr>
          <w:r w:rsidRPr="00B4280C">
            <w:rPr>
              <w:szCs w:val="18"/>
            </w:rPr>
            <w:t>Березин</w:t>
          </w:r>
        </w:p>
      </w:tc>
      <w:tc>
        <w:tcPr>
          <w:tcW w:w="851"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p>
      </w:tc>
      <w:tc>
        <w:tcPr>
          <w:tcW w:w="567" w:type="dxa"/>
          <w:vAlign w:val="center"/>
        </w:tcPr>
        <w:p w:rsidR="002546AE" w:rsidRPr="00AD6089" w:rsidRDefault="002546AE" w:rsidP="00036807">
          <w:pPr>
            <w:framePr w:w="10490" w:h="2268" w:hRule="exact" w:wrap="notBeside" w:vAnchor="page" w:hAnchor="page" w:x="1022" w:y="14119"/>
            <w:spacing w:line="240" w:lineRule="auto"/>
            <w:ind w:left="57" w:firstLine="0"/>
            <w:jc w:val="center"/>
            <w:rPr>
              <w:sz w:val="18"/>
              <w:szCs w:val="18"/>
            </w:rPr>
          </w:pPr>
          <w:r>
            <w:rPr>
              <w:sz w:val="18"/>
              <w:szCs w:val="18"/>
            </w:rPr>
            <w:t>09.17</w:t>
          </w:r>
        </w:p>
      </w:tc>
      <w:tc>
        <w:tcPr>
          <w:tcW w:w="3969" w:type="dxa"/>
          <w:vMerge w:val="restart"/>
          <w:tcBorders>
            <w:top w:val="nil"/>
            <w:bottom w:val="nil"/>
          </w:tcBorders>
          <w:vAlign w:val="center"/>
        </w:tcPr>
        <w:p w:rsidR="002546AE" w:rsidRPr="00F53D8A" w:rsidRDefault="002546AE" w:rsidP="009108DA">
          <w:pPr>
            <w:pStyle w:val="af9"/>
            <w:framePr w:w="10490" w:h="2268" w:hRule="exact" w:wrap="notBeside" w:vAnchor="page" w:hAnchor="page" w:x="1022" w:y="14119"/>
            <w:suppressAutoHyphens/>
            <w:spacing w:line="240" w:lineRule="auto"/>
            <w:ind w:left="57" w:firstLine="0"/>
            <w:jc w:val="center"/>
          </w:pPr>
          <w:r w:rsidRPr="008A23AF">
            <w:rPr>
              <w:sz w:val="22"/>
              <w:szCs w:val="24"/>
            </w:rPr>
            <w:t>Технический отчет по результатам и</w:t>
          </w:r>
          <w:r>
            <w:rPr>
              <w:sz w:val="22"/>
              <w:szCs w:val="24"/>
            </w:rPr>
            <w:t>нженерно-экологических изысканий</w:t>
          </w:r>
          <w:r w:rsidRPr="008A23AF">
            <w:rPr>
              <w:sz w:val="22"/>
              <w:szCs w:val="24"/>
            </w:rPr>
            <w:t xml:space="preserve"> </w:t>
          </w:r>
        </w:p>
      </w:tc>
      <w:tc>
        <w:tcPr>
          <w:tcW w:w="851" w:type="dxa"/>
          <w:tcBorders>
            <w:top w:val="nil"/>
            <w:bottom w:val="nil"/>
          </w:tcBorders>
          <w:vAlign w:val="center"/>
        </w:tcPr>
        <w:p w:rsidR="002546AE" w:rsidRPr="00F20A3A" w:rsidRDefault="002546AE" w:rsidP="003B74AE">
          <w:pPr>
            <w:pStyle w:val="affffff0"/>
            <w:framePr w:w="10490" w:h="2268" w:hRule="exact" w:wrap="notBeside" w:vAnchor="page" w:hAnchor="page" w:x="1022" w:y="14119"/>
            <w:spacing w:line="240" w:lineRule="auto"/>
            <w:ind w:left="57" w:firstLine="0"/>
            <w:jc w:val="center"/>
            <w:rPr>
              <w:i/>
            </w:rPr>
          </w:pPr>
          <w:r w:rsidRPr="00F20A3A">
            <w:t>Стадия</w:t>
          </w:r>
        </w:p>
      </w:tc>
      <w:tc>
        <w:tcPr>
          <w:tcW w:w="851" w:type="dxa"/>
          <w:tcBorders>
            <w:top w:val="nil"/>
            <w:bottom w:val="nil"/>
          </w:tcBorders>
          <w:vAlign w:val="center"/>
        </w:tcPr>
        <w:p w:rsidR="002546AE" w:rsidRPr="00F20A3A" w:rsidRDefault="002546AE" w:rsidP="003B74AE">
          <w:pPr>
            <w:pStyle w:val="affffff0"/>
            <w:framePr w:w="10490" w:h="2268" w:hRule="exact" w:wrap="notBeside" w:vAnchor="page" w:hAnchor="page" w:x="1022" w:y="14119"/>
            <w:spacing w:line="240" w:lineRule="auto"/>
            <w:ind w:left="57" w:firstLine="0"/>
            <w:jc w:val="center"/>
            <w:rPr>
              <w:i/>
            </w:rPr>
          </w:pPr>
          <w:r w:rsidRPr="00F20A3A">
            <w:t>Лист</w:t>
          </w:r>
        </w:p>
      </w:tc>
      <w:tc>
        <w:tcPr>
          <w:tcW w:w="1134" w:type="dxa"/>
          <w:tcBorders>
            <w:top w:val="nil"/>
            <w:bottom w:val="nil"/>
          </w:tcBorders>
          <w:vAlign w:val="center"/>
        </w:tcPr>
        <w:p w:rsidR="002546AE" w:rsidRPr="00F20A3A" w:rsidRDefault="002546AE" w:rsidP="003B74AE">
          <w:pPr>
            <w:pStyle w:val="affffff0"/>
            <w:framePr w:w="10490" w:h="2268" w:hRule="exact" w:wrap="notBeside" w:vAnchor="page" w:hAnchor="page" w:x="1022" w:y="14119"/>
            <w:spacing w:line="240" w:lineRule="auto"/>
            <w:ind w:left="57" w:firstLine="0"/>
            <w:jc w:val="center"/>
            <w:rPr>
              <w:i/>
            </w:rPr>
          </w:pPr>
          <w:r w:rsidRPr="00F20A3A">
            <w:t>Листов</w:t>
          </w:r>
        </w:p>
      </w:tc>
    </w:tr>
    <w:tr w:rsidR="002546AE" w:rsidRPr="00E228F2" w:rsidTr="00FF4245">
      <w:trPr>
        <w:cantSplit/>
        <w:trHeight w:hRule="exact" w:val="284"/>
      </w:trPr>
      <w:tc>
        <w:tcPr>
          <w:tcW w:w="1134" w:type="dxa"/>
          <w:gridSpan w:val="2"/>
          <w:tcBorders>
            <w:left w:val="nil"/>
          </w:tcBorders>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r>
            <w:rPr>
              <w:szCs w:val="18"/>
            </w:rPr>
            <w:t>Разработал</w:t>
          </w:r>
        </w:p>
      </w:tc>
      <w:tc>
        <w:tcPr>
          <w:tcW w:w="1134" w:type="dxa"/>
          <w:gridSpan w:val="2"/>
          <w:vAlign w:val="center"/>
        </w:tcPr>
        <w:p w:rsidR="002546AE" w:rsidRPr="00AB20E4" w:rsidRDefault="002546AE" w:rsidP="003B74AE">
          <w:pPr>
            <w:pStyle w:val="affffff0"/>
            <w:framePr w:w="10490" w:h="2268" w:hRule="exact" w:wrap="notBeside" w:vAnchor="page" w:hAnchor="page" w:x="1022" w:y="14119"/>
            <w:spacing w:line="240" w:lineRule="auto"/>
            <w:ind w:left="57" w:firstLine="0"/>
            <w:rPr>
              <w:i/>
              <w:sz w:val="16"/>
              <w:szCs w:val="16"/>
            </w:rPr>
          </w:pPr>
          <w:r>
            <w:rPr>
              <w:szCs w:val="18"/>
            </w:rPr>
            <w:t>Червова</w:t>
          </w:r>
        </w:p>
      </w:tc>
      <w:tc>
        <w:tcPr>
          <w:tcW w:w="851" w:type="dxa"/>
          <w:vAlign w:val="center"/>
        </w:tcPr>
        <w:p w:rsidR="002546AE" w:rsidRPr="00AB20E4" w:rsidRDefault="002546AE" w:rsidP="003B74AE">
          <w:pPr>
            <w:pStyle w:val="affffff0"/>
            <w:framePr w:w="10490" w:h="2268" w:hRule="exact" w:wrap="notBeside" w:vAnchor="page" w:hAnchor="page" w:x="1022" w:y="14119"/>
            <w:spacing w:line="240" w:lineRule="auto"/>
            <w:ind w:left="57" w:firstLine="0"/>
            <w:rPr>
              <w:i/>
              <w:sz w:val="16"/>
              <w:szCs w:val="16"/>
            </w:rPr>
          </w:pPr>
        </w:p>
      </w:tc>
      <w:tc>
        <w:tcPr>
          <w:tcW w:w="567" w:type="dxa"/>
          <w:vAlign w:val="center"/>
        </w:tcPr>
        <w:p w:rsidR="002546AE" w:rsidRPr="00AD6089" w:rsidRDefault="002546AE" w:rsidP="00036807">
          <w:pPr>
            <w:framePr w:w="10490" w:h="2268" w:hRule="exact" w:wrap="notBeside" w:vAnchor="page" w:hAnchor="page" w:x="1022" w:y="14119"/>
            <w:spacing w:line="240" w:lineRule="auto"/>
            <w:ind w:left="57" w:firstLine="0"/>
            <w:jc w:val="center"/>
            <w:rPr>
              <w:sz w:val="18"/>
              <w:szCs w:val="18"/>
            </w:rPr>
          </w:pPr>
          <w:r>
            <w:rPr>
              <w:sz w:val="18"/>
              <w:szCs w:val="18"/>
            </w:rPr>
            <w:t>09.17</w:t>
          </w:r>
        </w:p>
      </w:tc>
      <w:tc>
        <w:tcPr>
          <w:tcW w:w="3969" w:type="dxa"/>
          <w:vMerge/>
          <w:tcBorders>
            <w:bottom w:val="nil"/>
          </w:tcBorders>
        </w:tcPr>
        <w:p w:rsidR="002546AE" w:rsidRPr="00E228F2" w:rsidRDefault="002546AE" w:rsidP="003B74AE">
          <w:pPr>
            <w:framePr w:w="10490" w:h="2268" w:hRule="exact" w:wrap="notBeside" w:vAnchor="page" w:hAnchor="page" w:x="1022" w:y="14119"/>
            <w:spacing w:line="240" w:lineRule="auto"/>
            <w:ind w:left="57" w:firstLine="0"/>
          </w:pPr>
        </w:p>
      </w:tc>
      <w:tc>
        <w:tcPr>
          <w:tcW w:w="851" w:type="dxa"/>
          <w:tcBorders>
            <w:bottom w:val="nil"/>
          </w:tcBorders>
          <w:vAlign w:val="center"/>
        </w:tcPr>
        <w:p w:rsidR="002546AE" w:rsidRPr="00F20A3A" w:rsidRDefault="002546AE" w:rsidP="003B74AE">
          <w:pPr>
            <w:pStyle w:val="affffff0"/>
            <w:framePr w:w="10490" w:h="2268" w:hRule="exact" w:wrap="notBeside" w:vAnchor="page" w:hAnchor="page" w:x="1022" w:y="14119"/>
            <w:spacing w:line="240" w:lineRule="auto"/>
            <w:ind w:left="57" w:firstLine="0"/>
            <w:jc w:val="center"/>
            <w:rPr>
              <w:i/>
              <w:sz w:val="20"/>
            </w:rPr>
          </w:pPr>
          <w:proofErr w:type="gramStart"/>
          <w:r w:rsidRPr="00F20A3A">
            <w:rPr>
              <w:sz w:val="20"/>
            </w:rPr>
            <w:t>П</w:t>
          </w:r>
          <w:proofErr w:type="gramEnd"/>
        </w:p>
      </w:tc>
      <w:tc>
        <w:tcPr>
          <w:tcW w:w="851" w:type="dxa"/>
          <w:tcBorders>
            <w:bottom w:val="nil"/>
          </w:tcBorders>
          <w:vAlign w:val="center"/>
        </w:tcPr>
        <w:p w:rsidR="002546AE" w:rsidRPr="00F20A3A" w:rsidRDefault="002546AE" w:rsidP="003B74AE">
          <w:pPr>
            <w:pStyle w:val="affffff0"/>
            <w:framePr w:w="10490" w:h="2268" w:hRule="exact" w:wrap="notBeside" w:vAnchor="page" w:hAnchor="page" w:x="1022" w:y="14119"/>
            <w:spacing w:line="240" w:lineRule="auto"/>
            <w:ind w:left="57" w:firstLine="0"/>
            <w:jc w:val="center"/>
            <w:rPr>
              <w:i/>
              <w:sz w:val="20"/>
            </w:rPr>
          </w:pPr>
          <w:r>
            <w:rPr>
              <w:sz w:val="20"/>
            </w:rPr>
            <w:t>1</w:t>
          </w:r>
        </w:p>
      </w:tc>
      <w:tc>
        <w:tcPr>
          <w:tcW w:w="1134" w:type="dxa"/>
          <w:tcBorders>
            <w:bottom w:val="nil"/>
          </w:tcBorders>
          <w:vAlign w:val="center"/>
        </w:tcPr>
        <w:p w:rsidR="002546AE" w:rsidRPr="00F20A3A" w:rsidRDefault="002546AE" w:rsidP="00AA4F41">
          <w:pPr>
            <w:pStyle w:val="affffff0"/>
            <w:framePr w:w="10490" w:h="2268" w:hRule="exact" w:wrap="notBeside" w:vAnchor="page" w:hAnchor="page" w:x="1022" w:y="14119"/>
            <w:spacing w:line="240" w:lineRule="auto"/>
            <w:ind w:left="57" w:firstLine="0"/>
            <w:jc w:val="center"/>
            <w:rPr>
              <w:i/>
              <w:sz w:val="20"/>
            </w:rPr>
          </w:pPr>
          <w:r>
            <w:rPr>
              <w:sz w:val="20"/>
            </w:rPr>
            <w:t>183</w:t>
          </w:r>
        </w:p>
      </w:tc>
    </w:tr>
    <w:tr w:rsidR="002546AE" w:rsidRPr="00E228F2" w:rsidTr="00FF4245">
      <w:trPr>
        <w:cantSplit/>
        <w:trHeight w:hRule="exact" w:val="284"/>
      </w:trPr>
      <w:tc>
        <w:tcPr>
          <w:tcW w:w="1134" w:type="dxa"/>
          <w:gridSpan w:val="2"/>
          <w:tcBorders>
            <w:left w:val="nil"/>
          </w:tcBorders>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r>
            <w:rPr>
              <w:szCs w:val="18"/>
            </w:rPr>
            <w:t>Разработал</w:t>
          </w:r>
        </w:p>
      </w:tc>
      <w:tc>
        <w:tcPr>
          <w:tcW w:w="1134" w:type="dxa"/>
          <w:gridSpan w:val="2"/>
          <w:vAlign w:val="center"/>
        </w:tcPr>
        <w:p w:rsidR="002546AE" w:rsidRPr="00B4280C" w:rsidRDefault="002546AE" w:rsidP="0061752F">
          <w:pPr>
            <w:pStyle w:val="affffff0"/>
            <w:framePr w:w="10490" w:h="2268" w:hRule="exact" w:wrap="notBeside" w:vAnchor="page" w:hAnchor="page" w:x="1022" w:y="14119"/>
            <w:spacing w:line="240" w:lineRule="auto"/>
            <w:ind w:left="57" w:firstLine="0"/>
            <w:rPr>
              <w:szCs w:val="18"/>
            </w:rPr>
          </w:pPr>
          <w:r>
            <w:rPr>
              <w:szCs w:val="18"/>
            </w:rPr>
            <w:t>Черпинская</w:t>
          </w:r>
        </w:p>
      </w:tc>
      <w:tc>
        <w:tcPr>
          <w:tcW w:w="851" w:type="dxa"/>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p>
      </w:tc>
      <w:tc>
        <w:tcPr>
          <w:tcW w:w="567" w:type="dxa"/>
          <w:vAlign w:val="center"/>
        </w:tcPr>
        <w:p w:rsidR="002546AE" w:rsidRPr="00AD6089" w:rsidRDefault="002546AE" w:rsidP="00036807">
          <w:pPr>
            <w:framePr w:w="10490" w:h="2268" w:hRule="exact" w:wrap="notBeside" w:vAnchor="page" w:hAnchor="page" w:x="1022" w:y="14119"/>
            <w:spacing w:line="240" w:lineRule="auto"/>
            <w:ind w:left="57" w:firstLine="0"/>
            <w:jc w:val="center"/>
            <w:rPr>
              <w:sz w:val="18"/>
              <w:szCs w:val="18"/>
            </w:rPr>
          </w:pPr>
          <w:r>
            <w:rPr>
              <w:sz w:val="18"/>
              <w:szCs w:val="18"/>
            </w:rPr>
            <w:t>09.17</w:t>
          </w:r>
        </w:p>
      </w:tc>
      <w:tc>
        <w:tcPr>
          <w:tcW w:w="3969" w:type="dxa"/>
          <w:vMerge/>
          <w:tcBorders>
            <w:bottom w:val="nil"/>
          </w:tcBorders>
          <w:vAlign w:val="center"/>
        </w:tcPr>
        <w:p w:rsidR="002546AE" w:rsidRPr="00E228F2" w:rsidRDefault="002546AE" w:rsidP="003B74AE">
          <w:pPr>
            <w:framePr w:w="10490" w:h="2268" w:hRule="exact" w:wrap="notBeside" w:vAnchor="page" w:hAnchor="page" w:x="1022" w:y="14119"/>
            <w:spacing w:line="240" w:lineRule="auto"/>
            <w:ind w:left="57" w:firstLine="0"/>
          </w:pPr>
        </w:p>
      </w:tc>
      <w:tc>
        <w:tcPr>
          <w:tcW w:w="2836" w:type="dxa"/>
          <w:gridSpan w:val="3"/>
          <w:vMerge w:val="restart"/>
          <w:tcBorders>
            <w:bottom w:val="nil"/>
          </w:tcBorders>
          <w:vAlign w:val="center"/>
        </w:tcPr>
        <w:p w:rsidR="002546AE" w:rsidRPr="00662806" w:rsidRDefault="002546AE" w:rsidP="003B74AE">
          <w:pPr>
            <w:framePr w:w="10490" w:h="2268" w:hRule="exact" w:wrap="notBeside" w:vAnchor="page" w:hAnchor="page" w:x="1022" w:y="14119"/>
            <w:tabs>
              <w:tab w:val="right" w:pos="9355"/>
            </w:tabs>
            <w:spacing w:line="240" w:lineRule="auto"/>
            <w:ind w:left="57" w:firstLine="0"/>
            <w:jc w:val="center"/>
            <w:rPr>
              <w:rFonts w:eastAsia="Calibri"/>
              <w:sz w:val="24"/>
              <w:szCs w:val="24"/>
            </w:rPr>
          </w:pPr>
          <w:r w:rsidRPr="00662806">
            <w:rPr>
              <w:rFonts w:eastAsia="Calibri"/>
              <w:sz w:val="24"/>
              <w:szCs w:val="24"/>
            </w:rPr>
            <w:t>ООО «Проект-Сервис»</w:t>
          </w:r>
        </w:p>
      </w:tc>
    </w:tr>
    <w:tr w:rsidR="002546AE" w:rsidRPr="00E228F2" w:rsidTr="00FF4245">
      <w:trPr>
        <w:cantSplit/>
        <w:trHeight w:hRule="exact" w:val="284"/>
      </w:trPr>
      <w:tc>
        <w:tcPr>
          <w:tcW w:w="1134" w:type="dxa"/>
          <w:gridSpan w:val="2"/>
          <w:tcBorders>
            <w:left w:val="nil"/>
            <w:bottom w:val="nil"/>
          </w:tcBorders>
          <w:vAlign w:val="center"/>
        </w:tcPr>
        <w:p w:rsidR="002546AE" w:rsidRPr="00B4280C" w:rsidRDefault="002546AE" w:rsidP="003B74AE">
          <w:pPr>
            <w:pStyle w:val="affffff0"/>
            <w:framePr w:w="10490" w:h="2268" w:hRule="exact" w:wrap="notBeside" w:vAnchor="page" w:hAnchor="page" w:x="1022" w:y="14119"/>
            <w:spacing w:line="240" w:lineRule="auto"/>
            <w:ind w:left="57" w:firstLine="0"/>
            <w:rPr>
              <w:szCs w:val="18"/>
            </w:rPr>
          </w:pPr>
          <w:r w:rsidRPr="00B4280C">
            <w:rPr>
              <w:szCs w:val="18"/>
            </w:rPr>
            <w:t>Н. контр</w:t>
          </w:r>
        </w:p>
      </w:tc>
      <w:tc>
        <w:tcPr>
          <w:tcW w:w="1134" w:type="dxa"/>
          <w:gridSpan w:val="2"/>
          <w:tcBorders>
            <w:bottom w:val="nil"/>
          </w:tcBorders>
          <w:vAlign w:val="center"/>
        </w:tcPr>
        <w:p w:rsidR="002546AE" w:rsidRPr="00B4280C" w:rsidRDefault="002546AE" w:rsidP="003B74AE">
          <w:pPr>
            <w:pStyle w:val="affffff0"/>
            <w:framePr w:w="10490" w:h="2268" w:hRule="exact" w:wrap="notBeside" w:vAnchor="page" w:hAnchor="page" w:x="1022" w:y="14119"/>
            <w:spacing w:line="240" w:lineRule="auto"/>
            <w:ind w:left="57" w:firstLine="0"/>
            <w:rPr>
              <w:szCs w:val="18"/>
            </w:rPr>
          </w:pPr>
          <w:r w:rsidRPr="00B4280C">
            <w:rPr>
              <w:szCs w:val="18"/>
            </w:rPr>
            <w:t>Гельм</w:t>
          </w:r>
        </w:p>
      </w:tc>
      <w:tc>
        <w:tcPr>
          <w:tcW w:w="851" w:type="dxa"/>
          <w:tcBorders>
            <w:bottom w:val="nil"/>
          </w:tcBorders>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p>
      </w:tc>
      <w:tc>
        <w:tcPr>
          <w:tcW w:w="567" w:type="dxa"/>
          <w:tcBorders>
            <w:bottom w:val="nil"/>
          </w:tcBorders>
          <w:vAlign w:val="center"/>
        </w:tcPr>
        <w:p w:rsidR="002546AE" w:rsidRPr="00AD6089" w:rsidRDefault="002546AE" w:rsidP="00036807">
          <w:pPr>
            <w:framePr w:w="10490" w:h="2268" w:hRule="exact" w:wrap="notBeside" w:vAnchor="page" w:hAnchor="page" w:x="1022" w:y="14119"/>
            <w:spacing w:line="240" w:lineRule="auto"/>
            <w:ind w:left="57" w:firstLine="0"/>
            <w:jc w:val="center"/>
            <w:rPr>
              <w:sz w:val="18"/>
              <w:szCs w:val="18"/>
            </w:rPr>
          </w:pPr>
          <w:r>
            <w:rPr>
              <w:sz w:val="18"/>
              <w:szCs w:val="18"/>
            </w:rPr>
            <w:t>09.17</w:t>
          </w:r>
        </w:p>
      </w:tc>
      <w:tc>
        <w:tcPr>
          <w:tcW w:w="3969" w:type="dxa"/>
          <w:vMerge/>
          <w:tcBorders>
            <w:bottom w:val="nil"/>
          </w:tcBorders>
        </w:tcPr>
        <w:p w:rsidR="002546AE" w:rsidRPr="00E228F2" w:rsidRDefault="002546AE" w:rsidP="003B74AE">
          <w:pPr>
            <w:framePr w:w="10490" w:h="2268" w:hRule="exact" w:wrap="notBeside" w:vAnchor="page" w:hAnchor="page" w:x="1022" w:y="14119"/>
            <w:spacing w:line="240" w:lineRule="auto"/>
            <w:ind w:left="57" w:firstLine="0"/>
          </w:pPr>
        </w:p>
      </w:tc>
      <w:tc>
        <w:tcPr>
          <w:tcW w:w="2836" w:type="dxa"/>
          <w:gridSpan w:val="3"/>
          <w:vMerge/>
          <w:tcBorders>
            <w:bottom w:val="nil"/>
          </w:tcBorders>
          <w:vAlign w:val="center"/>
        </w:tcPr>
        <w:p w:rsidR="002546AE" w:rsidRPr="00E228F2" w:rsidRDefault="002546AE" w:rsidP="003B74AE">
          <w:pPr>
            <w:framePr w:w="10490" w:h="2268" w:hRule="exact" w:wrap="notBeside" w:vAnchor="page" w:hAnchor="page" w:x="1022" w:y="14119"/>
            <w:spacing w:line="240" w:lineRule="auto"/>
            <w:ind w:left="57" w:firstLine="0"/>
            <w:jc w:val="center"/>
          </w:pPr>
        </w:p>
      </w:tc>
    </w:tr>
    <w:tr w:rsidR="002546AE" w:rsidRPr="00E228F2" w:rsidTr="00FF4245">
      <w:trPr>
        <w:cantSplit/>
        <w:trHeight w:hRule="exact" w:val="284"/>
      </w:trPr>
      <w:tc>
        <w:tcPr>
          <w:tcW w:w="1134" w:type="dxa"/>
          <w:gridSpan w:val="2"/>
          <w:tcBorders>
            <w:left w:val="nil"/>
            <w:bottom w:val="nil"/>
          </w:tcBorders>
          <w:vAlign w:val="center"/>
        </w:tcPr>
        <w:p w:rsidR="002546AE" w:rsidRPr="00B4280C" w:rsidRDefault="002546AE" w:rsidP="003B74AE">
          <w:pPr>
            <w:pStyle w:val="affffff0"/>
            <w:framePr w:w="10490" w:h="2268" w:hRule="exact" w:wrap="notBeside" w:vAnchor="page" w:hAnchor="page" w:x="1022" w:y="14119"/>
            <w:spacing w:line="240" w:lineRule="auto"/>
            <w:ind w:left="57" w:firstLine="0"/>
            <w:rPr>
              <w:szCs w:val="18"/>
            </w:rPr>
          </w:pPr>
          <w:r w:rsidRPr="00B4280C">
            <w:rPr>
              <w:szCs w:val="18"/>
            </w:rPr>
            <w:t xml:space="preserve">ГИП </w:t>
          </w:r>
        </w:p>
      </w:tc>
      <w:tc>
        <w:tcPr>
          <w:tcW w:w="1134" w:type="dxa"/>
          <w:gridSpan w:val="2"/>
          <w:tcBorders>
            <w:bottom w:val="nil"/>
          </w:tcBorders>
          <w:vAlign w:val="center"/>
        </w:tcPr>
        <w:p w:rsidR="002546AE" w:rsidRPr="00B4280C" w:rsidRDefault="002546AE" w:rsidP="003B74AE">
          <w:pPr>
            <w:pStyle w:val="affffff0"/>
            <w:framePr w:w="10490" w:h="2268" w:hRule="exact" w:wrap="notBeside" w:vAnchor="page" w:hAnchor="page" w:x="1022" w:y="14119"/>
            <w:spacing w:line="240" w:lineRule="auto"/>
            <w:ind w:left="57" w:firstLine="0"/>
            <w:rPr>
              <w:szCs w:val="18"/>
            </w:rPr>
          </w:pPr>
          <w:r>
            <w:rPr>
              <w:szCs w:val="18"/>
            </w:rPr>
            <w:t>Булатов</w:t>
          </w:r>
        </w:p>
      </w:tc>
      <w:tc>
        <w:tcPr>
          <w:tcW w:w="851" w:type="dxa"/>
          <w:tcBorders>
            <w:bottom w:val="nil"/>
          </w:tcBorders>
          <w:vAlign w:val="center"/>
        </w:tcPr>
        <w:p w:rsidR="002546AE" w:rsidRPr="00AD6089" w:rsidRDefault="002546AE" w:rsidP="003B74AE">
          <w:pPr>
            <w:pStyle w:val="affffff0"/>
            <w:framePr w:w="10490" w:h="2268" w:hRule="exact" w:wrap="notBeside" w:vAnchor="page" w:hAnchor="page" w:x="1022" w:y="14119"/>
            <w:spacing w:line="240" w:lineRule="auto"/>
            <w:ind w:left="57" w:firstLine="0"/>
            <w:rPr>
              <w:i/>
              <w:szCs w:val="18"/>
            </w:rPr>
          </w:pPr>
        </w:p>
      </w:tc>
      <w:tc>
        <w:tcPr>
          <w:tcW w:w="567" w:type="dxa"/>
          <w:tcBorders>
            <w:bottom w:val="nil"/>
          </w:tcBorders>
          <w:vAlign w:val="center"/>
        </w:tcPr>
        <w:p w:rsidR="002546AE" w:rsidRPr="00AD6089" w:rsidRDefault="002546AE" w:rsidP="00036807">
          <w:pPr>
            <w:framePr w:w="10490" w:h="2268" w:hRule="exact" w:wrap="notBeside" w:vAnchor="page" w:hAnchor="page" w:x="1022" w:y="14119"/>
            <w:spacing w:line="240" w:lineRule="auto"/>
            <w:ind w:left="57" w:firstLine="0"/>
            <w:jc w:val="center"/>
            <w:rPr>
              <w:sz w:val="18"/>
              <w:szCs w:val="18"/>
            </w:rPr>
          </w:pPr>
          <w:r>
            <w:rPr>
              <w:sz w:val="18"/>
              <w:szCs w:val="18"/>
            </w:rPr>
            <w:t>09.17</w:t>
          </w:r>
        </w:p>
      </w:tc>
      <w:tc>
        <w:tcPr>
          <w:tcW w:w="3969" w:type="dxa"/>
          <w:vMerge/>
          <w:tcBorders>
            <w:bottom w:val="nil"/>
          </w:tcBorders>
        </w:tcPr>
        <w:p w:rsidR="002546AE" w:rsidRPr="00E228F2" w:rsidRDefault="002546AE" w:rsidP="003B74AE">
          <w:pPr>
            <w:framePr w:w="10490" w:h="2268" w:hRule="exact" w:wrap="notBeside" w:vAnchor="page" w:hAnchor="page" w:x="1022" w:y="14119"/>
            <w:spacing w:line="240" w:lineRule="auto"/>
            <w:ind w:left="57" w:firstLine="0"/>
          </w:pPr>
        </w:p>
      </w:tc>
      <w:tc>
        <w:tcPr>
          <w:tcW w:w="2836" w:type="dxa"/>
          <w:gridSpan w:val="3"/>
          <w:vMerge/>
          <w:tcBorders>
            <w:bottom w:val="nil"/>
          </w:tcBorders>
          <w:vAlign w:val="center"/>
        </w:tcPr>
        <w:p w:rsidR="002546AE" w:rsidRPr="00E228F2" w:rsidRDefault="002546AE" w:rsidP="003B74AE">
          <w:pPr>
            <w:framePr w:w="10490" w:h="2268" w:hRule="exact" w:wrap="notBeside" w:vAnchor="page" w:hAnchor="page" w:x="1022" w:y="14119"/>
            <w:spacing w:line="240" w:lineRule="auto"/>
            <w:ind w:left="57" w:firstLine="0"/>
            <w:jc w:val="center"/>
          </w:pPr>
        </w:p>
      </w:tc>
    </w:tr>
  </w:tbl>
  <w:p w:rsidR="002546AE" w:rsidRPr="00A616C8" w:rsidRDefault="002546AE" w:rsidP="00FF4245">
    <w:pPr>
      <w:pStyle w:val="afb"/>
    </w:pPr>
    <w:r>
      <w:rPr>
        <w:noProof/>
      </w:rPr>
      <mc:AlternateContent>
        <mc:Choice Requires="wps">
          <w:drawing>
            <wp:anchor distT="0" distB="0" distL="114300" distR="114300" simplePos="0" relativeHeight="251974656" behindDoc="1" locked="1" layoutInCell="1" allowOverlap="1" wp14:anchorId="140E29FE" wp14:editId="7E6DC0F3">
              <wp:simplePos x="0" y="0"/>
              <wp:positionH relativeFrom="page">
                <wp:posOffset>215900</wp:posOffset>
              </wp:positionH>
              <wp:positionV relativeFrom="page">
                <wp:posOffset>5004435</wp:posOffset>
              </wp:positionV>
              <wp:extent cx="431800" cy="5400040"/>
              <wp:effectExtent l="0" t="0" r="25400" b="10160"/>
              <wp:wrapNone/>
              <wp:docPr id="62"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5400040"/>
                      </a:xfrm>
                      <a:prstGeom prst="rect">
                        <a:avLst/>
                      </a:prstGeom>
                      <a:solidFill>
                        <a:srgbClr val="FFFFFF"/>
                      </a:solidFill>
                      <a:ln w="9525">
                        <a:solidFill>
                          <a:srgbClr val="000000"/>
                        </a:solidFill>
                        <a:miter lim="800000"/>
                        <a:headEnd/>
                        <a:tailEnd/>
                      </a:ln>
                    </wps:spPr>
                    <wps:txbx>
                      <w:txbxContent>
                        <w:tbl>
                          <w:tblPr>
                            <w:tblW w:w="699" w:type="dxa"/>
                            <w:tblBorders>
                              <w:insideH w:val="single" w:sz="4" w:space="0" w:color="000000"/>
                              <w:insideV w:val="single" w:sz="4" w:space="0" w:color="000000"/>
                            </w:tblBorders>
                            <w:tblLook w:val="00A0" w:firstRow="1" w:lastRow="0" w:firstColumn="1" w:lastColumn="0" w:noHBand="0" w:noVBand="0"/>
                          </w:tblPr>
                          <w:tblGrid>
                            <w:gridCol w:w="236"/>
                            <w:gridCol w:w="47"/>
                            <w:gridCol w:w="189"/>
                            <w:gridCol w:w="208"/>
                            <w:gridCol w:w="19"/>
                          </w:tblGrid>
                          <w:tr w:rsidR="002546AE" w:rsidRPr="00E228F2" w:rsidTr="00FF4245">
                            <w:trPr>
                              <w:trHeight w:val="567"/>
                            </w:trPr>
                            <w:tc>
                              <w:tcPr>
                                <w:tcW w:w="236" w:type="dxa"/>
                                <w:vMerge w:val="restart"/>
                                <w:noWrap/>
                                <w:tcMar>
                                  <w:left w:w="0" w:type="dxa"/>
                                  <w:right w:w="0" w:type="dxa"/>
                                </w:tcMar>
                                <w:textDirection w:val="btLr"/>
                                <w:tcFitText/>
                              </w:tcPr>
                              <w:p w:rsidR="002546AE" w:rsidRPr="004A5086" w:rsidRDefault="002546AE" w:rsidP="00FF4245">
                                <w:pPr>
                                  <w:ind w:left="113" w:right="113"/>
                                  <w:rPr>
                                    <w:sz w:val="20"/>
                                  </w:rPr>
                                </w:pPr>
                                <w:r w:rsidRPr="004A5086">
                                  <w:rPr>
                                    <w:sz w:val="20"/>
                                  </w:rPr>
                                  <w:t>Согласовано</w:t>
                                </w:r>
                              </w:p>
                            </w:tc>
                            <w:tc>
                              <w:tcPr>
                                <w:tcW w:w="236" w:type="dxa"/>
                                <w:gridSpan w:val="2"/>
                                <w:noWrap/>
                                <w:tcMar>
                                  <w:left w:w="0" w:type="dxa"/>
                                  <w:right w:w="0" w:type="dxa"/>
                                </w:tcMar>
                                <w:tcFitText/>
                              </w:tcPr>
                              <w:p w:rsidR="002546AE" w:rsidRPr="004A5086" w:rsidRDefault="002546AE" w:rsidP="00FF4245">
                                <w:pPr>
                                  <w:rPr>
                                    <w:sz w:val="20"/>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trHeight w:val="850"/>
                            </w:trPr>
                            <w:tc>
                              <w:tcPr>
                                <w:tcW w:w="236" w:type="dxa"/>
                                <w:vMerge/>
                                <w:noWrap/>
                                <w:tcMar>
                                  <w:left w:w="0" w:type="dxa"/>
                                  <w:right w:w="0" w:type="dxa"/>
                                </w:tcMar>
                                <w:tcFitText/>
                              </w:tcPr>
                              <w:p w:rsidR="002546AE" w:rsidRPr="004A5086" w:rsidRDefault="002546AE" w:rsidP="00FF4245">
                                <w:pPr>
                                  <w:rPr>
                                    <w:sz w:val="20"/>
                                  </w:rPr>
                                </w:pPr>
                              </w:p>
                            </w:tc>
                            <w:tc>
                              <w:tcPr>
                                <w:tcW w:w="236" w:type="dxa"/>
                                <w:gridSpan w:val="2"/>
                                <w:noWrap/>
                                <w:tcMar>
                                  <w:left w:w="0" w:type="dxa"/>
                                  <w:right w:w="0" w:type="dxa"/>
                                </w:tcMar>
                                <w:tcFitText/>
                              </w:tcPr>
                              <w:p w:rsidR="002546AE" w:rsidRPr="004A5086" w:rsidRDefault="002546AE" w:rsidP="00FF4245">
                                <w:pPr>
                                  <w:rPr>
                                    <w:sz w:val="20"/>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trHeight w:val="1134"/>
                            </w:trPr>
                            <w:tc>
                              <w:tcPr>
                                <w:tcW w:w="236" w:type="dxa"/>
                                <w:vMerge/>
                                <w:noWrap/>
                                <w:tcMar>
                                  <w:left w:w="0" w:type="dxa"/>
                                  <w:right w:w="0" w:type="dxa"/>
                                </w:tcMar>
                                <w:tcFitText/>
                              </w:tcPr>
                              <w:p w:rsidR="002546AE" w:rsidRPr="004A5086" w:rsidRDefault="002546AE" w:rsidP="00FF4245">
                                <w:pPr>
                                  <w:rPr>
                                    <w:sz w:val="20"/>
                                  </w:rPr>
                                </w:pPr>
                              </w:p>
                            </w:tc>
                            <w:tc>
                              <w:tcPr>
                                <w:tcW w:w="236" w:type="dxa"/>
                                <w:gridSpan w:val="2"/>
                                <w:noWrap/>
                                <w:tcMar>
                                  <w:left w:w="0" w:type="dxa"/>
                                  <w:right w:w="0" w:type="dxa"/>
                                </w:tcMar>
                                <w:tcFitText/>
                              </w:tcPr>
                              <w:p w:rsidR="002546AE" w:rsidRPr="004A5086" w:rsidRDefault="002546AE" w:rsidP="00FF4245">
                                <w:pPr>
                                  <w:rPr>
                                    <w:sz w:val="20"/>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trHeight w:val="1134"/>
                            </w:trPr>
                            <w:tc>
                              <w:tcPr>
                                <w:tcW w:w="236" w:type="dxa"/>
                                <w:vMerge/>
                                <w:noWrap/>
                                <w:tcMar>
                                  <w:left w:w="0" w:type="dxa"/>
                                  <w:right w:w="0" w:type="dxa"/>
                                </w:tcMar>
                                <w:tcFitText/>
                              </w:tcPr>
                              <w:p w:rsidR="002546AE" w:rsidRPr="00E228F2" w:rsidRDefault="002546AE" w:rsidP="00FF4245"/>
                            </w:tc>
                            <w:tc>
                              <w:tcPr>
                                <w:tcW w:w="236" w:type="dxa"/>
                                <w:gridSpan w:val="2"/>
                                <w:noWrap/>
                                <w:tcMar>
                                  <w:left w:w="0" w:type="dxa"/>
                                  <w:right w:w="0" w:type="dxa"/>
                                </w:tcMar>
                                <w:tcFitText/>
                              </w:tcPr>
                              <w:p w:rsidR="002546AE" w:rsidRPr="00E228F2" w:rsidRDefault="002546AE" w:rsidP="00FF4245">
                                <w:pPr>
                                  <w:rPr>
                                    <w:sz w:val="18"/>
                                    <w:szCs w:val="18"/>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gridAfter w:val="1"/>
                              <w:wAfter w:w="19" w:type="dxa"/>
                              <w:cantSplit/>
                              <w:trHeight w:val="1417"/>
                            </w:trPr>
                            <w:tc>
                              <w:tcPr>
                                <w:tcW w:w="283" w:type="dxa"/>
                                <w:gridSpan w:val="2"/>
                                <w:noWrap/>
                                <w:tcMar>
                                  <w:left w:w="0" w:type="dxa"/>
                                  <w:right w:w="0" w:type="dxa"/>
                                </w:tcMar>
                                <w:textDirection w:val="btLr"/>
                                <w:tcFitText/>
                              </w:tcPr>
                              <w:p w:rsidR="002546AE" w:rsidRPr="00E228F2" w:rsidRDefault="002546AE" w:rsidP="00FF4245">
                                <w:pPr>
                                  <w:ind w:left="113" w:right="113"/>
                                </w:pPr>
                                <w:r w:rsidRPr="001B258E">
                                  <w:rPr>
                                    <w:sz w:val="18"/>
                                    <w:szCs w:val="18"/>
                                  </w:rPr>
                                  <w:t>Взам. инв. №</w:t>
                                </w:r>
                              </w:p>
                            </w:tc>
                            <w:tc>
                              <w:tcPr>
                                <w:tcW w:w="397" w:type="dxa"/>
                                <w:gridSpan w:val="2"/>
                                <w:noWrap/>
                                <w:tcMar>
                                  <w:left w:w="0" w:type="dxa"/>
                                  <w:right w:w="0" w:type="dxa"/>
                                </w:tcMar>
                                <w:textDirection w:val="btLr"/>
                                <w:tcFitText/>
                              </w:tcPr>
                              <w:p w:rsidR="002546AE" w:rsidRPr="00E228F2" w:rsidRDefault="002546AE" w:rsidP="00FF4245">
                                <w:pPr>
                                  <w:ind w:left="113" w:right="113"/>
                                  <w:rPr>
                                    <w:sz w:val="18"/>
                                    <w:szCs w:val="18"/>
                                  </w:rPr>
                                </w:pPr>
                              </w:p>
                            </w:tc>
                          </w:tr>
                          <w:tr w:rsidR="002546AE" w:rsidRPr="00E228F2" w:rsidTr="00FF4245">
                            <w:trPr>
                              <w:gridAfter w:val="1"/>
                              <w:wAfter w:w="19" w:type="dxa"/>
                              <w:cantSplit/>
                              <w:trHeight w:val="1984"/>
                            </w:trPr>
                            <w:tc>
                              <w:tcPr>
                                <w:tcW w:w="283" w:type="dxa"/>
                                <w:gridSpan w:val="2"/>
                                <w:noWrap/>
                                <w:tcMar>
                                  <w:left w:w="0" w:type="dxa"/>
                                  <w:right w:w="0" w:type="dxa"/>
                                </w:tcMar>
                                <w:textDirection w:val="btLr"/>
                                <w:tcFitText/>
                              </w:tcPr>
                              <w:p w:rsidR="002546AE" w:rsidRPr="00E228F2" w:rsidRDefault="002546AE" w:rsidP="00FF4245">
                                <w:pPr>
                                  <w:ind w:left="113" w:right="113"/>
                                  <w:jc w:val="center"/>
                                </w:pPr>
                                <w:r w:rsidRPr="001B258E">
                                  <w:rPr>
                                    <w:sz w:val="18"/>
                                    <w:szCs w:val="18"/>
                                  </w:rPr>
                                  <w:t>Подпись и дата</w:t>
                                </w:r>
                              </w:p>
                            </w:tc>
                            <w:tc>
                              <w:tcPr>
                                <w:tcW w:w="397" w:type="dxa"/>
                                <w:gridSpan w:val="2"/>
                                <w:noWrap/>
                                <w:tcMar>
                                  <w:left w:w="0" w:type="dxa"/>
                                  <w:right w:w="0" w:type="dxa"/>
                                </w:tcMar>
                                <w:textDirection w:val="btLr"/>
                                <w:tcFitText/>
                              </w:tcPr>
                              <w:p w:rsidR="002546AE" w:rsidRPr="00E228F2" w:rsidRDefault="002546AE" w:rsidP="00FF4245">
                                <w:pPr>
                                  <w:ind w:left="113" w:right="113"/>
                                  <w:rPr>
                                    <w:sz w:val="18"/>
                                    <w:szCs w:val="18"/>
                                  </w:rPr>
                                </w:pPr>
                              </w:p>
                            </w:tc>
                          </w:tr>
                          <w:tr w:rsidR="002546AE" w:rsidRPr="00E228F2" w:rsidTr="00FF4245">
                            <w:trPr>
                              <w:gridAfter w:val="1"/>
                              <w:wAfter w:w="19" w:type="dxa"/>
                              <w:cantSplit/>
                              <w:trHeight w:val="1417"/>
                            </w:trPr>
                            <w:tc>
                              <w:tcPr>
                                <w:tcW w:w="283" w:type="dxa"/>
                                <w:gridSpan w:val="2"/>
                                <w:noWrap/>
                                <w:tcMar>
                                  <w:left w:w="0" w:type="dxa"/>
                                  <w:right w:w="0" w:type="dxa"/>
                                </w:tcMar>
                                <w:textDirection w:val="btLr"/>
                                <w:tcFitText/>
                              </w:tcPr>
                              <w:p w:rsidR="002546AE" w:rsidRPr="00E228F2" w:rsidRDefault="002546AE" w:rsidP="00FF4245">
                                <w:pPr>
                                  <w:ind w:left="113" w:right="113"/>
                                  <w:jc w:val="center"/>
                                </w:pPr>
                                <w:r w:rsidRPr="001B258E">
                                  <w:rPr>
                                    <w:sz w:val="18"/>
                                    <w:szCs w:val="18"/>
                                  </w:rPr>
                                  <w:t>Инв. № подл.</w:t>
                                </w:r>
                              </w:p>
                            </w:tc>
                            <w:tc>
                              <w:tcPr>
                                <w:tcW w:w="397" w:type="dxa"/>
                                <w:gridSpan w:val="2"/>
                                <w:noWrap/>
                                <w:tcMar>
                                  <w:left w:w="0" w:type="dxa"/>
                                  <w:right w:w="0" w:type="dxa"/>
                                </w:tcMar>
                                <w:textDirection w:val="btLr"/>
                                <w:tcFitText/>
                                <w:vAlign w:val="center"/>
                              </w:tcPr>
                              <w:p w:rsidR="002546AE" w:rsidRPr="00E228F2" w:rsidRDefault="002546AE">
                                <w:r w:rsidRPr="00E228F2">
                                  <w:rPr>
                                    <w:sz w:val="18"/>
                                    <w:szCs w:val="18"/>
                                  </w:rPr>
                                  <w:t>1</w:t>
                                </w:r>
                              </w:p>
                            </w:tc>
                          </w:tr>
                          <w:tr w:rsidR="002546AE" w:rsidRPr="00E228F2" w:rsidTr="00FF4245">
                            <w:trPr>
                              <w:gridAfter w:val="3"/>
                              <w:wAfter w:w="19" w:type="dxa"/>
                              <w:cantSplit/>
                              <w:trHeight w:val="1417"/>
                            </w:trPr>
                            <w:tc>
                              <w:tcPr>
                                <w:tcW w:w="283" w:type="dxa"/>
                                <w:gridSpan w:val="2"/>
                                <w:noWrap/>
                                <w:tcMar>
                                  <w:left w:w="0" w:type="dxa"/>
                                  <w:right w:w="0" w:type="dxa"/>
                                </w:tcMar>
                                <w:textDirection w:val="btLr"/>
                                <w:tcFitText/>
                              </w:tcPr>
                              <w:p w:rsidR="002546AE" w:rsidRPr="001B258E" w:rsidRDefault="002546AE" w:rsidP="00FF4245">
                                <w:pPr>
                                  <w:ind w:left="113" w:right="113"/>
                                  <w:jc w:val="center"/>
                                  <w:rPr>
                                    <w:sz w:val="18"/>
                                    <w:szCs w:val="18"/>
                                  </w:rPr>
                                </w:pPr>
                              </w:p>
                            </w:tc>
                          </w:tr>
                        </w:tbl>
                        <w:p w:rsidR="002546AE" w:rsidRPr="00E74AFD" w:rsidRDefault="002546AE" w:rsidP="00FF424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8" type="#_x0000_t202" style="position:absolute;left:0;text-align:left;margin-left:17pt;margin-top:394.05pt;width:34pt;height:425.2pt;z-index:-25134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">
              <v:textbox inset="0,0,0,0">
                <w:txbxContent>
                  <w:tbl>
                    <w:tblPr>
                      <w:tblW w:w="699" w:type="dxa"/>
                      <w:tblBorders>
                        <w:insideH w:val="single" w:sz="4" w:space="0" w:color="000000"/>
                        <w:insideV w:val="single" w:sz="4" w:space="0" w:color="000000"/>
                      </w:tblBorders>
                      <w:tblLook w:val="00A0" w:firstRow="1" w:lastRow="0" w:firstColumn="1" w:lastColumn="0" w:noHBand="0" w:noVBand="0"/>
                    </w:tblPr>
                    <w:tblGrid>
                      <w:gridCol w:w="236"/>
                      <w:gridCol w:w="47"/>
                      <w:gridCol w:w="189"/>
                      <w:gridCol w:w="208"/>
                      <w:gridCol w:w="19"/>
                    </w:tblGrid>
                    <w:tr w:rsidR="002546AE" w:rsidRPr="00E228F2" w:rsidTr="00FF4245">
                      <w:trPr>
                        <w:trHeight w:val="567"/>
                      </w:trPr>
                      <w:tc>
                        <w:tcPr>
                          <w:tcW w:w="236" w:type="dxa"/>
                          <w:vMerge w:val="restart"/>
                          <w:noWrap/>
                          <w:tcMar>
                            <w:left w:w="0" w:type="dxa"/>
                            <w:right w:w="0" w:type="dxa"/>
                          </w:tcMar>
                          <w:textDirection w:val="btLr"/>
                          <w:tcFitText/>
                        </w:tcPr>
                        <w:p w:rsidR="002546AE" w:rsidRPr="004A5086" w:rsidRDefault="002546AE" w:rsidP="00FF4245">
                          <w:pPr>
                            <w:ind w:left="113" w:right="113"/>
                            <w:rPr>
                              <w:sz w:val="20"/>
                            </w:rPr>
                          </w:pPr>
                          <w:r w:rsidRPr="004A5086">
                            <w:rPr>
                              <w:sz w:val="20"/>
                            </w:rPr>
                            <w:t>Согласовано</w:t>
                          </w:r>
                        </w:p>
                      </w:tc>
                      <w:tc>
                        <w:tcPr>
                          <w:tcW w:w="236" w:type="dxa"/>
                          <w:gridSpan w:val="2"/>
                          <w:noWrap/>
                          <w:tcMar>
                            <w:left w:w="0" w:type="dxa"/>
                            <w:right w:w="0" w:type="dxa"/>
                          </w:tcMar>
                          <w:tcFitText/>
                        </w:tcPr>
                        <w:p w:rsidR="002546AE" w:rsidRPr="004A5086" w:rsidRDefault="002546AE" w:rsidP="00FF4245">
                          <w:pPr>
                            <w:rPr>
                              <w:sz w:val="20"/>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trHeight w:val="850"/>
                      </w:trPr>
                      <w:tc>
                        <w:tcPr>
                          <w:tcW w:w="236" w:type="dxa"/>
                          <w:vMerge/>
                          <w:noWrap/>
                          <w:tcMar>
                            <w:left w:w="0" w:type="dxa"/>
                            <w:right w:w="0" w:type="dxa"/>
                          </w:tcMar>
                          <w:tcFitText/>
                        </w:tcPr>
                        <w:p w:rsidR="002546AE" w:rsidRPr="004A5086" w:rsidRDefault="002546AE" w:rsidP="00FF4245">
                          <w:pPr>
                            <w:rPr>
                              <w:sz w:val="20"/>
                            </w:rPr>
                          </w:pPr>
                        </w:p>
                      </w:tc>
                      <w:tc>
                        <w:tcPr>
                          <w:tcW w:w="236" w:type="dxa"/>
                          <w:gridSpan w:val="2"/>
                          <w:noWrap/>
                          <w:tcMar>
                            <w:left w:w="0" w:type="dxa"/>
                            <w:right w:w="0" w:type="dxa"/>
                          </w:tcMar>
                          <w:tcFitText/>
                        </w:tcPr>
                        <w:p w:rsidR="002546AE" w:rsidRPr="004A5086" w:rsidRDefault="002546AE" w:rsidP="00FF4245">
                          <w:pPr>
                            <w:rPr>
                              <w:sz w:val="20"/>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trHeight w:val="1134"/>
                      </w:trPr>
                      <w:tc>
                        <w:tcPr>
                          <w:tcW w:w="236" w:type="dxa"/>
                          <w:vMerge/>
                          <w:noWrap/>
                          <w:tcMar>
                            <w:left w:w="0" w:type="dxa"/>
                            <w:right w:w="0" w:type="dxa"/>
                          </w:tcMar>
                          <w:tcFitText/>
                        </w:tcPr>
                        <w:p w:rsidR="002546AE" w:rsidRPr="004A5086" w:rsidRDefault="002546AE" w:rsidP="00FF4245">
                          <w:pPr>
                            <w:rPr>
                              <w:sz w:val="20"/>
                            </w:rPr>
                          </w:pPr>
                        </w:p>
                      </w:tc>
                      <w:tc>
                        <w:tcPr>
                          <w:tcW w:w="236" w:type="dxa"/>
                          <w:gridSpan w:val="2"/>
                          <w:noWrap/>
                          <w:tcMar>
                            <w:left w:w="0" w:type="dxa"/>
                            <w:right w:w="0" w:type="dxa"/>
                          </w:tcMar>
                          <w:tcFitText/>
                        </w:tcPr>
                        <w:p w:rsidR="002546AE" w:rsidRPr="004A5086" w:rsidRDefault="002546AE" w:rsidP="00FF4245">
                          <w:pPr>
                            <w:rPr>
                              <w:sz w:val="20"/>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trHeight w:val="1134"/>
                      </w:trPr>
                      <w:tc>
                        <w:tcPr>
                          <w:tcW w:w="236" w:type="dxa"/>
                          <w:vMerge/>
                          <w:noWrap/>
                          <w:tcMar>
                            <w:left w:w="0" w:type="dxa"/>
                            <w:right w:w="0" w:type="dxa"/>
                          </w:tcMar>
                          <w:tcFitText/>
                        </w:tcPr>
                        <w:p w:rsidR="002546AE" w:rsidRPr="00E228F2" w:rsidRDefault="002546AE" w:rsidP="00FF4245"/>
                      </w:tc>
                      <w:tc>
                        <w:tcPr>
                          <w:tcW w:w="236" w:type="dxa"/>
                          <w:gridSpan w:val="2"/>
                          <w:noWrap/>
                          <w:tcMar>
                            <w:left w:w="0" w:type="dxa"/>
                            <w:right w:w="0" w:type="dxa"/>
                          </w:tcMar>
                          <w:tcFitText/>
                        </w:tcPr>
                        <w:p w:rsidR="002546AE" w:rsidRPr="00E228F2" w:rsidRDefault="002546AE" w:rsidP="00FF4245">
                          <w:pPr>
                            <w:rPr>
                              <w:sz w:val="18"/>
                              <w:szCs w:val="18"/>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gridAfter w:val="1"/>
                        <w:wAfter w:w="19" w:type="dxa"/>
                        <w:cantSplit/>
                        <w:trHeight w:val="1417"/>
                      </w:trPr>
                      <w:tc>
                        <w:tcPr>
                          <w:tcW w:w="283" w:type="dxa"/>
                          <w:gridSpan w:val="2"/>
                          <w:noWrap/>
                          <w:tcMar>
                            <w:left w:w="0" w:type="dxa"/>
                            <w:right w:w="0" w:type="dxa"/>
                          </w:tcMar>
                          <w:textDirection w:val="btLr"/>
                          <w:tcFitText/>
                        </w:tcPr>
                        <w:p w:rsidR="002546AE" w:rsidRPr="00E228F2" w:rsidRDefault="002546AE" w:rsidP="00FF4245">
                          <w:pPr>
                            <w:ind w:left="113" w:right="113"/>
                          </w:pPr>
                          <w:r w:rsidRPr="001B258E">
                            <w:rPr>
                              <w:sz w:val="18"/>
                              <w:szCs w:val="18"/>
                            </w:rPr>
                            <w:t>Взам. инв. №</w:t>
                          </w:r>
                        </w:p>
                      </w:tc>
                      <w:tc>
                        <w:tcPr>
                          <w:tcW w:w="397" w:type="dxa"/>
                          <w:gridSpan w:val="2"/>
                          <w:noWrap/>
                          <w:tcMar>
                            <w:left w:w="0" w:type="dxa"/>
                            <w:right w:w="0" w:type="dxa"/>
                          </w:tcMar>
                          <w:textDirection w:val="btLr"/>
                          <w:tcFitText/>
                        </w:tcPr>
                        <w:p w:rsidR="002546AE" w:rsidRPr="00E228F2" w:rsidRDefault="002546AE" w:rsidP="00FF4245">
                          <w:pPr>
                            <w:ind w:left="113" w:right="113"/>
                            <w:rPr>
                              <w:sz w:val="18"/>
                              <w:szCs w:val="18"/>
                            </w:rPr>
                          </w:pPr>
                        </w:p>
                      </w:tc>
                    </w:tr>
                    <w:tr w:rsidR="002546AE" w:rsidRPr="00E228F2" w:rsidTr="00FF4245">
                      <w:trPr>
                        <w:gridAfter w:val="1"/>
                        <w:wAfter w:w="19" w:type="dxa"/>
                        <w:cantSplit/>
                        <w:trHeight w:val="1984"/>
                      </w:trPr>
                      <w:tc>
                        <w:tcPr>
                          <w:tcW w:w="283" w:type="dxa"/>
                          <w:gridSpan w:val="2"/>
                          <w:noWrap/>
                          <w:tcMar>
                            <w:left w:w="0" w:type="dxa"/>
                            <w:right w:w="0" w:type="dxa"/>
                          </w:tcMar>
                          <w:textDirection w:val="btLr"/>
                          <w:tcFitText/>
                        </w:tcPr>
                        <w:p w:rsidR="002546AE" w:rsidRPr="00E228F2" w:rsidRDefault="002546AE" w:rsidP="00FF4245">
                          <w:pPr>
                            <w:ind w:left="113" w:right="113"/>
                            <w:jc w:val="center"/>
                          </w:pPr>
                          <w:r w:rsidRPr="001B258E">
                            <w:rPr>
                              <w:sz w:val="18"/>
                              <w:szCs w:val="18"/>
                            </w:rPr>
                            <w:t>Подпись и дата</w:t>
                          </w:r>
                        </w:p>
                      </w:tc>
                      <w:tc>
                        <w:tcPr>
                          <w:tcW w:w="397" w:type="dxa"/>
                          <w:gridSpan w:val="2"/>
                          <w:noWrap/>
                          <w:tcMar>
                            <w:left w:w="0" w:type="dxa"/>
                            <w:right w:w="0" w:type="dxa"/>
                          </w:tcMar>
                          <w:textDirection w:val="btLr"/>
                          <w:tcFitText/>
                        </w:tcPr>
                        <w:p w:rsidR="002546AE" w:rsidRPr="00E228F2" w:rsidRDefault="002546AE" w:rsidP="00FF4245">
                          <w:pPr>
                            <w:ind w:left="113" w:right="113"/>
                            <w:rPr>
                              <w:sz w:val="18"/>
                              <w:szCs w:val="18"/>
                            </w:rPr>
                          </w:pPr>
                        </w:p>
                      </w:tc>
                    </w:tr>
                    <w:tr w:rsidR="002546AE" w:rsidRPr="00E228F2" w:rsidTr="00FF4245">
                      <w:trPr>
                        <w:gridAfter w:val="1"/>
                        <w:wAfter w:w="19" w:type="dxa"/>
                        <w:cantSplit/>
                        <w:trHeight w:val="1417"/>
                      </w:trPr>
                      <w:tc>
                        <w:tcPr>
                          <w:tcW w:w="283" w:type="dxa"/>
                          <w:gridSpan w:val="2"/>
                          <w:noWrap/>
                          <w:tcMar>
                            <w:left w:w="0" w:type="dxa"/>
                            <w:right w:w="0" w:type="dxa"/>
                          </w:tcMar>
                          <w:textDirection w:val="btLr"/>
                          <w:tcFitText/>
                        </w:tcPr>
                        <w:p w:rsidR="002546AE" w:rsidRPr="00E228F2" w:rsidRDefault="002546AE" w:rsidP="00FF4245">
                          <w:pPr>
                            <w:ind w:left="113" w:right="113"/>
                            <w:jc w:val="center"/>
                          </w:pPr>
                          <w:r w:rsidRPr="001B258E">
                            <w:rPr>
                              <w:sz w:val="18"/>
                              <w:szCs w:val="18"/>
                            </w:rPr>
                            <w:t>Инв. № подл.</w:t>
                          </w:r>
                        </w:p>
                      </w:tc>
                      <w:tc>
                        <w:tcPr>
                          <w:tcW w:w="397" w:type="dxa"/>
                          <w:gridSpan w:val="2"/>
                          <w:noWrap/>
                          <w:tcMar>
                            <w:left w:w="0" w:type="dxa"/>
                            <w:right w:w="0" w:type="dxa"/>
                          </w:tcMar>
                          <w:textDirection w:val="btLr"/>
                          <w:tcFitText/>
                          <w:vAlign w:val="center"/>
                        </w:tcPr>
                        <w:p w:rsidR="002546AE" w:rsidRPr="00E228F2" w:rsidRDefault="002546AE">
                          <w:r w:rsidRPr="00E228F2">
                            <w:rPr>
                              <w:sz w:val="18"/>
                              <w:szCs w:val="18"/>
                            </w:rPr>
                            <w:t>1</w:t>
                          </w:r>
                        </w:p>
                      </w:tc>
                    </w:tr>
                    <w:tr w:rsidR="002546AE" w:rsidRPr="00E228F2" w:rsidTr="00FF4245">
                      <w:trPr>
                        <w:gridAfter w:val="3"/>
                        <w:wAfter w:w="19" w:type="dxa"/>
                        <w:cantSplit/>
                        <w:trHeight w:val="1417"/>
                      </w:trPr>
                      <w:tc>
                        <w:tcPr>
                          <w:tcW w:w="283" w:type="dxa"/>
                          <w:gridSpan w:val="2"/>
                          <w:noWrap/>
                          <w:tcMar>
                            <w:left w:w="0" w:type="dxa"/>
                            <w:right w:w="0" w:type="dxa"/>
                          </w:tcMar>
                          <w:textDirection w:val="btLr"/>
                          <w:tcFitText/>
                        </w:tcPr>
                        <w:p w:rsidR="002546AE" w:rsidRPr="001B258E" w:rsidRDefault="002546AE" w:rsidP="00FF4245">
                          <w:pPr>
                            <w:ind w:left="113" w:right="113"/>
                            <w:jc w:val="center"/>
                            <w:rPr>
                              <w:sz w:val="18"/>
                              <w:szCs w:val="18"/>
                            </w:rPr>
                          </w:pPr>
                        </w:p>
                      </w:tc>
                    </w:tr>
                  </w:tbl>
                  <w:p w:rsidR="002546AE" w:rsidRPr="00E74AFD" w:rsidRDefault="002546AE" w:rsidP="00FF4245"/>
                </w:txbxContent>
              </v:textbox>
              <w10:wrap anchorx="page" anchory="page"/>
              <w10:anchorlock/>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rsidP="00527526">
    <w:pPr>
      <w:pStyle w:val="afb"/>
      <w:tabs>
        <w:tab w:val="left" w:pos="426"/>
        <w:tab w:val="left" w:pos="709"/>
        <w:tab w:val="left" w:pos="1134"/>
        <w:tab w:val="left" w:pos="1701"/>
        <w:tab w:val="left" w:pos="2460"/>
        <w:tab w:val="left" w:pos="3119"/>
        <w:tab w:val="center" w:pos="5046"/>
      </w:tabs>
    </w:pPr>
    <w:r>
      <w:rPr>
        <w:noProof/>
      </w:rPr>
      <mc:AlternateContent>
        <mc:Choice Requires="wps">
          <w:drawing>
            <wp:anchor distT="0" distB="0" distL="114300" distR="114300" simplePos="0" relativeHeight="251788288" behindDoc="0" locked="0" layoutInCell="1" allowOverlap="1">
              <wp:simplePos x="0" y="0"/>
              <wp:positionH relativeFrom="column">
                <wp:posOffset>4864100</wp:posOffset>
              </wp:positionH>
              <wp:positionV relativeFrom="paragraph">
                <wp:posOffset>1329690</wp:posOffset>
              </wp:positionV>
              <wp:extent cx="809625" cy="207645"/>
              <wp:effectExtent l="0" t="0" r="0" b="1905"/>
              <wp:wrapNone/>
              <wp:docPr id="10851" name="Text Box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46AE" w:rsidRDefault="002546AE" w:rsidP="00AB7606">
                          <w:r w:rsidRPr="00D24316">
                            <w:rPr>
                              <w:rFonts w:ascii="Arial" w:hAnsi="Arial" w:cs="Arial"/>
                              <w:sz w:val="18"/>
                              <w:szCs w:val="18"/>
                            </w:rPr>
                            <w:t>Формат А</w:t>
                          </w:r>
                          <w:proofErr w:type="gramStart"/>
                          <w:r w:rsidRPr="00D24316">
                            <w:rPr>
                              <w:rFonts w:ascii="Arial" w:hAnsi="Arial" w:cs="Arial"/>
                              <w:sz w:val="18"/>
                              <w:szCs w:val="18"/>
                            </w:rPr>
                            <w:t>4</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5" o:spid="_x0000_s1049" type="#_x0000_t202" style="position:absolute;left:0;text-align:left;margin-left:383pt;margin-top:104.7pt;width:63.75pt;height:16.3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" filled="f" stroked="f">
              <v:textbox>
                <w:txbxContent>
                  <w:p w:rsidR="00AA4F41" w:rsidRDefault="00AA4F41" w:rsidP="00AB7606">
                    <w:r w:rsidRPr="00D24316">
                      <w:rPr>
                        <w:rFonts w:ascii="Arial" w:hAnsi="Arial" w:cs="Arial"/>
                        <w:sz w:val="18"/>
                        <w:szCs w:val="18"/>
                      </w:rPr>
                      <w:t>Формат А4</w:t>
                    </w:r>
                  </w:p>
                </w:txbxContent>
              </v:textbox>
            </v:shape>
          </w:pict>
        </mc:Fallback>
      </mc:AlternateContent>
    </w:r>
    <w:r>
      <w:rPr>
        <w:noProof/>
      </w:rPr>
      <mc:AlternateContent>
        <mc:Choice Requires="wps">
          <w:drawing>
            <wp:anchor distT="0" distB="0" distL="114300" distR="114300" simplePos="0" relativeHeight="251787264" behindDoc="0" locked="0" layoutInCell="1" allowOverlap="1">
              <wp:simplePos x="0" y="0"/>
              <wp:positionH relativeFrom="column">
                <wp:posOffset>5198110</wp:posOffset>
              </wp:positionH>
              <wp:positionV relativeFrom="paragraph">
                <wp:posOffset>1705610</wp:posOffset>
              </wp:positionV>
              <wp:extent cx="801370" cy="202565"/>
              <wp:effectExtent l="0" t="0" r="0" b="6985"/>
              <wp:wrapNone/>
              <wp:docPr id="10852" name="Text 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137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46AE" w:rsidRDefault="002546AE" w:rsidP="00422906">
                          <w:r w:rsidRPr="00D24316">
                            <w:rPr>
                              <w:rFonts w:ascii="Arial" w:hAnsi="Arial" w:cs="Arial"/>
                              <w:sz w:val="18"/>
                              <w:szCs w:val="18"/>
                            </w:rPr>
                            <w:t>Формат А</w:t>
                          </w:r>
                          <w:proofErr w:type="gramStart"/>
                          <w:r w:rsidRPr="00D24316">
                            <w:rPr>
                              <w:rFonts w:ascii="Arial" w:hAnsi="Arial" w:cs="Arial"/>
                              <w:sz w:val="18"/>
                              <w:szCs w:val="18"/>
                            </w:rPr>
                            <w:t>4</w:t>
                          </w:r>
                          <w:proofErr w:type="gramEnd"/>
                        </w:p>
                        <w:p w:rsidR="002546AE" w:rsidRPr="007367D3" w:rsidRDefault="002546AE" w:rsidP="001E3186">
                          <w:pPr>
                            <w:rPr>
                              <w:sz w:val="16"/>
                              <w:szCs w:val="16"/>
                            </w:rPr>
                          </w:pPr>
                          <w:r>
                            <w:rPr>
                              <w:sz w:val="16"/>
                              <w:szCs w:val="16"/>
                            </w:rPr>
                            <w:t>05.17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6" o:spid="_x0000_s1050" type="#_x0000_t202" style="position:absolute;left:0;text-align:left;margin-left:409.3pt;margin-top:134.3pt;width:63.1pt;height:15.9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" filled="f" stroked="f">
              <v:textbox>
                <w:txbxContent>
                  <w:p w:rsidR="00AA4F41" w:rsidRDefault="00AA4F41" w:rsidP="00422906">
                    <w:r w:rsidRPr="00D24316">
                      <w:rPr>
                        <w:rFonts w:ascii="Arial" w:hAnsi="Arial" w:cs="Arial"/>
                        <w:sz w:val="18"/>
                        <w:szCs w:val="18"/>
                      </w:rPr>
                      <w:t>Формат А4</w:t>
                    </w:r>
                  </w:p>
                  <w:p w:rsidR="00AA4F41" w:rsidRPr="007367D3" w:rsidRDefault="00AA4F41" w:rsidP="001E3186">
                    <w:pPr>
                      <w:rPr>
                        <w:sz w:val="16"/>
                        <w:szCs w:val="16"/>
                      </w:rPr>
                    </w:pPr>
                    <w:r>
                      <w:rPr>
                        <w:sz w:val="16"/>
                        <w:szCs w:val="16"/>
                      </w:rPr>
                      <w:t>05.17</w:t>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1"/>
      <w:gridCol w:w="567"/>
      <w:gridCol w:w="3969"/>
      <w:gridCol w:w="851"/>
      <w:gridCol w:w="851"/>
      <w:gridCol w:w="1134"/>
    </w:tblGrid>
    <w:tr w:rsidR="002546AE" w:rsidRPr="00E228F2" w:rsidTr="00FF4245">
      <w:trPr>
        <w:cantSplit/>
        <w:trHeight w:hRule="exact" w:val="284"/>
      </w:trPr>
      <w:tc>
        <w:tcPr>
          <w:tcW w:w="567" w:type="dxa"/>
          <w:tcBorders>
            <w:left w:val="nil"/>
          </w:tcBorders>
          <w:vAlign w:val="center"/>
        </w:tcPr>
        <w:p w:rsidR="002546AE" w:rsidRPr="00AD6089" w:rsidRDefault="002546AE" w:rsidP="00FF4245">
          <w:pPr>
            <w:pStyle w:val="affffff0"/>
            <w:framePr w:w="10490" w:h="2268" w:hRule="exact" w:wrap="notBeside" w:vAnchor="page" w:hAnchor="page" w:x="1022" w:y="14119"/>
            <w:rPr>
              <w:szCs w:val="18"/>
            </w:rPr>
          </w:pPr>
        </w:p>
      </w:tc>
      <w:tc>
        <w:tcPr>
          <w:tcW w:w="567" w:type="dxa"/>
          <w:vAlign w:val="center"/>
        </w:tcPr>
        <w:p w:rsidR="002546AE" w:rsidRPr="00AD6089" w:rsidRDefault="002546AE" w:rsidP="00FF4245">
          <w:pPr>
            <w:pStyle w:val="affffff0"/>
            <w:framePr w:w="10490" w:h="2268" w:hRule="exact" w:wrap="notBeside" w:vAnchor="page" w:hAnchor="page" w:x="1022" w:y="14119"/>
            <w:rPr>
              <w:szCs w:val="18"/>
            </w:rPr>
          </w:pPr>
        </w:p>
      </w:tc>
      <w:tc>
        <w:tcPr>
          <w:tcW w:w="567" w:type="dxa"/>
          <w:vAlign w:val="center"/>
        </w:tcPr>
        <w:p w:rsidR="002546AE" w:rsidRPr="00AD6089" w:rsidRDefault="002546AE" w:rsidP="00FF4245">
          <w:pPr>
            <w:pStyle w:val="affffff0"/>
            <w:framePr w:w="10490" w:h="2268" w:hRule="exact" w:wrap="notBeside" w:vAnchor="page" w:hAnchor="page" w:x="1022" w:y="14119"/>
            <w:rPr>
              <w:szCs w:val="18"/>
            </w:rPr>
          </w:pPr>
        </w:p>
      </w:tc>
      <w:tc>
        <w:tcPr>
          <w:tcW w:w="567" w:type="dxa"/>
          <w:vAlign w:val="center"/>
        </w:tcPr>
        <w:p w:rsidR="002546AE" w:rsidRPr="00AD6089" w:rsidRDefault="002546AE" w:rsidP="00FF4245">
          <w:pPr>
            <w:pStyle w:val="affffff0"/>
            <w:framePr w:w="10490" w:h="2268" w:hRule="exact" w:wrap="notBeside" w:vAnchor="page" w:hAnchor="page" w:x="1022" w:y="14119"/>
            <w:rPr>
              <w:szCs w:val="18"/>
            </w:rPr>
          </w:pPr>
        </w:p>
      </w:tc>
      <w:tc>
        <w:tcPr>
          <w:tcW w:w="851" w:type="dxa"/>
          <w:vAlign w:val="center"/>
        </w:tcPr>
        <w:p w:rsidR="002546AE" w:rsidRPr="00AD6089" w:rsidRDefault="002546AE" w:rsidP="00FF4245">
          <w:pPr>
            <w:pStyle w:val="affffff0"/>
            <w:framePr w:w="10490" w:h="2268" w:hRule="exact" w:wrap="notBeside" w:vAnchor="page" w:hAnchor="page" w:x="1022" w:y="14119"/>
            <w:rPr>
              <w:szCs w:val="18"/>
            </w:rPr>
          </w:pPr>
        </w:p>
      </w:tc>
      <w:tc>
        <w:tcPr>
          <w:tcW w:w="567" w:type="dxa"/>
          <w:vAlign w:val="center"/>
        </w:tcPr>
        <w:p w:rsidR="002546AE" w:rsidRPr="00AD6089" w:rsidRDefault="002546AE" w:rsidP="00FF4245">
          <w:pPr>
            <w:pStyle w:val="affffff0"/>
            <w:framePr w:w="10490" w:h="2268" w:hRule="exact" w:wrap="notBeside" w:vAnchor="page" w:hAnchor="page" w:x="1022" w:y="14119"/>
            <w:rPr>
              <w:szCs w:val="18"/>
            </w:rPr>
          </w:pPr>
        </w:p>
      </w:tc>
      <w:tc>
        <w:tcPr>
          <w:tcW w:w="6805" w:type="dxa"/>
          <w:gridSpan w:val="4"/>
          <w:vMerge w:val="restart"/>
          <w:vAlign w:val="center"/>
        </w:tcPr>
        <w:p w:rsidR="002546AE" w:rsidRPr="0011363B" w:rsidRDefault="002546AE" w:rsidP="00836921">
          <w:pPr>
            <w:pStyle w:val="affffd"/>
            <w:framePr w:w="10490" w:h="2268" w:hRule="exact" w:wrap="notBeside" w:vAnchor="page" w:hAnchor="page" w:x="1022" w:y="14119"/>
            <w:rPr>
              <w:b w:val="0"/>
              <w:color w:val="FF0000"/>
              <w:sz w:val="24"/>
            </w:rPr>
          </w:pPr>
          <w:r w:rsidRPr="006D2E92">
            <w:rPr>
              <w:b w:val="0"/>
              <w:sz w:val="24"/>
            </w:rPr>
            <w:t>027/42-П/17-КПС-ИЭИ</w:t>
          </w:r>
        </w:p>
      </w:tc>
    </w:tr>
    <w:tr w:rsidR="002546AE" w:rsidRPr="00E228F2" w:rsidTr="00FF4245">
      <w:trPr>
        <w:cantSplit/>
        <w:trHeight w:hRule="exact" w:val="284"/>
      </w:trPr>
      <w:tc>
        <w:tcPr>
          <w:tcW w:w="567" w:type="dxa"/>
          <w:tcBorders>
            <w:left w:val="nil"/>
          </w:tcBorders>
          <w:vAlign w:val="center"/>
        </w:tcPr>
        <w:p w:rsidR="002546AE" w:rsidRPr="00AD6089" w:rsidRDefault="002546AE" w:rsidP="00FF4245">
          <w:pPr>
            <w:pStyle w:val="affffff0"/>
            <w:framePr w:w="10490" w:h="2268" w:hRule="exact" w:wrap="notBeside" w:vAnchor="page" w:hAnchor="page" w:x="1022" w:y="14119"/>
            <w:rPr>
              <w:szCs w:val="18"/>
            </w:rPr>
          </w:pPr>
          <w:r w:rsidRPr="00AD6089">
            <w:rPr>
              <w:szCs w:val="18"/>
            </w:rPr>
            <w:t xml:space="preserve"> </w:t>
          </w:r>
        </w:p>
      </w:tc>
      <w:tc>
        <w:tcPr>
          <w:tcW w:w="567" w:type="dxa"/>
          <w:vAlign w:val="center"/>
        </w:tcPr>
        <w:p w:rsidR="002546AE" w:rsidRPr="00AD6089" w:rsidRDefault="002546AE" w:rsidP="00FF4245">
          <w:pPr>
            <w:pStyle w:val="affffff0"/>
            <w:framePr w:w="10490" w:h="2268" w:hRule="exact" w:wrap="notBeside" w:vAnchor="page" w:hAnchor="page" w:x="1022" w:y="14119"/>
            <w:rPr>
              <w:szCs w:val="18"/>
            </w:rPr>
          </w:pPr>
        </w:p>
      </w:tc>
      <w:tc>
        <w:tcPr>
          <w:tcW w:w="567" w:type="dxa"/>
          <w:vAlign w:val="center"/>
        </w:tcPr>
        <w:p w:rsidR="002546AE" w:rsidRPr="00AD6089" w:rsidRDefault="002546AE" w:rsidP="00FF4245">
          <w:pPr>
            <w:pStyle w:val="affffff0"/>
            <w:framePr w:w="10490" w:h="2268" w:hRule="exact" w:wrap="notBeside" w:vAnchor="page" w:hAnchor="page" w:x="1022" w:y="14119"/>
            <w:rPr>
              <w:szCs w:val="18"/>
            </w:rPr>
          </w:pPr>
        </w:p>
      </w:tc>
      <w:tc>
        <w:tcPr>
          <w:tcW w:w="567" w:type="dxa"/>
          <w:vAlign w:val="center"/>
        </w:tcPr>
        <w:p w:rsidR="002546AE" w:rsidRPr="00AD6089" w:rsidRDefault="002546AE" w:rsidP="00FF4245">
          <w:pPr>
            <w:pStyle w:val="affffff0"/>
            <w:framePr w:w="10490" w:h="2268" w:hRule="exact" w:wrap="notBeside" w:vAnchor="page" w:hAnchor="page" w:x="1022" w:y="14119"/>
            <w:rPr>
              <w:szCs w:val="18"/>
            </w:rPr>
          </w:pPr>
        </w:p>
      </w:tc>
      <w:tc>
        <w:tcPr>
          <w:tcW w:w="851" w:type="dxa"/>
          <w:vAlign w:val="center"/>
        </w:tcPr>
        <w:p w:rsidR="002546AE" w:rsidRPr="00AD6089" w:rsidRDefault="002546AE" w:rsidP="00FF4245">
          <w:pPr>
            <w:pStyle w:val="affffff0"/>
            <w:framePr w:w="10490" w:h="2268" w:hRule="exact" w:wrap="notBeside" w:vAnchor="page" w:hAnchor="page" w:x="1022" w:y="14119"/>
            <w:rPr>
              <w:szCs w:val="18"/>
            </w:rPr>
          </w:pPr>
        </w:p>
      </w:tc>
      <w:tc>
        <w:tcPr>
          <w:tcW w:w="567" w:type="dxa"/>
          <w:vAlign w:val="center"/>
        </w:tcPr>
        <w:p w:rsidR="002546AE" w:rsidRPr="00AD6089" w:rsidRDefault="002546AE" w:rsidP="00FF4245">
          <w:pPr>
            <w:pStyle w:val="affffff0"/>
            <w:framePr w:w="10490" w:h="2268" w:hRule="exact" w:wrap="notBeside" w:vAnchor="page" w:hAnchor="page" w:x="1022" w:y="14119"/>
            <w:rPr>
              <w:szCs w:val="18"/>
            </w:rPr>
          </w:pPr>
        </w:p>
      </w:tc>
      <w:tc>
        <w:tcPr>
          <w:tcW w:w="6805" w:type="dxa"/>
          <w:gridSpan w:val="4"/>
          <w:vMerge/>
        </w:tcPr>
        <w:p w:rsidR="002546AE" w:rsidRPr="00E228F2" w:rsidRDefault="002546AE" w:rsidP="00FF4245">
          <w:pPr>
            <w:framePr w:w="10490" w:h="2268" w:hRule="exact" w:wrap="notBeside" w:vAnchor="page" w:hAnchor="page" w:x="1022" w:y="14119"/>
          </w:pPr>
        </w:p>
      </w:tc>
    </w:tr>
    <w:tr w:rsidR="002546AE" w:rsidRPr="00E228F2" w:rsidTr="00FF4245">
      <w:trPr>
        <w:cantSplit/>
        <w:trHeight w:hRule="exact" w:val="284"/>
      </w:trPr>
      <w:tc>
        <w:tcPr>
          <w:tcW w:w="567" w:type="dxa"/>
          <w:tcBorders>
            <w:left w:val="nil"/>
          </w:tcBorders>
          <w:vAlign w:val="center"/>
        </w:tcPr>
        <w:p w:rsidR="002546AE" w:rsidRPr="00AD6089" w:rsidRDefault="002546AE" w:rsidP="00FF4245">
          <w:pPr>
            <w:pStyle w:val="affffff0"/>
            <w:framePr w:w="10490" w:h="2268" w:hRule="exact" w:wrap="notBeside" w:vAnchor="page" w:hAnchor="page" w:x="1022" w:y="14119"/>
            <w:rPr>
              <w:i/>
              <w:szCs w:val="18"/>
            </w:rPr>
          </w:pPr>
          <w:r w:rsidRPr="00AD6089">
            <w:rPr>
              <w:szCs w:val="18"/>
            </w:rPr>
            <w:t>Изм.</w:t>
          </w:r>
        </w:p>
      </w:tc>
      <w:tc>
        <w:tcPr>
          <w:tcW w:w="567" w:type="dxa"/>
          <w:vAlign w:val="center"/>
        </w:tcPr>
        <w:p w:rsidR="002546AE" w:rsidRPr="00AD6089" w:rsidRDefault="002546AE" w:rsidP="00FF4245">
          <w:pPr>
            <w:pStyle w:val="affffff0"/>
            <w:framePr w:w="10490" w:h="2268" w:hRule="exact" w:wrap="notBeside" w:vAnchor="page" w:hAnchor="page" w:x="1022" w:y="14119"/>
            <w:rPr>
              <w:i/>
              <w:szCs w:val="18"/>
            </w:rPr>
          </w:pPr>
          <w:r w:rsidRPr="00AD6089">
            <w:rPr>
              <w:szCs w:val="18"/>
            </w:rPr>
            <w:t>Кол</w:t>
          </w:r>
          <w:proofErr w:type="gramStart"/>
          <w:r w:rsidRPr="00AD6089">
            <w:rPr>
              <w:szCs w:val="18"/>
            </w:rPr>
            <w:t>.у</w:t>
          </w:r>
          <w:proofErr w:type="gramEnd"/>
          <w:r w:rsidRPr="00AD6089">
            <w:rPr>
              <w:szCs w:val="18"/>
            </w:rPr>
            <w:t>ч.</w:t>
          </w:r>
        </w:p>
      </w:tc>
      <w:tc>
        <w:tcPr>
          <w:tcW w:w="567" w:type="dxa"/>
          <w:vAlign w:val="center"/>
        </w:tcPr>
        <w:p w:rsidR="002546AE" w:rsidRPr="00AD6089" w:rsidRDefault="002546AE" w:rsidP="00FF4245">
          <w:pPr>
            <w:pStyle w:val="affffff0"/>
            <w:framePr w:w="10490" w:h="2268" w:hRule="exact" w:wrap="notBeside" w:vAnchor="page" w:hAnchor="page" w:x="1022" w:y="14119"/>
            <w:rPr>
              <w:i/>
              <w:szCs w:val="18"/>
            </w:rPr>
          </w:pPr>
          <w:r w:rsidRPr="00AD6089">
            <w:rPr>
              <w:szCs w:val="18"/>
            </w:rPr>
            <w:t>Лист</w:t>
          </w:r>
        </w:p>
      </w:tc>
      <w:tc>
        <w:tcPr>
          <w:tcW w:w="567" w:type="dxa"/>
          <w:vAlign w:val="center"/>
        </w:tcPr>
        <w:p w:rsidR="002546AE" w:rsidRPr="00AD6089" w:rsidRDefault="002546AE" w:rsidP="00FF4245">
          <w:pPr>
            <w:pStyle w:val="affffff0"/>
            <w:framePr w:w="10490" w:h="2268" w:hRule="exact" w:wrap="notBeside" w:vAnchor="page" w:hAnchor="page" w:x="1022" w:y="14119"/>
            <w:rPr>
              <w:i/>
              <w:szCs w:val="18"/>
            </w:rPr>
          </w:pPr>
          <w:r w:rsidRPr="00AD6089">
            <w:rPr>
              <w:szCs w:val="18"/>
              <w:lang w:val="en-US"/>
            </w:rPr>
            <w:t>N</w:t>
          </w:r>
          <w:r w:rsidRPr="00AD6089">
            <w:rPr>
              <w:szCs w:val="18"/>
            </w:rPr>
            <w:t xml:space="preserve"> док.</w:t>
          </w:r>
        </w:p>
      </w:tc>
      <w:tc>
        <w:tcPr>
          <w:tcW w:w="851" w:type="dxa"/>
          <w:vAlign w:val="center"/>
        </w:tcPr>
        <w:p w:rsidR="002546AE" w:rsidRPr="00AD6089" w:rsidRDefault="002546AE" w:rsidP="00FF4245">
          <w:pPr>
            <w:pStyle w:val="affffff0"/>
            <w:framePr w:w="10490" w:h="2268" w:hRule="exact" w:wrap="notBeside" w:vAnchor="page" w:hAnchor="page" w:x="1022" w:y="14119"/>
            <w:rPr>
              <w:i/>
              <w:szCs w:val="18"/>
            </w:rPr>
          </w:pPr>
          <w:r w:rsidRPr="00AD6089">
            <w:rPr>
              <w:szCs w:val="18"/>
            </w:rPr>
            <w:t>Подпись</w:t>
          </w:r>
        </w:p>
      </w:tc>
      <w:tc>
        <w:tcPr>
          <w:tcW w:w="567" w:type="dxa"/>
          <w:vAlign w:val="center"/>
        </w:tcPr>
        <w:p w:rsidR="002546AE" w:rsidRPr="00AD6089" w:rsidRDefault="002546AE" w:rsidP="00FF4245">
          <w:pPr>
            <w:pStyle w:val="affffff0"/>
            <w:framePr w:w="10490" w:h="2268" w:hRule="exact" w:wrap="notBeside" w:vAnchor="page" w:hAnchor="page" w:x="1022" w:y="14119"/>
            <w:rPr>
              <w:i/>
              <w:szCs w:val="18"/>
            </w:rPr>
          </w:pPr>
          <w:r w:rsidRPr="00AD6089">
            <w:rPr>
              <w:szCs w:val="18"/>
            </w:rPr>
            <w:t>Дата</w:t>
          </w:r>
        </w:p>
      </w:tc>
      <w:tc>
        <w:tcPr>
          <w:tcW w:w="6805" w:type="dxa"/>
          <w:gridSpan w:val="4"/>
          <w:vMerge/>
        </w:tcPr>
        <w:p w:rsidR="002546AE" w:rsidRPr="00E228F2" w:rsidRDefault="002546AE" w:rsidP="00FF4245">
          <w:pPr>
            <w:framePr w:w="10490" w:h="2268" w:hRule="exact" w:wrap="notBeside" w:vAnchor="page" w:hAnchor="page" w:x="1022" w:y="14119"/>
          </w:pPr>
        </w:p>
      </w:tc>
    </w:tr>
    <w:tr w:rsidR="002546AE" w:rsidRPr="00E228F2" w:rsidTr="00FF4245">
      <w:trPr>
        <w:cantSplit/>
        <w:trHeight w:hRule="exact" w:val="284"/>
      </w:trPr>
      <w:tc>
        <w:tcPr>
          <w:tcW w:w="1134" w:type="dxa"/>
          <w:gridSpan w:val="2"/>
          <w:tcBorders>
            <w:left w:val="nil"/>
          </w:tcBorders>
          <w:vAlign w:val="center"/>
        </w:tcPr>
        <w:p w:rsidR="002546AE" w:rsidRPr="00AD6089" w:rsidRDefault="002546AE" w:rsidP="00FF4245">
          <w:pPr>
            <w:pStyle w:val="affffff0"/>
            <w:framePr w:w="10490" w:h="2268" w:hRule="exact" w:wrap="notBeside" w:vAnchor="page" w:hAnchor="page" w:x="1022" w:y="14119"/>
            <w:ind w:left="70"/>
            <w:rPr>
              <w:i/>
              <w:szCs w:val="18"/>
            </w:rPr>
          </w:pPr>
          <w:r w:rsidRPr="00AD6089">
            <w:rPr>
              <w:szCs w:val="18"/>
            </w:rPr>
            <w:t>Разработал</w:t>
          </w:r>
        </w:p>
      </w:tc>
      <w:tc>
        <w:tcPr>
          <w:tcW w:w="1134" w:type="dxa"/>
          <w:gridSpan w:val="2"/>
          <w:vAlign w:val="center"/>
        </w:tcPr>
        <w:p w:rsidR="002546AE" w:rsidRPr="00B4280C" w:rsidRDefault="002546AE" w:rsidP="004A5086">
          <w:pPr>
            <w:pStyle w:val="affffff0"/>
            <w:framePr w:w="10490" w:h="2268" w:hRule="exact" w:wrap="notBeside" w:vAnchor="page" w:hAnchor="page" w:x="1022" w:y="14119"/>
            <w:ind w:left="70"/>
            <w:rPr>
              <w:szCs w:val="18"/>
            </w:rPr>
          </w:pPr>
          <w:r w:rsidRPr="00B4280C">
            <w:rPr>
              <w:szCs w:val="18"/>
            </w:rPr>
            <w:t>Березин</w:t>
          </w:r>
        </w:p>
      </w:tc>
      <w:tc>
        <w:tcPr>
          <w:tcW w:w="851" w:type="dxa"/>
          <w:vAlign w:val="center"/>
        </w:tcPr>
        <w:p w:rsidR="002546AE" w:rsidRPr="00AD6089" w:rsidRDefault="002546AE" w:rsidP="00FF4245">
          <w:pPr>
            <w:pStyle w:val="affffff0"/>
            <w:framePr w:w="10490" w:h="2268" w:hRule="exact" w:wrap="notBeside" w:vAnchor="page" w:hAnchor="page" w:x="1022" w:y="14119"/>
            <w:rPr>
              <w:i/>
              <w:szCs w:val="18"/>
            </w:rPr>
          </w:pPr>
        </w:p>
      </w:tc>
      <w:tc>
        <w:tcPr>
          <w:tcW w:w="567" w:type="dxa"/>
          <w:vAlign w:val="center"/>
        </w:tcPr>
        <w:p w:rsidR="002546AE" w:rsidRPr="00AD6089" w:rsidRDefault="002546AE" w:rsidP="00836921">
          <w:pPr>
            <w:framePr w:w="10490" w:h="2268" w:hRule="exact" w:wrap="notBeside" w:vAnchor="page" w:hAnchor="page" w:x="1022" w:y="14119"/>
            <w:jc w:val="center"/>
            <w:rPr>
              <w:sz w:val="18"/>
              <w:szCs w:val="18"/>
            </w:rPr>
          </w:pPr>
          <w:r>
            <w:rPr>
              <w:sz w:val="18"/>
              <w:szCs w:val="18"/>
            </w:rPr>
            <w:t>08.17</w:t>
          </w:r>
        </w:p>
      </w:tc>
      <w:tc>
        <w:tcPr>
          <w:tcW w:w="3969" w:type="dxa"/>
          <w:vMerge w:val="restart"/>
          <w:tcBorders>
            <w:top w:val="nil"/>
            <w:bottom w:val="nil"/>
          </w:tcBorders>
          <w:vAlign w:val="center"/>
        </w:tcPr>
        <w:p w:rsidR="002546AE" w:rsidRPr="00F53D8A" w:rsidRDefault="002546AE" w:rsidP="00836921">
          <w:pPr>
            <w:pStyle w:val="af9"/>
            <w:framePr w:w="10490" w:h="2268" w:hRule="exact" w:wrap="notBeside" w:vAnchor="page" w:hAnchor="page" w:x="1022" w:y="14119"/>
            <w:suppressAutoHyphens/>
            <w:jc w:val="center"/>
          </w:pPr>
          <w:r w:rsidRPr="008A23AF">
            <w:rPr>
              <w:sz w:val="22"/>
              <w:szCs w:val="24"/>
            </w:rPr>
            <w:t xml:space="preserve">Технический отчет по результатам инженерно-экологических </w:t>
          </w:r>
          <w:proofErr w:type="gramStart"/>
          <w:r w:rsidRPr="008A23AF">
            <w:rPr>
              <w:sz w:val="22"/>
              <w:szCs w:val="24"/>
            </w:rPr>
            <w:t>изысканиях</w:t>
          </w:r>
          <w:proofErr w:type="gramEnd"/>
          <w:r w:rsidRPr="008A23AF">
            <w:rPr>
              <w:sz w:val="22"/>
              <w:szCs w:val="24"/>
            </w:rPr>
            <w:t xml:space="preserve"> для подготовки проектной документации</w:t>
          </w:r>
        </w:p>
      </w:tc>
      <w:tc>
        <w:tcPr>
          <w:tcW w:w="851" w:type="dxa"/>
          <w:tcBorders>
            <w:top w:val="nil"/>
            <w:bottom w:val="nil"/>
          </w:tcBorders>
          <w:vAlign w:val="center"/>
        </w:tcPr>
        <w:p w:rsidR="002546AE" w:rsidRPr="00F20A3A" w:rsidRDefault="002546AE" w:rsidP="004A5086">
          <w:pPr>
            <w:pStyle w:val="affffff0"/>
            <w:framePr w:w="10490" w:h="2268" w:hRule="exact" w:wrap="notBeside" w:vAnchor="page" w:hAnchor="page" w:x="1022" w:y="14119"/>
            <w:jc w:val="center"/>
            <w:rPr>
              <w:i/>
            </w:rPr>
          </w:pPr>
          <w:r w:rsidRPr="00F20A3A">
            <w:t>Стадия</w:t>
          </w:r>
        </w:p>
      </w:tc>
      <w:tc>
        <w:tcPr>
          <w:tcW w:w="851" w:type="dxa"/>
          <w:tcBorders>
            <w:top w:val="nil"/>
            <w:bottom w:val="nil"/>
          </w:tcBorders>
          <w:vAlign w:val="center"/>
        </w:tcPr>
        <w:p w:rsidR="002546AE" w:rsidRPr="00F20A3A" w:rsidRDefault="002546AE" w:rsidP="004A5086">
          <w:pPr>
            <w:pStyle w:val="affffff0"/>
            <w:framePr w:w="10490" w:h="2268" w:hRule="exact" w:wrap="notBeside" w:vAnchor="page" w:hAnchor="page" w:x="1022" w:y="14119"/>
            <w:jc w:val="center"/>
            <w:rPr>
              <w:i/>
            </w:rPr>
          </w:pPr>
          <w:r w:rsidRPr="00F20A3A">
            <w:t>Лист</w:t>
          </w:r>
        </w:p>
      </w:tc>
      <w:tc>
        <w:tcPr>
          <w:tcW w:w="1134" w:type="dxa"/>
          <w:tcBorders>
            <w:top w:val="nil"/>
            <w:bottom w:val="nil"/>
          </w:tcBorders>
          <w:vAlign w:val="center"/>
        </w:tcPr>
        <w:p w:rsidR="002546AE" w:rsidRPr="00F20A3A" w:rsidRDefault="002546AE" w:rsidP="004A5086">
          <w:pPr>
            <w:pStyle w:val="affffff0"/>
            <w:framePr w:w="10490" w:h="2268" w:hRule="exact" w:wrap="notBeside" w:vAnchor="page" w:hAnchor="page" w:x="1022" w:y="14119"/>
            <w:jc w:val="center"/>
            <w:rPr>
              <w:i/>
            </w:rPr>
          </w:pPr>
          <w:r w:rsidRPr="00F20A3A">
            <w:t>Листов</w:t>
          </w:r>
        </w:p>
      </w:tc>
    </w:tr>
    <w:tr w:rsidR="002546AE" w:rsidRPr="00E228F2" w:rsidTr="00FF4245">
      <w:trPr>
        <w:cantSplit/>
        <w:trHeight w:hRule="exact" w:val="284"/>
      </w:trPr>
      <w:tc>
        <w:tcPr>
          <w:tcW w:w="1134" w:type="dxa"/>
          <w:gridSpan w:val="2"/>
          <w:tcBorders>
            <w:left w:val="nil"/>
          </w:tcBorders>
          <w:vAlign w:val="center"/>
        </w:tcPr>
        <w:p w:rsidR="002546AE" w:rsidRPr="00AD6089" w:rsidRDefault="002546AE" w:rsidP="00FF4245">
          <w:pPr>
            <w:pStyle w:val="affffff0"/>
            <w:framePr w:w="10490" w:h="2268" w:hRule="exact" w:wrap="notBeside" w:vAnchor="page" w:hAnchor="page" w:x="1022" w:y="14119"/>
            <w:ind w:left="70"/>
            <w:rPr>
              <w:i/>
              <w:szCs w:val="18"/>
            </w:rPr>
          </w:pPr>
          <w:r>
            <w:rPr>
              <w:szCs w:val="18"/>
            </w:rPr>
            <w:t>Разработал</w:t>
          </w:r>
        </w:p>
      </w:tc>
      <w:tc>
        <w:tcPr>
          <w:tcW w:w="1134" w:type="dxa"/>
          <w:gridSpan w:val="2"/>
          <w:vAlign w:val="center"/>
        </w:tcPr>
        <w:p w:rsidR="002546AE" w:rsidRPr="00AB20E4" w:rsidRDefault="002546AE" w:rsidP="00FF4245">
          <w:pPr>
            <w:pStyle w:val="affffff0"/>
            <w:framePr w:w="10490" w:h="2268" w:hRule="exact" w:wrap="notBeside" w:vAnchor="page" w:hAnchor="page" w:x="1022" w:y="14119"/>
            <w:ind w:left="70"/>
            <w:rPr>
              <w:i/>
              <w:sz w:val="16"/>
              <w:szCs w:val="16"/>
            </w:rPr>
          </w:pPr>
          <w:r>
            <w:rPr>
              <w:szCs w:val="18"/>
            </w:rPr>
            <w:t>Червова</w:t>
          </w:r>
        </w:p>
      </w:tc>
      <w:tc>
        <w:tcPr>
          <w:tcW w:w="851" w:type="dxa"/>
          <w:vAlign w:val="center"/>
        </w:tcPr>
        <w:p w:rsidR="002546AE" w:rsidRPr="00AB20E4" w:rsidRDefault="002546AE" w:rsidP="00FF4245">
          <w:pPr>
            <w:pStyle w:val="affffff0"/>
            <w:framePr w:w="10490" w:h="2268" w:hRule="exact" w:wrap="notBeside" w:vAnchor="page" w:hAnchor="page" w:x="1022" w:y="14119"/>
            <w:rPr>
              <w:i/>
              <w:sz w:val="16"/>
              <w:szCs w:val="16"/>
            </w:rPr>
          </w:pPr>
        </w:p>
      </w:tc>
      <w:tc>
        <w:tcPr>
          <w:tcW w:w="567" w:type="dxa"/>
          <w:vAlign w:val="center"/>
        </w:tcPr>
        <w:p w:rsidR="002546AE" w:rsidRPr="00AD6089" w:rsidRDefault="002546AE" w:rsidP="00836921">
          <w:pPr>
            <w:framePr w:w="10490" w:h="2268" w:hRule="exact" w:wrap="notBeside" w:vAnchor="page" w:hAnchor="page" w:x="1022" w:y="14119"/>
            <w:jc w:val="center"/>
            <w:rPr>
              <w:sz w:val="18"/>
              <w:szCs w:val="18"/>
            </w:rPr>
          </w:pPr>
          <w:r>
            <w:rPr>
              <w:sz w:val="18"/>
              <w:szCs w:val="18"/>
            </w:rPr>
            <w:t>08.17</w:t>
          </w:r>
        </w:p>
      </w:tc>
      <w:tc>
        <w:tcPr>
          <w:tcW w:w="3969" w:type="dxa"/>
          <w:vMerge/>
          <w:tcBorders>
            <w:bottom w:val="nil"/>
          </w:tcBorders>
        </w:tcPr>
        <w:p w:rsidR="002546AE" w:rsidRPr="00E228F2" w:rsidRDefault="002546AE" w:rsidP="00FF4245">
          <w:pPr>
            <w:framePr w:w="10490" w:h="2268" w:hRule="exact" w:wrap="notBeside" w:vAnchor="page" w:hAnchor="page" w:x="1022" w:y="14119"/>
          </w:pPr>
        </w:p>
      </w:tc>
      <w:tc>
        <w:tcPr>
          <w:tcW w:w="851" w:type="dxa"/>
          <w:tcBorders>
            <w:bottom w:val="nil"/>
          </w:tcBorders>
          <w:vAlign w:val="center"/>
        </w:tcPr>
        <w:p w:rsidR="002546AE" w:rsidRPr="00F20A3A" w:rsidRDefault="002546AE" w:rsidP="004A5086">
          <w:pPr>
            <w:pStyle w:val="affffff0"/>
            <w:framePr w:w="10490" w:h="2268" w:hRule="exact" w:wrap="notBeside" w:vAnchor="page" w:hAnchor="page" w:x="1022" w:y="14119"/>
            <w:jc w:val="center"/>
            <w:rPr>
              <w:i/>
              <w:sz w:val="20"/>
            </w:rPr>
          </w:pPr>
          <w:proofErr w:type="gramStart"/>
          <w:r w:rsidRPr="00F20A3A">
            <w:rPr>
              <w:sz w:val="20"/>
            </w:rPr>
            <w:t>П</w:t>
          </w:r>
          <w:proofErr w:type="gramEnd"/>
        </w:p>
      </w:tc>
      <w:tc>
        <w:tcPr>
          <w:tcW w:w="851" w:type="dxa"/>
          <w:tcBorders>
            <w:bottom w:val="nil"/>
          </w:tcBorders>
          <w:vAlign w:val="center"/>
        </w:tcPr>
        <w:p w:rsidR="002546AE" w:rsidRPr="00F20A3A" w:rsidRDefault="002546AE" w:rsidP="004A5086">
          <w:pPr>
            <w:pStyle w:val="affffff0"/>
            <w:framePr w:w="10490" w:h="2268" w:hRule="exact" w:wrap="notBeside" w:vAnchor="page" w:hAnchor="page" w:x="1022" w:y="14119"/>
            <w:jc w:val="center"/>
            <w:rPr>
              <w:i/>
              <w:sz w:val="20"/>
            </w:rPr>
          </w:pPr>
          <w:r>
            <w:rPr>
              <w:sz w:val="20"/>
            </w:rPr>
            <w:t>1</w:t>
          </w:r>
        </w:p>
      </w:tc>
      <w:tc>
        <w:tcPr>
          <w:tcW w:w="1134" w:type="dxa"/>
          <w:tcBorders>
            <w:bottom w:val="nil"/>
          </w:tcBorders>
          <w:vAlign w:val="center"/>
        </w:tcPr>
        <w:p w:rsidR="002546AE" w:rsidRPr="00F20A3A" w:rsidRDefault="002546AE" w:rsidP="00836921">
          <w:pPr>
            <w:pStyle w:val="affffff0"/>
            <w:framePr w:w="10490" w:h="2268" w:hRule="exact" w:wrap="notBeside" w:vAnchor="page" w:hAnchor="page" w:x="1022" w:y="14119"/>
            <w:jc w:val="center"/>
            <w:rPr>
              <w:i/>
              <w:sz w:val="20"/>
            </w:rPr>
          </w:pPr>
          <w:r>
            <w:rPr>
              <w:sz w:val="20"/>
            </w:rPr>
            <w:t>192</w:t>
          </w:r>
        </w:p>
      </w:tc>
    </w:tr>
    <w:tr w:rsidR="002546AE" w:rsidRPr="00E228F2" w:rsidTr="00FF4245">
      <w:trPr>
        <w:cantSplit/>
        <w:trHeight w:hRule="exact" w:val="284"/>
      </w:trPr>
      <w:tc>
        <w:tcPr>
          <w:tcW w:w="1134" w:type="dxa"/>
          <w:gridSpan w:val="2"/>
          <w:tcBorders>
            <w:left w:val="nil"/>
          </w:tcBorders>
          <w:vAlign w:val="center"/>
        </w:tcPr>
        <w:p w:rsidR="002546AE" w:rsidRPr="00AD6089" w:rsidRDefault="002546AE" w:rsidP="00FF4245">
          <w:pPr>
            <w:pStyle w:val="affffff0"/>
            <w:framePr w:w="10490" w:h="2268" w:hRule="exact" w:wrap="notBeside" w:vAnchor="page" w:hAnchor="page" w:x="1022" w:y="14119"/>
            <w:ind w:left="70"/>
            <w:rPr>
              <w:i/>
              <w:szCs w:val="18"/>
            </w:rPr>
          </w:pPr>
          <w:r>
            <w:rPr>
              <w:szCs w:val="18"/>
            </w:rPr>
            <w:t>Разработал</w:t>
          </w:r>
        </w:p>
      </w:tc>
      <w:tc>
        <w:tcPr>
          <w:tcW w:w="1134" w:type="dxa"/>
          <w:gridSpan w:val="2"/>
          <w:vAlign w:val="center"/>
        </w:tcPr>
        <w:p w:rsidR="002546AE" w:rsidRPr="00B4280C" w:rsidRDefault="002546AE" w:rsidP="00FF4245">
          <w:pPr>
            <w:pStyle w:val="affffff0"/>
            <w:framePr w:w="10490" w:h="2268" w:hRule="exact" w:wrap="notBeside" w:vAnchor="page" w:hAnchor="page" w:x="1022" w:y="14119"/>
            <w:ind w:left="70"/>
            <w:rPr>
              <w:szCs w:val="18"/>
            </w:rPr>
          </w:pPr>
          <w:r w:rsidRPr="00B4280C">
            <w:rPr>
              <w:szCs w:val="18"/>
            </w:rPr>
            <w:t>Костина</w:t>
          </w:r>
        </w:p>
      </w:tc>
      <w:tc>
        <w:tcPr>
          <w:tcW w:w="851" w:type="dxa"/>
          <w:vAlign w:val="center"/>
        </w:tcPr>
        <w:p w:rsidR="002546AE" w:rsidRPr="00AD6089" w:rsidRDefault="002546AE" w:rsidP="00FF4245">
          <w:pPr>
            <w:pStyle w:val="affffff0"/>
            <w:framePr w:w="10490" w:h="2268" w:hRule="exact" w:wrap="notBeside" w:vAnchor="page" w:hAnchor="page" w:x="1022" w:y="14119"/>
            <w:rPr>
              <w:i/>
              <w:szCs w:val="18"/>
            </w:rPr>
          </w:pPr>
        </w:p>
      </w:tc>
      <w:tc>
        <w:tcPr>
          <w:tcW w:w="567" w:type="dxa"/>
          <w:vAlign w:val="center"/>
        </w:tcPr>
        <w:p w:rsidR="002546AE" w:rsidRPr="00AD6089" w:rsidRDefault="002546AE" w:rsidP="00836921">
          <w:pPr>
            <w:framePr w:w="10490" w:h="2268" w:hRule="exact" w:wrap="notBeside" w:vAnchor="page" w:hAnchor="page" w:x="1022" w:y="14119"/>
            <w:jc w:val="center"/>
            <w:rPr>
              <w:sz w:val="18"/>
              <w:szCs w:val="18"/>
            </w:rPr>
          </w:pPr>
          <w:r>
            <w:rPr>
              <w:sz w:val="18"/>
              <w:szCs w:val="18"/>
            </w:rPr>
            <w:t>08.17</w:t>
          </w:r>
        </w:p>
      </w:tc>
      <w:tc>
        <w:tcPr>
          <w:tcW w:w="3969" w:type="dxa"/>
          <w:vMerge/>
          <w:tcBorders>
            <w:bottom w:val="nil"/>
          </w:tcBorders>
          <w:vAlign w:val="center"/>
        </w:tcPr>
        <w:p w:rsidR="002546AE" w:rsidRPr="00E228F2" w:rsidRDefault="002546AE" w:rsidP="00FF4245">
          <w:pPr>
            <w:framePr w:w="10490" w:h="2268" w:hRule="exact" w:wrap="notBeside" w:vAnchor="page" w:hAnchor="page" w:x="1022" w:y="14119"/>
          </w:pPr>
        </w:p>
      </w:tc>
      <w:tc>
        <w:tcPr>
          <w:tcW w:w="2836" w:type="dxa"/>
          <w:gridSpan w:val="3"/>
          <w:vMerge w:val="restart"/>
          <w:tcBorders>
            <w:bottom w:val="nil"/>
          </w:tcBorders>
          <w:vAlign w:val="center"/>
        </w:tcPr>
        <w:p w:rsidR="002546AE" w:rsidRPr="00662806" w:rsidRDefault="002546AE" w:rsidP="00FF4245">
          <w:pPr>
            <w:framePr w:w="10490" w:h="2268" w:hRule="exact" w:wrap="notBeside" w:vAnchor="page" w:hAnchor="page" w:x="1022" w:y="14119"/>
            <w:tabs>
              <w:tab w:val="right" w:pos="9355"/>
            </w:tabs>
            <w:jc w:val="center"/>
            <w:rPr>
              <w:rFonts w:eastAsia="Calibri"/>
              <w:sz w:val="24"/>
              <w:szCs w:val="24"/>
            </w:rPr>
          </w:pPr>
          <w:r w:rsidRPr="00662806">
            <w:rPr>
              <w:rFonts w:eastAsia="Calibri"/>
              <w:sz w:val="24"/>
              <w:szCs w:val="24"/>
            </w:rPr>
            <w:t>ООО «Проект-Сервис»</w:t>
          </w:r>
        </w:p>
      </w:tc>
    </w:tr>
    <w:tr w:rsidR="002546AE" w:rsidRPr="00E228F2" w:rsidTr="00FF4245">
      <w:trPr>
        <w:cantSplit/>
        <w:trHeight w:hRule="exact" w:val="284"/>
      </w:trPr>
      <w:tc>
        <w:tcPr>
          <w:tcW w:w="1134" w:type="dxa"/>
          <w:gridSpan w:val="2"/>
          <w:tcBorders>
            <w:left w:val="nil"/>
            <w:bottom w:val="nil"/>
          </w:tcBorders>
          <w:vAlign w:val="center"/>
        </w:tcPr>
        <w:p w:rsidR="002546AE" w:rsidRPr="00B4280C" w:rsidRDefault="002546AE" w:rsidP="00836921">
          <w:pPr>
            <w:pStyle w:val="affffff0"/>
            <w:framePr w:w="10490" w:h="2268" w:hRule="exact" w:wrap="notBeside" w:vAnchor="page" w:hAnchor="page" w:x="1022" w:y="14119"/>
            <w:rPr>
              <w:szCs w:val="18"/>
            </w:rPr>
          </w:pPr>
          <w:r w:rsidRPr="00B4280C">
            <w:rPr>
              <w:szCs w:val="18"/>
            </w:rPr>
            <w:t xml:space="preserve"> Н. контр</w:t>
          </w:r>
        </w:p>
      </w:tc>
      <w:tc>
        <w:tcPr>
          <w:tcW w:w="1134" w:type="dxa"/>
          <w:gridSpan w:val="2"/>
          <w:tcBorders>
            <w:bottom w:val="nil"/>
          </w:tcBorders>
          <w:vAlign w:val="center"/>
        </w:tcPr>
        <w:p w:rsidR="002546AE" w:rsidRPr="00B4280C" w:rsidRDefault="002546AE" w:rsidP="00FF4245">
          <w:pPr>
            <w:pStyle w:val="affffff0"/>
            <w:framePr w:w="10490" w:h="2268" w:hRule="exact" w:wrap="notBeside" w:vAnchor="page" w:hAnchor="page" w:x="1022" w:y="14119"/>
            <w:ind w:left="70"/>
            <w:rPr>
              <w:szCs w:val="18"/>
            </w:rPr>
          </w:pPr>
          <w:r w:rsidRPr="00B4280C">
            <w:rPr>
              <w:szCs w:val="18"/>
            </w:rPr>
            <w:t>Гельм</w:t>
          </w:r>
        </w:p>
      </w:tc>
      <w:tc>
        <w:tcPr>
          <w:tcW w:w="851" w:type="dxa"/>
          <w:tcBorders>
            <w:bottom w:val="nil"/>
          </w:tcBorders>
          <w:vAlign w:val="center"/>
        </w:tcPr>
        <w:p w:rsidR="002546AE" w:rsidRPr="00AD6089" w:rsidRDefault="002546AE" w:rsidP="00FF4245">
          <w:pPr>
            <w:pStyle w:val="affffff0"/>
            <w:framePr w:w="10490" w:h="2268" w:hRule="exact" w:wrap="notBeside" w:vAnchor="page" w:hAnchor="page" w:x="1022" w:y="14119"/>
            <w:rPr>
              <w:i/>
              <w:szCs w:val="18"/>
            </w:rPr>
          </w:pPr>
        </w:p>
      </w:tc>
      <w:tc>
        <w:tcPr>
          <w:tcW w:w="567" w:type="dxa"/>
          <w:tcBorders>
            <w:bottom w:val="nil"/>
          </w:tcBorders>
          <w:vAlign w:val="center"/>
        </w:tcPr>
        <w:p w:rsidR="002546AE" w:rsidRPr="00AD6089" w:rsidRDefault="002546AE" w:rsidP="00836921">
          <w:pPr>
            <w:framePr w:w="10490" w:h="2268" w:hRule="exact" w:wrap="notBeside" w:vAnchor="page" w:hAnchor="page" w:x="1022" w:y="14119"/>
            <w:jc w:val="center"/>
            <w:rPr>
              <w:sz w:val="18"/>
              <w:szCs w:val="18"/>
            </w:rPr>
          </w:pPr>
          <w:r>
            <w:rPr>
              <w:sz w:val="18"/>
              <w:szCs w:val="18"/>
            </w:rPr>
            <w:t>08.17</w:t>
          </w:r>
        </w:p>
      </w:tc>
      <w:tc>
        <w:tcPr>
          <w:tcW w:w="3969" w:type="dxa"/>
          <w:vMerge/>
          <w:tcBorders>
            <w:bottom w:val="nil"/>
          </w:tcBorders>
        </w:tcPr>
        <w:p w:rsidR="002546AE" w:rsidRPr="00E228F2" w:rsidRDefault="002546AE" w:rsidP="00FF4245">
          <w:pPr>
            <w:framePr w:w="10490" w:h="2268" w:hRule="exact" w:wrap="notBeside" w:vAnchor="page" w:hAnchor="page" w:x="1022" w:y="14119"/>
          </w:pPr>
        </w:p>
      </w:tc>
      <w:tc>
        <w:tcPr>
          <w:tcW w:w="2836" w:type="dxa"/>
          <w:gridSpan w:val="3"/>
          <w:vMerge/>
          <w:tcBorders>
            <w:bottom w:val="nil"/>
          </w:tcBorders>
          <w:vAlign w:val="center"/>
        </w:tcPr>
        <w:p w:rsidR="002546AE" w:rsidRPr="00E228F2" w:rsidRDefault="002546AE" w:rsidP="00FF4245">
          <w:pPr>
            <w:framePr w:w="10490" w:h="2268" w:hRule="exact" w:wrap="notBeside" w:vAnchor="page" w:hAnchor="page" w:x="1022" w:y="14119"/>
            <w:jc w:val="center"/>
          </w:pPr>
        </w:p>
      </w:tc>
    </w:tr>
    <w:tr w:rsidR="002546AE" w:rsidRPr="00E228F2" w:rsidTr="00FF4245">
      <w:trPr>
        <w:cantSplit/>
        <w:trHeight w:hRule="exact" w:val="284"/>
      </w:trPr>
      <w:tc>
        <w:tcPr>
          <w:tcW w:w="1134" w:type="dxa"/>
          <w:gridSpan w:val="2"/>
          <w:tcBorders>
            <w:left w:val="nil"/>
            <w:bottom w:val="nil"/>
          </w:tcBorders>
          <w:vAlign w:val="center"/>
        </w:tcPr>
        <w:p w:rsidR="002546AE" w:rsidRPr="00B4280C" w:rsidRDefault="002546AE" w:rsidP="004A5086">
          <w:pPr>
            <w:pStyle w:val="affffff0"/>
            <w:framePr w:w="10490" w:h="2268" w:hRule="exact" w:wrap="notBeside" w:vAnchor="page" w:hAnchor="page" w:x="1022" w:y="14119"/>
            <w:ind w:left="70"/>
            <w:rPr>
              <w:szCs w:val="18"/>
            </w:rPr>
          </w:pPr>
          <w:r w:rsidRPr="00B4280C">
            <w:rPr>
              <w:szCs w:val="18"/>
            </w:rPr>
            <w:t xml:space="preserve">ГИП </w:t>
          </w:r>
        </w:p>
      </w:tc>
      <w:tc>
        <w:tcPr>
          <w:tcW w:w="1134" w:type="dxa"/>
          <w:gridSpan w:val="2"/>
          <w:tcBorders>
            <w:bottom w:val="nil"/>
          </w:tcBorders>
          <w:vAlign w:val="center"/>
        </w:tcPr>
        <w:p w:rsidR="002546AE" w:rsidRPr="00B4280C" w:rsidRDefault="002546AE" w:rsidP="00836921">
          <w:pPr>
            <w:pStyle w:val="affffff0"/>
            <w:framePr w:w="10490" w:h="2268" w:hRule="exact" w:wrap="notBeside" w:vAnchor="page" w:hAnchor="page" w:x="1022" w:y="14119"/>
            <w:ind w:left="70"/>
            <w:rPr>
              <w:szCs w:val="18"/>
            </w:rPr>
          </w:pPr>
          <w:r>
            <w:rPr>
              <w:szCs w:val="18"/>
            </w:rPr>
            <w:t>Пищиков</w:t>
          </w:r>
        </w:p>
      </w:tc>
      <w:tc>
        <w:tcPr>
          <w:tcW w:w="851" w:type="dxa"/>
          <w:tcBorders>
            <w:bottom w:val="nil"/>
          </w:tcBorders>
          <w:vAlign w:val="center"/>
        </w:tcPr>
        <w:p w:rsidR="002546AE" w:rsidRPr="00AD6089" w:rsidRDefault="002546AE" w:rsidP="00FF4245">
          <w:pPr>
            <w:pStyle w:val="affffff0"/>
            <w:framePr w:w="10490" w:h="2268" w:hRule="exact" w:wrap="notBeside" w:vAnchor="page" w:hAnchor="page" w:x="1022" w:y="14119"/>
            <w:rPr>
              <w:i/>
              <w:szCs w:val="18"/>
            </w:rPr>
          </w:pPr>
        </w:p>
      </w:tc>
      <w:tc>
        <w:tcPr>
          <w:tcW w:w="567" w:type="dxa"/>
          <w:tcBorders>
            <w:bottom w:val="nil"/>
          </w:tcBorders>
          <w:vAlign w:val="center"/>
        </w:tcPr>
        <w:p w:rsidR="002546AE" w:rsidRPr="00AD6089" w:rsidRDefault="002546AE" w:rsidP="00836921">
          <w:pPr>
            <w:framePr w:w="10490" w:h="2268" w:hRule="exact" w:wrap="notBeside" w:vAnchor="page" w:hAnchor="page" w:x="1022" w:y="14119"/>
            <w:jc w:val="center"/>
            <w:rPr>
              <w:sz w:val="18"/>
              <w:szCs w:val="18"/>
            </w:rPr>
          </w:pPr>
          <w:r>
            <w:rPr>
              <w:sz w:val="18"/>
              <w:szCs w:val="18"/>
            </w:rPr>
            <w:t>08.17</w:t>
          </w:r>
        </w:p>
      </w:tc>
      <w:tc>
        <w:tcPr>
          <w:tcW w:w="3969" w:type="dxa"/>
          <w:vMerge/>
          <w:tcBorders>
            <w:bottom w:val="nil"/>
          </w:tcBorders>
        </w:tcPr>
        <w:p w:rsidR="002546AE" w:rsidRPr="00E228F2" w:rsidRDefault="002546AE" w:rsidP="00FF4245">
          <w:pPr>
            <w:framePr w:w="10490" w:h="2268" w:hRule="exact" w:wrap="notBeside" w:vAnchor="page" w:hAnchor="page" w:x="1022" w:y="14119"/>
          </w:pPr>
        </w:p>
      </w:tc>
      <w:tc>
        <w:tcPr>
          <w:tcW w:w="2836" w:type="dxa"/>
          <w:gridSpan w:val="3"/>
          <w:vMerge/>
          <w:tcBorders>
            <w:bottom w:val="nil"/>
          </w:tcBorders>
          <w:vAlign w:val="center"/>
        </w:tcPr>
        <w:p w:rsidR="002546AE" w:rsidRPr="00E228F2" w:rsidRDefault="002546AE" w:rsidP="00FF4245">
          <w:pPr>
            <w:framePr w:w="10490" w:h="2268" w:hRule="exact" w:wrap="notBeside" w:vAnchor="page" w:hAnchor="page" w:x="1022" w:y="14119"/>
            <w:jc w:val="center"/>
          </w:pPr>
        </w:p>
      </w:tc>
    </w:tr>
  </w:tbl>
  <w:p w:rsidR="002546AE" w:rsidRPr="00A616C8" w:rsidRDefault="002546AE" w:rsidP="00FF4245">
    <w:pPr>
      <w:pStyle w:val="afb"/>
    </w:pPr>
    <w:r w:rsidRPr="00D57CC6">
      <w:rPr>
        <w:smallCaps/>
        <w:noProof/>
      </w:rPr>
      <w:drawing>
        <wp:anchor distT="0" distB="0" distL="114300" distR="114300" simplePos="0" relativeHeight="251984896" behindDoc="1" locked="0" layoutInCell="1" allowOverlap="1" wp14:anchorId="38C6EBC0" wp14:editId="424EE9AF">
          <wp:simplePos x="0" y="0"/>
          <wp:positionH relativeFrom="column">
            <wp:posOffset>5937885</wp:posOffset>
          </wp:positionH>
          <wp:positionV relativeFrom="paragraph">
            <wp:posOffset>468630</wp:posOffset>
          </wp:positionV>
          <wp:extent cx="874395" cy="276860"/>
          <wp:effectExtent l="0" t="0" r="0" b="0"/>
          <wp:wrapThrough wrapText="bothSides">
            <wp:wrapPolygon edited="0">
              <wp:start x="1882" y="1486"/>
              <wp:lineTo x="1412" y="8917"/>
              <wp:lineTo x="2824" y="13376"/>
              <wp:lineTo x="5176" y="16349"/>
              <wp:lineTo x="7059" y="16349"/>
              <wp:lineTo x="17882" y="11890"/>
              <wp:lineTo x="16941" y="1486"/>
              <wp:lineTo x="1882" y="1486"/>
            </wp:wrapPolygon>
          </wp:wrapThrough>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4395" cy="2768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983872" behindDoc="1" locked="1" layoutInCell="1" allowOverlap="1" wp14:anchorId="6867BC9B" wp14:editId="6EBB84EF">
              <wp:simplePos x="0" y="0"/>
              <wp:positionH relativeFrom="page">
                <wp:posOffset>215900</wp:posOffset>
              </wp:positionH>
              <wp:positionV relativeFrom="page">
                <wp:posOffset>5004435</wp:posOffset>
              </wp:positionV>
              <wp:extent cx="431800" cy="5400040"/>
              <wp:effectExtent l="0" t="0" r="25400" b="10160"/>
              <wp:wrapNone/>
              <wp:docPr id="21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5400040"/>
                      </a:xfrm>
                      <a:prstGeom prst="rect">
                        <a:avLst/>
                      </a:prstGeom>
                      <a:solidFill>
                        <a:srgbClr val="FFFFFF"/>
                      </a:solidFill>
                      <a:ln w="9525">
                        <a:solidFill>
                          <a:srgbClr val="000000"/>
                        </a:solidFill>
                        <a:miter lim="800000"/>
                        <a:headEnd/>
                        <a:tailEnd/>
                      </a:ln>
                    </wps:spPr>
                    <wps:txbx>
                      <w:txbxContent>
                        <w:tbl>
                          <w:tblPr>
                            <w:tblW w:w="699" w:type="dxa"/>
                            <w:tblBorders>
                              <w:insideH w:val="single" w:sz="4" w:space="0" w:color="000000"/>
                              <w:insideV w:val="single" w:sz="4" w:space="0" w:color="000000"/>
                            </w:tblBorders>
                            <w:tblLook w:val="00A0" w:firstRow="1" w:lastRow="0" w:firstColumn="1" w:lastColumn="0" w:noHBand="0" w:noVBand="0"/>
                          </w:tblPr>
                          <w:tblGrid>
                            <w:gridCol w:w="236"/>
                            <w:gridCol w:w="47"/>
                            <w:gridCol w:w="189"/>
                            <w:gridCol w:w="208"/>
                            <w:gridCol w:w="19"/>
                          </w:tblGrid>
                          <w:tr w:rsidR="002546AE" w:rsidRPr="00E228F2" w:rsidTr="00FF4245">
                            <w:trPr>
                              <w:trHeight w:val="567"/>
                            </w:trPr>
                            <w:tc>
                              <w:tcPr>
                                <w:tcW w:w="236" w:type="dxa"/>
                                <w:vMerge w:val="restart"/>
                                <w:noWrap/>
                                <w:tcMar>
                                  <w:left w:w="0" w:type="dxa"/>
                                  <w:right w:w="0" w:type="dxa"/>
                                </w:tcMar>
                                <w:textDirection w:val="btLr"/>
                                <w:tcFitText/>
                              </w:tcPr>
                              <w:p w:rsidR="002546AE" w:rsidRPr="004A5086" w:rsidRDefault="002546AE" w:rsidP="00FF4245">
                                <w:pPr>
                                  <w:ind w:left="113" w:right="113"/>
                                  <w:rPr>
                                    <w:sz w:val="20"/>
                                  </w:rPr>
                                </w:pPr>
                                <w:r w:rsidRPr="004A5086">
                                  <w:rPr>
                                    <w:sz w:val="20"/>
                                  </w:rPr>
                                  <w:t>Согласовано</w:t>
                                </w:r>
                              </w:p>
                            </w:tc>
                            <w:tc>
                              <w:tcPr>
                                <w:tcW w:w="236" w:type="dxa"/>
                                <w:gridSpan w:val="2"/>
                                <w:noWrap/>
                                <w:tcMar>
                                  <w:left w:w="0" w:type="dxa"/>
                                  <w:right w:w="0" w:type="dxa"/>
                                </w:tcMar>
                                <w:tcFitText/>
                              </w:tcPr>
                              <w:p w:rsidR="002546AE" w:rsidRPr="004A5086" w:rsidRDefault="002546AE" w:rsidP="00FF4245">
                                <w:pPr>
                                  <w:rPr>
                                    <w:sz w:val="20"/>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trHeight w:val="850"/>
                            </w:trPr>
                            <w:tc>
                              <w:tcPr>
                                <w:tcW w:w="236" w:type="dxa"/>
                                <w:vMerge/>
                                <w:noWrap/>
                                <w:tcMar>
                                  <w:left w:w="0" w:type="dxa"/>
                                  <w:right w:w="0" w:type="dxa"/>
                                </w:tcMar>
                                <w:tcFitText/>
                              </w:tcPr>
                              <w:p w:rsidR="002546AE" w:rsidRPr="004A5086" w:rsidRDefault="002546AE" w:rsidP="00FF4245">
                                <w:pPr>
                                  <w:rPr>
                                    <w:sz w:val="20"/>
                                  </w:rPr>
                                </w:pPr>
                              </w:p>
                            </w:tc>
                            <w:tc>
                              <w:tcPr>
                                <w:tcW w:w="236" w:type="dxa"/>
                                <w:gridSpan w:val="2"/>
                                <w:noWrap/>
                                <w:tcMar>
                                  <w:left w:w="0" w:type="dxa"/>
                                  <w:right w:w="0" w:type="dxa"/>
                                </w:tcMar>
                                <w:tcFitText/>
                              </w:tcPr>
                              <w:p w:rsidR="002546AE" w:rsidRPr="004A5086" w:rsidRDefault="002546AE" w:rsidP="00FF4245">
                                <w:pPr>
                                  <w:rPr>
                                    <w:sz w:val="20"/>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trHeight w:val="1134"/>
                            </w:trPr>
                            <w:tc>
                              <w:tcPr>
                                <w:tcW w:w="236" w:type="dxa"/>
                                <w:vMerge/>
                                <w:noWrap/>
                                <w:tcMar>
                                  <w:left w:w="0" w:type="dxa"/>
                                  <w:right w:w="0" w:type="dxa"/>
                                </w:tcMar>
                                <w:tcFitText/>
                              </w:tcPr>
                              <w:p w:rsidR="002546AE" w:rsidRPr="004A5086" w:rsidRDefault="002546AE" w:rsidP="00FF4245">
                                <w:pPr>
                                  <w:rPr>
                                    <w:sz w:val="20"/>
                                  </w:rPr>
                                </w:pPr>
                              </w:p>
                            </w:tc>
                            <w:tc>
                              <w:tcPr>
                                <w:tcW w:w="236" w:type="dxa"/>
                                <w:gridSpan w:val="2"/>
                                <w:noWrap/>
                                <w:tcMar>
                                  <w:left w:w="0" w:type="dxa"/>
                                  <w:right w:w="0" w:type="dxa"/>
                                </w:tcMar>
                                <w:tcFitText/>
                              </w:tcPr>
                              <w:p w:rsidR="002546AE" w:rsidRPr="004A5086" w:rsidRDefault="002546AE" w:rsidP="00FF4245">
                                <w:pPr>
                                  <w:rPr>
                                    <w:sz w:val="20"/>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trHeight w:val="1134"/>
                            </w:trPr>
                            <w:tc>
                              <w:tcPr>
                                <w:tcW w:w="236" w:type="dxa"/>
                                <w:vMerge/>
                                <w:noWrap/>
                                <w:tcMar>
                                  <w:left w:w="0" w:type="dxa"/>
                                  <w:right w:w="0" w:type="dxa"/>
                                </w:tcMar>
                                <w:tcFitText/>
                              </w:tcPr>
                              <w:p w:rsidR="002546AE" w:rsidRPr="00E228F2" w:rsidRDefault="002546AE" w:rsidP="00FF4245"/>
                            </w:tc>
                            <w:tc>
                              <w:tcPr>
                                <w:tcW w:w="236" w:type="dxa"/>
                                <w:gridSpan w:val="2"/>
                                <w:noWrap/>
                                <w:tcMar>
                                  <w:left w:w="0" w:type="dxa"/>
                                  <w:right w:w="0" w:type="dxa"/>
                                </w:tcMar>
                                <w:tcFitText/>
                              </w:tcPr>
                              <w:p w:rsidR="002546AE" w:rsidRPr="00E228F2" w:rsidRDefault="002546AE" w:rsidP="00FF4245">
                                <w:pPr>
                                  <w:rPr>
                                    <w:sz w:val="18"/>
                                    <w:szCs w:val="18"/>
                                  </w:rPr>
                                </w:pPr>
                              </w:p>
                            </w:tc>
                            <w:tc>
                              <w:tcPr>
                                <w:tcW w:w="227" w:type="dxa"/>
                                <w:gridSpan w:val="2"/>
                                <w:noWrap/>
                                <w:tcMar>
                                  <w:left w:w="0" w:type="dxa"/>
                                  <w:right w:w="0" w:type="dxa"/>
                                </w:tcMar>
                                <w:tcFitText/>
                              </w:tcPr>
                              <w:p w:rsidR="002546AE" w:rsidRPr="00E228F2" w:rsidRDefault="002546AE" w:rsidP="00FF4245">
                                <w:pPr>
                                  <w:rPr>
                                    <w:sz w:val="18"/>
                                    <w:szCs w:val="18"/>
                                  </w:rPr>
                                </w:pPr>
                              </w:p>
                            </w:tc>
                          </w:tr>
                          <w:tr w:rsidR="002546AE" w:rsidRPr="00E228F2" w:rsidTr="00FF4245">
                            <w:trPr>
                              <w:gridAfter w:val="1"/>
                              <w:wAfter w:w="19" w:type="dxa"/>
                              <w:cantSplit/>
                              <w:trHeight w:val="1417"/>
                            </w:trPr>
                            <w:tc>
                              <w:tcPr>
                                <w:tcW w:w="283" w:type="dxa"/>
                                <w:gridSpan w:val="2"/>
                                <w:noWrap/>
                                <w:tcMar>
                                  <w:left w:w="0" w:type="dxa"/>
                                  <w:right w:w="0" w:type="dxa"/>
                                </w:tcMar>
                                <w:textDirection w:val="btLr"/>
                                <w:tcFitText/>
                              </w:tcPr>
                              <w:p w:rsidR="002546AE" w:rsidRPr="00E228F2" w:rsidRDefault="002546AE" w:rsidP="00FF4245">
                                <w:pPr>
                                  <w:ind w:left="113" w:right="113"/>
                                </w:pPr>
                                <w:r w:rsidRPr="001B258E">
                                  <w:rPr>
                                    <w:sz w:val="18"/>
                                    <w:szCs w:val="18"/>
                                  </w:rPr>
                                  <w:t>Взам. инв. №</w:t>
                                </w:r>
                              </w:p>
                            </w:tc>
                            <w:tc>
                              <w:tcPr>
                                <w:tcW w:w="397" w:type="dxa"/>
                                <w:gridSpan w:val="2"/>
                                <w:noWrap/>
                                <w:tcMar>
                                  <w:left w:w="0" w:type="dxa"/>
                                  <w:right w:w="0" w:type="dxa"/>
                                </w:tcMar>
                                <w:textDirection w:val="btLr"/>
                                <w:tcFitText/>
                              </w:tcPr>
                              <w:p w:rsidR="002546AE" w:rsidRPr="00E228F2" w:rsidRDefault="002546AE" w:rsidP="00FF4245">
                                <w:pPr>
                                  <w:ind w:left="113" w:right="113"/>
                                  <w:rPr>
                                    <w:sz w:val="18"/>
                                    <w:szCs w:val="18"/>
                                  </w:rPr>
                                </w:pPr>
                              </w:p>
                            </w:tc>
                          </w:tr>
                          <w:tr w:rsidR="002546AE" w:rsidRPr="00E228F2" w:rsidTr="00FF4245">
                            <w:trPr>
                              <w:gridAfter w:val="1"/>
                              <w:wAfter w:w="19" w:type="dxa"/>
                              <w:cantSplit/>
                              <w:trHeight w:val="1984"/>
                            </w:trPr>
                            <w:tc>
                              <w:tcPr>
                                <w:tcW w:w="283" w:type="dxa"/>
                                <w:gridSpan w:val="2"/>
                                <w:noWrap/>
                                <w:tcMar>
                                  <w:left w:w="0" w:type="dxa"/>
                                  <w:right w:w="0" w:type="dxa"/>
                                </w:tcMar>
                                <w:textDirection w:val="btLr"/>
                                <w:tcFitText/>
                              </w:tcPr>
                              <w:p w:rsidR="002546AE" w:rsidRPr="00E228F2" w:rsidRDefault="002546AE" w:rsidP="00FF4245">
                                <w:pPr>
                                  <w:ind w:left="113" w:right="113"/>
                                  <w:jc w:val="center"/>
                                </w:pPr>
                                <w:r w:rsidRPr="001B258E">
                                  <w:rPr>
                                    <w:sz w:val="18"/>
                                    <w:szCs w:val="18"/>
                                  </w:rPr>
                                  <w:t>Подпись и дата</w:t>
                                </w:r>
                              </w:p>
                            </w:tc>
                            <w:tc>
                              <w:tcPr>
                                <w:tcW w:w="397" w:type="dxa"/>
                                <w:gridSpan w:val="2"/>
                                <w:noWrap/>
                                <w:tcMar>
                                  <w:left w:w="0" w:type="dxa"/>
                                  <w:right w:w="0" w:type="dxa"/>
                                </w:tcMar>
                                <w:textDirection w:val="btLr"/>
                                <w:tcFitText/>
                              </w:tcPr>
                              <w:p w:rsidR="002546AE" w:rsidRPr="00E228F2" w:rsidRDefault="002546AE" w:rsidP="00FF4245">
                                <w:pPr>
                                  <w:ind w:left="113" w:right="113"/>
                                  <w:rPr>
                                    <w:sz w:val="18"/>
                                    <w:szCs w:val="18"/>
                                  </w:rPr>
                                </w:pPr>
                              </w:p>
                            </w:tc>
                          </w:tr>
                          <w:tr w:rsidR="002546AE" w:rsidRPr="00E228F2" w:rsidTr="00FF4245">
                            <w:trPr>
                              <w:gridAfter w:val="1"/>
                              <w:wAfter w:w="19" w:type="dxa"/>
                              <w:cantSplit/>
                              <w:trHeight w:val="1417"/>
                            </w:trPr>
                            <w:tc>
                              <w:tcPr>
                                <w:tcW w:w="283" w:type="dxa"/>
                                <w:gridSpan w:val="2"/>
                                <w:noWrap/>
                                <w:tcMar>
                                  <w:left w:w="0" w:type="dxa"/>
                                  <w:right w:w="0" w:type="dxa"/>
                                </w:tcMar>
                                <w:textDirection w:val="btLr"/>
                                <w:tcFitText/>
                              </w:tcPr>
                              <w:p w:rsidR="002546AE" w:rsidRPr="00E228F2" w:rsidRDefault="002546AE" w:rsidP="00FF4245">
                                <w:pPr>
                                  <w:ind w:left="113" w:right="113"/>
                                  <w:jc w:val="center"/>
                                </w:pPr>
                                <w:r w:rsidRPr="001B258E">
                                  <w:rPr>
                                    <w:sz w:val="18"/>
                                    <w:szCs w:val="18"/>
                                  </w:rPr>
                                  <w:t>Инв. № подл.</w:t>
                                </w:r>
                              </w:p>
                            </w:tc>
                            <w:tc>
                              <w:tcPr>
                                <w:tcW w:w="397" w:type="dxa"/>
                                <w:gridSpan w:val="2"/>
                                <w:noWrap/>
                                <w:tcMar>
                                  <w:left w:w="0" w:type="dxa"/>
                                  <w:right w:w="0" w:type="dxa"/>
                                </w:tcMar>
                                <w:textDirection w:val="btLr"/>
                                <w:tcFitText/>
                                <w:vAlign w:val="center"/>
                              </w:tcPr>
                              <w:p w:rsidR="002546AE" w:rsidRPr="00E228F2" w:rsidRDefault="002546AE">
                                <w:r w:rsidRPr="00E228F2">
                                  <w:rPr>
                                    <w:sz w:val="18"/>
                                    <w:szCs w:val="18"/>
                                  </w:rPr>
                                  <w:t>1</w:t>
                                </w:r>
                              </w:p>
                            </w:tc>
                          </w:tr>
                          <w:tr w:rsidR="002546AE" w:rsidRPr="00E228F2" w:rsidTr="00FF4245">
                            <w:trPr>
                              <w:gridAfter w:val="3"/>
                              <w:wAfter w:w="19" w:type="dxa"/>
                              <w:cantSplit/>
                              <w:trHeight w:val="1417"/>
                            </w:trPr>
                            <w:tc>
                              <w:tcPr>
                                <w:tcW w:w="283" w:type="dxa"/>
                                <w:gridSpan w:val="2"/>
                                <w:noWrap/>
                                <w:tcMar>
                                  <w:left w:w="0" w:type="dxa"/>
                                  <w:right w:w="0" w:type="dxa"/>
                                </w:tcMar>
                                <w:textDirection w:val="btLr"/>
                                <w:tcFitText/>
                              </w:tcPr>
                              <w:p w:rsidR="002546AE" w:rsidRPr="001B258E" w:rsidRDefault="002546AE" w:rsidP="00FF4245">
                                <w:pPr>
                                  <w:ind w:left="113" w:right="113"/>
                                  <w:jc w:val="center"/>
                                  <w:rPr>
                                    <w:sz w:val="18"/>
                                    <w:szCs w:val="18"/>
                                  </w:rPr>
                                </w:pPr>
                              </w:p>
                            </w:tc>
                          </w:tr>
                        </w:tbl>
                        <w:p w:rsidR="002546AE" w:rsidRPr="00E74AFD" w:rsidRDefault="002546AE" w:rsidP="00FF424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2" type="#_x0000_t202" style="position:absolute;left:0;text-align:left;margin-left:17pt;margin-top:394.05pt;width:34pt;height:425.2pt;z-index:-25133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">
              <v:textbox inset="0,0,0,0">
                <w:txbxContent>
                  <w:tbl>
                    <w:tblPr>
                      <w:tblW w:w="699" w:type="dxa"/>
                      <w:tblBorders>
                        <w:insideH w:val="single" w:sz="4" w:space="0" w:color="000000"/>
                        <w:insideV w:val="single" w:sz="4" w:space="0" w:color="000000"/>
                      </w:tblBorders>
                      <w:tblLook w:val="00A0" w:firstRow="1" w:lastRow="0" w:firstColumn="1" w:lastColumn="0" w:noHBand="0" w:noVBand="0"/>
                    </w:tblPr>
                    <w:tblGrid>
                      <w:gridCol w:w="236"/>
                      <w:gridCol w:w="47"/>
                      <w:gridCol w:w="189"/>
                      <w:gridCol w:w="208"/>
                      <w:gridCol w:w="19"/>
                    </w:tblGrid>
                    <w:tr w:rsidR="00AA4F41" w:rsidRPr="00E228F2" w:rsidTr="00FF4245">
                      <w:trPr>
                        <w:trHeight w:val="567"/>
                      </w:trPr>
                      <w:tc>
                        <w:tcPr>
                          <w:tcW w:w="236" w:type="dxa"/>
                          <w:vMerge w:val="restart"/>
                          <w:noWrap/>
                          <w:tcMar>
                            <w:left w:w="0" w:type="dxa"/>
                            <w:right w:w="0" w:type="dxa"/>
                          </w:tcMar>
                          <w:textDirection w:val="btLr"/>
                          <w:tcFitText/>
                        </w:tcPr>
                        <w:p w:rsidR="00AA4F41" w:rsidRPr="004A5086" w:rsidRDefault="00AA4F41" w:rsidP="00FF4245">
                          <w:pPr>
                            <w:ind w:left="113" w:right="113"/>
                            <w:rPr>
                              <w:sz w:val="20"/>
                            </w:rPr>
                          </w:pPr>
                          <w:r w:rsidRPr="004A5086">
                            <w:rPr>
                              <w:sz w:val="20"/>
                            </w:rPr>
                            <w:t>Согласовано</w:t>
                          </w:r>
                        </w:p>
                      </w:tc>
                      <w:tc>
                        <w:tcPr>
                          <w:tcW w:w="236" w:type="dxa"/>
                          <w:gridSpan w:val="2"/>
                          <w:noWrap/>
                          <w:tcMar>
                            <w:left w:w="0" w:type="dxa"/>
                            <w:right w:w="0" w:type="dxa"/>
                          </w:tcMar>
                          <w:tcFitText/>
                        </w:tcPr>
                        <w:p w:rsidR="00AA4F41" w:rsidRPr="004A5086" w:rsidRDefault="00AA4F41" w:rsidP="00FF4245">
                          <w:pPr>
                            <w:rPr>
                              <w:sz w:val="20"/>
                            </w:rPr>
                          </w:pPr>
                        </w:p>
                      </w:tc>
                      <w:tc>
                        <w:tcPr>
                          <w:tcW w:w="227" w:type="dxa"/>
                          <w:gridSpan w:val="2"/>
                          <w:noWrap/>
                          <w:tcMar>
                            <w:left w:w="0" w:type="dxa"/>
                            <w:right w:w="0" w:type="dxa"/>
                          </w:tcMar>
                          <w:tcFitText/>
                        </w:tcPr>
                        <w:p w:rsidR="00AA4F41" w:rsidRPr="00E228F2" w:rsidRDefault="00AA4F41" w:rsidP="00FF4245">
                          <w:pPr>
                            <w:rPr>
                              <w:sz w:val="18"/>
                              <w:szCs w:val="18"/>
                            </w:rPr>
                          </w:pPr>
                        </w:p>
                      </w:tc>
                    </w:tr>
                    <w:tr w:rsidR="00AA4F41" w:rsidRPr="00E228F2" w:rsidTr="00FF4245">
                      <w:trPr>
                        <w:trHeight w:val="850"/>
                      </w:trPr>
                      <w:tc>
                        <w:tcPr>
                          <w:tcW w:w="236" w:type="dxa"/>
                          <w:vMerge/>
                          <w:noWrap/>
                          <w:tcMar>
                            <w:left w:w="0" w:type="dxa"/>
                            <w:right w:w="0" w:type="dxa"/>
                          </w:tcMar>
                          <w:tcFitText/>
                        </w:tcPr>
                        <w:p w:rsidR="00AA4F41" w:rsidRPr="004A5086" w:rsidRDefault="00AA4F41" w:rsidP="00FF4245">
                          <w:pPr>
                            <w:rPr>
                              <w:sz w:val="20"/>
                            </w:rPr>
                          </w:pPr>
                        </w:p>
                      </w:tc>
                      <w:tc>
                        <w:tcPr>
                          <w:tcW w:w="236" w:type="dxa"/>
                          <w:gridSpan w:val="2"/>
                          <w:noWrap/>
                          <w:tcMar>
                            <w:left w:w="0" w:type="dxa"/>
                            <w:right w:w="0" w:type="dxa"/>
                          </w:tcMar>
                          <w:tcFitText/>
                        </w:tcPr>
                        <w:p w:rsidR="00AA4F41" w:rsidRPr="004A5086" w:rsidRDefault="00AA4F41" w:rsidP="00FF4245">
                          <w:pPr>
                            <w:rPr>
                              <w:sz w:val="20"/>
                            </w:rPr>
                          </w:pPr>
                        </w:p>
                      </w:tc>
                      <w:tc>
                        <w:tcPr>
                          <w:tcW w:w="227" w:type="dxa"/>
                          <w:gridSpan w:val="2"/>
                          <w:noWrap/>
                          <w:tcMar>
                            <w:left w:w="0" w:type="dxa"/>
                            <w:right w:w="0" w:type="dxa"/>
                          </w:tcMar>
                          <w:tcFitText/>
                        </w:tcPr>
                        <w:p w:rsidR="00AA4F41" w:rsidRPr="00E228F2" w:rsidRDefault="00AA4F41" w:rsidP="00FF4245">
                          <w:pPr>
                            <w:rPr>
                              <w:sz w:val="18"/>
                              <w:szCs w:val="18"/>
                            </w:rPr>
                          </w:pPr>
                        </w:p>
                      </w:tc>
                    </w:tr>
                    <w:tr w:rsidR="00AA4F41" w:rsidRPr="00E228F2" w:rsidTr="00FF4245">
                      <w:trPr>
                        <w:trHeight w:val="1134"/>
                      </w:trPr>
                      <w:tc>
                        <w:tcPr>
                          <w:tcW w:w="236" w:type="dxa"/>
                          <w:vMerge/>
                          <w:noWrap/>
                          <w:tcMar>
                            <w:left w:w="0" w:type="dxa"/>
                            <w:right w:w="0" w:type="dxa"/>
                          </w:tcMar>
                          <w:tcFitText/>
                        </w:tcPr>
                        <w:p w:rsidR="00AA4F41" w:rsidRPr="004A5086" w:rsidRDefault="00AA4F41" w:rsidP="00FF4245">
                          <w:pPr>
                            <w:rPr>
                              <w:sz w:val="20"/>
                            </w:rPr>
                          </w:pPr>
                        </w:p>
                      </w:tc>
                      <w:tc>
                        <w:tcPr>
                          <w:tcW w:w="236" w:type="dxa"/>
                          <w:gridSpan w:val="2"/>
                          <w:noWrap/>
                          <w:tcMar>
                            <w:left w:w="0" w:type="dxa"/>
                            <w:right w:w="0" w:type="dxa"/>
                          </w:tcMar>
                          <w:tcFitText/>
                        </w:tcPr>
                        <w:p w:rsidR="00AA4F41" w:rsidRPr="004A5086" w:rsidRDefault="00AA4F41" w:rsidP="00FF4245">
                          <w:pPr>
                            <w:rPr>
                              <w:sz w:val="20"/>
                            </w:rPr>
                          </w:pPr>
                        </w:p>
                      </w:tc>
                      <w:tc>
                        <w:tcPr>
                          <w:tcW w:w="227" w:type="dxa"/>
                          <w:gridSpan w:val="2"/>
                          <w:noWrap/>
                          <w:tcMar>
                            <w:left w:w="0" w:type="dxa"/>
                            <w:right w:w="0" w:type="dxa"/>
                          </w:tcMar>
                          <w:tcFitText/>
                        </w:tcPr>
                        <w:p w:rsidR="00AA4F41" w:rsidRPr="00E228F2" w:rsidRDefault="00AA4F41" w:rsidP="00FF4245">
                          <w:pPr>
                            <w:rPr>
                              <w:sz w:val="18"/>
                              <w:szCs w:val="18"/>
                            </w:rPr>
                          </w:pPr>
                        </w:p>
                      </w:tc>
                    </w:tr>
                    <w:tr w:rsidR="00AA4F41" w:rsidRPr="00E228F2" w:rsidTr="00FF4245">
                      <w:trPr>
                        <w:trHeight w:val="1134"/>
                      </w:trPr>
                      <w:tc>
                        <w:tcPr>
                          <w:tcW w:w="236" w:type="dxa"/>
                          <w:vMerge/>
                          <w:noWrap/>
                          <w:tcMar>
                            <w:left w:w="0" w:type="dxa"/>
                            <w:right w:w="0" w:type="dxa"/>
                          </w:tcMar>
                          <w:tcFitText/>
                        </w:tcPr>
                        <w:p w:rsidR="00AA4F41" w:rsidRPr="00E228F2" w:rsidRDefault="00AA4F41" w:rsidP="00FF4245"/>
                      </w:tc>
                      <w:tc>
                        <w:tcPr>
                          <w:tcW w:w="236" w:type="dxa"/>
                          <w:gridSpan w:val="2"/>
                          <w:noWrap/>
                          <w:tcMar>
                            <w:left w:w="0" w:type="dxa"/>
                            <w:right w:w="0" w:type="dxa"/>
                          </w:tcMar>
                          <w:tcFitText/>
                        </w:tcPr>
                        <w:p w:rsidR="00AA4F41" w:rsidRPr="00E228F2" w:rsidRDefault="00AA4F41" w:rsidP="00FF4245">
                          <w:pPr>
                            <w:rPr>
                              <w:sz w:val="18"/>
                              <w:szCs w:val="18"/>
                            </w:rPr>
                          </w:pPr>
                        </w:p>
                      </w:tc>
                      <w:tc>
                        <w:tcPr>
                          <w:tcW w:w="227" w:type="dxa"/>
                          <w:gridSpan w:val="2"/>
                          <w:noWrap/>
                          <w:tcMar>
                            <w:left w:w="0" w:type="dxa"/>
                            <w:right w:w="0" w:type="dxa"/>
                          </w:tcMar>
                          <w:tcFitText/>
                        </w:tcPr>
                        <w:p w:rsidR="00AA4F41" w:rsidRPr="00E228F2" w:rsidRDefault="00AA4F41" w:rsidP="00FF4245">
                          <w:pPr>
                            <w:rPr>
                              <w:sz w:val="18"/>
                              <w:szCs w:val="18"/>
                            </w:rPr>
                          </w:pPr>
                        </w:p>
                      </w:tc>
                    </w:tr>
                    <w:tr w:rsidR="00AA4F41" w:rsidRPr="00E228F2" w:rsidTr="00FF4245">
                      <w:trPr>
                        <w:gridAfter w:val="1"/>
                        <w:wAfter w:w="19" w:type="dxa"/>
                        <w:cantSplit/>
                        <w:trHeight w:val="1417"/>
                      </w:trPr>
                      <w:tc>
                        <w:tcPr>
                          <w:tcW w:w="283" w:type="dxa"/>
                          <w:gridSpan w:val="2"/>
                          <w:noWrap/>
                          <w:tcMar>
                            <w:left w:w="0" w:type="dxa"/>
                            <w:right w:w="0" w:type="dxa"/>
                          </w:tcMar>
                          <w:textDirection w:val="btLr"/>
                          <w:tcFitText/>
                        </w:tcPr>
                        <w:p w:rsidR="00AA4F41" w:rsidRPr="00E228F2" w:rsidRDefault="00AA4F41" w:rsidP="00FF4245">
                          <w:pPr>
                            <w:ind w:left="113" w:right="113"/>
                          </w:pPr>
                          <w:r w:rsidRPr="001B258E">
                            <w:rPr>
                              <w:sz w:val="18"/>
                              <w:szCs w:val="18"/>
                            </w:rPr>
                            <w:t>Взам. инв. №</w:t>
                          </w:r>
                        </w:p>
                      </w:tc>
                      <w:tc>
                        <w:tcPr>
                          <w:tcW w:w="397" w:type="dxa"/>
                          <w:gridSpan w:val="2"/>
                          <w:noWrap/>
                          <w:tcMar>
                            <w:left w:w="0" w:type="dxa"/>
                            <w:right w:w="0" w:type="dxa"/>
                          </w:tcMar>
                          <w:textDirection w:val="btLr"/>
                          <w:tcFitText/>
                        </w:tcPr>
                        <w:p w:rsidR="00AA4F41" w:rsidRPr="00E228F2" w:rsidRDefault="00AA4F41" w:rsidP="00FF4245">
                          <w:pPr>
                            <w:ind w:left="113" w:right="113"/>
                            <w:rPr>
                              <w:sz w:val="18"/>
                              <w:szCs w:val="18"/>
                            </w:rPr>
                          </w:pPr>
                        </w:p>
                      </w:tc>
                    </w:tr>
                    <w:tr w:rsidR="00AA4F41" w:rsidRPr="00E228F2" w:rsidTr="00FF4245">
                      <w:trPr>
                        <w:gridAfter w:val="1"/>
                        <w:wAfter w:w="19" w:type="dxa"/>
                        <w:cantSplit/>
                        <w:trHeight w:val="1984"/>
                      </w:trPr>
                      <w:tc>
                        <w:tcPr>
                          <w:tcW w:w="283" w:type="dxa"/>
                          <w:gridSpan w:val="2"/>
                          <w:noWrap/>
                          <w:tcMar>
                            <w:left w:w="0" w:type="dxa"/>
                            <w:right w:w="0" w:type="dxa"/>
                          </w:tcMar>
                          <w:textDirection w:val="btLr"/>
                          <w:tcFitText/>
                        </w:tcPr>
                        <w:p w:rsidR="00AA4F41" w:rsidRPr="00E228F2" w:rsidRDefault="00AA4F41" w:rsidP="00FF4245">
                          <w:pPr>
                            <w:ind w:left="113" w:right="113"/>
                            <w:jc w:val="center"/>
                          </w:pPr>
                          <w:r w:rsidRPr="001B258E">
                            <w:rPr>
                              <w:sz w:val="18"/>
                              <w:szCs w:val="18"/>
                            </w:rPr>
                            <w:t>Подпись и дата</w:t>
                          </w:r>
                        </w:p>
                      </w:tc>
                      <w:tc>
                        <w:tcPr>
                          <w:tcW w:w="397" w:type="dxa"/>
                          <w:gridSpan w:val="2"/>
                          <w:noWrap/>
                          <w:tcMar>
                            <w:left w:w="0" w:type="dxa"/>
                            <w:right w:w="0" w:type="dxa"/>
                          </w:tcMar>
                          <w:textDirection w:val="btLr"/>
                          <w:tcFitText/>
                        </w:tcPr>
                        <w:p w:rsidR="00AA4F41" w:rsidRPr="00E228F2" w:rsidRDefault="00AA4F41" w:rsidP="00FF4245">
                          <w:pPr>
                            <w:ind w:left="113" w:right="113"/>
                            <w:rPr>
                              <w:sz w:val="18"/>
                              <w:szCs w:val="18"/>
                            </w:rPr>
                          </w:pPr>
                        </w:p>
                      </w:tc>
                    </w:tr>
                    <w:tr w:rsidR="00AA4F41" w:rsidRPr="00E228F2" w:rsidTr="00FF4245">
                      <w:trPr>
                        <w:gridAfter w:val="1"/>
                        <w:wAfter w:w="19" w:type="dxa"/>
                        <w:cantSplit/>
                        <w:trHeight w:val="1417"/>
                      </w:trPr>
                      <w:tc>
                        <w:tcPr>
                          <w:tcW w:w="283" w:type="dxa"/>
                          <w:gridSpan w:val="2"/>
                          <w:noWrap/>
                          <w:tcMar>
                            <w:left w:w="0" w:type="dxa"/>
                            <w:right w:w="0" w:type="dxa"/>
                          </w:tcMar>
                          <w:textDirection w:val="btLr"/>
                          <w:tcFitText/>
                        </w:tcPr>
                        <w:p w:rsidR="00AA4F41" w:rsidRPr="00E228F2" w:rsidRDefault="00AA4F41" w:rsidP="00FF4245">
                          <w:pPr>
                            <w:ind w:left="113" w:right="113"/>
                            <w:jc w:val="center"/>
                          </w:pPr>
                          <w:r w:rsidRPr="001B258E">
                            <w:rPr>
                              <w:sz w:val="18"/>
                              <w:szCs w:val="18"/>
                            </w:rPr>
                            <w:t>Инв. № подл.</w:t>
                          </w:r>
                        </w:p>
                      </w:tc>
                      <w:tc>
                        <w:tcPr>
                          <w:tcW w:w="397" w:type="dxa"/>
                          <w:gridSpan w:val="2"/>
                          <w:noWrap/>
                          <w:tcMar>
                            <w:left w:w="0" w:type="dxa"/>
                            <w:right w:w="0" w:type="dxa"/>
                          </w:tcMar>
                          <w:textDirection w:val="btLr"/>
                          <w:tcFitText/>
                          <w:vAlign w:val="center"/>
                        </w:tcPr>
                        <w:p w:rsidR="00AA4F41" w:rsidRPr="00E228F2" w:rsidRDefault="00AA4F41">
                          <w:r w:rsidRPr="00E228F2">
                            <w:rPr>
                              <w:sz w:val="18"/>
                              <w:szCs w:val="18"/>
                            </w:rPr>
                            <w:t>1</w:t>
                          </w:r>
                        </w:p>
                      </w:tc>
                    </w:tr>
                    <w:tr w:rsidR="00AA4F41" w:rsidRPr="00E228F2" w:rsidTr="00FF4245">
                      <w:trPr>
                        <w:gridAfter w:val="3"/>
                        <w:wAfter w:w="19" w:type="dxa"/>
                        <w:cantSplit/>
                        <w:trHeight w:val="1417"/>
                      </w:trPr>
                      <w:tc>
                        <w:tcPr>
                          <w:tcW w:w="283" w:type="dxa"/>
                          <w:gridSpan w:val="2"/>
                          <w:noWrap/>
                          <w:tcMar>
                            <w:left w:w="0" w:type="dxa"/>
                            <w:right w:w="0" w:type="dxa"/>
                          </w:tcMar>
                          <w:textDirection w:val="btLr"/>
                          <w:tcFitText/>
                        </w:tcPr>
                        <w:p w:rsidR="00AA4F41" w:rsidRPr="001B258E" w:rsidRDefault="00AA4F41" w:rsidP="00FF4245">
                          <w:pPr>
                            <w:ind w:left="113" w:right="113"/>
                            <w:jc w:val="center"/>
                            <w:rPr>
                              <w:sz w:val="18"/>
                              <w:szCs w:val="18"/>
                            </w:rPr>
                          </w:pPr>
                        </w:p>
                      </w:tc>
                    </w:tr>
                  </w:tbl>
                  <w:p w:rsidR="00AA4F41" w:rsidRPr="00E74AFD" w:rsidRDefault="00AA4F41" w:rsidP="00FF4245"/>
                </w:txbxContent>
              </v:textbox>
              <w10:wrap anchorx="page" anchory="page"/>
              <w10:anchorlock/>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pPr>
      <w:pStyle w:val="affffc"/>
    </w:pPr>
    <w:r>
      <w:rPr>
        <w:noProof/>
      </w:rPr>
      <mc:AlternateContent>
        <mc:Choice Requires="wps">
          <w:drawing>
            <wp:anchor distT="0" distB="0" distL="114300" distR="114300" simplePos="0" relativeHeight="251992064" behindDoc="1" locked="0" layoutInCell="1" allowOverlap="1" wp14:anchorId="67D9840C" wp14:editId="1EABC150">
              <wp:simplePos x="0" y="0"/>
              <wp:positionH relativeFrom="column">
                <wp:posOffset>-235585</wp:posOffset>
              </wp:positionH>
              <wp:positionV relativeFrom="paragraph">
                <wp:posOffset>-1771650</wp:posOffset>
              </wp:positionV>
              <wp:extent cx="6835775" cy="2186940"/>
              <wp:effectExtent l="0" t="0" r="3175" b="3810"/>
              <wp:wrapNone/>
              <wp:docPr id="241" name="Прямоугольник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5775" cy="2186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567"/>
                            <w:gridCol w:w="567"/>
                            <w:gridCol w:w="567"/>
                            <w:gridCol w:w="624"/>
                            <w:gridCol w:w="785"/>
                            <w:gridCol w:w="576"/>
                            <w:gridCol w:w="3827"/>
                            <w:gridCol w:w="851"/>
                            <w:gridCol w:w="850"/>
                            <w:gridCol w:w="1134"/>
                          </w:tblGrid>
                          <w:tr w:rsidR="002546AE" w:rsidRPr="005C61CB">
                            <w:trPr>
                              <w:trHeight w:hRule="exact" w:val="300"/>
                            </w:trPr>
                            <w:tc>
                              <w:tcPr>
                                <w:tcW w:w="567"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24"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662" w:type="dxa"/>
                                <w:gridSpan w:val="4"/>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szCs w:val="28"/>
                                  </w:rPr>
                                </w:pPr>
                                <w:r>
                                  <w:rPr>
                                    <w:rFonts w:ascii="Arial Narrow" w:hAnsi="Arial Narrow"/>
                                    <w:szCs w:val="28"/>
                                  </w:rPr>
                                  <w:t>065/54-ПБ/08</w:t>
                                </w:r>
                              </w:p>
                            </w:tc>
                          </w:tr>
                          <w:tr w:rsidR="002546AE" w:rsidRPr="005C61CB">
                            <w:trPr>
                              <w:trHeight w:hRule="exact" w:val="300"/>
                            </w:trPr>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24"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662" w:type="dxa"/>
                                <w:gridSpan w:val="4"/>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r>
                          <w:tr w:rsidR="002546AE" w:rsidRPr="005C61CB">
                            <w:trPr>
                              <w:trHeight w:hRule="exact" w:val="300"/>
                            </w:trPr>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24"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662" w:type="dxa"/>
                                <w:gridSpan w:val="4"/>
                                <w:vMerge w:val="restart"/>
                                <w:tcBorders>
                                  <w:top w:val="single" w:sz="12" w:space="0" w:color="auto"/>
                                  <w:left w:val="single" w:sz="12" w:space="0" w:color="auto"/>
                                  <w:right w:val="single" w:sz="12" w:space="0" w:color="auto"/>
                                </w:tcBorders>
                                <w:vAlign w:val="center"/>
                              </w:tcPr>
                              <w:p w:rsidR="002546AE" w:rsidRPr="005A20A0" w:rsidRDefault="002546AE" w:rsidP="005F4CA4">
                                <w:pPr>
                                  <w:jc w:val="center"/>
                                  <w:rPr>
                                    <w:rFonts w:ascii="Arial Narrow" w:hAnsi="Arial Narrow"/>
                                  </w:rPr>
                                </w:pPr>
                                <w:r w:rsidRPr="005A20A0">
                                  <w:rPr>
                                    <w:rFonts w:ascii="Arial Narrow" w:hAnsi="Arial Narrow"/>
                                    <w:b/>
                                    <w:bCs/>
                                  </w:rPr>
                                  <w:t>Обогатительный комплекс на промплощадке</w:t>
                                </w:r>
                                <w:r w:rsidRPr="005A20A0">
                                  <w:rPr>
                                    <w:rFonts w:ascii="Arial Narrow" w:hAnsi="Arial Narrow"/>
                                    <w:b/>
                                    <w:bCs/>
                                  </w:rPr>
                                  <w:br w:type="textWrapping" w:clear="all"/>
                                  <w:t>ГОК «Кварцверке Восточное»</w:t>
                                </w:r>
                                <w:r>
                                  <w:rPr>
                                    <w:rFonts w:ascii="Arial Narrow" w:hAnsi="Arial Narrow"/>
                                    <w:b/>
                                    <w:bCs/>
                                  </w:rPr>
                                  <w:t xml:space="preserve"> </w:t>
                                </w:r>
                                <w:r w:rsidRPr="005A20A0">
                                  <w:rPr>
                                    <w:rFonts w:ascii="Arial Narrow" w:hAnsi="Arial Narrow"/>
                                    <w:b/>
                                    <w:bCs/>
                                  </w:rPr>
                                  <w:t>ООО «Торговый дом «Кварц»</w:t>
                                </w:r>
                              </w:p>
                            </w:tc>
                          </w:tr>
                          <w:tr w:rsidR="002546AE" w:rsidRPr="005C61CB">
                            <w:trPr>
                              <w:trHeight w:hRule="exact" w:val="300"/>
                            </w:trPr>
                            <w:tc>
                              <w:tcPr>
                                <w:tcW w:w="567"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624"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6662" w:type="dxa"/>
                                <w:gridSpan w:val="4"/>
                                <w:vMerge/>
                                <w:tcBorders>
                                  <w:left w:val="single" w:sz="12" w:space="0" w:color="auto"/>
                                  <w:right w:val="single" w:sz="12" w:space="0" w:color="auto"/>
                                </w:tcBorders>
                              </w:tcPr>
                              <w:p w:rsidR="002546AE" w:rsidRPr="00E8321B" w:rsidRDefault="002546AE" w:rsidP="005F4CA4">
                                <w:pPr>
                                  <w:jc w:val="center"/>
                                  <w:rPr>
                                    <w:rFonts w:ascii="Arial Narrow" w:hAnsi="Arial Narrow"/>
                                  </w:rPr>
                                </w:pPr>
                              </w:p>
                            </w:tc>
                          </w:tr>
                          <w:tr w:rsidR="002546AE" w:rsidRPr="005C61CB">
                            <w:trPr>
                              <w:trHeight w:hRule="exact" w:val="300"/>
                            </w:trPr>
                            <w:tc>
                              <w:tcPr>
                                <w:tcW w:w="567"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Изм.</w:t>
                                </w:r>
                              </w:p>
                            </w:tc>
                            <w:tc>
                              <w:tcPr>
                                <w:tcW w:w="567"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К.уч.</w:t>
                                </w:r>
                              </w:p>
                            </w:tc>
                            <w:tc>
                              <w:tcPr>
                                <w:tcW w:w="567"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Лист</w:t>
                                </w:r>
                              </w:p>
                            </w:tc>
                            <w:tc>
                              <w:tcPr>
                                <w:tcW w:w="624"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№док.</w:t>
                                </w:r>
                              </w:p>
                            </w:tc>
                            <w:tc>
                              <w:tcPr>
                                <w:tcW w:w="785"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Подпись</w:t>
                                </w:r>
                              </w:p>
                            </w:tc>
                            <w:tc>
                              <w:tcPr>
                                <w:tcW w:w="576"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Дата</w:t>
                                </w:r>
                              </w:p>
                            </w:tc>
                            <w:tc>
                              <w:tcPr>
                                <w:tcW w:w="6662" w:type="dxa"/>
                                <w:gridSpan w:val="4"/>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r>
                          <w:tr w:rsidR="002546AE" w:rsidRPr="005C61CB">
                            <w:trPr>
                              <w:trHeight w:hRule="exact" w:val="300"/>
                            </w:trPr>
                            <w:tc>
                              <w:tcPr>
                                <w:tcW w:w="1134" w:type="dxa"/>
                                <w:gridSpan w:val="2"/>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1191" w:type="dxa"/>
                                <w:gridSpan w:val="2"/>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3827" w:type="dxa"/>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rPr>
                                </w:pPr>
                                <w:r w:rsidRPr="00E8321B">
                                  <w:rPr>
                                    <w:rFonts w:ascii="Arial Narrow" w:hAnsi="Arial Narrow"/>
                                  </w:rPr>
                                  <w:t>Мероприятия по обеспечению</w:t>
                                </w:r>
                              </w:p>
                              <w:p w:rsidR="002546AE" w:rsidRPr="00E8321B" w:rsidRDefault="002546AE" w:rsidP="005F4CA4">
                                <w:pPr>
                                  <w:jc w:val="center"/>
                                </w:pPr>
                                <w:r w:rsidRPr="00E8321B">
                                  <w:rPr>
                                    <w:rFonts w:ascii="Arial Narrow" w:hAnsi="Arial Narrow"/>
                                  </w:rPr>
                                  <w:t>пожарной безопасности об</w:t>
                                </w:r>
                                <w:r>
                                  <w:rPr>
                                    <w:rFonts w:ascii="Arial Narrow" w:hAnsi="Arial Narrow"/>
                                  </w:rPr>
                                  <w:t>ъ</w:t>
                                </w:r>
                                <w:r w:rsidRPr="00E8321B">
                                  <w:rPr>
                                    <w:rFonts w:ascii="Arial Narrow" w:hAnsi="Arial Narrow"/>
                                  </w:rPr>
                                  <w:t>екта</w:t>
                                </w:r>
                              </w:p>
                            </w:tc>
                            <w:tc>
                              <w:tcPr>
                                <w:tcW w:w="851"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r w:rsidRPr="00E8321B">
                                  <w:rPr>
                                    <w:rFonts w:ascii="Arial Narrow" w:hAnsi="Arial Narrow"/>
                                  </w:rPr>
                                  <w:t>Стадия</w:t>
                                </w:r>
                              </w:p>
                            </w:tc>
                            <w:tc>
                              <w:tcPr>
                                <w:tcW w:w="850"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r w:rsidRPr="00E8321B">
                                  <w:rPr>
                                    <w:rFonts w:ascii="Arial Narrow" w:hAnsi="Arial Narrow"/>
                                  </w:rPr>
                                  <w:t>Лист</w:t>
                                </w:r>
                              </w:p>
                            </w:tc>
                            <w:tc>
                              <w:tcPr>
                                <w:tcW w:w="1134"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r w:rsidRPr="00E8321B">
                                  <w:rPr>
                                    <w:rFonts w:ascii="Arial Narrow" w:hAnsi="Arial Narrow"/>
                                  </w:rPr>
                                  <w:t>Листов</w:t>
                                </w:r>
                              </w:p>
                            </w:tc>
                          </w:tr>
                          <w:tr w:rsidR="002546AE"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Нач</w:t>
                                </w:r>
                                <w:proofErr w:type="gramStart"/>
                                <w:r w:rsidRPr="00E8321B">
                                  <w:rPr>
                                    <w:rFonts w:ascii="Arial Narrow" w:hAnsi="Arial Narrow"/>
                                  </w:rPr>
                                  <w:t>.о</w:t>
                                </w:r>
                                <w:proofErr w:type="gramEnd"/>
                                <w:r w:rsidRPr="00E8321B">
                                  <w:rPr>
                                    <w:rFonts w:ascii="Arial Narrow" w:hAnsi="Arial Narrow"/>
                                  </w:rPr>
                                  <w:t>тдела</w:t>
                                </w:r>
                              </w:p>
                              <w:p w:rsidR="002546AE" w:rsidRPr="00E8321B" w:rsidRDefault="002546AE"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Майор</w:t>
                                </w:r>
                              </w:p>
                            </w:tc>
                            <w:tc>
                              <w:tcPr>
                                <w:tcW w:w="785"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r>
                                  <w:rPr>
                                    <w:rFonts w:ascii="Arial Narrow" w:hAnsi="Arial Narrow"/>
                                  </w:rPr>
                                  <w:t>06.08</w:t>
                                </w:r>
                              </w:p>
                            </w:tc>
                            <w:tc>
                              <w:tcPr>
                                <w:tcW w:w="3827" w:type="dxa"/>
                                <w:vMerge/>
                                <w:tcBorders>
                                  <w:left w:val="single" w:sz="12" w:space="0" w:color="auto"/>
                                  <w:right w:val="single" w:sz="12" w:space="0" w:color="auto"/>
                                </w:tcBorders>
                              </w:tcPr>
                              <w:p w:rsidR="002546AE" w:rsidRPr="00E8321B" w:rsidRDefault="002546AE" w:rsidP="005F4CA4">
                                <w:pPr>
                                  <w:jc w:val="center"/>
                                  <w:rPr>
                                    <w:rFonts w:ascii="Arial Narrow" w:hAnsi="Arial Narrow"/>
                                  </w:rPr>
                                </w:pPr>
                              </w:p>
                            </w:tc>
                            <w:tc>
                              <w:tcPr>
                                <w:tcW w:w="851" w:type="dxa"/>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rPr>
                                </w:pPr>
                                <w:proofErr w:type="gramStart"/>
                                <w:r w:rsidRPr="00402398">
                                  <w:rPr>
                                    <w:rFonts w:ascii="Arial Narrow" w:hAnsi="Arial Narrow"/>
                                  </w:rPr>
                                  <w:t>П</w:t>
                                </w:r>
                                <w:proofErr w:type="gramEnd"/>
                              </w:p>
                            </w:tc>
                            <w:tc>
                              <w:tcPr>
                                <w:tcW w:w="850" w:type="dxa"/>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rPr>
                                </w:pPr>
                                <w:r w:rsidRPr="00E8321B">
                                  <w:rPr>
                                    <w:rFonts w:ascii="Arial Narrow" w:hAnsi="Arial Narrow"/>
                                  </w:rPr>
                                  <w:fldChar w:fldCharType="begin"/>
                                </w:r>
                                <w:r w:rsidRPr="00E8321B">
                                  <w:rPr>
                                    <w:rFonts w:ascii="Arial Narrow" w:hAnsi="Arial Narrow"/>
                                  </w:rPr>
                                  <w:instrText xml:space="preserve"> PAGE </w:instrText>
                                </w:r>
                                <w:r w:rsidRPr="00E8321B">
                                  <w:rPr>
                                    <w:rFonts w:ascii="Arial Narrow" w:hAnsi="Arial Narrow"/>
                                  </w:rPr>
                                  <w:fldChar w:fldCharType="separate"/>
                                </w:r>
                                <w:r>
                                  <w:rPr>
                                    <w:rFonts w:ascii="Arial Narrow" w:hAnsi="Arial Narrow"/>
                                    <w:noProof/>
                                  </w:rPr>
                                  <w:t>2</w:t>
                                </w:r>
                                <w:r w:rsidRPr="00E8321B">
                                  <w:rPr>
                                    <w:rFonts w:ascii="Arial Narrow" w:hAnsi="Arial Narrow"/>
                                  </w:rPr>
                                  <w:fldChar w:fldCharType="end"/>
                                </w:r>
                              </w:p>
                            </w:tc>
                            <w:tc>
                              <w:tcPr>
                                <w:tcW w:w="1134" w:type="dxa"/>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rPr>
                                </w:pPr>
                                <w:r w:rsidRPr="00F233D2">
                                  <w:rPr>
                                    <w:rFonts w:ascii="Arial Narrow" w:hAnsi="Arial Narrow"/>
                                    <w:highlight w:val="yellow"/>
                                  </w:rPr>
                                  <w:t>29</w:t>
                                </w:r>
                              </w:p>
                            </w:tc>
                          </w:tr>
                          <w:tr w:rsidR="002546AE"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2546AE" w:rsidRPr="009D5F32" w:rsidRDefault="002546AE" w:rsidP="005F4CA4">
                                <w:pPr>
                                  <w:rPr>
                                    <w:rFonts w:ascii="Arial Narrow" w:hAnsi="Arial Narrow"/>
                                  </w:rPr>
                                </w:pPr>
                                <w:r>
                                  <w:rPr>
                                    <w:rFonts w:ascii="Arial Narrow" w:hAnsi="Arial Narrow"/>
                                  </w:rPr>
                                  <w:t>Выполнил</w:t>
                                </w:r>
                              </w:p>
                              <w:p w:rsidR="002546AE" w:rsidRPr="00E8321B" w:rsidRDefault="002546AE" w:rsidP="005F4CA4">
                                <w:pPr>
                                  <w:rPr>
                                    <w:rFonts w:ascii="Arial Narrow" w:hAnsi="Arial Narrow"/>
                                  </w:rPr>
                                </w:pPr>
                              </w:p>
                              <w:p w:rsidR="002546AE" w:rsidRPr="00E8321B" w:rsidRDefault="002546AE"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r>
                                  <w:rPr>
                                    <w:rFonts w:ascii="Arial Narrow" w:hAnsi="Arial Narrow"/>
                                  </w:rPr>
                                  <w:t>Лиха</w:t>
                                </w:r>
                                <w:r w:rsidRPr="00E8321B">
                                  <w:rPr>
                                    <w:rFonts w:ascii="Arial Narrow" w:hAnsi="Arial Narrow"/>
                                  </w:rPr>
                                  <w:t>нова</w:t>
                                </w:r>
                              </w:p>
                            </w:tc>
                            <w:tc>
                              <w:tcPr>
                                <w:tcW w:w="785"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r>
                                  <w:rPr>
                                    <w:rFonts w:ascii="Arial Narrow" w:hAnsi="Arial Narrow"/>
                                  </w:rPr>
                                  <w:t>06.08</w:t>
                                </w:r>
                              </w:p>
                            </w:tc>
                            <w:tc>
                              <w:tcPr>
                                <w:tcW w:w="3827" w:type="dxa"/>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c>
                              <w:tcPr>
                                <w:tcW w:w="851" w:type="dxa"/>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c>
                              <w:tcPr>
                                <w:tcW w:w="850" w:type="dxa"/>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c>
                              <w:tcPr>
                                <w:tcW w:w="1134" w:type="dxa"/>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r>
                          <w:tr w:rsidR="002546AE"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3827" w:type="dxa"/>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rPr>
                                </w:pPr>
                              </w:p>
                            </w:tc>
                            <w:tc>
                              <w:tcPr>
                                <w:tcW w:w="2835" w:type="dxa"/>
                                <w:gridSpan w:val="3"/>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szCs w:val="28"/>
                                  </w:rPr>
                                </w:pPr>
                                <w:r w:rsidRPr="00E8321B">
                                  <w:rPr>
                                    <w:rFonts w:ascii="Arial Narrow" w:hAnsi="Arial Narrow"/>
                                    <w:szCs w:val="28"/>
                                  </w:rPr>
                                  <w:t>ООО</w:t>
                                </w:r>
                              </w:p>
                              <w:p w:rsidR="002546AE" w:rsidRPr="00E8321B" w:rsidRDefault="002546AE" w:rsidP="005F4CA4">
                                <w:pPr>
                                  <w:jc w:val="center"/>
                                  <w:rPr>
                                    <w:rFonts w:ascii="Arial Narrow" w:hAnsi="Arial Narrow"/>
                                  </w:rPr>
                                </w:pPr>
                                <w:r w:rsidRPr="00E8321B">
                                  <w:rPr>
                                    <w:rFonts w:ascii="Arial Narrow" w:hAnsi="Arial Narrow"/>
                                    <w:szCs w:val="28"/>
                                  </w:rPr>
                                  <w:t>«Проект-Сервис»</w:t>
                                </w:r>
                              </w:p>
                            </w:tc>
                          </w:tr>
                          <w:tr w:rsidR="002546AE"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2546AE" w:rsidRPr="005C61CB" w:rsidRDefault="002546AE" w:rsidP="005F4CA4">
                                <w:pPr>
                                  <w:rPr>
                                    <w:rFonts w:ascii="Arial Narrow" w:hAnsi="Arial Narrow"/>
                                    <w:i/>
                                  </w:rPr>
                                </w:pPr>
                              </w:p>
                            </w:tc>
                            <w:tc>
                              <w:tcPr>
                                <w:tcW w:w="1191" w:type="dxa"/>
                                <w:gridSpan w:val="2"/>
                                <w:tcBorders>
                                  <w:top w:val="single" w:sz="6" w:space="0" w:color="auto"/>
                                  <w:left w:val="single" w:sz="12" w:space="0" w:color="auto"/>
                                  <w:bottom w:val="single" w:sz="6" w:space="0" w:color="auto"/>
                                  <w:right w:val="single" w:sz="12" w:space="0" w:color="auto"/>
                                </w:tcBorders>
                              </w:tcPr>
                              <w:p w:rsidR="002546AE" w:rsidRPr="005C61CB" w:rsidRDefault="002546AE" w:rsidP="005F4CA4">
                                <w:pPr>
                                  <w:rPr>
                                    <w:rFonts w:ascii="Arial Narrow" w:hAnsi="Arial Narrow"/>
                                    <w:i/>
                                  </w:rPr>
                                </w:pPr>
                              </w:p>
                            </w:tc>
                            <w:tc>
                              <w:tcPr>
                                <w:tcW w:w="785" w:type="dxa"/>
                                <w:tcBorders>
                                  <w:top w:val="single" w:sz="6" w:space="0" w:color="auto"/>
                                  <w:left w:val="single" w:sz="12" w:space="0" w:color="auto"/>
                                  <w:bottom w:val="single" w:sz="6" w:space="0" w:color="auto"/>
                                  <w:right w:val="single" w:sz="12" w:space="0" w:color="auto"/>
                                </w:tcBorders>
                              </w:tcPr>
                              <w:p w:rsidR="002546AE" w:rsidRPr="005C61CB" w:rsidRDefault="002546AE" w:rsidP="005F4CA4">
                                <w:pPr>
                                  <w:rPr>
                                    <w:rFonts w:ascii="Arial Narrow" w:hAnsi="Arial Narrow"/>
                                    <w:i/>
                                  </w:rPr>
                                </w:pPr>
                              </w:p>
                            </w:tc>
                            <w:tc>
                              <w:tcPr>
                                <w:tcW w:w="576" w:type="dxa"/>
                                <w:tcBorders>
                                  <w:top w:val="single" w:sz="6" w:space="0" w:color="auto"/>
                                  <w:left w:val="single" w:sz="12" w:space="0" w:color="auto"/>
                                  <w:bottom w:val="single" w:sz="6" w:space="0" w:color="auto"/>
                                  <w:right w:val="single" w:sz="12" w:space="0" w:color="auto"/>
                                </w:tcBorders>
                              </w:tcPr>
                              <w:p w:rsidR="002546AE" w:rsidRPr="005C61CB" w:rsidRDefault="002546AE" w:rsidP="005F4CA4">
                                <w:pPr>
                                  <w:rPr>
                                    <w:rFonts w:ascii="Arial Narrow" w:hAnsi="Arial Narrow"/>
                                    <w:i/>
                                  </w:rPr>
                                </w:pPr>
                              </w:p>
                            </w:tc>
                            <w:tc>
                              <w:tcPr>
                                <w:tcW w:w="3827" w:type="dxa"/>
                                <w:vMerge/>
                                <w:tcBorders>
                                  <w:left w:val="single" w:sz="12" w:space="0" w:color="auto"/>
                                  <w:right w:val="single" w:sz="12" w:space="0" w:color="auto"/>
                                </w:tcBorders>
                              </w:tcPr>
                              <w:p w:rsidR="002546AE" w:rsidRPr="005C61CB" w:rsidRDefault="002546AE" w:rsidP="005F4CA4">
                                <w:pPr>
                                  <w:rPr>
                                    <w:rFonts w:ascii="Arial Narrow" w:hAnsi="Arial Narrow"/>
                                    <w:i/>
                                  </w:rPr>
                                </w:pPr>
                              </w:p>
                            </w:tc>
                            <w:tc>
                              <w:tcPr>
                                <w:tcW w:w="2835" w:type="dxa"/>
                                <w:gridSpan w:val="3"/>
                                <w:vMerge/>
                                <w:tcBorders>
                                  <w:left w:val="single" w:sz="12" w:space="0" w:color="auto"/>
                                  <w:right w:val="single" w:sz="12" w:space="0" w:color="auto"/>
                                </w:tcBorders>
                              </w:tcPr>
                              <w:p w:rsidR="002546AE" w:rsidRPr="005C61CB" w:rsidRDefault="002546AE" w:rsidP="005F4CA4">
                                <w:pPr>
                                  <w:rPr>
                                    <w:rFonts w:ascii="Arial Narrow" w:hAnsi="Arial Narrow"/>
                                    <w:i/>
                                  </w:rPr>
                                </w:pPr>
                              </w:p>
                            </w:tc>
                          </w:tr>
                          <w:tr w:rsidR="002546AE" w:rsidRPr="005C61CB">
                            <w:trPr>
                              <w:trHeight w:hRule="exact" w:val="300"/>
                            </w:trPr>
                            <w:tc>
                              <w:tcPr>
                                <w:tcW w:w="1134" w:type="dxa"/>
                                <w:gridSpan w:val="2"/>
                                <w:tcBorders>
                                  <w:top w:val="single" w:sz="6" w:space="0" w:color="auto"/>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c>
                              <w:tcPr>
                                <w:tcW w:w="1191" w:type="dxa"/>
                                <w:gridSpan w:val="2"/>
                                <w:tcBorders>
                                  <w:top w:val="single" w:sz="6" w:space="0" w:color="auto"/>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c>
                              <w:tcPr>
                                <w:tcW w:w="785" w:type="dxa"/>
                                <w:tcBorders>
                                  <w:top w:val="single" w:sz="6" w:space="0" w:color="auto"/>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c>
                              <w:tcPr>
                                <w:tcW w:w="576" w:type="dxa"/>
                                <w:tcBorders>
                                  <w:top w:val="single" w:sz="6" w:space="0" w:color="auto"/>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c>
                              <w:tcPr>
                                <w:tcW w:w="3827" w:type="dxa"/>
                                <w:vMerge/>
                                <w:tcBorders>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c>
                              <w:tcPr>
                                <w:tcW w:w="2835" w:type="dxa"/>
                                <w:gridSpan w:val="3"/>
                                <w:vMerge/>
                                <w:tcBorders>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r>
                        </w:tbl>
                        <w:p w:rsidR="002546AE" w:rsidRPr="005C61CB" w:rsidRDefault="002546AE" w:rsidP="005F4CA4">
                          <w:pPr>
                            <w:rPr>
                              <w:rFonts w:ascii="Arial Narrow" w:hAnsi="Arial Narrow"/>
                              <w:i/>
                            </w:rPr>
                          </w:pPr>
                        </w:p>
                        <w:p w:rsidR="002546AE" w:rsidRDefault="002546AE" w:rsidP="005F4CA4">
                          <w:pPr>
                            <w:jc w:val="center"/>
                          </w:pPr>
                        </w:p>
                        <w:p w:rsidR="002546AE" w:rsidRDefault="002546AE" w:rsidP="005F4CA4">
                          <w:pPr>
                            <w:jc w:val="center"/>
                          </w:pPr>
                        </w:p>
                        <w:p w:rsidR="002546AE" w:rsidRDefault="002546AE" w:rsidP="005F4CA4">
                          <w:pPr>
                            <w:jc w:val="center"/>
                          </w:pPr>
                        </w:p>
                        <w:p w:rsidR="002546AE" w:rsidRDefault="002546AE" w:rsidP="005F4CA4">
                          <w:pPr>
                            <w:jc w:val="cente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41" o:spid="_x0000_s1029" style="position:absolute;left:0;text-align:left;margin-left:-18.55pt;margin-top:-139.5pt;width:538.25pt;height:172.2pt;z-index:-25132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" filled="f" stroked="f">
              <v:textbox inset="1pt,1pt,1pt,1pt">
                <w:txbxContent>
                  <w:tbl>
                    <w:tblPr>
                      <w:tblW w:w="0" w:type="auto"/>
                      <w:tblInd w:w="5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567"/>
                      <w:gridCol w:w="567"/>
                      <w:gridCol w:w="567"/>
                      <w:gridCol w:w="624"/>
                      <w:gridCol w:w="785"/>
                      <w:gridCol w:w="576"/>
                      <w:gridCol w:w="3827"/>
                      <w:gridCol w:w="851"/>
                      <w:gridCol w:w="850"/>
                      <w:gridCol w:w="1134"/>
                    </w:tblGrid>
                    <w:tr w:rsidR="00AA4F41" w:rsidRPr="005C61CB">
                      <w:trPr>
                        <w:trHeight w:hRule="exact" w:val="300"/>
                      </w:trPr>
                      <w:tc>
                        <w:tcPr>
                          <w:tcW w:w="567"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24"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662" w:type="dxa"/>
                          <w:gridSpan w:val="4"/>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szCs w:val="28"/>
                            </w:rPr>
                          </w:pPr>
                          <w:r>
                            <w:rPr>
                              <w:rFonts w:ascii="Arial Narrow" w:hAnsi="Arial Narrow"/>
                              <w:szCs w:val="28"/>
                            </w:rPr>
                            <w:t>065/54-ПБ/08</w:t>
                          </w:r>
                        </w:p>
                      </w:tc>
                    </w:tr>
                    <w:tr w:rsidR="00AA4F41" w:rsidRPr="005C61CB">
                      <w:trPr>
                        <w:trHeight w:hRule="exact" w:val="300"/>
                      </w:trPr>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24"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662" w:type="dxa"/>
                          <w:gridSpan w:val="4"/>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r>
                    <w:tr w:rsidR="00AA4F41" w:rsidRPr="005C61CB">
                      <w:trPr>
                        <w:trHeight w:hRule="exact" w:val="300"/>
                      </w:trPr>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24"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662" w:type="dxa"/>
                          <w:gridSpan w:val="4"/>
                          <w:vMerge w:val="restart"/>
                          <w:tcBorders>
                            <w:top w:val="single" w:sz="12" w:space="0" w:color="auto"/>
                            <w:left w:val="single" w:sz="12" w:space="0" w:color="auto"/>
                            <w:right w:val="single" w:sz="12" w:space="0" w:color="auto"/>
                          </w:tcBorders>
                          <w:vAlign w:val="center"/>
                        </w:tcPr>
                        <w:p w:rsidR="00AA4F41" w:rsidRPr="005A20A0" w:rsidRDefault="00AA4F41" w:rsidP="005F4CA4">
                          <w:pPr>
                            <w:jc w:val="center"/>
                            <w:rPr>
                              <w:rFonts w:ascii="Arial Narrow" w:hAnsi="Arial Narrow"/>
                            </w:rPr>
                          </w:pPr>
                          <w:r w:rsidRPr="005A20A0">
                            <w:rPr>
                              <w:rFonts w:ascii="Arial Narrow" w:hAnsi="Arial Narrow"/>
                              <w:b/>
                              <w:bCs/>
                            </w:rPr>
                            <w:t>Обогатительный комплекс на промплощадке</w:t>
                          </w:r>
                          <w:r w:rsidRPr="005A20A0">
                            <w:rPr>
                              <w:rFonts w:ascii="Arial Narrow" w:hAnsi="Arial Narrow"/>
                              <w:b/>
                              <w:bCs/>
                            </w:rPr>
                            <w:br w:type="textWrapping" w:clear="all"/>
                            <w:t>ГОК «Кварцверке Восточное»</w:t>
                          </w:r>
                          <w:r>
                            <w:rPr>
                              <w:rFonts w:ascii="Arial Narrow" w:hAnsi="Arial Narrow"/>
                              <w:b/>
                              <w:bCs/>
                            </w:rPr>
                            <w:t xml:space="preserve"> </w:t>
                          </w:r>
                          <w:r w:rsidRPr="005A20A0">
                            <w:rPr>
                              <w:rFonts w:ascii="Arial Narrow" w:hAnsi="Arial Narrow"/>
                              <w:b/>
                              <w:bCs/>
                            </w:rPr>
                            <w:t>ООО «Торговый дом «Кварц»</w:t>
                          </w:r>
                        </w:p>
                      </w:tc>
                    </w:tr>
                    <w:tr w:rsidR="00AA4F41" w:rsidRPr="005C61CB">
                      <w:trPr>
                        <w:trHeight w:hRule="exact" w:val="300"/>
                      </w:trPr>
                      <w:tc>
                        <w:tcPr>
                          <w:tcW w:w="567"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624"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6662" w:type="dxa"/>
                          <w:gridSpan w:val="4"/>
                          <w:vMerge/>
                          <w:tcBorders>
                            <w:left w:val="single" w:sz="12" w:space="0" w:color="auto"/>
                            <w:right w:val="single" w:sz="12" w:space="0" w:color="auto"/>
                          </w:tcBorders>
                        </w:tcPr>
                        <w:p w:rsidR="00AA4F41" w:rsidRPr="00E8321B" w:rsidRDefault="00AA4F41" w:rsidP="005F4CA4">
                          <w:pPr>
                            <w:jc w:val="center"/>
                            <w:rPr>
                              <w:rFonts w:ascii="Arial Narrow" w:hAnsi="Arial Narrow"/>
                            </w:rPr>
                          </w:pPr>
                        </w:p>
                      </w:tc>
                    </w:tr>
                    <w:tr w:rsidR="00AA4F41" w:rsidRPr="005C61CB">
                      <w:trPr>
                        <w:trHeight w:hRule="exact" w:val="300"/>
                      </w:trPr>
                      <w:tc>
                        <w:tcPr>
                          <w:tcW w:w="567"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Изм.</w:t>
                          </w:r>
                        </w:p>
                      </w:tc>
                      <w:tc>
                        <w:tcPr>
                          <w:tcW w:w="567"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К.уч.</w:t>
                          </w:r>
                        </w:p>
                      </w:tc>
                      <w:tc>
                        <w:tcPr>
                          <w:tcW w:w="567"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Лист</w:t>
                          </w:r>
                        </w:p>
                      </w:tc>
                      <w:tc>
                        <w:tcPr>
                          <w:tcW w:w="624"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№док.</w:t>
                          </w:r>
                        </w:p>
                      </w:tc>
                      <w:tc>
                        <w:tcPr>
                          <w:tcW w:w="785"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Подпись</w:t>
                          </w:r>
                        </w:p>
                      </w:tc>
                      <w:tc>
                        <w:tcPr>
                          <w:tcW w:w="576"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Дата</w:t>
                          </w:r>
                        </w:p>
                      </w:tc>
                      <w:tc>
                        <w:tcPr>
                          <w:tcW w:w="6662" w:type="dxa"/>
                          <w:gridSpan w:val="4"/>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r>
                    <w:tr w:rsidR="00AA4F41" w:rsidRPr="005C61CB">
                      <w:trPr>
                        <w:trHeight w:hRule="exact" w:val="300"/>
                      </w:trPr>
                      <w:tc>
                        <w:tcPr>
                          <w:tcW w:w="1134" w:type="dxa"/>
                          <w:gridSpan w:val="2"/>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1191" w:type="dxa"/>
                          <w:gridSpan w:val="2"/>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3827" w:type="dxa"/>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rPr>
                          </w:pPr>
                          <w:r w:rsidRPr="00E8321B">
                            <w:rPr>
                              <w:rFonts w:ascii="Arial Narrow" w:hAnsi="Arial Narrow"/>
                            </w:rPr>
                            <w:t>Мероприятия по обеспечению</w:t>
                          </w:r>
                        </w:p>
                        <w:p w:rsidR="00AA4F41" w:rsidRPr="00E8321B" w:rsidRDefault="00AA4F41" w:rsidP="005F4CA4">
                          <w:pPr>
                            <w:jc w:val="center"/>
                          </w:pPr>
                          <w:r w:rsidRPr="00E8321B">
                            <w:rPr>
                              <w:rFonts w:ascii="Arial Narrow" w:hAnsi="Arial Narrow"/>
                            </w:rPr>
                            <w:t>пожарной безопасности об</w:t>
                          </w:r>
                          <w:r>
                            <w:rPr>
                              <w:rFonts w:ascii="Arial Narrow" w:hAnsi="Arial Narrow"/>
                            </w:rPr>
                            <w:t>ъ</w:t>
                          </w:r>
                          <w:r w:rsidRPr="00E8321B">
                            <w:rPr>
                              <w:rFonts w:ascii="Arial Narrow" w:hAnsi="Arial Narrow"/>
                            </w:rPr>
                            <w:t>екта</w:t>
                          </w:r>
                        </w:p>
                      </w:tc>
                      <w:tc>
                        <w:tcPr>
                          <w:tcW w:w="851"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r w:rsidRPr="00E8321B">
                            <w:rPr>
                              <w:rFonts w:ascii="Arial Narrow" w:hAnsi="Arial Narrow"/>
                            </w:rPr>
                            <w:t>Стадия</w:t>
                          </w:r>
                        </w:p>
                      </w:tc>
                      <w:tc>
                        <w:tcPr>
                          <w:tcW w:w="850"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r w:rsidRPr="00E8321B">
                            <w:rPr>
                              <w:rFonts w:ascii="Arial Narrow" w:hAnsi="Arial Narrow"/>
                            </w:rPr>
                            <w:t>Лист</w:t>
                          </w:r>
                        </w:p>
                      </w:tc>
                      <w:tc>
                        <w:tcPr>
                          <w:tcW w:w="1134"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r w:rsidRPr="00E8321B">
                            <w:rPr>
                              <w:rFonts w:ascii="Arial Narrow" w:hAnsi="Arial Narrow"/>
                            </w:rPr>
                            <w:t>Листов</w:t>
                          </w:r>
                        </w:p>
                      </w:tc>
                    </w:tr>
                    <w:tr w:rsidR="00AA4F41"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Нач</w:t>
                          </w:r>
                          <w:proofErr w:type="gramStart"/>
                          <w:r w:rsidRPr="00E8321B">
                            <w:rPr>
                              <w:rFonts w:ascii="Arial Narrow" w:hAnsi="Arial Narrow"/>
                            </w:rPr>
                            <w:t>.о</w:t>
                          </w:r>
                          <w:proofErr w:type="gramEnd"/>
                          <w:r w:rsidRPr="00E8321B">
                            <w:rPr>
                              <w:rFonts w:ascii="Arial Narrow" w:hAnsi="Arial Narrow"/>
                            </w:rPr>
                            <w:t>тдела</w:t>
                          </w:r>
                        </w:p>
                        <w:p w:rsidR="00AA4F41" w:rsidRPr="00E8321B" w:rsidRDefault="00AA4F41"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Майор</w:t>
                          </w:r>
                        </w:p>
                      </w:tc>
                      <w:tc>
                        <w:tcPr>
                          <w:tcW w:w="785"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r>
                            <w:rPr>
                              <w:rFonts w:ascii="Arial Narrow" w:hAnsi="Arial Narrow"/>
                            </w:rPr>
                            <w:t>06.08</w:t>
                          </w:r>
                        </w:p>
                      </w:tc>
                      <w:tc>
                        <w:tcPr>
                          <w:tcW w:w="3827" w:type="dxa"/>
                          <w:vMerge/>
                          <w:tcBorders>
                            <w:left w:val="single" w:sz="12" w:space="0" w:color="auto"/>
                            <w:right w:val="single" w:sz="12" w:space="0" w:color="auto"/>
                          </w:tcBorders>
                        </w:tcPr>
                        <w:p w:rsidR="00AA4F41" w:rsidRPr="00E8321B" w:rsidRDefault="00AA4F41" w:rsidP="005F4CA4">
                          <w:pPr>
                            <w:jc w:val="center"/>
                            <w:rPr>
                              <w:rFonts w:ascii="Arial Narrow" w:hAnsi="Arial Narrow"/>
                            </w:rPr>
                          </w:pPr>
                        </w:p>
                      </w:tc>
                      <w:tc>
                        <w:tcPr>
                          <w:tcW w:w="851" w:type="dxa"/>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rPr>
                          </w:pPr>
                          <w:proofErr w:type="gramStart"/>
                          <w:r w:rsidRPr="00402398">
                            <w:rPr>
                              <w:rFonts w:ascii="Arial Narrow" w:hAnsi="Arial Narrow"/>
                            </w:rPr>
                            <w:t>П</w:t>
                          </w:r>
                          <w:proofErr w:type="gramEnd"/>
                        </w:p>
                      </w:tc>
                      <w:tc>
                        <w:tcPr>
                          <w:tcW w:w="850" w:type="dxa"/>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rPr>
                          </w:pPr>
                          <w:r w:rsidRPr="00E8321B">
                            <w:rPr>
                              <w:rFonts w:ascii="Arial Narrow" w:hAnsi="Arial Narrow"/>
                            </w:rPr>
                            <w:fldChar w:fldCharType="begin"/>
                          </w:r>
                          <w:r w:rsidRPr="00E8321B">
                            <w:rPr>
                              <w:rFonts w:ascii="Arial Narrow" w:hAnsi="Arial Narrow"/>
                            </w:rPr>
                            <w:instrText xml:space="preserve"> PAGE </w:instrText>
                          </w:r>
                          <w:r w:rsidRPr="00E8321B">
                            <w:rPr>
                              <w:rFonts w:ascii="Arial Narrow" w:hAnsi="Arial Narrow"/>
                            </w:rPr>
                            <w:fldChar w:fldCharType="separate"/>
                          </w:r>
                          <w:r>
                            <w:rPr>
                              <w:rFonts w:ascii="Arial Narrow" w:hAnsi="Arial Narrow"/>
                              <w:noProof/>
                            </w:rPr>
                            <w:t>2</w:t>
                          </w:r>
                          <w:r w:rsidRPr="00E8321B">
                            <w:rPr>
                              <w:rFonts w:ascii="Arial Narrow" w:hAnsi="Arial Narrow"/>
                            </w:rPr>
                            <w:fldChar w:fldCharType="end"/>
                          </w:r>
                        </w:p>
                      </w:tc>
                      <w:tc>
                        <w:tcPr>
                          <w:tcW w:w="1134" w:type="dxa"/>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rPr>
                          </w:pPr>
                          <w:r w:rsidRPr="00F233D2">
                            <w:rPr>
                              <w:rFonts w:ascii="Arial Narrow" w:hAnsi="Arial Narrow"/>
                              <w:highlight w:val="yellow"/>
                            </w:rPr>
                            <w:t>29</w:t>
                          </w:r>
                        </w:p>
                      </w:tc>
                    </w:tr>
                    <w:tr w:rsidR="00AA4F41"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AA4F41" w:rsidRPr="009D5F32" w:rsidRDefault="00AA4F41" w:rsidP="005F4CA4">
                          <w:pPr>
                            <w:rPr>
                              <w:rFonts w:ascii="Arial Narrow" w:hAnsi="Arial Narrow"/>
                            </w:rPr>
                          </w:pPr>
                          <w:r>
                            <w:rPr>
                              <w:rFonts w:ascii="Arial Narrow" w:hAnsi="Arial Narrow"/>
                            </w:rPr>
                            <w:t>Выполнил</w:t>
                          </w:r>
                        </w:p>
                        <w:p w:rsidR="00AA4F41" w:rsidRPr="00E8321B" w:rsidRDefault="00AA4F41" w:rsidP="005F4CA4">
                          <w:pPr>
                            <w:rPr>
                              <w:rFonts w:ascii="Arial Narrow" w:hAnsi="Arial Narrow"/>
                            </w:rPr>
                          </w:pPr>
                        </w:p>
                        <w:p w:rsidR="00AA4F41" w:rsidRPr="00E8321B" w:rsidRDefault="00AA4F41"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r>
                            <w:rPr>
                              <w:rFonts w:ascii="Arial Narrow" w:hAnsi="Arial Narrow"/>
                            </w:rPr>
                            <w:t>Лиха</w:t>
                          </w:r>
                          <w:r w:rsidRPr="00E8321B">
                            <w:rPr>
                              <w:rFonts w:ascii="Arial Narrow" w:hAnsi="Arial Narrow"/>
                            </w:rPr>
                            <w:t>нова</w:t>
                          </w:r>
                        </w:p>
                      </w:tc>
                      <w:tc>
                        <w:tcPr>
                          <w:tcW w:w="785"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r>
                            <w:rPr>
                              <w:rFonts w:ascii="Arial Narrow" w:hAnsi="Arial Narrow"/>
                            </w:rPr>
                            <w:t>06.08</w:t>
                          </w:r>
                        </w:p>
                      </w:tc>
                      <w:tc>
                        <w:tcPr>
                          <w:tcW w:w="3827" w:type="dxa"/>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c>
                        <w:tcPr>
                          <w:tcW w:w="851" w:type="dxa"/>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c>
                        <w:tcPr>
                          <w:tcW w:w="850" w:type="dxa"/>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c>
                        <w:tcPr>
                          <w:tcW w:w="1134" w:type="dxa"/>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r>
                    <w:tr w:rsidR="00AA4F41"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3827" w:type="dxa"/>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rPr>
                          </w:pPr>
                        </w:p>
                      </w:tc>
                      <w:tc>
                        <w:tcPr>
                          <w:tcW w:w="2835" w:type="dxa"/>
                          <w:gridSpan w:val="3"/>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szCs w:val="28"/>
                            </w:rPr>
                          </w:pPr>
                          <w:r w:rsidRPr="00E8321B">
                            <w:rPr>
                              <w:rFonts w:ascii="Arial Narrow" w:hAnsi="Arial Narrow"/>
                              <w:szCs w:val="28"/>
                            </w:rPr>
                            <w:t>ООО</w:t>
                          </w:r>
                        </w:p>
                        <w:p w:rsidR="00AA4F41" w:rsidRPr="00E8321B" w:rsidRDefault="00AA4F41" w:rsidP="005F4CA4">
                          <w:pPr>
                            <w:jc w:val="center"/>
                            <w:rPr>
                              <w:rFonts w:ascii="Arial Narrow" w:hAnsi="Arial Narrow"/>
                            </w:rPr>
                          </w:pPr>
                          <w:r w:rsidRPr="00E8321B">
                            <w:rPr>
                              <w:rFonts w:ascii="Arial Narrow" w:hAnsi="Arial Narrow"/>
                              <w:szCs w:val="28"/>
                            </w:rPr>
                            <w:t>«Проект-Сервис»</w:t>
                          </w:r>
                        </w:p>
                      </w:tc>
                    </w:tr>
                    <w:tr w:rsidR="00AA4F41"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AA4F41" w:rsidRPr="005C61CB" w:rsidRDefault="00AA4F41" w:rsidP="005F4CA4">
                          <w:pPr>
                            <w:rPr>
                              <w:rFonts w:ascii="Arial Narrow" w:hAnsi="Arial Narrow"/>
                              <w:i/>
                            </w:rPr>
                          </w:pPr>
                        </w:p>
                      </w:tc>
                      <w:tc>
                        <w:tcPr>
                          <w:tcW w:w="1191" w:type="dxa"/>
                          <w:gridSpan w:val="2"/>
                          <w:tcBorders>
                            <w:top w:val="single" w:sz="6" w:space="0" w:color="auto"/>
                            <w:left w:val="single" w:sz="12" w:space="0" w:color="auto"/>
                            <w:bottom w:val="single" w:sz="6" w:space="0" w:color="auto"/>
                            <w:right w:val="single" w:sz="12" w:space="0" w:color="auto"/>
                          </w:tcBorders>
                        </w:tcPr>
                        <w:p w:rsidR="00AA4F41" w:rsidRPr="005C61CB" w:rsidRDefault="00AA4F41" w:rsidP="005F4CA4">
                          <w:pPr>
                            <w:rPr>
                              <w:rFonts w:ascii="Arial Narrow" w:hAnsi="Arial Narrow"/>
                              <w:i/>
                            </w:rPr>
                          </w:pPr>
                        </w:p>
                      </w:tc>
                      <w:tc>
                        <w:tcPr>
                          <w:tcW w:w="785" w:type="dxa"/>
                          <w:tcBorders>
                            <w:top w:val="single" w:sz="6" w:space="0" w:color="auto"/>
                            <w:left w:val="single" w:sz="12" w:space="0" w:color="auto"/>
                            <w:bottom w:val="single" w:sz="6" w:space="0" w:color="auto"/>
                            <w:right w:val="single" w:sz="12" w:space="0" w:color="auto"/>
                          </w:tcBorders>
                        </w:tcPr>
                        <w:p w:rsidR="00AA4F41" w:rsidRPr="005C61CB" w:rsidRDefault="00AA4F41" w:rsidP="005F4CA4">
                          <w:pPr>
                            <w:rPr>
                              <w:rFonts w:ascii="Arial Narrow" w:hAnsi="Arial Narrow"/>
                              <w:i/>
                            </w:rPr>
                          </w:pPr>
                        </w:p>
                      </w:tc>
                      <w:tc>
                        <w:tcPr>
                          <w:tcW w:w="576" w:type="dxa"/>
                          <w:tcBorders>
                            <w:top w:val="single" w:sz="6" w:space="0" w:color="auto"/>
                            <w:left w:val="single" w:sz="12" w:space="0" w:color="auto"/>
                            <w:bottom w:val="single" w:sz="6" w:space="0" w:color="auto"/>
                            <w:right w:val="single" w:sz="12" w:space="0" w:color="auto"/>
                          </w:tcBorders>
                        </w:tcPr>
                        <w:p w:rsidR="00AA4F41" w:rsidRPr="005C61CB" w:rsidRDefault="00AA4F41" w:rsidP="005F4CA4">
                          <w:pPr>
                            <w:rPr>
                              <w:rFonts w:ascii="Arial Narrow" w:hAnsi="Arial Narrow"/>
                              <w:i/>
                            </w:rPr>
                          </w:pPr>
                        </w:p>
                      </w:tc>
                      <w:tc>
                        <w:tcPr>
                          <w:tcW w:w="3827" w:type="dxa"/>
                          <w:vMerge/>
                          <w:tcBorders>
                            <w:left w:val="single" w:sz="12" w:space="0" w:color="auto"/>
                            <w:right w:val="single" w:sz="12" w:space="0" w:color="auto"/>
                          </w:tcBorders>
                        </w:tcPr>
                        <w:p w:rsidR="00AA4F41" w:rsidRPr="005C61CB" w:rsidRDefault="00AA4F41" w:rsidP="005F4CA4">
                          <w:pPr>
                            <w:rPr>
                              <w:rFonts w:ascii="Arial Narrow" w:hAnsi="Arial Narrow"/>
                              <w:i/>
                            </w:rPr>
                          </w:pPr>
                        </w:p>
                      </w:tc>
                      <w:tc>
                        <w:tcPr>
                          <w:tcW w:w="2835" w:type="dxa"/>
                          <w:gridSpan w:val="3"/>
                          <w:vMerge/>
                          <w:tcBorders>
                            <w:left w:val="single" w:sz="12" w:space="0" w:color="auto"/>
                            <w:right w:val="single" w:sz="12" w:space="0" w:color="auto"/>
                          </w:tcBorders>
                        </w:tcPr>
                        <w:p w:rsidR="00AA4F41" w:rsidRPr="005C61CB" w:rsidRDefault="00AA4F41" w:rsidP="005F4CA4">
                          <w:pPr>
                            <w:rPr>
                              <w:rFonts w:ascii="Arial Narrow" w:hAnsi="Arial Narrow"/>
                              <w:i/>
                            </w:rPr>
                          </w:pPr>
                        </w:p>
                      </w:tc>
                    </w:tr>
                    <w:tr w:rsidR="00AA4F41" w:rsidRPr="005C61CB">
                      <w:trPr>
                        <w:trHeight w:hRule="exact" w:val="300"/>
                      </w:trPr>
                      <w:tc>
                        <w:tcPr>
                          <w:tcW w:w="1134" w:type="dxa"/>
                          <w:gridSpan w:val="2"/>
                          <w:tcBorders>
                            <w:top w:val="single" w:sz="6" w:space="0" w:color="auto"/>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c>
                        <w:tcPr>
                          <w:tcW w:w="1191" w:type="dxa"/>
                          <w:gridSpan w:val="2"/>
                          <w:tcBorders>
                            <w:top w:val="single" w:sz="6" w:space="0" w:color="auto"/>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c>
                        <w:tcPr>
                          <w:tcW w:w="785" w:type="dxa"/>
                          <w:tcBorders>
                            <w:top w:val="single" w:sz="6" w:space="0" w:color="auto"/>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c>
                        <w:tcPr>
                          <w:tcW w:w="576" w:type="dxa"/>
                          <w:tcBorders>
                            <w:top w:val="single" w:sz="6" w:space="0" w:color="auto"/>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c>
                        <w:tcPr>
                          <w:tcW w:w="3827" w:type="dxa"/>
                          <w:vMerge/>
                          <w:tcBorders>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c>
                        <w:tcPr>
                          <w:tcW w:w="2835" w:type="dxa"/>
                          <w:gridSpan w:val="3"/>
                          <w:vMerge/>
                          <w:tcBorders>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r>
                  </w:tbl>
                  <w:p w:rsidR="00AA4F41" w:rsidRPr="005C61CB" w:rsidRDefault="00AA4F41" w:rsidP="005F4CA4">
                    <w:pPr>
                      <w:rPr>
                        <w:rFonts w:ascii="Arial Narrow" w:hAnsi="Arial Narrow"/>
                        <w:i/>
                      </w:rPr>
                    </w:pPr>
                  </w:p>
                  <w:p w:rsidR="00AA4F41" w:rsidRDefault="00AA4F41" w:rsidP="005F4CA4">
                    <w:pPr>
                      <w:jc w:val="center"/>
                    </w:pPr>
                  </w:p>
                  <w:p w:rsidR="00AA4F41" w:rsidRDefault="00AA4F41" w:rsidP="005F4CA4">
                    <w:pPr>
                      <w:jc w:val="center"/>
                    </w:pPr>
                  </w:p>
                  <w:p w:rsidR="00AA4F41" w:rsidRDefault="00AA4F41" w:rsidP="005F4CA4">
                    <w:pPr>
                      <w:jc w:val="center"/>
                    </w:pPr>
                  </w:p>
                  <w:p w:rsidR="00AA4F41" w:rsidRDefault="00AA4F41" w:rsidP="005F4CA4">
                    <w:pPr>
                      <w:jc w:val="center"/>
                    </w:pPr>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rsidP="00036807">
    <w:pPr>
      <w:pStyle w:val="afb"/>
      <w:tabs>
        <w:tab w:val="clear" w:pos="4677"/>
        <w:tab w:val="clear" w:pos="9355"/>
        <w:tab w:val="right" w:pos="9637"/>
      </w:tabs>
    </w:pP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rsidP="005F4CA4">
    <w:pPr>
      <w:pStyle w:val="affffc"/>
      <w:framePr w:wrap="around" w:vAnchor="text" w:hAnchor="margin" w:xAlign="right" w:y="1"/>
      <w:rPr>
        <w:rStyle w:val="affffffffff0"/>
      </w:rPr>
    </w:pPr>
    <w:r>
      <w:rPr>
        <w:rStyle w:val="affffffffff0"/>
      </w:rPr>
      <w:fldChar w:fldCharType="begin"/>
    </w:r>
    <w:r>
      <w:rPr>
        <w:rStyle w:val="affffffffff0"/>
      </w:rPr>
      <w:instrText xml:space="preserve">PAGE  </w:instrText>
    </w:r>
    <w:r>
      <w:rPr>
        <w:rStyle w:val="affffffffff0"/>
      </w:rPr>
      <w:fldChar w:fldCharType="end"/>
    </w:r>
  </w:p>
  <w:p w:rsidR="002546AE" w:rsidRDefault="002546AE" w:rsidP="005F4CA4">
    <w:pPr>
      <w:pStyle w:val="affffc"/>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pPr>
      <w:pStyle w:val="affffc"/>
    </w:pPr>
    <w:r>
      <w:rPr>
        <w:noProof/>
      </w:rPr>
      <mc:AlternateContent>
        <mc:Choice Requires="wps">
          <w:drawing>
            <wp:anchor distT="0" distB="0" distL="114300" distR="114300" simplePos="0" relativeHeight="251995136" behindDoc="1" locked="0" layoutInCell="1" allowOverlap="1" wp14:anchorId="29A5AE63" wp14:editId="541FD026">
              <wp:simplePos x="0" y="0"/>
              <wp:positionH relativeFrom="column">
                <wp:posOffset>-235585</wp:posOffset>
              </wp:positionH>
              <wp:positionV relativeFrom="paragraph">
                <wp:posOffset>-1771650</wp:posOffset>
              </wp:positionV>
              <wp:extent cx="6835775" cy="2186940"/>
              <wp:effectExtent l="0" t="0" r="3175" b="3810"/>
              <wp:wrapNone/>
              <wp:docPr id="234" name="Прямоугольник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5775" cy="2186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567"/>
                            <w:gridCol w:w="567"/>
                            <w:gridCol w:w="567"/>
                            <w:gridCol w:w="624"/>
                            <w:gridCol w:w="785"/>
                            <w:gridCol w:w="576"/>
                            <w:gridCol w:w="3827"/>
                            <w:gridCol w:w="851"/>
                            <w:gridCol w:w="850"/>
                            <w:gridCol w:w="1134"/>
                          </w:tblGrid>
                          <w:tr w:rsidR="002546AE" w:rsidRPr="005C61CB">
                            <w:trPr>
                              <w:trHeight w:hRule="exact" w:val="300"/>
                            </w:trPr>
                            <w:tc>
                              <w:tcPr>
                                <w:tcW w:w="567"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24"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662" w:type="dxa"/>
                                <w:gridSpan w:val="4"/>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szCs w:val="28"/>
                                  </w:rPr>
                                </w:pPr>
                                <w:r>
                                  <w:rPr>
                                    <w:rFonts w:ascii="Arial Narrow" w:hAnsi="Arial Narrow"/>
                                    <w:szCs w:val="28"/>
                                  </w:rPr>
                                  <w:t>065/54-ПБ/08</w:t>
                                </w:r>
                              </w:p>
                            </w:tc>
                          </w:tr>
                          <w:tr w:rsidR="002546AE" w:rsidRPr="005C61CB">
                            <w:trPr>
                              <w:trHeight w:hRule="exact" w:val="300"/>
                            </w:trPr>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24"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662" w:type="dxa"/>
                                <w:gridSpan w:val="4"/>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r>
                          <w:tr w:rsidR="002546AE" w:rsidRPr="005C61CB">
                            <w:trPr>
                              <w:trHeight w:hRule="exact" w:val="300"/>
                            </w:trPr>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24"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6662" w:type="dxa"/>
                                <w:gridSpan w:val="4"/>
                                <w:vMerge w:val="restart"/>
                                <w:tcBorders>
                                  <w:top w:val="single" w:sz="12" w:space="0" w:color="auto"/>
                                  <w:left w:val="single" w:sz="12" w:space="0" w:color="auto"/>
                                  <w:right w:val="single" w:sz="12" w:space="0" w:color="auto"/>
                                </w:tcBorders>
                                <w:vAlign w:val="center"/>
                              </w:tcPr>
                              <w:p w:rsidR="002546AE" w:rsidRPr="005A20A0" w:rsidRDefault="002546AE" w:rsidP="005F4CA4">
                                <w:pPr>
                                  <w:jc w:val="center"/>
                                  <w:rPr>
                                    <w:rFonts w:ascii="Arial Narrow" w:hAnsi="Arial Narrow"/>
                                  </w:rPr>
                                </w:pPr>
                                <w:r w:rsidRPr="005A20A0">
                                  <w:rPr>
                                    <w:rFonts w:ascii="Arial Narrow" w:hAnsi="Arial Narrow"/>
                                    <w:b/>
                                    <w:bCs/>
                                  </w:rPr>
                                  <w:t>Обогатительный комплекс на промплощадке</w:t>
                                </w:r>
                                <w:r w:rsidRPr="005A20A0">
                                  <w:rPr>
                                    <w:rFonts w:ascii="Arial Narrow" w:hAnsi="Arial Narrow"/>
                                    <w:b/>
                                    <w:bCs/>
                                  </w:rPr>
                                  <w:br w:type="textWrapping" w:clear="all"/>
                                  <w:t>ГОК «Кварцверке Восточное»</w:t>
                                </w:r>
                                <w:r>
                                  <w:rPr>
                                    <w:rFonts w:ascii="Arial Narrow" w:hAnsi="Arial Narrow"/>
                                    <w:b/>
                                    <w:bCs/>
                                  </w:rPr>
                                  <w:t xml:space="preserve"> </w:t>
                                </w:r>
                                <w:r w:rsidRPr="005A20A0">
                                  <w:rPr>
                                    <w:rFonts w:ascii="Arial Narrow" w:hAnsi="Arial Narrow"/>
                                    <w:b/>
                                    <w:bCs/>
                                  </w:rPr>
                                  <w:t>ООО «Торговый дом «Кварц»</w:t>
                                </w:r>
                              </w:p>
                            </w:tc>
                          </w:tr>
                          <w:tr w:rsidR="002546AE" w:rsidRPr="005C61CB">
                            <w:trPr>
                              <w:trHeight w:hRule="exact" w:val="300"/>
                            </w:trPr>
                            <w:tc>
                              <w:tcPr>
                                <w:tcW w:w="567"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567"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624"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p>
                            </w:tc>
                            <w:tc>
                              <w:tcPr>
                                <w:tcW w:w="6662" w:type="dxa"/>
                                <w:gridSpan w:val="4"/>
                                <w:vMerge/>
                                <w:tcBorders>
                                  <w:left w:val="single" w:sz="12" w:space="0" w:color="auto"/>
                                  <w:right w:val="single" w:sz="12" w:space="0" w:color="auto"/>
                                </w:tcBorders>
                              </w:tcPr>
                              <w:p w:rsidR="002546AE" w:rsidRPr="00E8321B" w:rsidRDefault="002546AE" w:rsidP="005F4CA4">
                                <w:pPr>
                                  <w:jc w:val="center"/>
                                  <w:rPr>
                                    <w:rFonts w:ascii="Arial Narrow" w:hAnsi="Arial Narrow"/>
                                  </w:rPr>
                                </w:pPr>
                              </w:p>
                            </w:tc>
                          </w:tr>
                          <w:tr w:rsidR="002546AE" w:rsidRPr="005C61CB">
                            <w:trPr>
                              <w:trHeight w:hRule="exact" w:val="300"/>
                            </w:trPr>
                            <w:tc>
                              <w:tcPr>
                                <w:tcW w:w="567"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Изм.</w:t>
                                </w:r>
                              </w:p>
                            </w:tc>
                            <w:tc>
                              <w:tcPr>
                                <w:tcW w:w="567"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К.уч.</w:t>
                                </w:r>
                              </w:p>
                            </w:tc>
                            <w:tc>
                              <w:tcPr>
                                <w:tcW w:w="567"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Лист</w:t>
                                </w:r>
                              </w:p>
                            </w:tc>
                            <w:tc>
                              <w:tcPr>
                                <w:tcW w:w="624"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№док.</w:t>
                                </w:r>
                              </w:p>
                            </w:tc>
                            <w:tc>
                              <w:tcPr>
                                <w:tcW w:w="785"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Подпись</w:t>
                                </w:r>
                              </w:p>
                            </w:tc>
                            <w:tc>
                              <w:tcPr>
                                <w:tcW w:w="576"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Дата</w:t>
                                </w:r>
                              </w:p>
                            </w:tc>
                            <w:tc>
                              <w:tcPr>
                                <w:tcW w:w="6662" w:type="dxa"/>
                                <w:gridSpan w:val="4"/>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r>
                          <w:tr w:rsidR="002546AE" w:rsidRPr="005C61CB">
                            <w:trPr>
                              <w:trHeight w:hRule="exact" w:val="300"/>
                            </w:trPr>
                            <w:tc>
                              <w:tcPr>
                                <w:tcW w:w="1134" w:type="dxa"/>
                                <w:gridSpan w:val="2"/>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1191" w:type="dxa"/>
                                <w:gridSpan w:val="2"/>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12"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3827" w:type="dxa"/>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rPr>
                                </w:pPr>
                                <w:r w:rsidRPr="00E8321B">
                                  <w:rPr>
                                    <w:rFonts w:ascii="Arial Narrow" w:hAnsi="Arial Narrow"/>
                                  </w:rPr>
                                  <w:t>Мероприятия по обеспечению</w:t>
                                </w:r>
                              </w:p>
                              <w:p w:rsidR="002546AE" w:rsidRPr="00E8321B" w:rsidRDefault="002546AE" w:rsidP="005F4CA4">
                                <w:pPr>
                                  <w:jc w:val="center"/>
                                </w:pPr>
                                <w:r w:rsidRPr="00E8321B">
                                  <w:rPr>
                                    <w:rFonts w:ascii="Arial Narrow" w:hAnsi="Arial Narrow"/>
                                  </w:rPr>
                                  <w:t>пожарной безопасности об</w:t>
                                </w:r>
                                <w:r>
                                  <w:rPr>
                                    <w:rFonts w:ascii="Arial Narrow" w:hAnsi="Arial Narrow"/>
                                  </w:rPr>
                                  <w:t>ъ</w:t>
                                </w:r>
                                <w:r w:rsidRPr="00E8321B">
                                  <w:rPr>
                                    <w:rFonts w:ascii="Arial Narrow" w:hAnsi="Arial Narrow"/>
                                  </w:rPr>
                                  <w:t>екта</w:t>
                                </w:r>
                              </w:p>
                            </w:tc>
                            <w:tc>
                              <w:tcPr>
                                <w:tcW w:w="851"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r w:rsidRPr="00E8321B">
                                  <w:rPr>
                                    <w:rFonts w:ascii="Arial Narrow" w:hAnsi="Arial Narrow"/>
                                  </w:rPr>
                                  <w:t>Стадия</w:t>
                                </w:r>
                              </w:p>
                            </w:tc>
                            <w:tc>
                              <w:tcPr>
                                <w:tcW w:w="850"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r w:rsidRPr="00E8321B">
                                  <w:rPr>
                                    <w:rFonts w:ascii="Arial Narrow" w:hAnsi="Arial Narrow"/>
                                  </w:rPr>
                                  <w:t>Лист</w:t>
                                </w:r>
                              </w:p>
                            </w:tc>
                            <w:tc>
                              <w:tcPr>
                                <w:tcW w:w="1134" w:type="dxa"/>
                                <w:tcBorders>
                                  <w:top w:val="single" w:sz="12" w:space="0" w:color="auto"/>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r w:rsidRPr="00E8321B">
                                  <w:rPr>
                                    <w:rFonts w:ascii="Arial Narrow" w:hAnsi="Arial Narrow"/>
                                  </w:rPr>
                                  <w:t>Листов</w:t>
                                </w:r>
                              </w:p>
                            </w:tc>
                          </w:tr>
                          <w:tr w:rsidR="002546AE"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Нач</w:t>
                                </w:r>
                                <w:proofErr w:type="gramStart"/>
                                <w:r w:rsidRPr="00E8321B">
                                  <w:rPr>
                                    <w:rFonts w:ascii="Arial Narrow" w:hAnsi="Arial Narrow"/>
                                  </w:rPr>
                                  <w:t>.о</w:t>
                                </w:r>
                                <w:proofErr w:type="gramEnd"/>
                                <w:r w:rsidRPr="00E8321B">
                                  <w:rPr>
                                    <w:rFonts w:ascii="Arial Narrow" w:hAnsi="Arial Narrow"/>
                                  </w:rPr>
                                  <w:t>тдела</w:t>
                                </w:r>
                              </w:p>
                              <w:p w:rsidR="002546AE" w:rsidRPr="00E8321B" w:rsidRDefault="002546AE"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r w:rsidRPr="00E8321B">
                                  <w:rPr>
                                    <w:rFonts w:ascii="Arial Narrow" w:hAnsi="Arial Narrow"/>
                                  </w:rPr>
                                  <w:t>Майор</w:t>
                                </w:r>
                              </w:p>
                            </w:tc>
                            <w:tc>
                              <w:tcPr>
                                <w:tcW w:w="785"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r>
                                  <w:rPr>
                                    <w:rFonts w:ascii="Arial Narrow" w:hAnsi="Arial Narrow"/>
                                  </w:rPr>
                                  <w:t>06.08</w:t>
                                </w:r>
                              </w:p>
                            </w:tc>
                            <w:tc>
                              <w:tcPr>
                                <w:tcW w:w="3827" w:type="dxa"/>
                                <w:vMerge/>
                                <w:tcBorders>
                                  <w:left w:val="single" w:sz="12" w:space="0" w:color="auto"/>
                                  <w:right w:val="single" w:sz="12" w:space="0" w:color="auto"/>
                                </w:tcBorders>
                              </w:tcPr>
                              <w:p w:rsidR="002546AE" w:rsidRPr="00E8321B" w:rsidRDefault="002546AE" w:rsidP="005F4CA4">
                                <w:pPr>
                                  <w:jc w:val="center"/>
                                  <w:rPr>
                                    <w:rFonts w:ascii="Arial Narrow" w:hAnsi="Arial Narrow"/>
                                  </w:rPr>
                                </w:pPr>
                              </w:p>
                            </w:tc>
                            <w:tc>
                              <w:tcPr>
                                <w:tcW w:w="851" w:type="dxa"/>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rPr>
                                </w:pPr>
                                <w:proofErr w:type="gramStart"/>
                                <w:r w:rsidRPr="00402398">
                                  <w:rPr>
                                    <w:rFonts w:ascii="Arial Narrow" w:hAnsi="Arial Narrow"/>
                                  </w:rPr>
                                  <w:t>П</w:t>
                                </w:r>
                                <w:proofErr w:type="gramEnd"/>
                              </w:p>
                            </w:tc>
                            <w:tc>
                              <w:tcPr>
                                <w:tcW w:w="850" w:type="dxa"/>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rPr>
                                </w:pPr>
                                <w:r w:rsidRPr="00E8321B">
                                  <w:rPr>
                                    <w:rFonts w:ascii="Arial Narrow" w:hAnsi="Arial Narrow"/>
                                  </w:rPr>
                                  <w:fldChar w:fldCharType="begin"/>
                                </w:r>
                                <w:r w:rsidRPr="00E8321B">
                                  <w:rPr>
                                    <w:rFonts w:ascii="Arial Narrow" w:hAnsi="Arial Narrow"/>
                                  </w:rPr>
                                  <w:instrText xml:space="preserve"> PAGE </w:instrText>
                                </w:r>
                                <w:r w:rsidRPr="00E8321B">
                                  <w:rPr>
                                    <w:rFonts w:ascii="Arial Narrow" w:hAnsi="Arial Narrow"/>
                                  </w:rPr>
                                  <w:fldChar w:fldCharType="separate"/>
                                </w:r>
                                <w:r>
                                  <w:rPr>
                                    <w:rFonts w:ascii="Arial Narrow" w:hAnsi="Arial Narrow"/>
                                    <w:noProof/>
                                  </w:rPr>
                                  <w:t>2</w:t>
                                </w:r>
                                <w:r w:rsidRPr="00E8321B">
                                  <w:rPr>
                                    <w:rFonts w:ascii="Arial Narrow" w:hAnsi="Arial Narrow"/>
                                  </w:rPr>
                                  <w:fldChar w:fldCharType="end"/>
                                </w:r>
                              </w:p>
                            </w:tc>
                            <w:tc>
                              <w:tcPr>
                                <w:tcW w:w="1134" w:type="dxa"/>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rPr>
                                </w:pPr>
                                <w:r w:rsidRPr="00F233D2">
                                  <w:rPr>
                                    <w:rFonts w:ascii="Arial Narrow" w:hAnsi="Arial Narrow"/>
                                    <w:highlight w:val="yellow"/>
                                  </w:rPr>
                                  <w:t>29</w:t>
                                </w:r>
                              </w:p>
                            </w:tc>
                          </w:tr>
                          <w:tr w:rsidR="002546AE"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2546AE" w:rsidRPr="009D5F32" w:rsidRDefault="002546AE" w:rsidP="005F4CA4">
                                <w:pPr>
                                  <w:rPr>
                                    <w:rFonts w:ascii="Arial Narrow" w:hAnsi="Arial Narrow"/>
                                  </w:rPr>
                                </w:pPr>
                                <w:r>
                                  <w:rPr>
                                    <w:rFonts w:ascii="Arial Narrow" w:hAnsi="Arial Narrow"/>
                                  </w:rPr>
                                  <w:t>Выполнил</w:t>
                                </w:r>
                              </w:p>
                              <w:p w:rsidR="002546AE" w:rsidRPr="00E8321B" w:rsidRDefault="002546AE" w:rsidP="005F4CA4">
                                <w:pPr>
                                  <w:rPr>
                                    <w:rFonts w:ascii="Arial Narrow" w:hAnsi="Arial Narrow"/>
                                  </w:rPr>
                                </w:pPr>
                              </w:p>
                              <w:p w:rsidR="002546AE" w:rsidRPr="00E8321B" w:rsidRDefault="002546AE"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r>
                                  <w:rPr>
                                    <w:rFonts w:ascii="Arial Narrow" w:hAnsi="Arial Narrow"/>
                                  </w:rPr>
                                  <w:t>Лиха</w:t>
                                </w:r>
                                <w:r w:rsidRPr="00E8321B">
                                  <w:rPr>
                                    <w:rFonts w:ascii="Arial Narrow" w:hAnsi="Arial Narrow"/>
                                  </w:rPr>
                                  <w:t>нова</w:t>
                                </w:r>
                              </w:p>
                            </w:tc>
                            <w:tc>
                              <w:tcPr>
                                <w:tcW w:w="785"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r>
                                  <w:rPr>
                                    <w:rFonts w:ascii="Arial Narrow" w:hAnsi="Arial Narrow"/>
                                  </w:rPr>
                                  <w:t>06.08</w:t>
                                </w:r>
                              </w:p>
                            </w:tc>
                            <w:tc>
                              <w:tcPr>
                                <w:tcW w:w="3827" w:type="dxa"/>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c>
                              <w:tcPr>
                                <w:tcW w:w="851" w:type="dxa"/>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c>
                              <w:tcPr>
                                <w:tcW w:w="850" w:type="dxa"/>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c>
                              <w:tcPr>
                                <w:tcW w:w="1134" w:type="dxa"/>
                                <w:vMerge/>
                                <w:tcBorders>
                                  <w:left w:val="single" w:sz="12" w:space="0" w:color="auto"/>
                                  <w:bottom w:val="single" w:sz="12" w:space="0" w:color="auto"/>
                                  <w:right w:val="single" w:sz="12" w:space="0" w:color="auto"/>
                                </w:tcBorders>
                              </w:tcPr>
                              <w:p w:rsidR="002546AE" w:rsidRPr="00E8321B" w:rsidRDefault="002546AE" w:rsidP="005F4CA4">
                                <w:pPr>
                                  <w:jc w:val="center"/>
                                  <w:rPr>
                                    <w:rFonts w:ascii="Arial Narrow" w:hAnsi="Arial Narrow"/>
                                  </w:rPr>
                                </w:pPr>
                              </w:p>
                            </w:tc>
                          </w:tr>
                          <w:tr w:rsidR="002546AE"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2546AE" w:rsidRPr="00E8321B" w:rsidRDefault="002546AE" w:rsidP="005F4CA4">
                                <w:pPr>
                                  <w:rPr>
                                    <w:rFonts w:ascii="Arial Narrow" w:hAnsi="Arial Narrow"/>
                                  </w:rPr>
                                </w:pPr>
                              </w:p>
                            </w:tc>
                            <w:tc>
                              <w:tcPr>
                                <w:tcW w:w="3827" w:type="dxa"/>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rPr>
                                </w:pPr>
                              </w:p>
                            </w:tc>
                            <w:tc>
                              <w:tcPr>
                                <w:tcW w:w="2835" w:type="dxa"/>
                                <w:gridSpan w:val="3"/>
                                <w:vMerge w:val="restart"/>
                                <w:tcBorders>
                                  <w:top w:val="single" w:sz="12" w:space="0" w:color="auto"/>
                                  <w:left w:val="single" w:sz="12" w:space="0" w:color="auto"/>
                                  <w:right w:val="single" w:sz="12" w:space="0" w:color="auto"/>
                                </w:tcBorders>
                                <w:vAlign w:val="center"/>
                              </w:tcPr>
                              <w:p w:rsidR="002546AE" w:rsidRPr="00E8321B" w:rsidRDefault="002546AE" w:rsidP="005F4CA4">
                                <w:pPr>
                                  <w:jc w:val="center"/>
                                  <w:rPr>
                                    <w:rFonts w:ascii="Arial Narrow" w:hAnsi="Arial Narrow"/>
                                    <w:szCs w:val="28"/>
                                  </w:rPr>
                                </w:pPr>
                                <w:r w:rsidRPr="00E8321B">
                                  <w:rPr>
                                    <w:rFonts w:ascii="Arial Narrow" w:hAnsi="Arial Narrow"/>
                                    <w:szCs w:val="28"/>
                                  </w:rPr>
                                  <w:t>ООО</w:t>
                                </w:r>
                              </w:p>
                              <w:p w:rsidR="002546AE" w:rsidRPr="00E8321B" w:rsidRDefault="002546AE" w:rsidP="005F4CA4">
                                <w:pPr>
                                  <w:jc w:val="center"/>
                                  <w:rPr>
                                    <w:rFonts w:ascii="Arial Narrow" w:hAnsi="Arial Narrow"/>
                                  </w:rPr>
                                </w:pPr>
                                <w:r w:rsidRPr="00E8321B">
                                  <w:rPr>
                                    <w:rFonts w:ascii="Arial Narrow" w:hAnsi="Arial Narrow"/>
                                    <w:szCs w:val="28"/>
                                  </w:rPr>
                                  <w:t>«Проект-Сервис»</w:t>
                                </w:r>
                              </w:p>
                            </w:tc>
                          </w:tr>
                          <w:tr w:rsidR="002546AE"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2546AE" w:rsidRPr="005C61CB" w:rsidRDefault="002546AE" w:rsidP="005F4CA4">
                                <w:pPr>
                                  <w:rPr>
                                    <w:rFonts w:ascii="Arial Narrow" w:hAnsi="Arial Narrow"/>
                                    <w:i/>
                                  </w:rPr>
                                </w:pPr>
                              </w:p>
                            </w:tc>
                            <w:tc>
                              <w:tcPr>
                                <w:tcW w:w="1191" w:type="dxa"/>
                                <w:gridSpan w:val="2"/>
                                <w:tcBorders>
                                  <w:top w:val="single" w:sz="6" w:space="0" w:color="auto"/>
                                  <w:left w:val="single" w:sz="12" w:space="0" w:color="auto"/>
                                  <w:bottom w:val="single" w:sz="6" w:space="0" w:color="auto"/>
                                  <w:right w:val="single" w:sz="12" w:space="0" w:color="auto"/>
                                </w:tcBorders>
                              </w:tcPr>
                              <w:p w:rsidR="002546AE" w:rsidRPr="005C61CB" w:rsidRDefault="002546AE" w:rsidP="005F4CA4">
                                <w:pPr>
                                  <w:rPr>
                                    <w:rFonts w:ascii="Arial Narrow" w:hAnsi="Arial Narrow"/>
                                    <w:i/>
                                  </w:rPr>
                                </w:pPr>
                              </w:p>
                            </w:tc>
                            <w:tc>
                              <w:tcPr>
                                <w:tcW w:w="785" w:type="dxa"/>
                                <w:tcBorders>
                                  <w:top w:val="single" w:sz="6" w:space="0" w:color="auto"/>
                                  <w:left w:val="single" w:sz="12" w:space="0" w:color="auto"/>
                                  <w:bottom w:val="single" w:sz="6" w:space="0" w:color="auto"/>
                                  <w:right w:val="single" w:sz="12" w:space="0" w:color="auto"/>
                                </w:tcBorders>
                              </w:tcPr>
                              <w:p w:rsidR="002546AE" w:rsidRPr="005C61CB" w:rsidRDefault="002546AE" w:rsidP="005F4CA4">
                                <w:pPr>
                                  <w:rPr>
                                    <w:rFonts w:ascii="Arial Narrow" w:hAnsi="Arial Narrow"/>
                                    <w:i/>
                                  </w:rPr>
                                </w:pPr>
                              </w:p>
                            </w:tc>
                            <w:tc>
                              <w:tcPr>
                                <w:tcW w:w="576" w:type="dxa"/>
                                <w:tcBorders>
                                  <w:top w:val="single" w:sz="6" w:space="0" w:color="auto"/>
                                  <w:left w:val="single" w:sz="12" w:space="0" w:color="auto"/>
                                  <w:bottom w:val="single" w:sz="6" w:space="0" w:color="auto"/>
                                  <w:right w:val="single" w:sz="12" w:space="0" w:color="auto"/>
                                </w:tcBorders>
                              </w:tcPr>
                              <w:p w:rsidR="002546AE" w:rsidRPr="005C61CB" w:rsidRDefault="002546AE" w:rsidP="005F4CA4">
                                <w:pPr>
                                  <w:rPr>
                                    <w:rFonts w:ascii="Arial Narrow" w:hAnsi="Arial Narrow"/>
                                    <w:i/>
                                  </w:rPr>
                                </w:pPr>
                              </w:p>
                            </w:tc>
                            <w:tc>
                              <w:tcPr>
                                <w:tcW w:w="3827" w:type="dxa"/>
                                <w:vMerge/>
                                <w:tcBorders>
                                  <w:left w:val="single" w:sz="12" w:space="0" w:color="auto"/>
                                  <w:right w:val="single" w:sz="12" w:space="0" w:color="auto"/>
                                </w:tcBorders>
                              </w:tcPr>
                              <w:p w:rsidR="002546AE" w:rsidRPr="005C61CB" w:rsidRDefault="002546AE" w:rsidP="005F4CA4">
                                <w:pPr>
                                  <w:rPr>
                                    <w:rFonts w:ascii="Arial Narrow" w:hAnsi="Arial Narrow"/>
                                    <w:i/>
                                  </w:rPr>
                                </w:pPr>
                              </w:p>
                            </w:tc>
                            <w:tc>
                              <w:tcPr>
                                <w:tcW w:w="2835" w:type="dxa"/>
                                <w:gridSpan w:val="3"/>
                                <w:vMerge/>
                                <w:tcBorders>
                                  <w:left w:val="single" w:sz="12" w:space="0" w:color="auto"/>
                                  <w:right w:val="single" w:sz="12" w:space="0" w:color="auto"/>
                                </w:tcBorders>
                              </w:tcPr>
                              <w:p w:rsidR="002546AE" w:rsidRPr="005C61CB" w:rsidRDefault="002546AE" w:rsidP="005F4CA4">
                                <w:pPr>
                                  <w:rPr>
                                    <w:rFonts w:ascii="Arial Narrow" w:hAnsi="Arial Narrow"/>
                                    <w:i/>
                                  </w:rPr>
                                </w:pPr>
                              </w:p>
                            </w:tc>
                          </w:tr>
                          <w:tr w:rsidR="002546AE" w:rsidRPr="005C61CB">
                            <w:trPr>
                              <w:trHeight w:hRule="exact" w:val="300"/>
                            </w:trPr>
                            <w:tc>
                              <w:tcPr>
                                <w:tcW w:w="1134" w:type="dxa"/>
                                <w:gridSpan w:val="2"/>
                                <w:tcBorders>
                                  <w:top w:val="single" w:sz="6" w:space="0" w:color="auto"/>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c>
                              <w:tcPr>
                                <w:tcW w:w="1191" w:type="dxa"/>
                                <w:gridSpan w:val="2"/>
                                <w:tcBorders>
                                  <w:top w:val="single" w:sz="6" w:space="0" w:color="auto"/>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c>
                              <w:tcPr>
                                <w:tcW w:w="785" w:type="dxa"/>
                                <w:tcBorders>
                                  <w:top w:val="single" w:sz="6" w:space="0" w:color="auto"/>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c>
                              <w:tcPr>
                                <w:tcW w:w="576" w:type="dxa"/>
                                <w:tcBorders>
                                  <w:top w:val="single" w:sz="6" w:space="0" w:color="auto"/>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c>
                              <w:tcPr>
                                <w:tcW w:w="3827" w:type="dxa"/>
                                <w:vMerge/>
                                <w:tcBorders>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c>
                              <w:tcPr>
                                <w:tcW w:w="2835" w:type="dxa"/>
                                <w:gridSpan w:val="3"/>
                                <w:vMerge/>
                                <w:tcBorders>
                                  <w:left w:val="single" w:sz="12" w:space="0" w:color="auto"/>
                                  <w:bottom w:val="single" w:sz="12" w:space="0" w:color="auto"/>
                                  <w:right w:val="single" w:sz="12" w:space="0" w:color="auto"/>
                                </w:tcBorders>
                              </w:tcPr>
                              <w:p w:rsidR="002546AE" w:rsidRPr="005C61CB" w:rsidRDefault="002546AE" w:rsidP="005F4CA4">
                                <w:pPr>
                                  <w:rPr>
                                    <w:rFonts w:ascii="Arial Narrow" w:hAnsi="Arial Narrow"/>
                                    <w:i/>
                                  </w:rPr>
                                </w:pPr>
                              </w:p>
                            </w:tc>
                          </w:tr>
                        </w:tbl>
                        <w:p w:rsidR="002546AE" w:rsidRPr="005C61CB" w:rsidRDefault="002546AE" w:rsidP="005F4CA4">
                          <w:pPr>
                            <w:rPr>
                              <w:rFonts w:ascii="Arial Narrow" w:hAnsi="Arial Narrow"/>
                              <w:i/>
                            </w:rPr>
                          </w:pPr>
                        </w:p>
                        <w:p w:rsidR="002546AE" w:rsidRDefault="002546AE" w:rsidP="005F4CA4">
                          <w:pPr>
                            <w:jc w:val="center"/>
                          </w:pPr>
                        </w:p>
                        <w:p w:rsidR="002546AE" w:rsidRDefault="002546AE" w:rsidP="005F4CA4">
                          <w:pPr>
                            <w:jc w:val="center"/>
                          </w:pPr>
                        </w:p>
                        <w:p w:rsidR="002546AE" w:rsidRDefault="002546AE" w:rsidP="005F4CA4">
                          <w:pPr>
                            <w:jc w:val="center"/>
                          </w:pPr>
                        </w:p>
                        <w:p w:rsidR="002546AE" w:rsidRDefault="002546AE" w:rsidP="005F4CA4">
                          <w:pPr>
                            <w:jc w:val="cente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34" o:spid="_x0000_s1036" style="position:absolute;left:0;text-align:left;margin-left:-18.55pt;margin-top:-139.5pt;width:538.25pt;height:172.2pt;z-index:-25132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" filled="f" stroked="f">
              <v:textbox inset="1pt,1pt,1pt,1pt">
                <w:txbxContent>
                  <w:tbl>
                    <w:tblPr>
                      <w:tblW w:w="0" w:type="auto"/>
                      <w:tblInd w:w="5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567"/>
                      <w:gridCol w:w="567"/>
                      <w:gridCol w:w="567"/>
                      <w:gridCol w:w="624"/>
                      <w:gridCol w:w="785"/>
                      <w:gridCol w:w="576"/>
                      <w:gridCol w:w="3827"/>
                      <w:gridCol w:w="851"/>
                      <w:gridCol w:w="850"/>
                      <w:gridCol w:w="1134"/>
                    </w:tblGrid>
                    <w:tr w:rsidR="00AA4F41" w:rsidRPr="005C61CB">
                      <w:trPr>
                        <w:trHeight w:hRule="exact" w:val="300"/>
                      </w:trPr>
                      <w:tc>
                        <w:tcPr>
                          <w:tcW w:w="567"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24"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662" w:type="dxa"/>
                          <w:gridSpan w:val="4"/>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szCs w:val="28"/>
                            </w:rPr>
                          </w:pPr>
                          <w:r>
                            <w:rPr>
                              <w:rFonts w:ascii="Arial Narrow" w:hAnsi="Arial Narrow"/>
                              <w:szCs w:val="28"/>
                            </w:rPr>
                            <w:t>065/54-ПБ/08</w:t>
                          </w:r>
                        </w:p>
                      </w:tc>
                    </w:tr>
                    <w:tr w:rsidR="00AA4F41" w:rsidRPr="005C61CB">
                      <w:trPr>
                        <w:trHeight w:hRule="exact" w:val="300"/>
                      </w:trPr>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24"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662" w:type="dxa"/>
                          <w:gridSpan w:val="4"/>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r>
                    <w:tr w:rsidR="00AA4F41" w:rsidRPr="005C61CB">
                      <w:trPr>
                        <w:trHeight w:hRule="exact" w:val="300"/>
                      </w:trPr>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24"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6662" w:type="dxa"/>
                          <w:gridSpan w:val="4"/>
                          <w:vMerge w:val="restart"/>
                          <w:tcBorders>
                            <w:top w:val="single" w:sz="12" w:space="0" w:color="auto"/>
                            <w:left w:val="single" w:sz="12" w:space="0" w:color="auto"/>
                            <w:right w:val="single" w:sz="12" w:space="0" w:color="auto"/>
                          </w:tcBorders>
                          <w:vAlign w:val="center"/>
                        </w:tcPr>
                        <w:p w:rsidR="00AA4F41" w:rsidRPr="005A20A0" w:rsidRDefault="00AA4F41" w:rsidP="005F4CA4">
                          <w:pPr>
                            <w:jc w:val="center"/>
                            <w:rPr>
                              <w:rFonts w:ascii="Arial Narrow" w:hAnsi="Arial Narrow"/>
                            </w:rPr>
                          </w:pPr>
                          <w:r w:rsidRPr="005A20A0">
                            <w:rPr>
                              <w:rFonts w:ascii="Arial Narrow" w:hAnsi="Arial Narrow"/>
                              <w:b/>
                              <w:bCs/>
                            </w:rPr>
                            <w:t>Обогатительный комплекс на промплощадке</w:t>
                          </w:r>
                          <w:r w:rsidRPr="005A20A0">
                            <w:rPr>
                              <w:rFonts w:ascii="Arial Narrow" w:hAnsi="Arial Narrow"/>
                              <w:b/>
                              <w:bCs/>
                            </w:rPr>
                            <w:br w:type="textWrapping" w:clear="all"/>
                            <w:t>ГОК «Кварцверке Восточное»</w:t>
                          </w:r>
                          <w:r>
                            <w:rPr>
                              <w:rFonts w:ascii="Arial Narrow" w:hAnsi="Arial Narrow"/>
                              <w:b/>
                              <w:bCs/>
                            </w:rPr>
                            <w:t xml:space="preserve"> </w:t>
                          </w:r>
                          <w:r w:rsidRPr="005A20A0">
                            <w:rPr>
                              <w:rFonts w:ascii="Arial Narrow" w:hAnsi="Arial Narrow"/>
                              <w:b/>
                              <w:bCs/>
                            </w:rPr>
                            <w:t>ООО «Торговый дом «Кварц»</w:t>
                          </w:r>
                        </w:p>
                      </w:tc>
                    </w:tr>
                    <w:tr w:rsidR="00AA4F41" w:rsidRPr="005C61CB">
                      <w:trPr>
                        <w:trHeight w:hRule="exact" w:val="300"/>
                      </w:trPr>
                      <w:tc>
                        <w:tcPr>
                          <w:tcW w:w="567"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567"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624"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p>
                      </w:tc>
                      <w:tc>
                        <w:tcPr>
                          <w:tcW w:w="6662" w:type="dxa"/>
                          <w:gridSpan w:val="4"/>
                          <w:vMerge/>
                          <w:tcBorders>
                            <w:left w:val="single" w:sz="12" w:space="0" w:color="auto"/>
                            <w:right w:val="single" w:sz="12" w:space="0" w:color="auto"/>
                          </w:tcBorders>
                        </w:tcPr>
                        <w:p w:rsidR="00AA4F41" w:rsidRPr="00E8321B" w:rsidRDefault="00AA4F41" w:rsidP="005F4CA4">
                          <w:pPr>
                            <w:jc w:val="center"/>
                            <w:rPr>
                              <w:rFonts w:ascii="Arial Narrow" w:hAnsi="Arial Narrow"/>
                            </w:rPr>
                          </w:pPr>
                        </w:p>
                      </w:tc>
                    </w:tr>
                    <w:tr w:rsidR="00AA4F41" w:rsidRPr="005C61CB">
                      <w:trPr>
                        <w:trHeight w:hRule="exact" w:val="300"/>
                      </w:trPr>
                      <w:tc>
                        <w:tcPr>
                          <w:tcW w:w="567"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Изм.</w:t>
                          </w:r>
                        </w:p>
                      </w:tc>
                      <w:tc>
                        <w:tcPr>
                          <w:tcW w:w="567"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К.уч.</w:t>
                          </w:r>
                        </w:p>
                      </w:tc>
                      <w:tc>
                        <w:tcPr>
                          <w:tcW w:w="567"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Лист</w:t>
                          </w:r>
                        </w:p>
                      </w:tc>
                      <w:tc>
                        <w:tcPr>
                          <w:tcW w:w="624"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№док.</w:t>
                          </w:r>
                        </w:p>
                      </w:tc>
                      <w:tc>
                        <w:tcPr>
                          <w:tcW w:w="785"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Подпись</w:t>
                          </w:r>
                        </w:p>
                      </w:tc>
                      <w:tc>
                        <w:tcPr>
                          <w:tcW w:w="576"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Дата</w:t>
                          </w:r>
                        </w:p>
                      </w:tc>
                      <w:tc>
                        <w:tcPr>
                          <w:tcW w:w="6662" w:type="dxa"/>
                          <w:gridSpan w:val="4"/>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r>
                    <w:tr w:rsidR="00AA4F41" w:rsidRPr="005C61CB">
                      <w:trPr>
                        <w:trHeight w:hRule="exact" w:val="300"/>
                      </w:trPr>
                      <w:tc>
                        <w:tcPr>
                          <w:tcW w:w="1134" w:type="dxa"/>
                          <w:gridSpan w:val="2"/>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1191" w:type="dxa"/>
                          <w:gridSpan w:val="2"/>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12"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3827" w:type="dxa"/>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rPr>
                          </w:pPr>
                          <w:r w:rsidRPr="00E8321B">
                            <w:rPr>
                              <w:rFonts w:ascii="Arial Narrow" w:hAnsi="Arial Narrow"/>
                            </w:rPr>
                            <w:t>Мероприятия по обеспеч</w:t>
                          </w:r>
                          <w:r w:rsidRPr="00E8321B">
                            <w:rPr>
                              <w:rFonts w:ascii="Arial Narrow" w:hAnsi="Arial Narrow"/>
                            </w:rPr>
                            <w:t>е</w:t>
                          </w:r>
                          <w:r w:rsidRPr="00E8321B">
                            <w:rPr>
                              <w:rFonts w:ascii="Arial Narrow" w:hAnsi="Arial Narrow"/>
                            </w:rPr>
                            <w:t>нию</w:t>
                          </w:r>
                        </w:p>
                        <w:p w:rsidR="00AA4F41" w:rsidRPr="00E8321B" w:rsidRDefault="00AA4F41" w:rsidP="005F4CA4">
                          <w:pPr>
                            <w:jc w:val="center"/>
                          </w:pPr>
                          <w:r w:rsidRPr="00E8321B">
                            <w:rPr>
                              <w:rFonts w:ascii="Arial Narrow" w:hAnsi="Arial Narrow"/>
                            </w:rPr>
                            <w:t>пожарной безопасности об</w:t>
                          </w:r>
                          <w:r>
                            <w:rPr>
                              <w:rFonts w:ascii="Arial Narrow" w:hAnsi="Arial Narrow"/>
                            </w:rPr>
                            <w:t>ъ</w:t>
                          </w:r>
                          <w:r w:rsidRPr="00E8321B">
                            <w:rPr>
                              <w:rFonts w:ascii="Arial Narrow" w:hAnsi="Arial Narrow"/>
                            </w:rPr>
                            <w:t>екта</w:t>
                          </w:r>
                        </w:p>
                      </w:tc>
                      <w:tc>
                        <w:tcPr>
                          <w:tcW w:w="851"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r w:rsidRPr="00E8321B">
                            <w:rPr>
                              <w:rFonts w:ascii="Arial Narrow" w:hAnsi="Arial Narrow"/>
                            </w:rPr>
                            <w:t>Стадия</w:t>
                          </w:r>
                        </w:p>
                      </w:tc>
                      <w:tc>
                        <w:tcPr>
                          <w:tcW w:w="850"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r w:rsidRPr="00E8321B">
                            <w:rPr>
                              <w:rFonts w:ascii="Arial Narrow" w:hAnsi="Arial Narrow"/>
                            </w:rPr>
                            <w:t>Лист</w:t>
                          </w:r>
                        </w:p>
                      </w:tc>
                      <w:tc>
                        <w:tcPr>
                          <w:tcW w:w="1134" w:type="dxa"/>
                          <w:tcBorders>
                            <w:top w:val="single" w:sz="12" w:space="0" w:color="auto"/>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r w:rsidRPr="00E8321B">
                            <w:rPr>
                              <w:rFonts w:ascii="Arial Narrow" w:hAnsi="Arial Narrow"/>
                            </w:rPr>
                            <w:t>Листов</w:t>
                          </w:r>
                        </w:p>
                      </w:tc>
                    </w:tr>
                    <w:tr w:rsidR="00AA4F41"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Нач</w:t>
                          </w:r>
                          <w:proofErr w:type="gramStart"/>
                          <w:r w:rsidRPr="00E8321B">
                            <w:rPr>
                              <w:rFonts w:ascii="Arial Narrow" w:hAnsi="Arial Narrow"/>
                            </w:rPr>
                            <w:t>.о</w:t>
                          </w:r>
                          <w:proofErr w:type="gramEnd"/>
                          <w:r w:rsidRPr="00E8321B">
                            <w:rPr>
                              <w:rFonts w:ascii="Arial Narrow" w:hAnsi="Arial Narrow"/>
                            </w:rPr>
                            <w:t>тдела</w:t>
                          </w:r>
                        </w:p>
                        <w:p w:rsidR="00AA4F41" w:rsidRPr="00E8321B" w:rsidRDefault="00AA4F41"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r w:rsidRPr="00E8321B">
                            <w:rPr>
                              <w:rFonts w:ascii="Arial Narrow" w:hAnsi="Arial Narrow"/>
                            </w:rPr>
                            <w:t>Майор</w:t>
                          </w:r>
                        </w:p>
                      </w:tc>
                      <w:tc>
                        <w:tcPr>
                          <w:tcW w:w="785"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r>
                            <w:rPr>
                              <w:rFonts w:ascii="Arial Narrow" w:hAnsi="Arial Narrow"/>
                            </w:rPr>
                            <w:t>06.08</w:t>
                          </w:r>
                        </w:p>
                      </w:tc>
                      <w:tc>
                        <w:tcPr>
                          <w:tcW w:w="3827" w:type="dxa"/>
                          <w:vMerge/>
                          <w:tcBorders>
                            <w:left w:val="single" w:sz="12" w:space="0" w:color="auto"/>
                            <w:right w:val="single" w:sz="12" w:space="0" w:color="auto"/>
                          </w:tcBorders>
                        </w:tcPr>
                        <w:p w:rsidR="00AA4F41" w:rsidRPr="00E8321B" w:rsidRDefault="00AA4F41" w:rsidP="005F4CA4">
                          <w:pPr>
                            <w:jc w:val="center"/>
                            <w:rPr>
                              <w:rFonts w:ascii="Arial Narrow" w:hAnsi="Arial Narrow"/>
                            </w:rPr>
                          </w:pPr>
                        </w:p>
                      </w:tc>
                      <w:tc>
                        <w:tcPr>
                          <w:tcW w:w="851" w:type="dxa"/>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rPr>
                          </w:pPr>
                          <w:proofErr w:type="gramStart"/>
                          <w:r w:rsidRPr="00402398">
                            <w:rPr>
                              <w:rFonts w:ascii="Arial Narrow" w:hAnsi="Arial Narrow"/>
                            </w:rPr>
                            <w:t>П</w:t>
                          </w:r>
                          <w:proofErr w:type="gramEnd"/>
                        </w:p>
                      </w:tc>
                      <w:tc>
                        <w:tcPr>
                          <w:tcW w:w="850" w:type="dxa"/>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rPr>
                          </w:pPr>
                          <w:r w:rsidRPr="00E8321B">
                            <w:rPr>
                              <w:rFonts w:ascii="Arial Narrow" w:hAnsi="Arial Narrow"/>
                            </w:rPr>
                            <w:fldChar w:fldCharType="begin"/>
                          </w:r>
                          <w:r w:rsidRPr="00E8321B">
                            <w:rPr>
                              <w:rFonts w:ascii="Arial Narrow" w:hAnsi="Arial Narrow"/>
                            </w:rPr>
                            <w:instrText xml:space="preserve"> PAGE </w:instrText>
                          </w:r>
                          <w:r w:rsidRPr="00E8321B">
                            <w:rPr>
                              <w:rFonts w:ascii="Arial Narrow" w:hAnsi="Arial Narrow"/>
                            </w:rPr>
                            <w:fldChar w:fldCharType="separate"/>
                          </w:r>
                          <w:r w:rsidR="008F44F5">
                            <w:rPr>
                              <w:rFonts w:ascii="Arial Narrow" w:hAnsi="Arial Narrow"/>
                              <w:noProof/>
                            </w:rPr>
                            <w:t>2</w:t>
                          </w:r>
                          <w:r w:rsidRPr="00E8321B">
                            <w:rPr>
                              <w:rFonts w:ascii="Arial Narrow" w:hAnsi="Arial Narrow"/>
                            </w:rPr>
                            <w:fldChar w:fldCharType="end"/>
                          </w:r>
                        </w:p>
                      </w:tc>
                      <w:tc>
                        <w:tcPr>
                          <w:tcW w:w="1134" w:type="dxa"/>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rPr>
                          </w:pPr>
                          <w:r w:rsidRPr="00F233D2">
                            <w:rPr>
                              <w:rFonts w:ascii="Arial Narrow" w:hAnsi="Arial Narrow"/>
                              <w:highlight w:val="yellow"/>
                            </w:rPr>
                            <w:t>29</w:t>
                          </w:r>
                        </w:p>
                      </w:tc>
                    </w:tr>
                    <w:tr w:rsidR="00AA4F41"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AA4F41" w:rsidRPr="009D5F32" w:rsidRDefault="00AA4F41" w:rsidP="005F4CA4">
                          <w:pPr>
                            <w:rPr>
                              <w:rFonts w:ascii="Arial Narrow" w:hAnsi="Arial Narrow"/>
                            </w:rPr>
                          </w:pPr>
                          <w:r>
                            <w:rPr>
                              <w:rFonts w:ascii="Arial Narrow" w:hAnsi="Arial Narrow"/>
                            </w:rPr>
                            <w:t>Выполнил</w:t>
                          </w:r>
                        </w:p>
                        <w:p w:rsidR="00AA4F41" w:rsidRPr="00E8321B" w:rsidRDefault="00AA4F41" w:rsidP="005F4CA4">
                          <w:pPr>
                            <w:rPr>
                              <w:rFonts w:ascii="Arial Narrow" w:hAnsi="Arial Narrow"/>
                            </w:rPr>
                          </w:pPr>
                        </w:p>
                        <w:p w:rsidR="00AA4F41" w:rsidRPr="00E8321B" w:rsidRDefault="00AA4F41"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r>
                            <w:rPr>
                              <w:rFonts w:ascii="Arial Narrow" w:hAnsi="Arial Narrow"/>
                            </w:rPr>
                            <w:t>Лиха</w:t>
                          </w:r>
                          <w:r w:rsidRPr="00E8321B">
                            <w:rPr>
                              <w:rFonts w:ascii="Arial Narrow" w:hAnsi="Arial Narrow"/>
                            </w:rPr>
                            <w:t>нова</w:t>
                          </w:r>
                        </w:p>
                      </w:tc>
                      <w:tc>
                        <w:tcPr>
                          <w:tcW w:w="785"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r>
                            <w:rPr>
                              <w:rFonts w:ascii="Arial Narrow" w:hAnsi="Arial Narrow"/>
                            </w:rPr>
                            <w:t>06.08</w:t>
                          </w:r>
                        </w:p>
                      </w:tc>
                      <w:tc>
                        <w:tcPr>
                          <w:tcW w:w="3827" w:type="dxa"/>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c>
                        <w:tcPr>
                          <w:tcW w:w="851" w:type="dxa"/>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c>
                        <w:tcPr>
                          <w:tcW w:w="850" w:type="dxa"/>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c>
                        <w:tcPr>
                          <w:tcW w:w="1134" w:type="dxa"/>
                          <w:vMerge/>
                          <w:tcBorders>
                            <w:left w:val="single" w:sz="12" w:space="0" w:color="auto"/>
                            <w:bottom w:val="single" w:sz="12" w:space="0" w:color="auto"/>
                            <w:right w:val="single" w:sz="12" w:space="0" w:color="auto"/>
                          </w:tcBorders>
                        </w:tcPr>
                        <w:p w:rsidR="00AA4F41" w:rsidRPr="00E8321B" w:rsidRDefault="00AA4F41" w:rsidP="005F4CA4">
                          <w:pPr>
                            <w:jc w:val="center"/>
                            <w:rPr>
                              <w:rFonts w:ascii="Arial Narrow" w:hAnsi="Arial Narrow"/>
                            </w:rPr>
                          </w:pPr>
                        </w:p>
                      </w:tc>
                    </w:tr>
                    <w:tr w:rsidR="00AA4F41"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1191" w:type="dxa"/>
                          <w:gridSpan w:val="2"/>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785"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576" w:type="dxa"/>
                          <w:tcBorders>
                            <w:top w:val="single" w:sz="6" w:space="0" w:color="auto"/>
                            <w:left w:val="single" w:sz="12" w:space="0" w:color="auto"/>
                            <w:bottom w:val="single" w:sz="6" w:space="0" w:color="auto"/>
                            <w:right w:val="single" w:sz="12" w:space="0" w:color="auto"/>
                          </w:tcBorders>
                        </w:tcPr>
                        <w:p w:rsidR="00AA4F41" w:rsidRPr="00E8321B" w:rsidRDefault="00AA4F41" w:rsidP="005F4CA4">
                          <w:pPr>
                            <w:rPr>
                              <w:rFonts w:ascii="Arial Narrow" w:hAnsi="Arial Narrow"/>
                            </w:rPr>
                          </w:pPr>
                        </w:p>
                      </w:tc>
                      <w:tc>
                        <w:tcPr>
                          <w:tcW w:w="3827" w:type="dxa"/>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rPr>
                          </w:pPr>
                        </w:p>
                      </w:tc>
                      <w:tc>
                        <w:tcPr>
                          <w:tcW w:w="2835" w:type="dxa"/>
                          <w:gridSpan w:val="3"/>
                          <w:vMerge w:val="restart"/>
                          <w:tcBorders>
                            <w:top w:val="single" w:sz="12" w:space="0" w:color="auto"/>
                            <w:left w:val="single" w:sz="12" w:space="0" w:color="auto"/>
                            <w:right w:val="single" w:sz="12" w:space="0" w:color="auto"/>
                          </w:tcBorders>
                          <w:vAlign w:val="center"/>
                        </w:tcPr>
                        <w:p w:rsidR="00AA4F41" w:rsidRPr="00E8321B" w:rsidRDefault="00AA4F41" w:rsidP="005F4CA4">
                          <w:pPr>
                            <w:jc w:val="center"/>
                            <w:rPr>
                              <w:rFonts w:ascii="Arial Narrow" w:hAnsi="Arial Narrow"/>
                              <w:szCs w:val="28"/>
                            </w:rPr>
                          </w:pPr>
                          <w:r w:rsidRPr="00E8321B">
                            <w:rPr>
                              <w:rFonts w:ascii="Arial Narrow" w:hAnsi="Arial Narrow"/>
                              <w:szCs w:val="28"/>
                            </w:rPr>
                            <w:t>ООО</w:t>
                          </w:r>
                        </w:p>
                        <w:p w:rsidR="00AA4F41" w:rsidRPr="00E8321B" w:rsidRDefault="00AA4F41" w:rsidP="005F4CA4">
                          <w:pPr>
                            <w:jc w:val="center"/>
                            <w:rPr>
                              <w:rFonts w:ascii="Arial Narrow" w:hAnsi="Arial Narrow"/>
                            </w:rPr>
                          </w:pPr>
                          <w:r w:rsidRPr="00E8321B">
                            <w:rPr>
                              <w:rFonts w:ascii="Arial Narrow" w:hAnsi="Arial Narrow"/>
                              <w:szCs w:val="28"/>
                            </w:rPr>
                            <w:t>«Проект-Сервис»</w:t>
                          </w:r>
                        </w:p>
                      </w:tc>
                    </w:tr>
                    <w:tr w:rsidR="00AA4F41" w:rsidRPr="005C61CB">
                      <w:trPr>
                        <w:trHeight w:hRule="exact" w:val="300"/>
                      </w:trPr>
                      <w:tc>
                        <w:tcPr>
                          <w:tcW w:w="1134" w:type="dxa"/>
                          <w:gridSpan w:val="2"/>
                          <w:tcBorders>
                            <w:top w:val="single" w:sz="6" w:space="0" w:color="auto"/>
                            <w:left w:val="single" w:sz="12" w:space="0" w:color="auto"/>
                            <w:bottom w:val="single" w:sz="6" w:space="0" w:color="auto"/>
                            <w:right w:val="single" w:sz="12" w:space="0" w:color="auto"/>
                          </w:tcBorders>
                        </w:tcPr>
                        <w:p w:rsidR="00AA4F41" w:rsidRPr="005C61CB" w:rsidRDefault="00AA4F41" w:rsidP="005F4CA4">
                          <w:pPr>
                            <w:rPr>
                              <w:rFonts w:ascii="Arial Narrow" w:hAnsi="Arial Narrow"/>
                              <w:i/>
                            </w:rPr>
                          </w:pPr>
                        </w:p>
                      </w:tc>
                      <w:tc>
                        <w:tcPr>
                          <w:tcW w:w="1191" w:type="dxa"/>
                          <w:gridSpan w:val="2"/>
                          <w:tcBorders>
                            <w:top w:val="single" w:sz="6" w:space="0" w:color="auto"/>
                            <w:left w:val="single" w:sz="12" w:space="0" w:color="auto"/>
                            <w:bottom w:val="single" w:sz="6" w:space="0" w:color="auto"/>
                            <w:right w:val="single" w:sz="12" w:space="0" w:color="auto"/>
                          </w:tcBorders>
                        </w:tcPr>
                        <w:p w:rsidR="00AA4F41" w:rsidRPr="005C61CB" w:rsidRDefault="00AA4F41" w:rsidP="005F4CA4">
                          <w:pPr>
                            <w:rPr>
                              <w:rFonts w:ascii="Arial Narrow" w:hAnsi="Arial Narrow"/>
                              <w:i/>
                            </w:rPr>
                          </w:pPr>
                        </w:p>
                      </w:tc>
                      <w:tc>
                        <w:tcPr>
                          <w:tcW w:w="785" w:type="dxa"/>
                          <w:tcBorders>
                            <w:top w:val="single" w:sz="6" w:space="0" w:color="auto"/>
                            <w:left w:val="single" w:sz="12" w:space="0" w:color="auto"/>
                            <w:bottom w:val="single" w:sz="6" w:space="0" w:color="auto"/>
                            <w:right w:val="single" w:sz="12" w:space="0" w:color="auto"/>
                          </w:tcBorders>
                        </w:tcPr>
                        <w:p w:rsidR="00AA4F41" w:rsidRPr="005C61CB" w:rsidRDefault="00AA4F41" w:rsidP="005F4CA4">
                          <w:pPr>
                            <w:rPr>
                              <w:rFonts w:ascii="Arial Narrow" w:hAnsi="Arial Narrow"/>
                              <w:i/>
                            </w:rPr>
                          </w:pPr>
                        </w:p>
                      </w:tc>
                      <w:tc>
                        <w:tcPr>
                          <w:tcW w:w="576" w:type="dxa"/>
                          <w:tcBorders>
                            <w:top w:val="single" w:sz="6" w:space="0" w:color="auto"/>
                            <w:left w:val="single" w:sz="12" w:space="0" w:color="auto"/>
                            <w:bottom w:val="single" w:sz="6" w:space="0" w:color="auto"/>
                            <w:right w:val="single" w:sz="12" w:space="0" w:color="auto"/>
                          </w:tcBorders>
                        </w:tcPr>
                        <w:p w:rsidR="00AA4F41" w:rsidRPr="005C61CB" w:rsidRDefault="00AA4F41" w:rsidP="005F4CA4">
                          <w:pPr>
                            <w:rPr>
                              <w:rFonts w:ascii="Arial Narrow" w:hAnsi="Arial Narrow"/>
                              <w:i/>
                            </w:rPr>
                          </w:pPr>
                        </w:p>
                      </w:tc>
                      <w:tc>
                        <w:tcPr>
                          <w:tcW w:w="3827" w:type="dxa"/>
                          <w:vMerge/>
                          <w:tcBorders>
                            <w:left w:val="single" w:sz="12" w:space="0" w:color="auto"/>
                            <w:right w:val="single" w:sz="12" w:space="0" w:color="auto"/>
                          </w:tcBorders>
                        </w:tcPr>
                        <w:p w:rsidR="00AA4F41" w:rsidRPr="005C61CB" w:rsidRDefault="00AA4F41" w:rsidP="005F4CA4">
                          <w:pPr>
                            <w:rPr>
                              <w:rFonts w:ascii="Arial Narrow" w:hAnsi="Arial Narrow"/>
                              <w:i/>
                            </w:rPr>
                          </w:pPr>
                        </w:p>
                      </w:tc>
                      <w:tc>
                        <w:tcPr>
                          <w:tcW w:w="2835" w:type="dxa"/>
                          <w:gridSpan w:val="3"/>
                          <w:vMerge/>
                          <w:tcBorders>
                            <w:left w:val="single" w:sz="12" w:space="0" w:color="auto"/>
                            <w:right w:val="single" w:sz="12" w:space="0" w:color="auto"/>
                          </w:tcBorders>
                        </w:tcPr>
                        <w:p w:rsidR="00AA4F41" w:rsidRPr="005C61CB" w:rsidRDefault="00AA4F41" w:rsidP="005F4CA4">
                          <w:pPr>
                            <w:rPr>
                              <w:rFonts w:ascii="Arial Narrow" w:hAnsi="Arial Narrow"/>
                              <w:i/>
                            </w:rPr>
                          </w:pPr>
                        </w:p>
                      </w:tc>
                    </w:tr>
                    <w:tr w:rsidR="00AA4F41" w:rsidRPr="005C61CB">
                      <w:trPr>
                        <w:trHeight w:hRule="exact" w:val="300"/>
                      </w:trPr>
                      <w:tc>
                        <w:tcPr>
                          <w:tcW w:w="1134" w:type="dxa"/>
                          <w:gridSpan w:val="2"/>
                          <w:tcBorders>
                            <w:top w:val="single" w:sz="6" w:space="0" w:color="auto"/>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c>
                        <w:tcPr>
                          <w:tcW w:w="1191" w:type="dxa"/>
                          <w:gridSpan w:val="2"/>
                          <w:tcBorders>
                            <w:top w:val="single" w:sz="6" w:space="0" w:color="auto"/>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c>
                        <w:tcPr>
                          <w:tcW w:w="785" w:type="dxa"/>
                          <w:tcBorders>
                            <w:top w:val="single" w:sz="6" w:space="0" w:color="auto"/>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c>
                        <w:tcPr>
                          <w:tcW w:w="576" w:type="dxa"/>
                          <w:tcBorders>
                            <w:top w:val="single" w:sz="6" w:space="0" w:color="auto"/>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c>
                        <w:tcPr>
                          <w:tcW w:w="3827" w:type="dxa"/>
                          <w:vMerge/>
                          <w:tcBorders>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c>
                        <w:tcPr>
                          <w:tcW w:w="2835" w:type="dxa"/>
                          <w:gridSpan w:val="3"/>
                          <w:vMerge/>
                          <w:tcBorders>
                            <w:left w:val="single" w:sz="12" w:space="0" w:color="auto"/>
                            <w:bottom w:val="single" w:sz="12" w:space="0" w:color="auto"/>
                            <w:right w:val="single" w:sz="12" w:space="0" w:color="auto"/>
                          </w:tcBorders>
                        </w:tcPr>
                        <w:p w:rsidR="00AA4F41" w:rsidRPr="005C61CB" w:rsidRDefault="00AA4F41" w:rsidP="005F4CA4">
                          <w:pPr>
                            <w:rPr>
                              <w:rFonts w:ascii="Arial Narrow" w:hAnsi="Arial Narrow"/>
                              <w:i/>
                            </w:rPr>
                          </w:pPr>
                        </w:p>
                      </w:tc>
                    </w:tr>
                  </w:tbl>
                  <w:p w:rsidR="00AA4F41" w:rsidRPr="005C61CB" w:rsidRDefault="00AA4F41" w:rsidP="005F4CA4">
                    <w:pPr>
                      <w:rPr>
                        <w:rFonts w:ascii="Arial Narrow" w:hAnsi="Arial Narrow"/>
                        <w:i/>
                      </w:rPr>
                    </w:pPr>
                  </w:p>
                  <w:p w:rsidR="00AA4F41" w:rsidRDefault="00AA4F41" w:rsidP="005F4CA4">
                    <w:pPr>
                      <w:jc w:val="center"/>
                    </w:pPr>
                  </w:p>
                  <w:p w:rsidR="00AA4F41" w:rsidRDefault="00AA4F41" w:rsidP="005F4CA4">
                    <w:pPr>
                      <w:jc w:val="center"/>
                    </w:pPr>
                  </w:p>
                  <w:p w:rsidR="00AA4F41" w:rsidRDefault="00AA4F41" w:rsidP="005F4CA4">
                    <w:pPr>
                      <w:jc w:val="center"/>
                    </w:pPr>
                  </w:p>
                  <w:p w:rsidR="00AA4F41" w:rsidRDefault="00AA4F41" w:rsidP="005F4CA4">
                    <w:pPr>
                      <w:jc w:val="center"/>
                    </w:pP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pPr>
      <w:pStyle w:val="afb"/>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90" w:type="dxa"/>
      <w:tblInd w:w="8" w:type="dxa"/>
      <w:tblLayout w:type="fixed"/>
      <w:tblCellMar>
        <w:left w:w="0" w:type="dxa"/>
        <w:right w:w="0" w:type="dxa"/>
      </w:tblCellMar>
      <w:tblLook w:val="0000" w:firstRow="0" w:lastRow="0" w:firstColumn="0" w:lastColumn="0" w:noHBand="0" w:noVBand="0"/>
    </w:tblPr>
    <w:tblGrid>
      <w:gridCol w:w="566"/>
      <w:gridCol w:w="566"/>
      <w:gridCol w:w="566"/>
      <w:gridCol w:w="566"/>
      <w:gridCol w:w="850"/>
      <w:gridCol w:w="566"/>
      <w:gridCol w:w="6244"/>
      <w:gridCol w:w="566"/>
    </w:tblGrid>
    <w:tr w:rsidR="002546AE" w:rsidRPr="009B3507" w:rsidTr="005F4CA4">
      <w:trPr>
        <w:cantSplit/>
        <w:trHeight w:hRule="exact" w:val="284"/>
      </w:trPr>
      <w:tc>
        <w:tcPr>
          <w:tcW w:w="567" w:type="dxa"/>
          <w:tcBorders>
            <w:top w:val="single" w:sz="4" w:space="0" w:color="auto"/>
            <w:right w:val="single" w:sz="4" w:space="0" w:color="auto"/>
          </w:tcBorders>
          <w:vAlign w:val="center"/>
        </w:tcPr>
        <w:p w:rsidR="002546AE" w:rsidRDefault="002546AE" w:rsidP="005F4CA4">
          <w:pPr>
            <w:pStyle w:val="affffff0"/>
            <w:framePr w:w="10490" w:h="851" w:hRule="exact" w:wrap="notBeside" w:vAnchor="page" w:hAnchor="page" w:x="1022" w:y="15537"/>
            <w:rPr>
              <w:lang w:val="en-US"/>
            </w:rPr>
          </w:pPr>
        </w:p>
      </w:tc>
      <w:tc>
        <w:tcPr>
          <w:tcW w:w="567" w:type="dxa"/>
          <w:tcBorders>
            <w:top w:val="single" w:sz="4" w:space="0" w:color="auto"/>
            <w:left w:val="nil"/>
            <w:bottom w:val="single" w:sz="4" w:space="0" w:color="auto"/>
            <w:right w:val="single" w:sz="4" w:space="0" w:color="auto"/>
          </w:tcBorders>
          <w:vAlign w:val="center"/>
        </w:tcPr>
        <w:p w:rsidR="002546AE" w:rsidRDefault="002546AE" w:rsidP="005F4CA4">
          <w:pPr>
            <w:pStyle w:val="affffff0"/>
            <w:framePr w:w="10490" w:h="851" w:hRule="exact" w:wrap="notBeside" w:vAnchor="page" w:hAnchor="page" w:x="1022" w:y="15537"/>
          </w:pPr>
          <w:r>
            <w:t xml:space="preserve"> </w:t>
          </w:r>
        </w:p>
      </w:tc>
      <w:tc>
        <w:tcPr>
          <w:tcW w:w="567" w:type="dxa"/>
          <w:tcBorders>
            <w:top w:val="single" w:sz="4" w:space="0" w:color="auto"/>
            <w:left w:val="nil"/>
            <w:bottom w:val="single" w:sz="4" w:space="0" w:color="auto"/>
            <w:right w:val="single" w:sz="4" w:space="0" w:color="auto"/>
          </w:tcBorders>
          <w:vAlign w:val="center"/>
        </w:tcPr>
        <w:p w:rsidR="002546AE" w:rsidRDefault="002546AE" w:rsidP="005F4CA4">
          <w:pPr>
            <w:pStyle w:val="affffff0"/>
            <w:framePr w:w="10490" w:h="851" w:hRule="exact" w:wrap="notBeside" w:vAnchor="page" w:hAnchor="page" w:x="1022" w:y="15537"/>
          </w:pPr>
          <w:r>
            <w:t xml:space="preserve"> </w:t>
          </w:r>
        </w:p>
      </w:tc>
      <w:tc>
        <w:tcPr>
          <w:tcW w:w="567" w:type="dxa"/>
          <w:tcBorders>
            <w:top w:val="single" w:sz="4" w:space="0" w:color="auto"/>
            <w:left w:val="nil"/>
            <w:bottom w:val="single" w:sz="4" w:space="0" w:color="auto"/>
            <w:right w:val="single" w:sz="4" w:space="0" w:color="auto"/>
          </w:tcBorders>
          <w:vAlign w:val="center"/>
        </w:tcPr>
        <w:p w:rsidR="002546AE" w:rsidRDefault="002546AE" w:rsidP="005F4CA4">
          <w:pPr>
            <w:pStyle w:val="affffff0"/>
            <w:framePr w:w="10490" w:h="851" w:hRule="exact" w:wrap="notBeside" w:vAnchor="page" w:hAnchor="page" w:x="1022" w:y="15537"/>
          </w:pPr>
          <w:r>
            <w:t xml:space="preserve"> </w:t>
          </w:r>
        </w:p>
      </w:tc>
      <w:tc>
        <w:tcPr>
          <w:tcW w:w="851" w:type="dxa"/>
          <w:tcBorders>
            <w:top w:val="single" w:sz="4" w:space="0" w:color="auto"/>
            <w:left w:val="nil"/>
            <w:bottom w:val="single" w:sz="4" w:space="0" w:color="auto"/>
            <w:right w:val="single" w:sz="4" w:space="0" w:color="auto"/>
          </w:tcBorders>
          <w:vAlign w:val="center"/>
        </w:tcPr>
        <w:p w:rsidR="002546AE" w:rsidRDefault="002546AE" w:rsidP="005F4CA4">
          <w:pPr>
            <w:pStyle w:val="affffff0"/>
            <w:framePr w:w="10490" w:h="851" w:hRule="exact" w:wrap="notBeside" w:vAnchor="page" w:hAnchor="page" w:x="1022" w:y="15537"/>
          </w:pPr>
          <w:r>
            <w:t xml:space="preserve"> </w:t>
          </w:r>
        </w:p>
      </w:tc>
      <w:tc>
        <w:tcPr>
          <w:tcW w:w="567" w:type="dxa"/>
          <w:tcBorders>
            <w:top w:val="single" w:sz="4" w:space="0" w:color="auto"/>
            <w:left w:val="nil"/>
            <w:bottom w:val="single" w:sz="4" w:space="0" w:color="auto"/>
            <w:right w:val="single" w:sz="4" w:space="0" w:color="auto"/>
          </w:tcBorders>
          <w:vAlign w:val="center"/>
        </w:tcPr>
        <w:p w:rsidR="002546AE" w:rsidRDefault="002546AE" w:rsidP="005F4CA4">
          <w:pPr>
            <w:pStyle w:val="affffff0"/>
            <w:framePr w:w="10490" w:h="851" w:hRule="exact" w:wrap="notBeside" w:vAnchor="page" w:hAnchor="page" w:x="1022" w:y="15537"/>
          </w:pPr>
          <w:r>
            <w:t xml:space="preserve"> </w:t>
          </w:r>
        </w:p>
      </w:tc>
      <w:tc>
        <w:tcPr>
          <w:tcW w:w="6254" w:type="dxa"/>
          <w:vMerge w:val="restart"/>
          <w:tcBorders>
            <w:top w:val="single" w:sz="4" w:space="0" w:color="auto"/>
            <w:left w:val="nil"/>
          </w:tcBorders>
          <w:vAlign w:val="center"/>
        </w:tcPr>
        <w:p w:rsidR="002546AE" w:rsidRPr="00300F64" w:rsidRDefault="002546AE" w:rsidP="005F4CA4">
          <w:pPr>
            <w:pStyle w:val="affffd"/>
            <w:framePr w:w="10490" w:h="851" w:hRule="exact" w:wrap="notBeside" w:vAnchor="page" w:hAnchor="page" w:x="1022" w:y="15537"/>
            <w:rPr>
              <w:szCs w:val="28"/>
            </w:rPr>
          </w:pPr>
          <w:r w:rsidRPr="00A0244F">
            <w:rPr>
              <w:sz w:val="26"/>
              <w:szCs w:val="26"/>
            </w:rPr>
            <w:t>34 Ч/3402-ООС1.1</w:t>
          </w:r>
        </w:p>
      </w:tc>
      <w:tc>
        <w:tcPr>
          <w:tcW w:w="567" w:type="dxa"/>
          <w:tcBorders>
            <w:top w:val="single" w:sz="4" w:space="0" w:color="auto"/>
            <w:left w:val="single" w:sz="4" w:space="0" w:color="auto"/>
          </w:tcBorders>
          <w:vAlign w:val="center"/>
        </w:tcPr>
        <w:p w:rsidR="002546AE" w:rsidRPr="009B3507" w:rsidRDefault="002546AE" w:rsidP="005F4CA4">
          <w:pPr>
            <w:pStyle w:val="affffff0"/>
            <w:framePr w:w="10490" w:h="851" w:hRule="exact" w:wrap="notBeside" w:vAnchor="page" w:hAnchor="page" w:x="1022" w:y="15537"/>
            <w:rPr>
              <w:i/>
            </w:rPr>
          </w:pPr>
          <w:r w:rsidRPr="009B3507">
            <w:t>Лист</w:t>
          </w:r>
        </w:p>
      </w:tc>
    </w:tr>
    <w:tr w:rsidR="002546AE" w:rsidRPr="00E228F2" w:rsidTr="005F4CA4">
      <w:trPr>
        <w:cantSplit/>
        <w:trHeight w:hRule="exact" w:val="284"/>
      </w:trPr>
      <w:tc>
        <w:tcPr>
          <w:tcW w:w="567" w:type="dxa"/>
          <w:tcBorders>
            <w:top w:val="single" w:sz="4" w:space="0" w:color="auto"/>
            <w:right w:val="single" w:sz="4" w:space="0" w:color="auto"/>
          </w:tcBorders>
          <w:vAlign w:val="center"/>
        </w:tcPr>
        <w:p w:rsidR="002546AE" w:rsidRDefault="002546AE" w:rsidP="005F4CA4">
          <w:pPr>
            <w:pStyle w:val="affffff0"/>
            <w:framePr w:w="10490" w:h="851" w:hRule="exact" w:wrap="notBeside" w:vAnchor="page" w:hAnchor="page" w:x="1022" w:y="15537"/>
          </w:pPr>
          <w:r>
            <w:t xml:space="preserve"> </w:t>
          </w:r>
        </w:p>
      </w:tc>
      <w:tc>
        <w:tcPr>
          <w:tcW w:w="567" w:type="dxa"/>
          <w:tcBorders>
            <w:top w:val="single" w:sz="4" w:space="0" w:color="auto"/>
            <w:left w:val="nil"/>
            <w:right w:val="single" w:sz="4" w:space="0" w:color="auto"/>
          </w:tcBorders>
          <w:vAlign w:val="center"/>
        </w:tcPr>
        <w:p w:rsidR="002546AE" w:rsidRDefault="002546AE" w:rsidP="005F4CA4">
          <w:pPr>
            <w:pStyle w:val="affffff0"/>
            <w:framePr w:w="10490" w:h="851" w:hRule="exact" w:wrap="notBeside" w:vAnchor="page" w:hAnchor="page" w:x="1022" w:y="15537"/>
          </w:pPr>
          <w:r>
            <w:t xml:space="preserve"> </w:t>
          </w:r>
        </w:p>
      </w:tc>
      <w:tc>
        <w:tcPr>
          <w:tcW w:w="567" w:type="dxa"/>
          <w:tcBorders>
            <w:top w:val="single" w:sz="4" w:space="0" w:color="auto"/>
            <w:left w:val="nil"/>
            <w:right w:val="single" w:sz="4" w:space="0" w:color="auto"/>
          </w:tcBorders>
          <w:vAlign w:val="center"/>
        </w:tcPr>
        <w:p w:rsidR="002546AE" w:rsidRDefault="002546AE" w:rsidP="005F4CA4">
          <w:pPr>
            <w:pStyle w:val="affffff0"/>
            <w:framePr w:w="10490" w:h="851" w:hRule="exact" w:wrap="notBeside" w:vAnchor="page" w:hAnchor="page" w:x="1022" w:y="15537"/>
          </w:pPr>
          <w:r>
            <w:t xml:space="preserve"> </w:t>
          </w:r>
        </w:p>
      </w:tc>
      <w:tc>
        <w:tcPr>
          <w:tcW w:w="567" w:type="dxa"/>
          <w:tcBorders>
            <w:top w:val="single" w:sz="4" w:space="0" w:color="auto"/>
            <w:left w:val="nil"/>
            <w:right w:val="single" w:sz="4" w:space="0" w:color="auto"/>
          </w:tcBorders>
          <w:vAlign w:val="center"/>
        </w:tcPr>
        <w:p w:rsidR="002546AE" w:rsidRDefault="002546AE" w:rsidP="005F4CA4">
          <w:pPr>
            <w:pStyle w:val="affffff0"/>
            <w:framePr w:w="10490" w:h="851" w:hRule="exact" w:wrap="notBeside" w:vAnchor="page" w:hAnchor="page" w:x="1022" w:y="15537"/>
          </w:pPr>
          <w:r>
            <w:t xml:space="preserve"> </w:t>
          </w:r>
        </w:p>
      </w:tc>
      <w:tc>
        <w:tcPr>
          <w:tcW w:w="851" w:type="dxa"/>
          <w:tcBorders>
            <w:left w:val="nil"/>
          </w:tcBorders>
          <w:vAlign w:val="center"/>
        </w:tcPr>
        <w:p w:rsidR="002546AE" w:rsidRDefault="002546AE" w:rsidP="005F4CA4">
          <w:pPr>
            <w:pStyle w:val="affffff0"/>
            <w:framePr w:w="10490" w:h="851" w:hRule="exact" w:wrap="notBeside" w:vAnchor="page" w:hAnchor="page" w:x="1022" w:y="15537"/>
          </w:pPr>
          <w:r>
            <w:t xml:space="preserve"> </w:t>
          </w:r>
        </w:p>
      </w:tc>
      <w:tc>
        <w:tcPr>
          <w:tcW w:w="567" w:type="dxa"/>
          <w:tcBorders>
            <w:left w:val="single" w:sz="4" w:space="0" w:color="auto"/>
            <w:right w:val="single" w:sz="4" w:space="0" w:color="auto"/>
          </w:tcBorders>
          <w:vAlign w:val="center"/>
        </w:tcPr>
        <w:p w:rsidR="002546AE" w:rsidRDefault="002546AE" w:rsidP="005F4CA4">
          <w:pPr>
            <w:pStyle w:val="affffff0"/>
            <w:framePr w:w="10490" w:h="851" w:hRule="exact" w:wrap="notBeside" w:vAnchor="page" w:hAnchor="page" w:x="1022" w:y="15537"/>
          </w:pPr>
          <w:r>
            <w:t xml:space="preserve"> </w:t>
          </w:r>
        </w:p>
      </w:tc>
      <w:tc>
        <w:tcPr>
          <w:tcW w:w="6254" w:type="dxa"/>
          <w:vMerge/>
          <w:tcBorders>
            <w:top w:val="single" w:sz="6" w:space="0" w:color="000000"/>
            <w:left w:val="nil"/>
          </w:tcBorders>
          <w:vAlign w:val="center"/>
        </w:tcPr>
        <w:p w:rsidR="002546AE" w:rsidRDefault="002546AE" w:rsidP="005F4CA4">
          <w:pPr>
            <w:pStyle w:val="affffff0"/>
            <w:framePr w:w="10490" w:h="851" w:hRule="exact" w:wrap="notBeside" w:vAnchor="page" w:hAnchor="page" w:x="1022" w:y="15537"/>
            <w:rPr>
              <w:sz w:val="23"/>
            </w:rPr>
          </w:pPr>
        </w:p>
      </w:tc>
      <w:tc>
        <w:tcPr>
          <w:tcW w:w="567" w:type="dxa"/>
          <w:vMerge w:val="restart"/>
          <w:tcBorders>
            <w:top w:val="single" w:sz="4" w:space="0" w:color="auto"/>
            <w:left w:val="single" w:sz="4" w:space="0" w:color="auto"/>
          </w:tcBorders>
          <w:vAlign w:val="center"/>
        </w:tcPr>
        <w:p w:rsidR="002546AE" w:rsidRPr="00E228F2" w:rsidRDefault="002546AE" w:rsidP="005F4CA4">
          <w:pPr>
            <w:framePr w:w="10490" w:h="851" w:hRule="exact" w:wrap="notBeside" w:vAnchor="page" w:hAnchor="page" w:x="1022" w:y="15537"/>
            <w:jc w:val="center"/>
            <w:rPr>
              <w:rStyle w:val="afd"/>
            </w:rPr>
          </w:pPr>
          <w:r w:rsidRPr="00034DD5">
            <w:rPr>
              <w:sz w:val="24"/>
              <w:szCs w:val="24"/>
            </w:rPr>
            <w:fldChar w:fldCharType="begin"/>
          </w:r>
          <w:r>
            <w:rPr>
              <w:sz w:val="24"/>
              <w:szCs w:val="24"/>
            </w:rPr>
            <w:instrText xml:space="preserve"> = -4</w:instrText>
          </w:r>
          <w:r w:rsidRPr="00034DD5">
            <w:rPr>
              <w:sz w:val="24"/>
              <w:szCs w:val="24"/>
            </w:rPr>
            <w:instrText xml:space="preserve">+ </w:instrText>
          </w:r>
          <w:r w:rsidRPr="00034DD5">
            <w:rPr>
              <w:sz w:val="24"/>
              <w:szCs w:val="24"/>
            </w:rPr>
            <w:fldChar w:fldCharType="begin"/>
          </w:r>
          <w:r w:rsidRPr="00034DD5">
            <w:rPr>
              <w:sz w:val="24"/>
              <w:szCs w:val="24"/>
            </w:rPr>
            <w:instrText xml:space="preserve"> PAGE </w:instrText>
          </w:r>
          <w:r w:rsidRPr="00034DD5">
            <w:rPr>
              <w:sz w:val="24"/>
              <w:szCs w:val="24"/>
            </w:rPr>
            <w:fldChar w:fldCharType="separate"/>
          </w:r>
          <w:r>
            <w:rPr>
              <w:noProof/>
              <w:sz w:val="24"/>
              <w:szCs w:val="24"/>
            </w:rPr>
            <w:instrText>81</w:instrText>
          </w:r>
          <w:r w:rsidRPr="00034DD5">
            <w:rPr>
              <w:sz w:val="24"/>
              <w:szCs w:val="24"/>
            </w:rPr>
            <w:fldChar w:fldCharType="end"/>
          </w:r>
          <w:r w:rsidRPr="00034DD5">
            <w:rPr>
              <w:sz w:val="24"/>
              <w:szCs w:val="24"/>
            </w:rPr>
            <w:fldChar w:fldCharType="separate"/>
          </w:r>
          <w:r>
            <w:rPr>
              <w:noProof/>
              <w:sz w:val="24"/>
              <w:szCs w:val="24"/>
            </w:rPr>
            <w:t>77</w:t>
          </w:r>
          <w:r w:rsidRPr="00034DD5">
            <w:rPr>
              <w:sz w:val="24"/>
              <w:szCs w:val="24"/>
            </w:rPr>
            <w:fldChar w:fldCharType="end"/>
          </w:r>
        </w:p>
      </w:tc>
    </w:tr>
    <w:tr w:rsidR="002546AE" w:rsidRPr="00E228F2" w:rsidTr="005F4CA4">
      <w:trPr>
        <w:cantSplit/>
        <w:trHeight w:hRule="exact" w:val="284"/>
      </w:trPr>
      <w:tc>
        <w:tcPr>
          <w:tcW w:w="567" w:type="dxa"/>
          <w:tcBorders>
            <w:top w:val="single" w:sz="4" w:space="0" w:color="auto"/>
            <w:right w:val="single" w:sz="4" w:space="0" w:color="auto"/>
          </w:tcBorders>
        </w:tcPr>
        <w:p w:rsidR="002546AE" w:rsidRPr="009B3507" w:rsidRDefault="002546AE" w:rsidP="005F4CA4">
          <w:pPr>
            <w:pStyle w:val="affffff0"/>
            <w:framePr w:w="10490" w:h="851" w:hRule="exact" w:wrap="notBeside" w:vAnchor="page" w:hAnchor="page" w:x="1022" w:y="15537"/>
            <w:rPr>
              <w:i/>
              <w:sz w:val="17"/>
            </w:rPr>
          </w:pPr>
          <w:r w:rsidRPr="009B3507">
            <w:t xml:space="preserve"> Изм.</w:t>
          </w:r>
        </w:p>
      </w:tc>
      <w:tc>
        <w:tcPr>
          <w:tcW w:w="567" w:type="dxa"/>
          <w:tcBorders>
            <w:top w:val="single" w:sz="4" w:space="0" w:color="auto"/>
            <w:left w:val="nil"/>
            <w:right w:val="single" w:sz="4" w:space="0" w:color="auto"/>
          </w:tcBorders>
        </w:tcPr>
        <w:p w:rsidR="002546AE" w:rsidRPr="009B3507" w:rsidRDefault="002546AE" w:rsidP="005F4CA4">
          <w:pPr>
            <w:pStyle w:val="affffff0"/>
            <w:framePr w:w="10490" w:h="851" w:hRule="exact" w:wrap="notBeside" w:vAnchor="page" w:hAnchor="page" w:x="1022" w:y="15537"/>
            <w:rPr>
              <w:i/>
              <w:sz w:val="17"/>
            </w:rPr>
          </w:pPr>
          <w:r w:rsidRPr="009B3507">
            <w:rPr>
              <w:sz w:val="6"/>
            </w:rPr>
            <w:t xml:space="preserve"> </w:t>
          </w:r>
          <w:r w:rsidRPr="009B3507">
            <w:t>Кол</w:t>
          </w:r>
          <w:proofErr w:type="gramStart"/>
          <w:r w:rsidRPr="009B3507">
            <w:rPr>
              <w:sz w:val="6"/>
            </w:rPr>
            <w:t>.</w:t>
          </w:r>
          <w:r w:rsidRPr="009B3507">
            <w:t>у</w:t>
          </w:r>
          <w:proofErr w:type="gramEnd"/>
          <w:r w:rsidRPr="009B3507">
            <w:t>ч</w:t>
          </w:r>
        </w:p>
      </w:tc>
      <w:tc>
        <w:tcPr>
          <w:tcW w:w="567" w:type="dxa"/>
          <w:tcBorders>
            <w:top w:val="single" w:sz="4" w:space="0" w:color="auto"/>
            <w:left w:val="nil"/>
            <w:right w:val="single" w:sz="4" w:space="0" w:color="auto"/>
          </w:tcBorders>
        </w:tcPr>
        <w:p w:rsidR="002546AE" w:rsidRPr="009B3507" w:rsidRDefault="002546AE" w:rsidP="005F4CA4">
          <w:pPr>
            <w:pStyle w:val="affffff0"/>
            <w:framePr w:w="10490" w:h="851" w:hRule="exact" w:wrap="notBeside" w:vAnchor="page" w:hAnchor="page" w:x="1022" w:y="15537"/>
            <w:rPr>
              <w:i/>
            </w:rPr>
          </w:pPr>
          <w:r w:rsidRPr="009B3507">
            <w:rPr>
              <w:sz w:val="17"/>
            </w:rPr>
            <w:t xml:space="preserve"> </w:t>
          </w:r>
          <w:r w:rsidRPr="009B3507">
            <w:t>Лист</w:t>
          </w:r>
        </w:p>
      </w:tc>
      <w:tc>
        <w:tcPr>
          <w:tcW w:w="567" w:type="dxa"/>
          <w:tcBorders>
            <w:top w:val="single" w:sz="4" w:space="0" w:color="auto"/>
            <w:left w:val="nil"/>
            <w:right w:val="single" w:sz="4" w:space="0" w:color="auto"/>
          </w:tcBorders>
        </w:tcPr>
        <w:p w:rsidR="002546AE" w:rsidRPr="009B3507" w:rsidRDefault="002546AE" w:rsidP="005F4CA4">
          <w:pPr>
            <w:pStyle w:val="affffff0"/>
            <w:framePr w:w="10490" w:h="851" w:hRule="exact" w:wrap="notBeside" w:vAnchor="page" w:hAnchor="page" w:x="1022" w:y="15537"/>
            <w:rPr>
              <w:i/>
              <w:sz w:val="17"/>
            </w:rPr>
          </w:pPr>
          <w:r w:rsidRPr="009B3507">
            <w:rPr>
              <w:sz w:val="17"/>
            </w:rPr>
            <w:t xml:space="preserve"> </w:t>
          </w:r>
          <w:r w:rsidRPr="009B3507">
            <w:rPr>
              <w:lang w:val="en-US"/>
            </w:rPr>
            <w:t>N</w:t>
          </w:r>
          <w:r w:rsidRPr="009B3507">
            <w:t xml:space="preserve"> док.</w:t>
          </w:r>
        </w:p>
      </w:tc>
      <w:tc>
        <w:tcPr>
          <w:tcW w:w="851" w:type="dxa"/>
          <w:tcBorders>
            <w:top w:val="single" w:sz="4" w:space="0" w:color="auto"/>
            <w:left w:val="nil"/>
            <w:right w:val="single" w:sz="4" w:space="0" w:color="auto"/>
          </w:tcBorders>
        </w:tcPr>
        <w:p w:rsidR="002546AE" w:rsidRPr="009B3507" w:rsidRDefault="002546AE" w:rsidP="005F4CA4">
          <w:pPr>
            <w:pStyle w:val="affffff0"/>
            <w:framePr w:w="10490" w:h="851" w:hRule="exact" w:wrap="notBeside" w:vAnchor="page" w:hAnchor="page" w:x="1022" w:y="15537"/>
            <w:rPr>
              <w:i/>
              <w:sz w:val="17"/>
            </w:rPr>
          </w:pPr>
          <w:r w:rsidRPr="009B3507">
            <w:rPr>
              <w:sz w:val="17"/>
            </w:rPr>
            <w:t xml:space="preserve"> </w:t>
          </w:r>
          <w:r w:rsidRPr="009B3507">
            <w:t>Подпись</w:t>
          </w:r>
        </w:p>
      </w:tc>
      <w:tc>
        <w:tcPr>
          <w:tcW w:w="567" w:type="dxa"/>
          <w:tcBorders>
            <w:top w:val="single" w:sz="4" w:space="0" w:color="auto"/>
            <w:left w:val="nil"/>
            <w:right w:val="single" w:sz="4" w:space="0" w:color="auto"/>
          </w:tcBorders>
        </w:tcPr>
        <w:p w:rsidR="002546AE" w:rsidRPr="009B3507" w:rsidRDefault="002546AE" w:rsidP="005F4CA4">
          <w:pPr>
            <w:pStyle w:val="affffff0"/>
            <w:framePr w:w="10490" w:h="851" w:hRule="exact" w:wrap="notBeside" w:vAnchor="page" w:hAnchor="page" w:x="1022" w:y="15537"/>
            <w:rPr>
              <w:i/>
              <w:sz w:val="17"/>
            </w:rPr>
          </w:pPr>
          <w:r w:rsidRPr="009B3507">
            <w:rPr>
              <w:sz w:val="17"/>
            </w:rPr>
            <w:t xml:space="preserve"> </w:t>
          </w:r>
          <w:r w:rsidRPr="009B3507">
            <w:t>Дата</w:t>
          </w:r>
        </w:p>
      </w:tc>
      <w:tc>
        <w:tcPr>
          <w:tcW w:w="6254" w:type="dxa"/>
          <w:vMerge/>
          <w:tcBorders>
            <w:top w:val="single" w:sz="6" w:space="0" w:color="000000"/>
            <w:left w:val="nil"/>
          </w:tcBorders>
          <w:vAlign w:val="center"/>
        </w:tcPr>
        <w:p w:rsidR="002546AE" w:rsidRDefault="002546AE" w:rsidP="005F4CA4">
          <w:pPr>
            <w:pStyle w:val="affffff0"/>
            <w:framePr w:w="10490" w:h="851" w:hRule="exact" w:wrap="notBeside" w:vAnchor="page" w:hAnchor="page" w:x="1022" w:y="15537"/>
            <w:rPr>
              <w:sz w:val="23"/>
            </w:rPr>
          </w:pPr>
        </w:p>
      </w:tc>
      <w:tc>
        <w:tcPr>
          <w:tcW w:w="567" w:type="dxa"/>
          <w:vMerge/>
          <w:tcBorders>
            <w:top w:val="single" w:sz="6" w:space="0" w:color="000000"/>
            <w:left w:val="single" w:sz="4" w:space="0" w:color="auto"/>
          </w:tcBorders>
          <w:vAlign w:val="center"/>
        </w:tcPr>
        <w:p w:rsidR="002546AE" w:rsidRDefault="002546AE" w:rsidP="005F4CA4">
          <w:pPr>
            <w:pStyle w:val="affffff0"/>
            <w:framePr w:w="10490" w:h="851" w:hRule="exact" w:wrap="notBeside" w:vAnchor="page" w:hAnchor="page" w:x="1022" w:y="15537"/>
            <w:rPr>
              <w:sz w:val="23"/>
            </w:rPr>
          </w:pPr>
        </w:p>
      </w:tc>
    </w:tr>
  </w:tbl>
  <w:p w:rsidR="002546AE" w:rsidRDefault="002546AE" w:rsidP="005F4CA4">
    <w:pPr>
      <w:framePr w:w="10490" w:h="851" w:hRule="exact" w:wrap="notBeside" w:vAnchor="page" w:hAnchor="page" w:x="1022" w:y="15537"/>
      <w:pBdr>
        <w:top w:val="single" w:sz="6" w:space="0" w:color="000000"/>
        <w:left w:val="single" w:sz="6" w:space="0" w:color="000000"/>
        <w:bottom w:val="single" w:sz="6" w:space="0" w:color="000000"/>
        <w:right w:val="single" w:sz="6" w:space="0" w:color="000000"/>
      </w:pBdr>
    </w:pPr>
  </w:p>
  <w:p w:rsidR="002546AE" w:rsidRDefault="002546AE" w:rsidP="005F4CA4">
    <w:pPr>
      <w:framePr w:w="10490" w:h="851" w:hRule="exact" w:wrap="notBeside" w:vAnchor="page" w:hAnchor="page" w:x="1022" w:y="15537"/>
      <w:pBdr>
        <w:top w:val="single" w:sz="6" w:space="0" w:color="000000"/>
        <w:left w:val="single" w:sz="6" w:space="0" w:color="000000"/>
        <w:bottom w:val="single" w:sz="6" w:space="0" w:color="000000"/>
        <w:right w:val="single" w:sz="6" w:space="0" w:color="000000"/>
      </w:pBdr>
    </w:pPr>
  </w:p>
  <w:p w:rsidR="002546AE" w:rsidRDefault="002546AE">
    <w:pPr>
      <w:pStyle w:val="afb"/>
    </w:pPr>
    <w:r>
      <w:rPr>
        <w:noProof/>
      </w:rPr>
      <mc:AlternateContent>
        <mc:Choice Requires="wps">
          <w:drawing>
            <wp:anchor distT="0" distB="0" distL="0" distR="0" simplePos="0" relativeHeight="251897856" behindDoc="1" locked="1" layoutInCell="1" allowOverlap="1" wp14:anchorId="4412B2CE" wp14:editId="1C6266A6">
              <wp:simplePos x="0" y="0"/>
              <wp:positionH relativeFrom="page">
                <wp:posOffset>215900</wp:posOffset>
              </wp:positionH>
              <wp:positionV relativeFrom="page">
                <wp:posOffset>7345045</wp:posOffset>
              </wp:positionV>
              <wp:extent cx="431800" cy="3060065"/>
              <wp:effectExtent l="0" t="0" r="25400" b="26035"/>
              <wp:wrapSquare wrapText="bothSides"/>
              <wp:docPr id="8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3060065"/>
                      </a:xfrm>
                      <a:prstGeom prst="rect">
                        <a:avLst/>
                      </a:prstGeom>
                      <a:solidFill>
                        <a:srgbClr val="FFFFFF"/>
                      </a:solidFill>
                      <a:ln w="9525">
                        <a:solidFill>
                          <a:srgbClr val="000000"/>
                        </a:solidFill>
                        <a:miter lim="800000"/>
                        <a:headEnd/>
                        <a:tailEnd/>
                      </a:ln>
                    </wps:spPr>
                    <wps:txbx>
                      <w:txbxContent>
                        <w:tbl>
                          <w:tblPr>
                            <w:tblW w:w="680" w:type="dxa"/>
                            <w:tblInd w:w="5" w:type="dxa"/>
                            <w:tblBorders>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283"/>
                            <w:gridCol w:w="397"/>
                          </w:tblGrid>
                          <w:tr w:rsidR="002546AE" w:rsidRPr="00E228F2" w:rsidTr="005F4CA4">
                            <w:trPr>
                              <w:cantSplit/>
                              <w:trHeight w:hRule="exact" w:val="1418"/>
                            </w:trPr>
                            <w:tc>
                              <w:tcPr>
                                <w:tcW w:w="283" w:type="dxa"/>
                                <w:textDirection w:val="btLr"/>
                                <w:vAlign w:val="center"/>
                              </w:tcPr>
                              <w:p w:rsidR="002546AE" w:rsidRPr="00636E62" w:rsidRDefault="002546AE" w:rsidP="005F4CA4">
                                <w:pPr>
                                  <w:ind w:left="113" w:right="113"/>
                                  <w:jc w:val="center"/>
                                  <w:rPr>
                                    <w:sz w:val="18"/>
                                    <w:szCs w:val="18"/>
                                  </w:rPr>
                                </w:pPr>
                                <w:r w:rsidRPr="00636E62">
                                  <w:rPr>
                                    <w:sz w:val="18"/>
                                    <w:szCs w:val="18"/>
                                  </w:rPr>
                                  <w:t>Взам. инв. №</w:t>
                                </w:r>
                              </w:p>
                            </w:tc>
                            <w:tc>
                              <w:tcPr>
                                <w:tcW w:w="397" w:type="dxa"/>
                                <w:tcMar>
                                  <w:left w:w="0" w:type="dxa"/>
                                  <w:right w:w="0" w:type="dxa"/>
                                </w:tcMar>
                                <w:textDirection w:val="btLr"/>
                                <w:vAlign w:val="center"/>
                              </w:tcPr>
                              <w:p w:rsidR="002546AE" w:rsidRPr="00636E62" w:rsidRDefault="002546AE" w:rsidP="005F4CA4">
                                <w:pPr>
                                  <w:ind w:left="113" w:right="113"/>
                                  <w:jc w:val="center"/>
                                  <w:rPr>
                                    <w:sz w:val="18"/>
                                    <w:szCs w:val="18"/>
                                  </w:rPr>
                                </w:pPr>
                              </w:p>
                            </w:tc>
                          </w:tr>
                          <w:tr w:rsidR="002546AE" w:rsidRPr="00E228F2" w:rsidTr="005F4CA4">
                            <w:trPr>
                              <w:cantSplit/>
                              <w:trHeight w:hRule="exact" w:val="1985"/>
                            </w:trPr>
                            <w:tc>
                              <w:tcPr>
                                <w:tcW w:w="283" w:type="dxa"/>
                                <w:tcMar>
                                  <w:left w:w="0" w:type="dxa"/>
                                  <w:right w:w="0" w:type="dxa"/>
                                </w:tcMar>
                                <w:textDirection w:val="btLr"/>
                                <w:vAlign w:val="center"/>
                              </w:tcPr>
                              <w:p w:rsidR="002546AE" w:rsidRPr="00636E62" w:rsidRDefault="002546AE" w:rsidP="005F4CA4">
                                <w:pPr>
                                  <w:ind w:left="113" w:right="113"/>
                                  <w:jc w:val="center"/>
                                  <w:rPr>
                                    <w:sz w:val="18"/>
                                    <w:szCs w:val="18"/>
                                  </w:rPr>
                                </w:pPr>
                                <w:r w:rsidRPr="00636E62">
                                  <w:rPr>
                                    <w:sz w:val="18"/>
                                    <w:szCs w:val="18"/>
                                  </w:rPr>
                                  <w:t>Подпись и дата</w:t>
                                </w:r>
                              </w:p>
                            </w:tc>
                            <w:tc>
                              <w:tcPr>
                                <w:tcW w:w="397" w:type="dxa"/>
                                <w:textDirection w:val="btLr"/>
                                <w:vAlign w:val="center"/>
                              </w:tcPr>
                              <w:p w:rsidR="002546AE" w:rsidRPr="00636E62" w:rsidRDefault="002546AE" w:rsidP="005F4CA4">
                                <w:pPr>
                                  <w:ind w:left="113" w:right="113"/>
                                  <w:jc w:val="center"/>
                                  <w:rPr>
                                    <w:sz w:val="18"/>
                                    <w:szCs w:val="18"/>
                                  </w:rPr>
                                </w:pPr>
                              </w:p>
                            </w:tc>
                          </w:tr>
                          <w:tr w:rsidR="002546AE" w:rsidRPr="00E228F2" w:rsidTr="005F4CA4">
                            <w:trPr>
                              <w:cantSplit/>
                              <w:trHeight w:hRule="exact" w:val="1418"/>
                            </w:trPr>
                            <w:tc>
                              <w:tcPr>
                                <w:tcW w:w="283" w:type="dxa"/>
                                <w:tcMar>
                                  <w:left w:w="0" w:type="dxa"/>
                                  <w:right w:w="0" w:type="dxa"/>
                                </w:tcMar>
                                <w:textDirection w:val="btLr"/>
                                <w:vAlign w:val="center"/>
                              </w:tcPr>
                              <w:p w:rsidR="002546AE" w:rsidRPr="00636E62" w:rsidRDefault="002546AE" w:rsidP="005F4CA4">
                                <w:pPr>
                                  <w:ind w:left="113" w:right="113"/>
                                  <w:jc w:val="center"/>
                                  <w:rPr>
                                    <w:sz w:val="18"/>
                                    <w:szCs w:val="18"/>
                                  </w:rPr>
                                </w:pPr>
                                <w:r w:rsidRPr="00636E62">
                                  <w:rPr>
                                    <w:sz w:val="18"/>
                                    <w:szCs w:val="18"/>
                                  </w:rPr>
                                  <w:t>Инв. № подл.</w:t>
                                </w:r>
                              </w:p>
                            </w:tc>
                            <w:tc>
                              <w:tcPr>
                                <w:tcW w:w="397" w:type="dxa"/>
                                <w:textDirection w:val="btLr"/>
                                <w:vAlign w:val="center"/>
                              </w:tcPr>
                              <w:p w:rsidR="002546AE" w:rsidRPr="00AC52BE" w:rsidRDefault="002546AE" w:rsidP="005F4CA4">
                                <w:pPr>
                                  <w:ind w:left="113" w:right="113"/>
                                  <w:jc w:val="center"/>
                                  <w:rPr>
                                    <w:sz w:val="18"/>
                                    <w:szCs w:val="18"/>
                                  </w:rPr>
                                </w:pPr>
                              </w:p>
                            </w:tc>
                          </w:tr>
                        </w:tbl>
                        <w:p w:rsidR="002546AE" w:rsidRDefault="002546AE" w:rsidP="005F4CA4"/>
                        <w:p w:rsidR="002546AE" w:rsidRDefault="002546AE" w:rsidP="005F4CA4"/>
                        <w:p w:rsidR="002546AE" w:rsidRDefault="002546AE" w:rsidP="005F4CA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7" o:spid="_x0000_s1041" type="#_x0000_t202" style="position:absolute;left:0;text-align:left;margin-left:17pt;margin-top:578.35pt;width:34pt;height:240.95pt;z-index:-2514186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">
              <v:textbox inset="0,0,0,0">
                <w:txbxContent>
                  <w:tbl>
                    <w:tblPr>
                      <w:tblW w:w="680" w:type="dxa"/>
                      <w:tblInd w:w="5" w:type="dxa"/>
                      <w:tblBorders>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283"/>
                      <w:gridCol w:w="397"/>
                    </w:tblGrid>
                    <w:tr w:rsidR="00AA4F41" w:rsidRPr="00E228F2" w:rsidTr="005F4CA4">
                      <w:trPr>
                        <w:cantSplit/>
                        <w:trHeight w:hRule="exact" w:val="1418"/>
                      </w:trPr>
                      <w:tc>
                        <w:tcPr>
                          <w:tcW w:w="283" w:type="dxa"/>
                          <w:textDirection w:val="btLr"/>
                          <w:vAlign w:val="center"/>
                        </w:tcPr>
                        <w:p w:rsidR="00AA4F41" w:rsidRPr="00636E62" w:rsidRDefault="00AA4F41" w:rsidP="005F4CA4">
                          <w:pPr>
                            <w:ind w:left="113" w:right="113"/>
                            <w:jc w:val="center"/>
                            <w:rPr>
                              <w:sz w:val="18"/>
                              <w:szCs w:val="18"/>
                            </w:rPr>
                          </w:pPr>
                          <w:r w:rsidRPr="00636E62">
                            <w:rPr>
                              <w:sz w:val="18"/>
                              <w:szCs w:val="18"/>
                            </w:rPr>
                            <w:t>Взам. инв. №</w:t>
                          </w:r>
                        </w:p>
                      </w:tc>
                      <w:tc>
                        <w:tcPr>
                          <w:tcW w:w="397" w:type="dxa"/>
                          <w:tcMar>
                            <w:left w:w="0" w:type="dxa"/>
                            <w:right w:w="0" w:type="dxa"/>
                          </w:tcMar>
                          <w:textDirection w:val="btLr"/>
                          <w:vAlign w:val="center"/>
                        </w:tcPr>
                        <w:p w:rsidR="00AA4F41" w:rsidRPr="00636E62" w:rsidRDefault="00AA4F41" w:rsidP="005F4CA4">
                          <w:pPr>
                            <w:ind w:left="113" w:right="113"/>
                            <w:jc w:val="center"/>
                            <w:rPr>
                              <w:sz w:val="18"/>
                              <w:szCs w:val="18"/>
                            </w:rPr>
                          </w:pPr>
                        </w:p>
                      </w:tc>
                    </w:tr>
                    <w:tr w:rsidR="00AA4F41" w:rsidRPr="00E228F2" w:rsidTr="005F4CA4">
                      <w:trPr>
                        <w:cantSplit/>
                        <w:trHeight w:hRule="exact" w:val="1985"/>
                      </w:trPr>
                      <w:tc>
                        <w:tcPr>
                          <w:tcW w:w="283" w:type="dxa"/>
                          <w:tcMar>
                            <w:left w:w="0" w:type="dxa"/>
                            <w:right w:w="0" w:type="dxa"/>
                          </w:tcMar>
                          <w:textDirection w:val="btLr"/>
                          <w:vAlign w:val="center"/>
                        </w:tcPr>
                        <w:p w:rsidR="00AA4F41" w:rsidRPr="00636E62" w:rsidRDefault="00AA4F41" w:rsidP="005F4CA4">
                          <w:pPr>
                            <w:ind w:left="113" w:right="113"/>
                            <w:jc w:val="center"/>
                            <w:rPr>
                              <w:sz w:val="18"/>
                              <w:szCs w:val="18"/>
                            </w:rPr>
                          </w:pPr>
                          <w:r w:rsidRPr="00636E62">
                            <w:rPr>
                              <w:sz w:val="18"/>
                              <w:szCs w:val="18"/>
                            </w:rPr>
                            <w:t>Подпись и дата</w:t>
                          </w:r>
                        </w:p>
                      </w:tc>
                      <w:tc>
                        <w:tcPr>
                          <w:tcW w:w="397" w:type="dxa"/>
                          <w:textDirection w:val="btLr"/>
                          <w:vAlign w:val="center"/>
                        </w:tcPr>
                        <w:p w:rsidR="00AA4F41" w:rsidRPr="00636E62" w:rsidRDefault="00AA4F41" w:rsidP="005F4CA4">
                          <w:pPr>
                            <w:ind w:left="113" w:right="113"/>
                            <w:jc w:val="center"/>
                            <w:rPr>
                              <w:sz w:val="18"/>
                              <w:szCs w:val="18"/>
                            </w:rPr>
                          </w:pPr>
                        </w:p>
                      </w:tc>
                    </w:tr>
                    <w:tr w:rsidR="00AA4F41" w:rsidRPr="00E228F2" w:rsidTr="005F4CA4">
                      <w:trPr>
                        <w:cantSplit/>
                        <w:trHeight w:hRule="exact" w:val="1418"/>
                      </w:trPr>
                      <w:tc>
                        <w:tcPr>
                          <w:tcW w:w="283" w:type="dxa"/>
                          <w:tcMar>
                            <w:left w:w="0" w:type="dxa"/>
                            <w:right w:w="0" w:type="dxa"/>
                          </w:tcMar>
                          <w:textDirection w:val="btLr"/>
                          <w:vAlign w:val="center"/>
                        </w:tcPr>
                        <w:p w:rsidR="00AA4F41" w:rsidRPr="00636E62" w:rsidRDefault="00AA4F41" w:rsidP="005F4CA4">
                          <w:pPr>
                            <w:ind w:left="113" w:right="113"/>
                            <w:jc w:val="center"/>
                            <w:rPr>
                              <w:sz w:val="18"/>
                              <w:szCs w:val="18"/>
                            </w:rPr>
                          </w:pPr>
                          <w:r w:rsidRPr="00636E62">
                            <w:rPr>
                              <w:sz w:val="18"/>
                              <w:szCs w:val="18"/>
                            </w:rPr>
                            <w:t>Инв. № подл.</w:t>
                          </w:r>
                        </w:p>
                      </w:tc>
                      <w:tc>
                        <w:tcPr>
                          <w:tcW w:w="397" w:type="dxa"/>
                          <w:textDirection w:val="btLr"/>
                          <w:vAlign w:val="center"/>
                        </w:tcPr>
                        <w:p w:rsidR="00AA4F41" w:rsidRPr="00AC52BE" w:rsidRDefault="00AA4F41" w:rsidP="005F4CA4">
                          <w:pPr>
                            <w:ind w:left="113" w:right="113"/>
                            <w:jc w:val="center"/>
                            <w:rPr>
                              <w:sz w:val="18"/>
                              <w:szCs w:val="18"/>
                            </w:rPr>
                          </w:pPr>
                        </w:p>
                      </w:tc>
                    </w:tr>
                  </w:tbl>
                  <w:p w:rsidR="00AA4F41" w:rsidRDefault="00AA4F41" w:rsidP="005F4CA4"/>
                  <w:p w:rsidR="00AA4F41" w:rsidRDefault="00AA4F41" w:rsidP="005F4CA4"/>
                  <w:p w:rsidR="00AA4F41" w:rsidRDefault="00AA4F41" w:rsidP="005F4CA4"/>
                </w:txbxContent>
              </v:textbox>
              <w10:wrap type="square" anchorx="page" anchory="page"/>
              <w10:anchorlock/>
            </v:shape>
          </w:pict>
        </mc:Fallback>
      </mc:AlternateContent>
    </w:r>
  </w:p>
  <w:p w:rsidR="002546AE" w:rsidRDefault="002546AE"/>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1"/>
      <w:gridCol w:w="567"/>
      <w:gridCol w:w="3969"/>
      <w:gridCol w:w="851"/>
      <w:gridCol w:w="851"/>
      <w:gridCol w:w="1134"/>
    </w:tblGrid>
    <w:tr w:rsidR="002546AE" w:rsidRPr="00E228F2" w:rsidTr="005F4CA4">
      <w:trPr>
        <w:cantSplit/>
        <w:trHeight w:hRule="exact" w:val="284"/>
      </w:trPr>
      <w:tc>
        <w:tcPr>
          <w:tcW w:w="567" w:type="dxa"/>
          <w:tcBorders>
            <w:left w:val="nil"/>
          </w:tcBorders>
          <w:vAlign w:val="center"/>
        </w:tcPr>
        <w:p w:rsidR="002546AE" w:rsidRPr="00712A19" w:rsidRDefault="002546AE" w:rsidP="00366D01">
          <w:pPr>
            <w:pStyle w:val="affffff0"/>
            <w:framePr w:w="10490" w:h="2268" w:hRule="exact" w:wrap="notBeside" w:vAnchor="page" w:hAnchor="page" w:x="1022" w:y="14119"/>
            <w:spacing w:line="240" w:lineRule="auto"/>
            <w:ind w:left="0"/>
            <w:rPr>
              <w:i/>
              <w:szCs w:val="18"/>
            </w:rPr>
          </w:pPr>
        </w:p>
      </w:tc>
      <w:tc>
        <w:tcPr>
          <w:tcW w:w="567" w:type="dxa"/>
          <w:vAlign w:val="center"/>
        </w:tcPr>
        <w:p w:rsidR="002546AE" w:rsidRPr="00712A19" w:rsidRDefault="002546AE" w:rsidP="00366D01">
          <w:pPr>
            <w:pStyle w:val="affffff0"/>
            <w:framePr w:w="10490" w:h="2268" w:hRule="exact" w:wrap="notBeside" w:vAnchor="page" w:hAnchor="page" w:x="1022" w:y="14119"/>
            <w:spacing w:line="240" w:lineRule="auto"/>
            <w:ind w:left="0"/>
            <w:rPr>
              <w:i/>
              <w:szCs w:val="18"/>
            </w:rPr>
          </w:pPr>
        </w:p>
      </w:tc>
      <w:tc>
        <w:tcPr>
          <w:tcW w:w="567" w:type="dxa"/>
          <w:vAlign w:val="center"/>
        </w:tcPr>
        <w:p w:rsidR="002546AE" w:rsidRPr="00712A19" w:rsidRDefault="002546AE" w:rsidP="00366D01">
          <w:pPr>
            <w:pStyle w:val="affffff0"/>
            <w:framePr w:w="10490" w:h="2268" w:hRule="exact" w:wrap="notBeside" w:vAnchor="page" w:hAnchor="page" w:x="1022" w:y="14119"/>
            <w:spacing w:line="240" w:lineRule="auto"/>
            <w:ind w:left="0"/>
            <w:rPr>
              <w:i/>
              <w:szCs w:val="18"/>
            </w:rPr>
          </w:pPr>
        </w:p>
      </w:tc>
      <w:tc>
        <w:tcPr>
          <w:tcW w:w="567" w:type="dxa"/>
          <w:vAlign w:val="center"/>
        </w:tcPr>
        <w:p w:rsidR="002546AE" w:rsidRPr="00423865" w:rsidRDefault="002546AE" w:rsidP="00366D01">
          <w:pPr>
            <w:pStyle w:val="affffff0"/>
            <w:framePr w:w="10490" w:h="2268" w:hRule="exact" w:wrap="notBeside" w:vAnchor="page" w:hAnchor="page" w:x="1022" w:y="14119"/>
            <w:spacing w:line="240" w:lineRule="auto"/>
            <w:ind w:left="0"/>
            <w:rPr>
              <w:i/>
              <w:sz w:val="14"/>
              <w:szCs w:val="14"/>
            </w:rPr>
          </w:pPr>
        </w:p>
      </w:tc>
      <w:tc>
        <w:tcPr>
          <w:tcW w:w="851" w:type="dxa"/>
          <w:vAlign w:val="center"/>
        </w:tcPr>
        <w:p w:rsidR="002546AE" w:rsidRPr="00712A19" w:rsidRDefault="002546AE" w:rsidP="00366D01">
          <w:pPr>
            <w:pStyle w:val="affffff0"/>
            <w:framePr w:w="10490" w:h="2268" w:hRule="exact" w:wrap="notBeside" w:vAnchor="page" w:hAnchor="page" w:x="1022" w:y="14119"/>
            <w:spacing w:line="240" w:lineRule="auto"/>
            <w:ind w:left="0"/>
            <w:rPr>
              <w:i/>
              <w:szCs w:val="18"/>
            </w:rPr>
          </w:pPr>
        </w:p>
      </w:tc>
      <w:tc>
        <w:tcPr>
          <w:tcW w:w="567" w:type="dxa"/>
          <w:vAlign w:val="center"/>
        </w:tcPr>
        <w:p w:rsidR="002546AE" w:rsidRPr="00712A19" w:rsidRDefault="002546AE" w:rsidP="00366D01">
          <w:pPr>
            <w:pStyle w:val="affffff0"/>
            <w:framePr w:w="10490" w:h="2268" w:hRule="exact" w:wrap="notBeside" w:vAnchor="page" w:hAnchor="page" w:x="1022" w:y="14119"/>
            <w:spacing w:line="240" w:lineRule="auto"/>
            <w:ind w:left="0"/>
            <w:rPr>
              <w:i/>
              <w:szCs w:val="18"/>
            </w:rPr>
          </w:pPr>
        </w:p>
      </w:tc>
      <w:tc>
        <w:tcPr>
          <w:tcW w:w="6805" w:type="dxa"/>
          <w:gridSpan w:val="4"/>
          <w:vMerge w:val="restart"/>
          <w:vAlign w:val="center"/>
        </w:tcPr>
        <w:p w:rsidR="002546AE" w:rsidRPr="0011363B" w:rsidRDefault="002546AE" w:rsidP="00366D01">
          <w:pPr>
            <w:pStyle w:val="affffd"/>
            <w:framePr w:w="10490" w:h="2268" w:hRule="exact" w:wrap="notBeside" w:vAnchor="page" w:hAnchor="page" w:x="1022" w:y="14119"/>
            <w:spacing w:line="240" w:lineRule="auto"/>
            <w:ind w:left="0"/>
            <w:rPr>
              <w:b w:val="0"/>
              <w:color w:val="FF0000"/>
              <w:sz w:val="24"/>
            </w:rPr>
          </w:pPr>
          <w:r w:rsidRPr="000E305D">
            <w:rPr>
              <w:b w:val="0"/>
              <w:sz w:val="24"/>
            </w:rPr>
            <w:t>032/42-П/17-КПС-ИЭИ1-С</w:t>
          </w:r>
        </w:p>
      </w:tc>
    </w:tr>
    <w:tr w:rsidR="002546AE" w:rsidRPr="00E228F2" w:rsidTr="005F4CA4">
      <w:trPr>
        <w:cantSplit/>
        <w:trHeight w:hRule="exact" w:val="284"/>
      </w:trPr>
      <w:tc>
        <w:tcPr>
          <w:tcW w:w="567" w:type="dxa"/>
          <w:tcBorders>
            <w:left w:val="nil"/>
          </w:tcBorders>
          <w:vAlign w:val="center"/>
        </w:tcPr>
        <w:p w:rsidR="002546AE" w:rsidRPr="00AD6089" w:rsidRDefault="002546AE" w:rsidP="00366D01">
          <w:pPr>
            <w:pStyle w:val="affffff0"/>
            <w:framePr w:w="10490" w:h="2268" w:hRule="exact" w:wrap="notBeside" w:vAnchor="page" w:hAnchor="page" w:x="1022" w:y="14119"/>
            <w:spacing w:line="240" w:lineRule="auto"/>
            <w:ind w:left="0"/>
            <w:rPr>
              <w:szCs w:val="18"/>
            </w:rPr>
          </w:pPr>
        </w:p>
      </w:tc>
      <w:tc>
        <w:tcPr>
          <w:tcW w:w="567" w:type="dxa"/>
          <w:vAlign w:val="center"/>
        </w:tcPr>
        <w:p w:rsidR="002546AE" w:rsidRPr="00AD6089" w:rsidRDefault="002546AE" w:rsidP="00366D01">
          <w:pPr>
            <w:pStyle w:val="affffff0"/>
            <w:framePr w:w="10490" w:h="2268" w:hRule="exact" w:wrap="notBeside" w:vAnchor="page" w:hAnchor="page" w:x="1022" w:y="14119"/>
            <w:spacing w:line="240" w:lineRule="auto"/>
            <w:ind w:left="0"/>
            <w:rPr>
              <w:szCs w:val="18"/>
            </w:rPr>
          </w:pPr>
        </w:p>
      </w:tc>
      <w:tc>
        <w:tcPr>
          <w:tcW w:w="567" w:type="dxa"/>
          <w:vAlign w:val="center"/>
        </w:tcPr>
        <w:p w:rsidR="002546AE" w:rsidRPr="00AD6089" w:rsidRDefault="002546AE" w:rsidP="00366D01">
          <w:pPr>
            <w:pStyle w:val="affffff0"/>
            <w:framePr w:w="10490" w:h="2268" w:hRule="exact" w:wrap="notBeside" w:vAnchor="page" w:hAnchor="page" w:x="1022" w:y="14119"/>
            <w:spacing w:line="240" w:lineRule="auto"/>
            <w:ind w:left="0"/>
            <w:rPr>
              <w:szCs w:val="18"/>
            </w:rPr>
          </w:pPr>
        </w:p>
      </w:tc>
      <w:tc>
        <w:tcPr>
          <w:tcW w:w="567" w:type="dxa"/>
          <w:vAlign w:val="center"/>
        </w:tcPr>
        <w:p w:rsidR="002546AE" w:rsidRPr="00423865" w:rsidRDefault="002546AE" w:rsidP="00366D01">
          <w:pPr>
            <w:pStyle w:val="affffff0"/>
            <w:framePr w:w="10490" w:h="2268" w:hRule="exact" w:wrap="notBeside" w:vAnchor="page" w:hAnchor="page" w:x="1022" w:y="14119"/>
            <w:spacing w:line="240" w:lineRule="auto"/>
            <w:ind w:left="0"/>
            <w:rPr>
              <w:sz w:val="14"/>
              <w:szCs w:val="14"/>
            </w:rPr>
          </w:pPr>
        </w:p>
      </w:tc>
      <w:tc>
        <w:tcPr>
          <w:tcW w:w="851" w:type="dxa"/>
          <w:vAlign w:val="center"/>
        </w:tcPr>
        <w:p w:rsidR="002546AE" w:rsidRPr="00AD6089" w:rsidRDefault="002546AE" w:rsidP="00366D01">
          <w:pPr>
            <w:pStyle w:val="affffff0"/>
            <w:framePr w:w="10490" w:h="2268" w:hRule="exact" w:wrap="notBeside" w:vAnchor="page" w:hAnchor="page" w:x="1022" w:y="14119"/>
            <w:spacing w:line="240" w:lineRule="auto"/>
            <w:ind w:left="0"/>
            <w:rPr>
              <w:szCs w:val="18"/>
            </w:rPr>
          </w:pPr>
        </w:p>
      </w:tc>
      <w:tc>
        <w:tcPr>
          <w:tcW w:w="567" w:type="dxa"/>
          <w:vAlign w:val="center"/>
        </w:tcPr>
        <w:p w:rsidR="002546AE" w:rsidRPr="00AD6089" w:rsidRDefault="002546AE" w:rsidP="00366D01">
          <w:pPr>
            <w:pStyle w:val="affffff0"/>
            <w:framePr w:w="10490" w:h="2268" w:hRule="exact" w:wrap="notBeside" w:vAnchor="page" w:hAnchor="page" w:x="1022" w:y="14119"/>
            <w:spacing w:line="240" w:lineRule="auto"/>
            <w:ind w:left="0"/>
            <w:rPr>
              <w:szCs w:val="18"/>
            </w:rPr>
          </w:pPr>
        </w:p>
      </w:tc>
      <w:tc>
        <w:tcPr>
          <w:tcW w:w="6805" w:type="dxa"/>
          <w:gridSpan w:val="4"/>
          <w:vMerge/>
        </w:tcPr>
        <w:p w:rsidR="002546AE" w:rsidRPr="00E228F2" w:rsidRDefault="002546AE" w:rsidP="00366D01">
          <w:pPr>
            <w:framePr w:w="10490" w:h="2268" w:hRule="exact" w:wrap="notBeside" w:vAnchor="page" w:hAnchor="page" w:x="1022" w:y="14119"/>
            <w:spacing w:line="240" w:lineRule="auto"/>
            <w:ind w:left="0"/>
          </w:pPr>
        </w:p>
      </w:tc>
    </w:tr>
    <w:tr w:rsidR="002546AE" w:rsidRPr="00E228F2" w:rsidTr="005F4CA4">
      <w:trPr>
        <w:cantSplit/>
        <w:trHeight w:hRule="exact" w:val="284"/>
      </w:trPr>
      <w:tc>
        <w:tcPr>
          <w:tcW w:w="567" w:type="dxa"/>
          <w:tcBorders>
            <w:left w:val="nil"/>
          </w:tcBorders>
          <w:vAlign w:val="center"/>
        </w:tcPr>
        <w:p w:rsidR="002546AE" w:rsidRPr="00AD6089" w:rsidRDefault="002546AE" w:rsidP="000E305D">
          <w:pPr>
            <w:pStyle w:val="affffff0"/>
            <w:framePr w:w="10490" w:h="2268" w:hRule="exact" w:wrap="notBeside" w:vAnchor="page" w:hAnchor="page" w:x="1022" w:y="14119"/>
            <w:spacing w:line="240" w:lineRule="auto"/>
            <w:ind w:left="0"/>
            <w:jc w:val="center"/>
            <w:rPr>
              <w:i/>
              <w:szCs w:val="18"/>
            </w:rPr>
          </w:pPr>
          <w:r w:rsidRPr="00AD6089">
            <w:rPr>
              <w:szCs w:val="18"/>
            </w:rPr>
            <w:t>Изм.</w:t>
          </w:r>
        </w:p>
      </w:tc>
      <w:tc>
        <w:tcPr>
          <w:tcW w:w="567" w:type="dxa"/>
          <w:vAlign w:val="center"/>
        </w:tcPr>
        <w:p w:rsidR="002546AE" w:rsidRPr="00AD6089" w:rsidRDefault="002546AE" w:rsidP="000E305D">
          <w:pPr>
            <w:pStyle w:val="affffff0"/>
            <w:framePr w:w="10490" w:h="2268" w:hRule="exact" w:wrap="notBeside" w:vAnchor="page" w:hAnchor="page" w:x="1022" w:y="14119"/>
            <w:spacing w:line="240" w:lineRule="auto"/>
            <w:ind w:left="0"/>
            <w:jc w:val="center"/>
            <w:rPr>
              <w:i/>
              <w:szCs w:val="18"/>
            </w:rPr>
          </w:pPr>
          <w:r w:rsidRPr="00AD6089">
            <w:rPr>
              <w:szCs w:val="18"/>
            </w:rPr>
            <w:t>Кол</w:t>
          </w:r>
          <w:proofErr w:type="gramStart"/>
          <w:r w:rsidRPr="00AD6089">
            <w:rPr>
              <w:szCs w:val="18"/>
            </w:rPr>
            <w:t>.у</w:t>
          </w:r>
          <w:proofErr w:type="gramEnd"/>
          <w:r w:rsidRPr="00AD6089">
            <w:rPr>
              <w:szCs w:val="18"/>
            </w:rPr>
            <w:t>ч.</w:t>
          </w:r>
        </w:p>
      </w:tc>
      <w:tc>
        <w:tcPr>
          <w:tcW w:w="567" w:type="dxa"/>
          <w:vAlign w:val="center"/>
        </w:tcPr>
        <w:p w:rsidR="002546AE" w:rsidRPr="00AD6089" w:rsidRDefault="002546AE" w:rsidP="000E305D">
          <w:pPr>
            <w:pStyle w:val="affffff0"/>
            <w:framePr w:w="10490" w:h="2268" w:hRule="exact" w:wrap="notBeside" w:vAnchor="page" w:hAnchor="page" w:x="1022" w:y="14119"/>
            <w:spacing w:line="240" w:lineRule="auto"/>
            <w:ind w:left="0"/>
            <w:jc w:val="center"/>
            <w:rPr>
              <w:i/>
              <w:szCs w:val="18"/>
            </w:rPr>
          </w:pPr>
          <w:r w:rsidRPr="00AD6089">
            <w:rPr>
              <w:szCs w:val="18"/>
            </w:rPr>
            <w:t>Лист</w:t>
          </w:r>
        </w:p>
      </w:tc>
      <w:tc>
        <w:tcPr>
          <w:tcW w:w="567" w:type="dxa"/>
          <w:vAlign w:val="center"/>
        </w:tcPr>
        <w:p w:rsidR="002546AE" w:rsidRPr="00AD6089" w:rsidRDefault="002546AE" w:rsidP="000E305D">
          <w:pPr>
            <w:pStyle w:val="affffff0"/>
            <w:framePr w:w="10490" w:h="2268" w:hRule="exact" w:wrap="notBeside" w:vAnchor="page" w:hAnchor="page" w:x="1022" w:y="14119"/>
            <w:spacing w:line="240" w:lineRule="auto"/>
            <w:ind w:left="0"/>
            <w:jc w:val="center"/>
            <w:rPr>
              <w:i/>
              <w:szCs w:val="18"/>
            </w:rPr>
          </w:pPr>
          <w:r w:rsidRPr="00AD6089">
            <w:rPr>
              <w:szCs w:val="18"/>
              <w:lang w:val="en-US"/>
            </w:rPr>
            <w:t>N</w:t>
          </w:r>
          <w:r w:rsidRPr="00AD6089">
            <w:rPr>
              <w:szCs w:val="18"/>
            </w:rPr>
            <w:t xml:space="preserve"> док.</w:t>
          </w:r>
        </w:p>
      </w:tc>
      <w:tc>
        <w:tcPr>
          <w:tcW w:w="851" w:type="dxa"/>
          <w:vAlign w:val="center"/>
        </w:tcPr>
        <w:p w:rsidR="002546AE" w:rsidRPr="00AD6089" w:rsidRDefault="002546AE" w:rsidP="000E305D">
          <w:pPr>
            <w:pStyle w:val="affffff0"/>
            <w:framePr w:w="10490" w:h="2268" w:hRule="exact" w:wrap="notBeside" w:vAnchor="page" w:hAnchor="page" w:x="1022" w:y="14119"/>
            <w:spacing w:line="240" w:lineRule="auto"/>
            <w:ind w:left="0"/>
            <w:jc w:val="center"/>
            <w:rPr>
              <w:i/>
              <w:szCs w:val="18"/>
            </w:rPr>
          </w:pPr>
          <w:r w:rsidRPr="00AD6089">
            <w:rPr>
              <w:szCs w:val="18"/>
            </w:rPr>
            <w:t>Подпись</w:t>
          </w:r>
        </w:p>
      </w:tc>
      <w:tc>
        <w:tcPr>
          <w:tcW w:w="567" w:type="dxa"/>
          <w:vAlign w:val="center"/>
        </w:tcPr>
        <w:p w:rsidR="002546AE" w:rsidRPr="00AD6089" w:rsidRDefault="002546AE" w:rsidP="000E305D">
          <w:pPr>
            <w:pStyle w:val="affffff0"/>
            <w:framePr w:w="10490" w:h="2268" w:hRule="exact" w:wrap="notBeside" w:vAnchor="page" w:hAnchor="page" w:x="1022" w:y="14119"/>
            <w:spacing w:line="240" w:lineRule="auto"/>
            <w:ind w:left="0"/>
            <w:jc w:val="center"/>
            <w:rPr>
              <w:i/>
              <w:szCs w:val="18"/>
            </w:rPr>
          </w:pPr>
          <w:r w:rsidRPr="00AD6089">
            <w:rPr>
              <w:szCs w:val="18"/>
            </w:rPr>
            <w:t>Дата</w:t>
          </w:r>
        </w:p>
      </w:tc>
      <w:tc>
        <w:tcPr>
          <w:tcW w:w="6805" w:type="dxa"/>
          <w:gridSpan w:val="4"/>
          <w:vMerge/>
        </w:tcPr>
        <w:p w:rsidR="002546AE" w:rsidRPr="00E228F2" w:rsidRDefault="002546AE" w:rsidP="00366D01">
          <w:pPr>
            <w:framePr w:w="10490" w:h="2268" w:hRule="exact" w:wrap="notBeside" w:vAnchor="page" w:hAnchor="page" w:x="1022" w:y="14119"/>
            <w:spacing w:line="240" w:lineRule="auto"/>
            <w:ind w:left="0"/>
          </w:pPr>
        </w:p>
      </w:tc>
    </w:tr>
    <w:tr w:rsidR="002546AE" w:rsidRPr="00E228F2" w:rsidTr="005F4CA4">
      <w:trPr>
        <w:cantSplit/>
        <w:trHeight w:hRule="exact" w:val="284"/>
      </w:trPr>
      <w:tc>
        <w:tcPr>
          <w:tcW w:w="1134" w:type="dxa"/>
          <w:gridSpan w:val="2"/>
          <w:tcBorders>
            <w:left w:val="nil"/>
          </w:tcBorders>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r>
            <w:rPr>
              <w:szCs w:val="18"/>
            </w:rPr>
            <w:t xml:space="preserve">  </w:t>
          </w:r>
          <w:r w:rsidRPr="00AD6089">
            <w:rPr>
              <w:szCs w:val="18"/>
            </w:rPr>
            <w:t>Разработал</w:t>
          </w:r>
        </w:p>
      </w:tc>
      <w:tc>
        <w:tcPr>
          <w:tcW w:w="1134" w:type="dxa"/>
          <w:gridSpan w:val="2"/>
          <w:vAlign w:val="center"/>
        </w:tcPr>
        <w:p w:rsidR="002546AE" w:rsidRPr="00AD6089" w:rsidRDefault="002546AE" w:rsidP="00036807">
          <w:pPr>
            <w:pStyle w:val="affffff0"/>
            <w:framePr w:w="10490" w:h="2268" w:hRule="exact" w:wrap="notBeside" w:vAnchor="page" w:hAnchor="page" w:x="1022" w:y="14119"/>
            <w:spacing w:line="240" w:lineRule="auto"/>
            <w:ind w:left="0"/>
            <w:rPr>
              <w:i/>
              <w:szCs w:val="18"/>
            </w:rPr>
          </w:pPr>
          <w:r>
            <w:rPr>
              <w:szCs w:val="18"/>
            </w:rPr>
            <w:t xml:space="preserve"> Червова</w:t>
          </w:r>
        </w:p>
      </w:tc>
      <w:tc>
        <w:tcPr>
          <w:tcW w:w="851" w:type="dxa"/>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p>
      </w:tc>
      <w:tc>
        <w:tcPr>
          <w:tcW w:w="567" w:type="dxa"/>
          <w:vAlign w:val="center"/>
        </w:tcPr>
        <w:p w:rsidR="002546AE" w:rsidRPr="00AD6089" w:rsidRDefault="002546AE" w:rsidP="00036807">
          <w:pPr>
            <w:framePr w:w="10490" w:h="2268" w:hRule="exact" w:wrap="notBeside" w:vAnchor="page" w:hAnchor="page" w:x="1022" w:y="14119"/>
            <w:spacing w:line="240" w:lineRule="auto"/>
            <w:ind w:left="0"/>
            <w:jc w:val="center"/>
            <w:rPr>
              <w:sz w:val="18"/>
              <w:szCs w:val="18"/>
            </w:rPr>
          </w:pPr>
          <w:r>
            <w:rPr>
              <w:sz w:val="18"/>
              <w:szCs w:val="18"/>
            </w:rPr>
            <w:t>09.17</w:t>
          </w:r>
        </w:p>
      </w:tc>
      <w:tc>
        <w:tcPr>
          <w:tcW w:w="3969" w:type="dxa"/>
          <w:vMerge w:val="restart"/>
          <w:tcBorders>
            <w:top w:val="nil"/>
            <w:bottom w:val="nil"/>
          </w:tcBorders>
          <w:vAlign w:val="center"/>
        </w:tcPr>
        <w:p w:rsidR="002546AE" w:rsidRPr="00F8239A" w:rsidRDefault="002546AE" w:rsidP="00366D01">
          <w:pPr>
            <w:pStyle w:val="aff1"/>
            <w:framePr w:w="10490" w:h="2268" w:hRule="exact" w:wrap="notBeside" w:vAnchor="page" w:hAnchor="page" w:x="1022" w:y="14119"/>
            <w:spacing w:before="0" w:beforeAutospacing="0" w:after="0" w:afterAutospacing="0" w:line="240" w:lineRule="auto"/>
            <w:ind w:left="0"/>
            <w:jc w:val="center"/>
            <w:rPr>
              <w:szCs w:val="24"/>
              <w:lang w:val="ru-RU"/>
            </w:rPr>
          </w:pPr>
          <w:r w:rsidRPr="001E0554">
            <w:rPr>
              <w:rFonts w:ascii="Times New Roman" w:hAnsi="Times New Roman"/>
              <w:sz w:val="24"/>
              <w:szCs w:val="24"/>
              <w:lang w:val="ru-RU"/>
            </w:rPr>
            <w:t>Содержание</w:t>
          </w:r>
          <w:r w:rsidRPr="00F8239A">
            <w:rPr>
              <w:szCs w:val="24"/>
              <w:lang w:val="ru-RU"/>
            </w:rPr>
            <w:t xml:space="preserve"> </w:t>
          </w:r>
          <w:r w:rsidRPr="001E0554">
            <w:rPr>
              <w:rFonts w:ascii="Times New Roman" w:hAnsi="Times New Roman"/>
              <w:sz w:val="24"/>
              <w:szCs w:val="24"/>
              <w:lang w:val="ru-RU"/>
            </w:rPr>
            <w:t>тома</w:t>
          </w:r>
          <w:r>
            <w:rPr>
              <w:rFonts w:ascii="Times New Roman" w:hAnsi="Times New Roman"/>
              <w:sz w:val="24"/>
              <w:szCs w:val="24"/>
              <w:lang w:val="ru-RU"/>
            </w:rPr>
            <w:t xml:space="preserve"> 3</w:t>
          </w:r>
        </w:p>
      </w:tc>
      <w:tc>
        <w:tcPr>
          <w:tcW w:w="851" w:type="dxa"/>
          <w:tcBorders>
            <w:top w:val="nil"/>
            <w:bottom w:val="nil"/>
          </w:tcBorders>
          <w:vAlign w:val="center"/>
        </w:tcPr>
        <w:p w:rsidR="002546AE" w:rsidRPr="00F8239A" w:rsidRDefault="002546AE" w:rsidP="00366D01">
          <w:pPr>
            <w:pStyle w:val="affffff0"/>
            <w:framePr w:w="10490" w:h="2268" w:hRule="exact" w:wrap="notBeside" w:vAnchor="page" w:hAnchor="page" w:x="1022" w:y="14119"/>
            <w:spacing w:line="240" w:lineRule="auto"/>
            <w:ind w:left="0"/>
            <w:jc w:val="center"/>
            <w:rPr>
              <w:i/>
              <w:szCs w:val="18"/>
            </w:rPr>
          </w:pPr>
          <w:r w:rsidRPr="00F8239A">
            <w:rPr>
              <w:szCs w:val="18"/>
            </w:rPr>
            <w:t>Стадия</w:t>
          </w:r>
        </w:p>
      </w:tc>
      <w:tc>
        <w:tcPr>
          <w:tcW w:w="851" w:type="dxa"/>
          <w:tcBorders>
            <w:top w:val="nil"/>
            <w:bottom w:val="nil"/>
          </w:tcBorders>
          <w:vAlign w:val="center"/>
        </w:tcPr>
        <w:p w:rsidR="002546AE" w:rsidRPr="00F20A3A" w:rsidRDefault="002546AE" w:rsidP="00366D01">
          <w:pPr>
            <w:pStyle w:val="affffff0"/>
            <w:framePr w:w="10490" w:h="2268" w:hRule="exact" w:wrap="notBeside" w:vAnchor="page" w:hAnchor="page" w:x="1022" w:y="14119"/>
            <w:spacing w:line="240" w:lineRule="auto"/>
            <w:ind w:left="0"/>
            <w:jc w:val="center"/>
            <w:rPr>
              <w:i/>
            </w:rPr>
          </w:pPr>
          <w:r w:rsidRPr="00F20A3A">
            <w:t>Лист</w:t>
          </w:r>
        </w:p>
      </w:tc>
      <w:tc>
        <w:tcPr>
          <w:tcW w:w="1134" w:type="dxa"/>
          <w:tcBorders>
            <w:top w:val="nil"/>
            <w:bottom w:val="nil"/>
          </w:tcBorders>
          <w:vAlign w:val="center"/>
        </w:tcPr>
        <w:p w:rsidR="002546AE" w:rsidRPr="00F20A3A" w:rsidRDefault="002546AE" w:rsidP="00366D01">
          <w:pPr>
            <w:pStyle w:val="affffff0"/>
            <w:framePr w:w="10490" w:h="2268" w:hRule="exact" w:wrap="notBeside" w:vAnchor="page" w:hAnchor="page" w:x="1022" w:y="14119"/>
            <w:spacing w:line="240" w:lineRule="auto"/>
            <w:ind w:left="0"/>
            <w:jc w:val="center"/>
            <w:rPr>
              <w:i/>
            </w:rPr>
          </w:pPr>
          <w:r w:rsidRPr="00F20A3A">
            <w:t>Листов</w:t>
          </w:r>
        </w:p>
      </w:tc>
    </w:tr>
    <w:tr w:rsidR="002546AE" w:rsidRPr="00E228F2" w:rsidTr="005F4CA4">
      <w:trPr>
        <w:cantSplit/>
        <w:trHeight w:hRule="exact" w:val="284"/>
      </w:trPr>
      <w:tc>
        <w:tcPr>
          <w:tcW w:w="1134" w:type="dxa"/>
          <w:gridSpan w:val="2"/>
          <w:tcBorders>
            <w:left w:val="nil"/>
          </w:tcBorders>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p>
      </w:tc>
      <w:tc>
        <w:tcPr>
          <w:tcW w:w="1134" w:type="dxa"/>
          <w:gridSpan w:val="2"/>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p>
      </w:tc>
      <w:tc>
        <w:tcPr>
          <w:tcW w:w="851" w:type="dxa"/>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p>
      </w:tc>
      <w:tc>
        <w:tcPr>
          <w:tcW w:w="567" w:type="dxa"/>
          <w:vAlign w:val="center"/>
        </w:tcPr>
        <w:p w:rsidR="002546AE" w:rsidRPr="00AD6089" w:rsidRDefault="002546AE" w:rsidP="00366D01">
          <w:pPr>
            <w:framePr w:w="10490" w:h="2268" w:hRule="exact" w:wrap="notBeside" w:vAnchor="page" w:hAnchor="page" w:x="1022" w:y="14119"/>
            <w:spacing w:line="240" w:lineRule="auto"/>
            <w:ind w:left="0"/>
            <w:jc w:val="center"/>
            <w:rPr>
              <w:sz w:val="18"/>
              <w:szCs w:val="18"/>
            </w:rPr>
          </w:pPr>
        </w:p>
      </w:tc>
      <w:tc>
        <w:tcPr>
          <w:tcW w:w="3969" w:type="dxa"/>
          <w:vMerge/>
          <w:tcBorders>
            <w:bottom w:val="nil"/>
          </w:tcBorders>
        </w:tcPr>
        <w:p w:rsidR="002546AE" w:rsidRPr="00F8239A" w:rsidRDefault="002546AE" w:rsidP="00366D01">
          <w:pPr>
            <w:framePr w:w="10490" w:h="2268" w:hRule="exact" w:wrap="notBeside" w:vAnchor="page" w:hAnchor="page" w:x="1022" w:y="14119"/>
            <w:spacing w:line="240" w:lineRule="auto"/>
            <w:ind w:left="0"/>
            <w:rPr>
              <w:sz w:val="24"/>
              <w:szCs w:val="24"/>
            </w:rPr>
          </w:pPr>
        </w:p>
      </w:tc>
      <w:tc>
        <w:tcPr>
          <w:tcW w:w="851" w:type="dxa"/>
          <w:tcBorders>
            <w:bottom w:val="nil"/>
          </w:tcBorders>
          <w:vAlign w:val="center"/>
        </w:tcPr>
        <w:p w:rsidR="002546AE" w:rsidRPr="00F8239A" w:rsidRDefault="002546AE" w:rsidP="00366D01">
          <w:pPr>
            <w:pStyle w:val="affffff0"/>
            <w:framePr w:w="10490" w:h="2268" w:hRule="exact" w:wrap="notBeside" w:vAnchor="page" w:hAnchor="page" w:x="1022" w:y="14119"/>
            <w:spacing w:line="240" w:lineRule="auto"/>
            <w:ind w:left="0"/>
            <w:jc w:val="center"/>
            <w:rPr>
              <w:i/>
              <w:szCs w:val="18"/>
            </w:rPr>
          </w:pPr>
          <w:proofErr w:type="gramStart"/>
          <w:r w:rsidRPr="00F8239A">
            <w:rPr>
              <w:szCs w:val="18"/>
            </w:rPr>
            <w:t>П</w:t>
          </w:r>
          <w:proofErr w:type="gramEnd"/>
        </w:p>
      </w:tc>
      <w:tc>
        <w:tcPr>
          <w:tcW w:w="851" w:type="dxa"/>
          <w:tcBorders>
            <w:bottom w:val="nil"/>
          </w:tcBorders>
          <w:vAlign w:val="center"/>
        </w:tcPr>
        <w:p w:rsidR="002546AE" w:rsidRPr="00F20A3A" w:rsidRDefault="002546AE" w:rsidP="00366D01">
          <w:pPr>
            <w:pStyle w:val="affffff0"/>
            <w:framePr w:w="10490" w:h="2268" w:hRule="exact" w:wrap="notBeside" w:vAnchor="page" w:hAnchor="page" w:x="1022" w:y="14119"/>
            <w:spacing w:line="240" w:lineRule="auto"/>
            <w:ind w:left="0"/>
            <w:jc w:val="center"/>
            <w:rPr>
              <w:i/>
              <w:sz w:val="20"/>
            </w:rPr>
          </w:pPr>
        </w:p>
      </w:tc>
      <w:tc>
        <w:tcPr>
          <w:tcW w:w="1134" w:type="dxa"/>
          <w:tcBorders>
            <w:bottom w:val="nil"/>
          </w:tcBorders>
          <w:vAlign w:val="center"/>
        </w:tcPr>
        <w:p w:rsidR="002546AE" w:rsidRPr="00F20A3A" w:rsidRDefault="002546AE" w:rsidP="00366D01">
          <w:pPr>
            <w:pStyle w:val="affffff0"/>
            <w:framePr w:w="10490" w:h="2268" w:hRule="exact" w:wrap="notBeside" w:vAnchor="page" w:hAnchor="page" w:x="1022" w:y="14119"/>
            <w:spacing w:line="240" w:lineRule="auto"/>
            <w:ind w:left="0"/>
            <w:jc w:val="center"/>
            <w:rPr>
              <w:i/>
              <w:sz w:val="20"/>
            </w:rPr>
          </w:pPr>
          <w:r w:rsidRPr="00F20A3A">
            <w:rPr>
              <w:sz w:val="20"/>
            </w:rPr>
            <w:t>1</w:t>
          </w:r>
        </w:p>
      </w:tc>
    </w:tr>
    <w:tr w:rsidR="002546AE" w:rsidRPr="00E228F2" w:rsidTr="005F4CA4">
      <w:trPr>
        <w:cantSplit/>
        <w:trHeight w:hRule="exact" w:val="284"/>
      </w:trPr>
      <w:tc>
        <w:tcPr>
          <w:tcW w:w="1134" w:type="dxa"/>
          <w:gridSpan w:val="2"/>
          <w:tcBorders>
            <w:left w:val="nil"/>
          </w:tcBorders>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p>
      </w:tc>
      <w:tc>
        <w:tcPr>
          <w:tcW w:w="1134" w:type="dxa"/>
          <w:gridSpan w:val="2"/>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p>
      </w:tc>
      <w:tc>
        <w:tcPr>
          <w:tcW w:w="851" w:type="dxa"/>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p>
      </w:tc>
      <w:tc>
        <w:tcPr>
          <w:tcW w:w="567" w:type="dxa"/>
          <w:vAlign w:val="center"/>
        </w:tcPr>
        <w:p w:rsidR="002546AE" w:rsidRPr="00AD6089" w:rsidRDefault="002546AE" w:rsidP="00366D01">
          <w:pPr>
            <w:framePr w:w="10490" w:h="2268" w:hRule="exact" w:wrap="notBeside" w:vAnchor="page" w:hAnchor="page" w:x="1022" w:y="14119"/>
            <w:spacing w:line="240" w:lineRule="auto"/>
            <w:ind w:left="0"/>
            <w:jc w:val="center"/>
            <w:rPr>
              <w:sz w:val="18"/>
              <w:szCs w:val="18"/>
            </w:rPr>
          </w:pPr>
        </w:p>
      </w:tc>
      <w:tc>
        <w:tcPr>
          <w:tcW w:w="3969" w:type="dxa"/>
          <w:vMerge/>
          <w:tcBorders>
            <w:bottom w:val="nil"/>
          </w:tcBorders>
          <w:vAlign w:val="center"/>
        </w:tcPr>
        <w:p w:rsidR="002546AE" w:rsidRPr="00E228F2" w:rsidRDefault="002546AE" w:rsidP="00366D01">
          <w:pPr>
            <w:framePr w:w="10490" w:h="2268" w:hRule="exact" w:wrap="notBeside" w:vAnchor="page" w:hAnchor="page" w:x="1022" w:y="14119"/>
            <w:spacing w:line="240" w:lineRule="auto"/>
            <w:ind w:left="0"/>
          </w:pPr>
        </w:p>
      </w:tc>
      <w:tc>
        <w:tcPr>
          <w:tcW w:w="2836" w:type="dxa"/>
          <w:gridSpan w:val="3"/>
          <w:vMerge w:val="restart"/>
          <w:tcBorders>
            <w:bottom w:val="nil"/>
          </w:tcBorders>
          <w:vAlign w:val="center"/>
        </w:tcPr>
        <w:p w:rsidR="002546AE" w:rsidRPr="00662806" w:rsidRDefault="002546AE" w:rsidP="00366D01">
          <w:pPr>
            <w:framePr w:w="10490" w:h="2268" w:hRule="exact" w:wrap="notBeside" w:vAnchor="page" w:hAnchor="page" w:x="1022" w:y="14119"/>
            <w:tabs>
              <w:tab w:val="right" w:pos="9355"/>
            </w:tabs>
            <w:spacing w:line="240" w:lineRule="auto"/>
            <w:ind w:left="0"/>
            <w:jc w:val="center"/>
            <w:rPr>
              <w:rFonts w:eastAsia="Calibri"/>
              <w:sz w:val="24"/>
              <w:szCs w:val="24"/>
            </w:rPr>
          </w:pPr>
          <w:r w:rsidRPr="00662806">
            <w:rPr>
              <w:rFonts w:eastAsia="Calibri"/>
              <w:sz w:val="24"/>
              <w:szCs w:val="24"/>
            </w:rPr>
            <w:t>ООО «Проект-Сервис»</w:t>
          </w:r>
        </w:p>
      </w:tc>
    </w:tr>
    <w:tr w:rsidR="002546AE" w:rsidRPr="00E228F2" w:rsidTr="005F4CA4">
      <w:trPr>
        <w:cantSplit/>
        <w:trHeight w:hRule="exact" w:val="284"/>
      </w:trPr>
      <w:tc>
        <w:tcPr>
          <w:tcW w:w="1134" w:type="dxa"/>
          <w:gridSpan w:val="2"/>
          <w:tcBorders>
            <w:left w:val="nil"/>
            <w:bottom w:val="nil"/>
          </w:tcBorders>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r>
            <w:rPr>
              <w:szCs w:val="18"/>
            </w:rPr>
            <w:t xml:space="preserve">  </w:t>
          </w:r>
          <w:r w:rsidRPr="00AD6089">
            <w:rPr>
              <w:szCs w:val="18"/>
            </w:rPr>
            <w:t>Н.контр.</w:t>
          </w:r>
        </w:p>
      </w:tc>
      <w:tc>
        <w:tcPr>
          <w:tcW w:w="1134" w:type="dxa"/>
          <w:gridSpan w:val="2"/>
          <w:tcBorders>
            <w:bottom w:val="nil"/>
          </w:tcBorders>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r>
            <w:rPr>
              <w:szCs w:val="18"/>
            </w:rPr>
            <w:t xml:space="preserve">  </w:t>
          </w:r>
          <w:r w:rsidRPr="00AD6089">
            <w:rPr>
              <w:szCs w:val="18"/>
            </w:rPr>
            <w:t>Гельм</w:t>
          </w:r>
        </w:p>
      </w:tc>
      <w:tc>
        <w:tcPr>
          <w:tcW w:w="851" w:type="dxa"/>
          <w:tcBorders>
            <w:bottom w:val="nil"/>
          </w:tcBorders>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p>
      </w:tc>
      <w:tc>
        <w:tcPr>
          <w:tcW w:w="567" w:type="dxa"/>
          <w:tcBorders>
            <w:bottom w:val="nil"/>
          </w:tcBorders>
          <w:vAlign w:val="center"/>
        </w:tcPr>
        <w:p w:rsidR="002546AE" w:rsidRPr="00AD6089" w:rsidRDefault="002546AE" w:rsidP="00036807">
          <w:pPr>
            <w:framePr w:w="10490" w:h="2268" w:hRule="exact" w:wrap="notBeside" w:vAnchor="page" w:hAnchor="page" w:x="1022" w:y="14119"/>
            <w:spacing w:line="240" w:lineRule="auto"/>
            <w:ind w:left="0"/>
            <w:jc w:val="center"/>
            <w:rPr>
              <w:sz w:val="18"/>
              <w:szCs w:val="18"/>
            </w:rPr>
          </w:pPr>
          <w:r>
            <w:rPr>
              <w:sz w:val="18"/>
              <w:szCs w:val="18"/>
            </w:rPr>
            <w:t>09.17</w:t>
          </w:r>
        </w:p>
      </w:tc>
      <w:tc>
        <w:tcPr>
          <w:tcW w:w="3969" w:type="dxa"/>
          <w:vMerge/>
          <w:tcBorders>
            <w:bottom w:val="nil"/>
          </w:tcBorders>
        </w:tcPr>
        <w:p w:rsidR="002546AE" w:rsidRPr="00E228F2" w:rsidRDefault="002546AE" w:rsidP="00366D01">
          <w:pPr>
            <w:framePr w:w="10490" w:h="2268" w:hRule="exact" w:wrap="notBeside" w:vAnchor="page" w:hAnchor="page" w:x="1022" w:y="14119"/>
            <w:spacing w:line="240" w:lineRule="auto"/>
            <w:ind w:left="0"/>
          </w:pPr>
        </w:p>
      </w:tc>
      <w:tc>
        <w:tcPr>
          <w:tcW w:w="2836" w:type="dxa"/>
          <w:gridSpan w:val="3"/>
          <w:vMerge/>
          <w:tcBorders>
            <w:bottom w:val="nil"/>
          </w:tcBorders>
          <w:vAlign w:val="center"/>
        </w:tcPr>
        <w:p w:rsidR="002546AE" w:rsidRPr="00E228F2" w:rsidRDefault="002546AE" w:rsidP="00366D01">
          <w:pPr>
            <w:framePr w:w="10490" w:h="2268" w:hRule="exact" w:wrap="notBeside" w:vAnchor="page" w:hAnchor="page" w:x="1022" w:y="14119"/>
            <w:spacing w:line="240" w:lineRule="auto"/>
            <w:ind w:left="0"/>
            <w:jc w:val="center"/>
          </w:pPr>
        </w:p>
      </w:tc>
    </w:tr>
    <w:tr w:rsidR="002546AE" w:rsidRPr="00E228F2" w:rsidTr="005F4CA4">
      <w:trPr>
        <w:cantSplit/>
        <w:trHeight w:hRule="exact" w:val="284"/>
      </w:trPr>
      <w:tc>
        <w:tcPr>
          <w:tcW w:w="1134" w:type="dxa"/>
          <w:gridSpan w:val="2"/>
          <w:tcBorders>
            <w:left w:val="nil"/>
            <w:bottom w:val="nil"/>
          </w:tcBorders>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r>
            <w:rPr>
              <w:szCs w:val="18"/>
            </w:rPr>
            <w:t xml:space="preserve">  </w:t>
          </w:r>
          <w:r w:rsidRPr="00AD6089">
            <w:rPr>
              <w:szCs w:val="18"/>
            </w:rPr>
            <w:t>ГИП</w:t>
          </w:r>
        </w:p>
      </w:tc>
      <w:tc>
        <w:tcPr>
          <w:tcW w:w="1134" w:type="dxa"/>
          <w:gridSpan w:val="2"/>
          <w:tcBorders>
            <w:bottom w:val="nil"/>
          </w:tcBorders>
          <w:vAlign w:val="center"/>
        </w:tcPr>
        <w:p w:rsidR="002546AE" w:rsidRPr="00AB2543" w:rsidRDefault="002546AE" w:rsidP="00036807">
          <w:pPr>
            <w:pStyle w:val="affffff0"/>
            <w:framePr w:w="10490" w:h="2268" w:hRule="exact" w:wrap="notBeside" w:vAnchor="page" w:hAnchor="page" w:x="1022" w:y="14119"/>
            <w:spacing w:line="240" w:lineRule="auto"/>
            <w:ind w:left="0"/>
            <w:rPr>
              <w:szCs w:val="18"/>
            </w:rPr>
          </w:pPr>
          <w:r>
            <w:rPr>
              <w:szCs w:val="18"/>
            </w:rPr>
            <w:t xml:space="preserve">  Булатов</w:t>
          </w:r>
        </w:p>
      </w:tc>
      <w:tc>
        <w:tcPr>
          <w:tcW w:w="851" w:type="dxa"/>
          <w:tcBorders>
            <w:bottom w:val="nil"/>
          </w:tcBorders>
          <w:vAlign w:val="center"/>
        </w:tcPr>
        <w:p w:rsidR="002546AE" w:rsidRPr="00AD6089" w:rsidRDefault="002546AE" w:rsidP="00366D01">
          <w:pPr>
            <w:pStyle w:val="affffff0"/>
            <w:framePr w:w="10490" w:h="2268" w:hRule="exact" w:wrap="notBeside" w:vAnchor="page" w:hAnchor="page" w:x="1022" w:y="14119"/>
            <w:spacing w:line="240" w:lineRule="auto"/>
            <w:ind w:left="0"/>
            <w:rPr>
              <w:i/>
              <w:szCs w:val="18"/>
            </w:rPr>
          </w:pPr>
        </w:p>
      </w:tc>
      <w:tc>
        <w:tcPr>
          <w:tcW w:w="567" w:type="dxa"/>
          <w:tcBorders>
            <w:bottom w:val="nil"/>
          </w:tcBorders>
          <w:vAlign w:val="center"/>
        </w:tcPr>
        <w:p w:rsidR="002546AE" w:rsidRPr="00AD6089" w:rsidRDefault="002546AE" w:rsidP="00036807">
          <w:pPr>
            <w:framePr w:w="10490" w:h="2268" w:hRule="exact" w:wrap="notBeside" w:vAnchor="page" w:hAnchor="page" w:x="1022" w:y="14119"/>
            <w:spacing w:line="240" w:lineRule="auto"/>
            <w:ind w:left="0"/>
            <w:jc w:val="center"/>
            <w:rPr>
              <w:sz w:val="18"/>
              <w:szCs w:val="18"/>
            </w:rPr>
          </w:pPr>
          <w:r>
            <w:rPr>
              <w:sz w:val="18"/>
              <w:szCs w:val="18"/>
            </w:rPr>
            <w:t>09.17</w:t>
          </w:r>
        </w:p>
      </w:tc>
      <w:tc>
        <w:tcPr>
          <w:tcW w:w="3969" w:type="dxa"/>
          <w:vMerge/>
          <w:tcBorders>
            <w:bottom w:val="nil"/>
          </w:tcBorders>
        </w:tcPr>
        <w:p w:rsidR="002546AE" w:rsidRPr="00E228F2" w:rsidRDefault="002546AE" w:rsidP="00366D01">
          <w:pPr>
            <w:framePr w:w="10490" w:h="2268" w:hRule="exact" w:wrap="notBeside" w:vAnchor="page" w:hAnchor="page" w:x="1022" w:y="14119"/>
            <w:spacing w:line="240" w:lineRule="auto"/>
            <w:ind w:left="0"/>
          </w:pPr>
        </w:p>
      </w:tc>
      <w:tc>
        <w:tcPr>
          <w:tcW w:w="2836" w:type="dxa"/>
          <w:gridSpan w:val="3"/>
          <w:vMerge/>
          <w:tcBorders>
            <w:bottom w:val="nil"/>
          </w:tcBorders>
          <w:vAlign w:val="center"/>
        </w:tcPr>
        <w:p w:rsidR="002546AE" w:rsidRPr="00E228F2" w:rsidRDefault="002546AE" w:rsidP="00366D01">
          <w:pPr>
            <w:framePr w:w="10490" w:h="2268" w:hRule="exact" w:wrap="notBeside" w:vAnchor="page" w:hAnchor="page" w:x="1022" w:y="14119"/>
            <w:spacing w:line="240" w:lineRule="auto"/>
            <w:ind w:left="0"/>
            <w:jc w:val="center"/>
          </w:pPr>
        </w:p>
      </w:tc>
    </w:tr>
  </w:tbl>
  <w:p w:rsidR="002546AE" w:rsidRPr="00A616C8" w:rsidRDefault="002546AE" w:rsidP="005F4CA4">
    <w:pPr>
      <w:pStyle w:val="afb"/>
    </w:pPr>
    <w:r>
      <w:rPr>
        <w:noProof/>
      </w:rPr>
      <mc:AlternateContent>
        <mc:Choice Requires="wps">
          <w:drawing>
            <wp:anchor distT="0" distB="0" distL="114300" distR="114300" simplePos="0" relativeHeight="251896832" behindDoc="1" locked="1" layoutInCell="1" allowOverlap="1" wp14:anchorId="60AA3534" wp14:editId="7CC80353">
              <wp:simplePos x="0" y="0"/>
              <wp:positionH relativeFrom="page">
                <wp:posOffset>215900</wp:posOffset>
              </wp:positionH>
              <wp:positionV relativeFrom="page">
                <wp:posOffset>5004435</wp:posOffset>
              </wp:positionV>
              <wp:extent cx="431800" cy="5400040"/>
              <wp:effectExtent l="0" t="0" r="25400" b="10160"/>
              <wp:wrapNone/>
              <wp:docPr id="84"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5400040"/>
                      </a:xfrm>
                      <a:prstGeom prst="rect">
                        <a:avLst/>
                      </a:prstGeom>
                      <a:solidFill>
                        <a:srgbClr val="FFFFFF"/>
                      </a:solidFill>
                      <a:ln w="9525">
                        <a:solidFill>
                          <a:srgbClr val="000000"/>
                        </a:solidFill>
                        <a:miter lim="800000"/>
                        <a:headEnd/>
                        <a:tailEnd/>
                      </a:ln>
                    </wps:spPr>
                    <wps:txbx>
                      <w:txbxContent>
                        <w:tbl>
                          <w:tblPr>
                            <w:tblW w:w="699" w:type="dxa"/>
                            <w:tblBorders>
                              <w:insideH w:val="single" w:sz="4" w:space="0" w:color="000000"/>
                              <w:insideV w:val="single" w:sz="4" w:space="0" w:color="000000"/>
                            </w:tblBorders>
                            <w:tblLook w:val="00A0" w:firstRow="1" w:lastRow="0" w:firstColumn="1" w:lastColumn="0" w:noHBand="0" w:noVBand="0"/>
                          </w:tblPr>
                          <w:tblGrid>
                            <w:gridCol w:w="236"/>
                            <w:gridCol w:w="47"/>
                            <w:gridCol w:w="189"/>
                            <w:gridCol w:w="208"/>
                            <w:gridCol w:w="19"/>
                          </w:tblGrid>
                          <w:tr w:rsidR="002546AE" w:rsidRPr="00E228F2" w:rsidTr="005F4CA4">
                            <w:trPr>
                              <w:trHeight w:val="567"/>
                            </w:trPr>
                            <w:tc>
                              <w:tcPr>
                                <w:tcW w:w="236" w:type="dxa"/>
                                <w:vMerge w:val="restart"/>
                                <w:noWrap/>
                                <w:tcMar>
                                  <w:left w:w="0" w:type="dxa"/>
                                  <w:right w:w="0" w:type="dxa"/>
                                </w:tcMar>
                                <w:textDirection w:val="btLr"/>
                                <w:tcFitText/>
                              </w:tcPr>
                              <w:p w:rsidR="002546AE" w:rsidRPr="001E0554" w:rsidRDefault="002546AE" w:rsidP="005F4CA4">
                                <w:pPr>
                                  <w:ind w:left="113" w:right="113"/>
                                  <w:rPr>
                                    <w:sz w:val="22"/>
                                    <w:szCs w:val="22"/>
                                  </w:rPr>
                                </w:pPr>
                                <w:r w:rsidRPr="001E0554">
                                  <w:rPr>
                                    <w:sz w:val="22"/>
                                    <w:szCs w:val="22"/>
                                  </w:rPr>
                                  <w:t>Согласовано</w:t>
                                </w:r>
                              </w:p>
                            </w:tc>
                            <w:tc>
                              <w:tcPr>
                                <w:tcW w:w="236" w:type="dxa"/>
                                <w:gridSpan w:val="2"/>
                                <w:noWrap/>
                                <w:tcMar>
                                  <w:left w:w="0" w:type="dxa"/>
                                  <w:right w:w="0" w:type="dxa"/>
                                </w:tcMar>
                                <w:tcFitText/>
                              </w:tcPr>
                              <w:p w:rsidR="002546AE" w:rsidRPr="001E0554" w:rsidRDefault="002546AE" w:rsidP="005F4CA4">
                                <w:pPr>
                                  <w:rPr>
                                    <w:sz w:val="22"/>
                                    <w:szCs w:val="22"/>
                                  </w:rPr>
                                </w:pPr>
                              </w:p>
                            </w:tc>
                            <w:tc>
                              <w:tcPr>
                                <w:tcW w:w="227" w:type="dxa"/>
                                <w:gridSpan w:val="2"/>
                                <w:noWrap/>
                                <w:tcMar>
                                  <w:left w:w="0" w:type="dxa"/>
                                  <w:right w:w="0" w:type="dxa"/>
                                </w:tcMar>
                                <w:tcFitText/>
                              </w:tcPr>
                              <w:p w:rsidR="002546AE" w:rsidRPr="00E228F2" w:rsidRDefault="002546AE" w:rsidP="005F4CA4">
                                <w:pPr>
                                  <w:rPr>
                                    <w:sz w:val="18"/>
                                    <w:szCs w:val="18"/>
                                  </w:rPr>
                                </w:pPr>
                              </w:p>
                            </w:tc>
                          </w:tr>
                          <w:tr w:rsidR="002546AE" w:rsidRPr="00E228F2" w:rsidTr="005F4CA4">
                            <w:trPr>
                              <w:trHeight w:val="850"/>
                            </w:trPr>
                            <w:tc>
                              <w:tcPr>
                                <w:tcW w:w="236" w:type="dxa"/>
                                <w:vMerge/>
                                <w:noWrap/>
                                <w:tcMar>
                                  <w:left w:w="0" w:type="dxa"/>
                                  <w:right w:w="0" w:type="dxa"/>
                                </w:tcMar>
                                <w:tcFitText/>
                              </w:tcPr>
                              <w:p w:rsidR="002546AE" w:rsidRPr="001E0554" w:rsidRDefault="002546AE" w:rsidP="005F4CA4">
                                <w:pPr>
                                  <w:rPr>
                                    <w:sz w:val="22"/>
                                    <w:szCs w:val="22"/>
                                  </w:rPr>
                                </w:pPr>
                              </w:p>
                            </w:tc>
                            <w:tc>
                              <w:tcPr>
                                <w:tcW w:w="236" w:type="dxa"/>
                                <w:gridSpan w:val="2"/>
                                <w:noWrap/>
                                <w:tcMar>
                                  <w:left w:w="0" w:type="dxa"/>
                                  <w:right w:w="0" w:type="dxa"/>
                                </w:tcMar>
                                <w:tcFitText/>
                              </w:tcPr>
                              <w:p w:rsidR="002546AE" w:rsidRPr="001E0554" w:rsidRDefault="002546AE" w:rsidP="005F4CA4">
                                <w:pPr>
                                  <w:rPr>
                                    <w:sz w:val="22"/>
                                    <w:szCs w:val="22"/>
                                  </w:rPr>
                                </w:pPr>
                              </w:p>
                            </w:tc>
                            <w:tc>
                              <w:tcPr>
                                <w:tcW w:w="227" w:type="dxa"/>
                                <w:gridSpan w:val="2"/>
                                <w:noWrap/>
                                <w:tcMar>
                                  <w:left w:w="0" w:type="dxa"/>
                                  <w:right w:w="0" w:type="dxa"/>
                                </w:tcMar>
                                <w:tcFitText/>
                              </w:tcPr>
                              <w:p w:rsidR="002546AE" w:rsidRPr="00E228F2" w:rsidRDefault="002546AE" w:rsidP="005F4CA4">
                                <w:pPr>
                                  <w:rPr>
                                    <w:sz w:val="18"/>
                                    <w:szCs w:val="18"/>
                                  </w:rPr>
                                </w:pPr>
                              </w:p>
                            </w:tc>
                          </w:tr>
                          <w:tr w:rsidR="002546AE" w:rsidRPr="00E228F2" w:rsidTr="005F4CA4">
                            <w:trPr>
                              <w:trHeight w:val="1134"/>
                            </w:trPr>
                            <w:tc>
                              <w:tcPr>
                                <w:tcW w:w="236" w:type="dxa"/>
                                <w:vMerge/>
                                <w:noWrap/>
                                <w:tcMar>
                                  <w:left w:w="0" w:type="dxa"/>
                                  <w:right w:w="0" w:type="dxa"/>
                                </w:tcMar>
                                <w:tcFitText/>
                              </w:tcPr>
                              <w:p w:rsidR="002546AE" w:rsidRPr="001E0554" w:rsidRDefault="002546AE" w:rsidP="005F4CA4">
                                <w:pPr>
                                  <w:rPr>
                                    <w:sz w:val="22"/>
                                    <w:szCs w:val="22"/>
                                  </w:rPr>
                                </w:pPr>
                              </w:p>
                            </w:tc>
                            <w:tc>
                              <w:tcPr>
                                <w:tcW w:w="236" w:type="dxa"/>
                                <w:gridSpan w:val="2"/>
                                <w:noWrap/>
                                <w:tcMar>
                                  <w:left w:w="0" w:type="dxa"/>
                                  <w:right w:w="0" w:type="dxa"/>
                                </w:tcMar>
                                <w:tcFitText/>
                              </w:tcPr>
                              <w:p w:rsidR="002546AE" w:rsidRPr="001E0554" w:rsidRDefault="002546AE" w:rsidP="005F4CA4">
                                <w:pPr>
                                  <w:rPr>
                                    <w:sz w:val="22"/>
                                    <w:szCs w:val="22"/>
                                  </w:rPr>
                                </w:pPr>
                              </w:p>
                            </w:tc>
                            <w:tc>
                              <w:tcPr>
                                <w:tcW w:w="227" w:type="dxa"/>
                                <w:gridSpan w:val="2"/>
                                <w:noWrap/>
                                <w:tcMar>
                                  <w:left w:w="0" w:type="dxa"/>
                                  <w:right w:w="0" w:type="dxa"/>
                                </w:tcMar>
                                <w:tcFitText/>
                              </w:tcPr>
                              <w:p w:rsidR="002546AE" w:rsidRPr="00E228F2" w:rsidRDefault="002546AE" w:rsidP="005F4CA4">
                                <w:pPr>
                                  <w:rPr>
                                    <w:sz w:val="18"/>
                                    <w:szCs w:val="18"/>
                                  </w:rPr>
                                </w:pPr>
                              </w:p>
                            </w:tc>
                          </w:tr>
                          <w:tr w:rsidR="002546AE" w:rsidRPr="00E228F2" w:rsidTr="005F4CA4">
                            <w:trPr>
                              <w:trHeight w:val="1134"/>
                            </w:trPr>
                            <w:tc>
                              <w:tcPr>
                                <w:tcW w:w="236" w:type="dxa"/>
                                <w:vMerge/>
                                <w:noWrap/>
                                <w:tcMar>
                                  <w:left w:w="0" w:type="dxa"/>
                                  <w:right w:w="0" w:type="dxa"/>
                                </w:tcMar>
                                <w:tcFitText/>
                              </w:tcPr>
                              <w:p w:rsidR="002546AE" w:rsidRPr="00E228F2" w:rsidRDefault="002546AE" w:rsidP="005F4CA4"/>
                            </w:tc>
                            <w:tc>
                              <w:tcPr>
                                <w:tcW w:w="236" w:type="dxa"/>
                                <w:gridSpan w:val="2"/>
                                <w:noWrap/>
                                <w:tcMar>
                                  <w:left w:w="0" w:type="dxa"/>
                                  <w:right w:w="0" w:type="dxa"/>
                                </w:tcMar>
                                <w:tcFitText/>
                              </w:tcPr>
                              <w:p w:rsidR="002546AE" w:rsidRPr="00E228F2" w:rsidRDefault="002546AE" w:rsidP="005F4CA4">
                                <w:pPr>
                                  <w:rPr>
                                    <w:sz w:val="18"/>
                                    <w:szCs w:val="18"/>
                                  </w:rPr>
                                </w:pPr>
                              </w:p>
                            </w:tc>
                            <w:tc>
                              <w:tcPr>
                                <w:tcW w:w="227" w:type="dxa"/>
                                <w:gridSpan w:val="2"/>
                                <w:noWrap/>
                                <w:tcMar>
                                  <w:left w:w="0" w:type="dxa"/>
                                  <w:right w:w="0" w:type="dxa"/>
                                </w:tcMar>
                                <w:tcFitText/>
                              </w:tcPr>
                              <w:p w:rsidR="002546AE" w:rsidRPr="00E228F2" w:rsidRDefault="002546AE" w:rsidP="005F4CA4">
                                <w:pPr>
                                  <w:rPr>
                                    <w:sz w:val="18"/>
                                    <w:szCs w:val="18"/>
                                  </w:rPr>
                                </w:pPr>
                              </w:p>
                            </w:tc>
                          </w:tr>
                          <w:tr w:rsidR="002546AE" w:rsidRPr="00E228F2" w:rsidTr="005F4CA4">
                            <w:trPr>
                              <w:gridAfter w:val="1"/>
                              <w:wAfter w:w="19" w:type="dxa"/>
                              <w:cantSplit/>
                              <w:trHeight w:val="1417"/>
                            </w:trPr>
                            <w:tc>
                              <w:tcPr>
                                <w:tcW w:w="283" w:type="dxa"/>
                                <w:gridSpan w:val="2"/>
                                <w:noWrap/>
                                <w:tcMar>
                                  <w:left w:w="0" w:type="dxa"/>
                                  <w:right w:w="0" w:type="dxa"/>
                                </w:tcMar>
                                <w:textDirection w:val="btLr"/>
                                <w:tcFitText/>
                              </w:tcPr>
                              <w:p w:rsidR="002546AE" w:rsidRPr="00E228F2" w:rsidRDefault="002546AE" w:rsidP="005F4CA4">
                                <w:pPr>
                                  <w:ind w:left="113" w:right="113"/>
                                </w:pPr>
                                <w:r w:rsidRPr="001B258E">
                                  <w:rPr>
                                    <w:sz w:val="18"/>
                                    <w:szCs w:val="18"/>
                                  </w:rPr>
                                  <w:t>Взам. инв. №</w:t>
                                </w:r>
                              </w:p>
                            </w:tc>
                            <w:tc>
                              <w:tcPr>
                                <w:tcW w:w="397" w:type="dxa"/>
                                <w:gridSpan w:val="2"/>
                                <w:noWrap/>
                                <w:tcMar>
                                  <w:left w:w="0" w:type="dxa"/>
                                  <w:right w:w="0" w:type="dxa"/>
                                </w:tcMar>
                                <w:textDirection w:val="btLr"/>
                                <w:tcFitText/>
                              </w:tcPr>
                              <w:p w:rsidR="002546AE" w:rsidRPr="00E228F2" w:rsidRDefault="002546AE" w:rsidP="005F4CA4">
                                <w:pPr>
                                  <w:ind w:left="113" w:right="113"/>
                                  <w:rPr>
                                    <w:sz w:val="18"/>
                                    <w:szCs w:val="18"/>
                                  </w:rPr>
                                </w:pPr>
                              </w:p>
                            </w:tc>
                          </w:tr>
                          <w:tr w:rsidR="002546AE" w:rsidRPr="00E228F2" w:rsidTr="005F4CA4">
                            <w:trPr>
                              <w:gridAfter w:val="1"/>
                              <w:wAfter w:w="19" w:type="dxa"/>
                              <w:cantSplit/>
                              <w:trHeight w:val="1984"/>
                            </w:trPr>
                            <w:tc>
                              <w:tcPr>
                                <w:tcW w:w="283" w:type="dxa"/>
                                <w:gridSpan w:val="2"/>
                                <w:noWrap/>
                                <w:tcMar>
                                  <w:left w:w="0" w:type="dxa"/>
                                  <w:right w:w="0" w:type="dxa"/>
                                </w:tcMar>
                                <w:textDirection w:val="btLr"/>
                                <w:tcFitText/>
                              </w:tcPr>
                              <w:p w:rsidR="002546AE" w:rsidRPr="00E228F2" w:rsidRDefault="002546AE" w:rsidP="005F4CA4">
                                <w:pPr>
                                  <w:ind w:left="113" w:right="113"/>
                                  <w:jc w:val="center"/>
                                </w:pPr>
                                <w:r w:rsidRPr="001B258E">
                                  <w:rPr>
                                    <w:sz w:val="18"/>
                                    <w:szCs w:val="18"/>
                                  </w:rPr>
                                  <w:t>Подпись и дата</w:t>
                                </w:r>
                              </w:p>
                            </w:tc>
                            <w:tc>
                              <w:tcPr>
                                <w:tcW w:w="397" w:type="dxa"/>
                                <w:gridSpan w:val="2"/>
                                <w:noWrap/>
                                <w:tcMar>
                                  <w:left w:w="0" w:type="dxa"/>
                                  <w:right w:w="0" w:type="dxa"/>
                                </w:tcMar>
                                <w:textDirection w:val="btLr"/>
                                <w:tcFitText/>
                              </w:tcPr>
                              <w:p w:rsidR="002546AE" w:rsidRPr="00E228F2" w:rsidRDefault="002546AE" w:rsidP="005F4CA4">
                                <w:pPr>
                                  <w:ind w:left="113" w:right="113"/>
                                  <w:rPr>
                                    <w:sz w:val="18"/>
                                    <w:szCs w:val="18"/>
                                  </w:rPr>
                                </w:pPr>
                              </w:p>
                            </w:tc>
                          </w:tr>
                          <w:tr w:rsidR="002546AE" w:rsidRPr="00E228F2" w:rsidTr="005F4CA4">
                            <w:trPr>
                              <w:gridAfter w:val="1"/>
                              <w:wAfter w:w="19" w:type="dxa"/>
                              <w:cantSplit/>
                              <w:trHeight w:val="1417"/>
                            </w:trPr>
                            <w:tc>
                              <w:tcPr>
                                <w:tcW w:w="283" w:type="dxa"/>
                                <w:gridSpan w:val="2"/>
                                <w:noWrap/>
                                <w:tcMar>
                                  <w:left w:w="0" w:type="dxa"/>
                                  <w:right w:w="0" w:type="dxa"/>
                                </w:tcMar>
                                <w:textDirection w:val="btLr"/>
                                <w:tcFitText/>
                              </w:tcPr>
                              <w:p w:rsidR="002546AE" w:rsidRPr="00E228F2" w:rsidRDefault="002546AE" w:rsidP="005F4CA4">
                                <w:pPr>
                                  <w:ind w:left="113" w:right="113"/>
                                  <w:jc w:val="center"/>
                                </w:pPr>
                                <w:r w:rsidRPr="001B258E">
                                  <w:rPr>
                                    <w:sz w:val="18"/>
                                    <w:szCs w:val="18"/>
                                  </w:rPr>
                                  <w:t>Инв. № подл.</w:t>
                                </w:r>
                              </w:p>
                            </w:tc>
                            <w:tc>
                              <w:tcPr>
                                <w:tcW w:w="397" w:type="dxa"/>
                                <w:gridSpan w:val="2"/>
                                <w:noWrap/>
                                <w:tcMar>
                                  <w:left w:w="0" w:type="dxa"/>
                                  <w:right w:w="0" w:type="dxa"/>
                                </w:tcMar>
                                <w:textDirection w:val="btLr"/>
                                <w:tcFitText/>
                                <w:vAlign w:val="center"/>
                              </w:tcPr>
                              <w:p w:rsidR="002546AE" w:rsidRPr="00E228F2" w:rsidRDefault="002546AE">
                                <w:r w:rsidRPr="00E228F2">
                                  <w:rPr>
                                    <w:sz w:val="18"/>
                                    <w:szCs w:val="18"/>
                                  </w:rPr>
                                  <w:t>1</w:t>
                                </w:r>
                              </w:p>
                            </w:tc>
                          </w:tr>
                          <w:tr w:rsidR="002546AE" w:rsidRPr="00E228F2" w:rsidTr="005F4CA4">
                            <w:trPr>
                              <w:gridAfter w:val="3"/>
                              <w:wAfter w:w="19" w:type="dxa"/>
                              <w:cantSplit/>
                              <w:trHeight w:val="1417"/>
                            </w:trPr>
                            <w:tc>
                              <w:tcPr>
                                <w:tcW w:w="283" w:type="dxa"/>
                                <w:gridSpan w:val="2"/>
                                <w:noWrap/>
                                <w:tcMar>
                                  <w:left w:w="0" w:type="dxa"/>
                                  <w:right w:w="0" w:type="dxa"/>
                                </w:tcMar>
                                <w:textDirection w:val="btLr"/>
                                <w:tcFitText/>
                              </w:tcPr>
                              <w:p w:rsidR="002546AE" w:rsidRPr="001B258E" w:rsidRDefault="002546AE" w:rsidP="005F4CA4">
                                <w:pPr>
                                  <w:ind w:left="113" w:right="113"/>
                                  <w:jc w:val="center"/>
                                  <w:rPr>
                                    <w:sz w:val="18"/>
                                    <w:szCs w:val="18"/>
                                  </w:rPr>
                                </w:pPr>
                              </w:p>
                            </w:tc>
                          </w:tr>
                        </w:tbl>
                        <w:p w:rsidR="002546AE" w:rsidRPr="00E74AFD" w:rsidRDefault="002546AE" w:rsidP="005F4CA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6" o:spid="_x0000_s1043" type="#_x0000_t202" style="position:absolute;left:0;text-align:left;margin-left:17pt;margin-top:394.05pt;width:34pt;height:425.2pt;z-index:-251419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">
              <v:textbox inset="0,0,0,0">
                <w:txbxContent>
                  <w:tbl>
                    <w:tblPr>
                      <w:tblW w:w="699" w:type="dxa"/>
                      <w:tblBorders>
                        <w:insideH w:val="single" w:sz="4" w:space="0" w:color="000000"/>
                        <w:insideV w:val="single" w:sz="4" w:space="0" w:color="000000"/>
                      </w:tblBorders>
                      <w:tblLook w:val="00A0" w:firstRow="1" w:lastRow="0" w:firstColumn="1" w:lastColumn="0" w:noHBand="0" w:noVBand="0"/>
                    </w:tblPr>
                    <w:tblGrid>
                      <w:gridCol w:w="236"/>
                      <w:gridCol w:w="47"/>
                      <w:gridCol w:w="189"/>
                      <w:gridCol w:w="208"/>
                      <w:gridCol w:w="19"/>
                    </w:tblGrid>
                    <w:tr w:rsidR="002546AE" w:rsidRPr="00E228F2" w:rsidTr="005F4CA4">
                      <w:trPr>
                        <w:trHeight w:val="567"/>
                      </w:trPr>
                      <w:tc>
                        <w:tcPr>
                          <w:tcW w:w="236" w:type="dxa"/>
                          <w:vMerge w:val="restart"/>
                          <w:noWrap/>
                          <w:tcMar>
                            <w:left w:w="0" w:type="dxa"/>
                            <w:right w:w="0" w:type="dxa"/>
                          </w:tcMar>
                          <w:textDirection w:val="btLr"/>
                          <w:tcFitText/>
                        </w:tcPr>
                        <w:p w:rsidR="002546AE" w:rsidRPr="001E0554" w:rsidRDefault="002546AE" w:rsidP="005F4CA4">
                          <w:pPr>
                            <w:ind w:left="113" w:right="113"/>
                            <w:rPr>
                              <w:sz w:val="22"/>
                              <w:szCs w:val="22"/>
                            </w:rPr>
                          </w:pPr>
                          <w:r w:rsidRPr="001E0554">
                            <w:rPr>
                              <w:sz w:val="22"/>
                              <w:szCs w:val="22"/>
                            </w:rPr>
                            <w:t>Согласовано</w:t>
                          </w:r>
                        </w:p>
                      </w:tc>
                      <w:tc>
                        <w:tcPr>
                          <w:tcW w:w="236" w:type="dxa"/>
                          <w:gridSpan w:val="2"/>
                          <w:noWrap/>
                          <w:tcMar>
                            <w:left w:w="0" w:type="dxa"/>
                            <w:right w:w="0" w:type="dxa"/>
                          </w:tcMar>
                          <w:tcFitText/>
                        </w:tcPr>
                        <w:p w:rsidR="002546AE" w:rsidRPr="001E0554" w:rsidRDefault="002546AE" w:rsidP="005F4CA4">
                          <w:pPr>
                            <w:rPr>
                              <w:sz w:val="22"/>
                              <w:szCs w:val="22"/>
                            </w:rPr>
                          </w:pPr>
                        </w:p>
                      </w:tc>
                      <w:tc>
                        <w:tcPr>
                          <w:tcW w:w="227" w:type="dxa"/>
                          <w:gridSpan w:val="2"/>
                          <w:noWrap/>
                          <w:tcMar>
                            <w:left w:w="0" w:type="dxa"/>
                            <w:right w:w="0" w:type="dxa"/>
                          </w:tcMar>
                          <w:tcFitText/>
                        </w:tcPr>
                        <w:p w:rsidR="002546AE" w:rsidRPr="00E228F2" w:rsidRDefault="002546AE" w:rsidP="005F4CA4">
                          <w:pPr>
                            <w:rPr>
                              <w:sz w:val="18"/>
                              <w:szCs w:val="18"/>
                            </w:rPr>
                          </w:pPr>
                        </w:p>
                      </w:tc>
                    </w:tr>
                    <w:tr w:rsidR="002546AE" w:rsidRPr="00E228F2" w:rsidTr="005F4CA4">
                      <w:trPr>
                        <w:trHeight w:val="850"/>
                      </w:trPr>
                      <w:tc>
                        <w:tcPr>
                          <w:tcW w:w="236" w:type="dxa"/>
                          <w:vMerge/>
                          <w:noWrap/>
                          <w:tcMar>
                            <w:left w:w="0" w:type="dxa"/>
                            <w:right w:w="0" w:type="dxa"/>
                          </w:tcMar>
                          <w:tcFitText/>
                        </w:tcPr>
                        <w:p w:rsidR="002546AE" w:rsidRPr="001E0554" w:rsidRDefault="002546AE" w:rsidP="005F4CA4">
                          <w:pPr>
                            <w:rPr>
                              <w:sz w:val="22"/>
                              <w:szCs w:val="22"/>
                            </w:rPr>
                          </w:pPr>
                        </w:p>
                      </w:tc>
                      <w:tc>
                        <w:tcPr>
                          <w:tcW w:w="236" w:type="dxa"/>
                          <w:gridSpan w:val="2"/>
                          <w:noWrap/>
                          <w:tcMar>
                            <w:left w:w="0" w:type="dxa"/>
                            <w:right w:w="0" w:type="dxa"/>
                          </w:tcMar>
                          <w:tcFitText/>
                        </w:tcPr>
                        <w:p w:rsidR="002546AE" w:rsidRPr="001E0554" w:rsidRDefault="002546AE" w:rsidP="005F4CA4">
                          <w:pPr>
                            <w:rPr>
                              <w:sz w:val="22"/>
                              <w:szCs w:val="22"/>
                            </w:rPr>
                          </w:pPr>
                        </w:p>
                      </w:tc>
                      <w:tc>
                        <w:tcPr>
                          <w:tcW w:w="227" w:type="dxa"/>
                          <w:gridSpan w:val="2"/>
                          <w:noWrap/>
                          <w:tcMar>
                            <w:left w:w="0" w:type="dxa"/>
                            <w:right w:w="0" w:type="dxa"/>
                          </w:tcMar>
                          <w:tcFitText/>
                        </w:tcPr>
                        <w:p w:rsidR="002546AE" w:rsidRPr="00E228F2" w:rsidRDefault="002546AE" w:rsidP="005F4CA4">
                          <w:pPr>
                            <w:rPr>
                              <w:sz w:val="18"/>
                              <w:szCs w:val="18"/>
                            </w:rPr>
                          </w:pPr>
                        </w:p>
                      </w:tc>
                    </w:tr>
                    <w:tr w:rsidR="002546AE" w:rsidRPr="00E228F2" w:rsidTr="005F4CA4">
                      <w:trPr>
                        <w:trHeight w:val="1134"/>
                      </w:trPr>
                      <w:tc>
                        <w:tcPr>
                          <w:tcW w:w="236" w:type="dxa"/>
                          <w:vMerge/>
                          <w:noWrap/>
                          <w:tcMar>
                            <w:left w:w="0" w:type="dxa"/>
                            <w:right w:w="0" w:type="dxa"/>
                          </w:tcMar>
                          <w:tcFitText/>
                        </w:tcPr>
                        <w:p w:rsidR="002546AE" w:rsidRPr="001E0554" w:rsidRDefault="002546AE" w:rsidP="005F4CA4">
                          <w:pPr>
                            <w:rPr>
                              <w:sz w:val="22"/>
                              <w:szCs w:val="22"/>
                            </w:rPr>
                          </w:pPr>
                        </w:p>
                      </w:tc>
                      <w:tc>
                        <w:tcPr>
                          <w:tcW w:w="236" w:type="dxa"/>
                          <w:gridSpan w:val="2"/>
                          <w:noWrap/>
                          <w:tcMar>
                            <w:left w:w="0" w:type="dxa"/>
                            <w:right w:w="0" w:type="dxa"/>
                          </w:tcMar>
                          <w:tcFitText/>
                        </w:tcPr>
                        <w:p w:rsidR="002546AE" w:rsidRPr="001E0554" w:rsidRDefault="002546AE" w:rsidP="005F4CA4">
                          <w:pPr>
                            <w:rPr>
                              <w:sz w:val="22"/>
                              <w:szCs w:val="22"/>
                            </w:rPr>
                          </w:pPr>
                        </w:p>
                      </w:tc>
                      <w:tc>
                        <w:tcPr>
                          <w:tcW w:w="227" w:type="dxa"/>
                          <w:gridSpan w:val="2"/>
                          <w:noWrap/>
                          <w:tcMar>
                            <w:left w:w="0" w:type="dxa"/>
                            <w:right w:w="0" w:type="dxa"/>
                          </w:tcMar>
                          <w:tcFitText/>
                        </w:tcPr>
                        <w:p w:rsidR="002546AE" w:rsidRPr="00E228F2" w:rsidRDefault="002546AE" w:rsidP="005F4CA4">
                          <w:pPr>
                            <w:rPr>
                              <w:sz w:val="18"/>
                              <w:szCs w:val="18"/>
                            </w:rPr>
                          </w:pPr>
                        </w:p>
                      </w:tc>
                    </w:tr>
                    <w:tr w:rsidR="002546AE" w:rsidRPr="00E228F2" w:rsidTr="005F4CA4">
                      <w:trPr>
                        <w:trHeight w:val="1134"/>
                      </w:trPr>
                      <w:tc>
                        <w:tcPr>
                          <w:tcW w:w="236" w:type="dxa"/>
                          <w:vMerge/>
                          <w:noWrap/>
                          <w:tcMar>
                            <w:left w:w="0" w:type="dxa"/>
                            <w:right w:w="0" w:type="dxa"/>
                          </w:tcMar>
                          <w:tcFitText/>
                        </w:tcPr>
                        <w:p w:rsidR="002546AE" w:rsidRPr="00E228F2" w:rsidRDefault="002546AE" w:rsidP="005F4CA4"/>
                      </w:tc>
                      <w:tc>
                        <w:tcPr>
                          <w:tcW w:w="236" w:type="dxa"/>
                          <w:gridSpan w:val="2"/>
                          <w:noWrap/>
                          <w:tcMar>
                            <w:left w:w="0" w:type="dxa"/>
                            <w:right w:w="0" w:type="dxa"/>
                          </w:tcMar>
                          <w:tcFitText/>
                        </w:tcPr>
                        <w:p w:rsidR="002546AE" w:rsidRPr="00E228F2" w:rsidRDefault="002546AE" w:rsidP="005F4CA4">
                          <w:pPr>
                            <w:rPr>
                              <w:sz w:val="18"/>
                              <w:szCs w:val="18"/>
                            </w:rPr>
                          </w:pPr>
                        </w:p>
                      </w:tc>
                      <w:tc>
                        <w:tcPr>
                          <w:tcW w:w="227" w:type="dxa"/>
                          <w:gridSpan w:val="2"/>
                          <w:noWrap/>
                          <w:tcMar>
                            <w:left w:w="0" w:type="dxa"/>
                            <w:right w:w="0" w:type="dxa"/>
                          </w:tcMar>
                          <w:tcFitText/>
                        </w:tcPr>
                        <w:p w:rsidR="002546AE" w:rsidRPr="00E228F2" w:rsidRDefault="002546AE" w:rsidP="005F4CA4">
                          <w:pPr>
                            <w:rPr>
                              <w:sz w:val="18"/>
                              <w:szCs w:val="18"/>
                            </w:rPr>
                          </w:pPr>
                        </w:p>
                      </w:tc>
                    </w:tr>
                    <w:tr w:rsidR="002546AE" w:rsidRPr="00E228F2" w:rsidTr="005F4CA4">
                      <w:trPr>
                        <w:gridAfter w:val="1"/>
                        <w:wAfter w:w="19" w:type="dxa"/>
                        <w:cantSplit/>
                        <w:trHeight w:val="1417"/>
                      </w:trPr>
                      <w:tc>
                        <w:tcPr>
                          <w:tcW w:w="283" w:type="dxa"/>
                          <w:gridSpan w:val="2"/>
                          <w:noWrap/>
                          <w:tcMar>
                            <w:left w:w="0" w:type="dxa"/>
                            <w:right w:w="0" w:type="dxa"/>
                          </w:tcMar>
                          <w:textDirection w:val="btLr"/>
                          <w:tcFitText/>
                        </w:tcPr>
                        <w:p w:rsidR="002546AE" w:rsidRPr="00E228F2" w:rsidRDefault="002546AE" w:rsidP="005F4CA4">
                          <w:pPr>
                            <w:ind w:left="113" w:right="113"/>
                          </w:pPr>
                          <w:r w:rsidRPr="001B258E">
                            <w:rPr>
                              <w:sz w:val="18"/>
                              <w:szCs w:val="18"/>
                            </w:rPr>
                            <w:t>Взам. инв. №</w:t>
                          </w:r>
                        </w:p>
                      </w:tc>
                      <w:tc>
                        <w:tcPr>
                          <w:tcW w:w="397" w:type="dxa"/>
                          <w:gridSpan w:val="2"/>
                          <w:noWrap/>
                          <w:tcMar>
                            <w:left w:w="0" w:type="dxa"/>
                            <w:right w:w="0" w:type="dxa"/>
                          </w:tcMar>
                          <w:textDirection w:val="btLr"/>
                          <w:tcFitText/>
                        </w:tcPr>
                        <w:p w:rsidR="002546AE" w:rsidRPr="00E228F2" w:rsidRDefault="002546AE" w:rsidP="005F4CA4">
                          <w:pPr>
                            <w:ind w:left="113" w:right="113"/>
                            <w:rPr>
                              <w:sz w:val="18"/>
                              <w:szCs w:val="18"/>
                            </w:rPr>
                          </w:pPr>
                        </w:p>
                      </w:tc>
                    </w:tr>
                    <w:tr w:rsidR="002546AE" w:rsidRPr="00E228F2" w:rsidTr="005F4CA4">
                      <w:trPr>
                        <w:gridAfter w:val="1"/>
                        <w:wAfter w:w="19" w:type="dxa"/>
                        <w:cantSplit/>
                        <w:trHeight w:val="1984"/>
                      </w:trPr>
                      <w:tc>
                        <w:tcPr>
                          <w:tcW w:w="283" w:type="dxa"/>
                          <w:gridSpan w:val="2"/>
                          <w:noWrap/>
                          <w:tcMar>
                            <w:left w:w="0" w:type="dxa"/>
                            <w:right w:w="0" w:type="dxa"/>
                          </w:tcMar>
                          <w:textDirection w:val="btLr"/>
                          <w:tcFitText/>
                        </w:tcPr>
                        <w:p w:rsidR="002546AE" w:rsidRPr="00E228F2" w:rsidRDefault="002546AE" w:rsidP="005F4CA4">
                          <w:pPr>
                            <w:ind w:left="113" w:right="113"/>
                            <w:jc w:val="center"/>
                          </w:pPr>
                          <w:r w:rsidRPr="001B258E">
                            <w:rPr>
                              <w:sz w:val="18"/>
                              <w:szCs w:val="18"/>
                            </w:rPr>
                            <w:t>Подпись и дата</w:t>
                          </w:r>
                        </w:p>
                      </w:tc>
                      <w:tc>
                        <w:tcPr>
                          <w:tcW w:w="397" w:type="dxa"/>
                          <w:gridSpan w:val="2"/>
                          <w:noWrap/>
                          <w:tcMar>
                            <w:left w:w="0" w:type="dxa"/>
                            <w:right w:w="0" w:type="dxa"/>
                          </w:tcMar>
                          <w:textDirection w:val="btLr"/>
                          <w:tcFitText/>
                        </w:tcPr>
                        <w:p w:rsidR="002546AE" w:rsidRPr="00E228F2" w:rsidRDefault="002546AE" w:rsidP="005F4CA4">
                          <w:pPr>
                            <w:ind w:left="113" w:right="113"/>
                            <w:rPr>
                              <w:sz w:val="18"/>
                              <w:szCs w:val="18"/>
                            </w:rPr>
                          </w:pPr>
                        </w:p>
                      </w:tc>
                    </w:tr>
                    <w:tr w:rsidR="002546AE" w:rsidRPr="00E228F2" w:rsidTr="005F4CA4">
                      <w:trPr>
                        <w:gridAfter w:val="1"/>
                        <w:wAfter w:w="19" w:type="dxa"/>
                        <w:cantSplit/>
                        <w:trHeight w:val="1417"/>
                      </w:trPr>
                      <w:tc>
                        <w:tcPr>
                          <w:tcW w:w="283" w:type="dxa"/>
                          <w:gridSpan w:val="2"/>
                          <w:noWrap/>
                          <w:tcMar>
                            <w:left w:w="0" w:type="dxa"/>
                            <w:right w:w="0" w:type="dxa"/>
                          </w:tcMar>
                          <w:textDirection w:val="btLr"/>
                          <w:tcFitText/>
                        </w:tcPr>
                        <w:p w:rsidR="002546AE" w:rsidRPr="00E228F2" w:rsidRDefault="002546AE" w:rsidP="005F4CA4">
                          <w:pPr>
                            <w:ind w:left="113" w:right="113"/>
                            <w:jc w:val="center"/>
                          </w:pPr>
                          <w:r w:rsidRPr="001B258E">
                            <w:rPr>
                              <w:sz w:val="18"/>
                              <w:szCs w:val="18"/>
                            </w:rPr>
                            <w:t>Инв. № подл.</w:t>
                          </w:r>
                        </w:p>
                      </w:tc>
                      <w:tc>
                        <w:tcPr>
                          <w:tcW w:w="397" w:type="dxa"/>
                          <w:gridSpan w:val="2"/>
                          <w:noWrap/>
                          <w:tcMar>
                            <w:left w:w="0" w:type="dxa"/>
                            <w:right w:w="0" w:type="dxa"/>
                          </w:tcMar>
                          <w:textDirection w:val="btLr"/>
                          <w:tcFitText/>
                          <w:vAlign w:val="center"/>
                        </w:tcPr>
                        <w:p w:rsidR="002546AE" w:rsidRPr="00E228F2" w:rsidRDefault="002546AE">
                          <w:r w:rsidRPr="00E228F2">
                            <w:rPr>
                              <w:sz w:val="18"/>
                              <w:szCs w:val="18"/>
                            </w:rPr>
                            <w:t>1</w:t>
                          </w:r>
                        </w:p>
                      </w:tc>
                    </w:tr>
                    <w:tr w:rsidR="002546AE" w:rsidRPr="00E228F2" w:rsidTr="005F4CA4">
                      <w:trPr>
                        <w:gridAfter w:val="3"/>
                        <w:wAfter w:w="19" w:type="dxa"/>
                        <w:cantSplit/>
                        <w:trHeight w:val="1417"/>
                      </w:trPr>
                      <w:tc>
                        <w:tcPr>
                          <w:tcW w:w="283" w:type="dxa"/>
                          <w:gridSpan w:val="2"/>
                          <w:noWrap/>
                          <w:tcMar>
                            <w:left w:w="0" w:type="dxa"/>
                            <w:right w:w="0" w:type="dxa"/>
                          </w:tcMar>
                          <w:textDirection w:val="btLr"/>
                          <w:tcFitText/>
                        </w:tcPr>
                        <w:p w:rsidR="002546AE" w:rsidRPr="001B258E" w:rsidRDefault="002546AE" w:rsidP="005F4CA4">
                          <w:pPr>
                            <w:ind w:left="113" w:right="113"/>
                            <w:jc w:val="center"/>
                            <w:rPr>
                              <w:sz w:val="18"/>
                              <w:szCs w:val="18"/>
                            </w:rPr>
                          </w:pPr>
                        </w:p>
                      </w:tc>
                    </w:tr>
                  </w:tbl>
                  <w:p w:rsidR="002546AE" w:rsidRPr="00E74AFD" w:rsidRDefault="002546AE" w:rsidP="005F4CA4"/>
                </w:txbxContent>
              </v:textbox>
              <w10:wrap anchorx="page" anchory="page"/>
              <w10:anchorlock/>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Pr="00EA7F97" w:rsidRDefault="002546AE" w:rsidP="0003680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46AE" w:rsidRDefault="002546AE">
      <w:r>
        <w:separator/>
      </w:r>
    </w:p>
  </w:footnote>
  <w:footnote w:type="continuationSeparator" w:id="0">
    <w:p w:rsidR="002546AE" w:rsidRDefault="002546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p w:rsidR="002546AE" w:rsidRDefault="002546AE"/>
  <w:p w:rsidR="002546AE" w:rsidRDefault="002546AE"/>
  <w:p w:rsidR="002546AE" w:rsidRDefault="002546AE"/>
  <w:p w:rsidR="002546AE" w:rsidRDefault="002546AE"/>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Pr="00591DC9" w:rsidRDefault="002546AE">
    <w:pPr>
      <w:pStyle w:val="af9"/>
      <w:rPr>
        <w:lang w:val="en-US"/>
      </w:rPr>
    </w:pPr>
    <w:r>
      <w:rPr>
        <w:noProof/>
      </w:rPr>
      <mc:AlternateContent>
        <mc:Choice Requires="wps">
          <w:drawing>
            <wp:anchor distT="0" distB="0" distL="114300" distR="114300" simplePos="0" relativeHeight="251997184" behindDoc="1" locked="0" layoutInCell="0" allowOverlap="1" wp14:anchorId="20347586" wp14:editId="178D5E96">
              <wp:simplePos x="0" y="0"/>
              <wp:positionH relativeFrom="page">
                <wp:posOffset>40005</wp:posOffset>
              </wp:positionH>
              <wp:positionV relativeFrom="page">
                <wp:posOffset>-15240</wp:posOffset>
              </wp:positionV>
              <wp:extent cx="7522845" cy="10692130"/>
              <wp:effectExtent l="1905" t="3810" r="0" b="635"/>
              <wp:wrapNone/>
              <wp:docPr id="245" name="Поле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2845" cy="10692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1634"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5"/>
                            <w:gridCol w:w="145"/>
                            <w:gridCol w:w="147"/>
                            <w:gridCol w:w="133"/>
                            <w:gridCol w:w="266"/>
                            <w:gridCol w:w="558"/>
                            <w:gridCol w:w="553"/>
                            <w:gridCol w:w="553"/>
                            <w:gridCol w:w="553"/>
                            <w:gridCol w:w="857"/>
                            <w:gridCol w:w="553"/>
                            <w:gridCol w:w="3973"/>
                            <w:gridCol w:w="856"/>
                            <w:gridCol w:w="853"/>
                            <w:gridCol w:w="630"/>
                            <w:gridCol w:w="573"/>
                            <w:gridCol w:w="35"/>
                            <w:gridCol w:w="261"/>
                          </w:tblGrid>
                          <w:tr w:rsidR="002546AE" w:rsidTr="00036807">
                            <w:trPr>
                              <w:cantSplit/>
                              <w:trHeight w:hRule="exact" w:val="284"/>
                            </w:trPr>
                            <w:tc>
                              <w:tcPr>
                                <w:tcW w:w="11634" w:type="dxa"/>
                                <w:gridSpan w:val="18"/>
                                <w:tcBorders>
                                  <w:top w:val="nil"/>
                                  <w:left w:val="nil"/>
                                  <w:bottom w:val="nil"/>
                                  <w:right w:val="nil"/>
                                </w:tcBorders>
                                <w:noWrap/>
                                <w:vAlign w:val="center"/>
                              </w:tcPr>
                              <w:p w:rsidR="002546AE" w:rsidRDefault="002546AE" w:rsidP="00036807">
                                <w:pPr>
                                  <w:jc w:val="center"/>
                                </w:pPr>
                              </w:p>
                            </w:tc>
                          </w:tr>
                          <w:tr w:rsidR="002546AE" w:rsidTr="00036807">
                            <w:trPr>
                              <w:cantSplit/>
                              <w:trHeight w:hRule="exact" w:val="397"/>
                            </w:trPr>
                            <w:tc>
                              <w:tcPr>
                                <w:tcW w:w="826" w:type="dxa"/>
                                <w:gridSpan w:val="5"/>
                                <w:vMerge w:val="restart"/>
                                <w:tcBorders>
                                  <w:top w:val="nil"/>
                                  <w:left w:val="nil"/>
                                  <w:bottom w:val="single" w:sz="12" w:space="0" w:color="auto"/>
                                  <w:right w:val="single" w:sz="12" w:space="0" w:color="auto"/>
                                </w:tcBorders>
                                <w:noWrap/>
                                <w:vAlign w:val="center"/>
                              </w:tcPr>
                              <w:p w:rsidR="002546AE" w:rsidRDefault="002546AE" w:rsidP="00036807">
                                <w:pPr>
                                  <w:jc w:val="center"/>
                                </w:pPr>
                              </w:p>
                            </w:tc>
                            <w:tc>
                              <w:tcPr>
                                <w:tcW w:w="9939" w:type="dxa"/>
                                <w:gridSpan w:val="10"/>
                                <w:tcBorders>
                                  <w:top w:val="single" w:sz="12" w:space="0" w:color="auto"/>
                                  <w:left w:val="single" w:sz="12" w:space="0" w:color="auto"/>
                                  <w:bottom w:val="nil"/>
                                  <w:right w:val="single" w:sz="12" w:space="0" w:color="auto"/>
                                </w:tcBorders>
                                <w:noWrap/>
                                <w:vAlign w:val="center"/>
                              </w:tcPr>
                              <w:p w:rsidR="002546AE" w:rsidRDefault="002546AE" w:rsidP="00036807">
                                <w:pPr>
                                  <w:jc w:val="center"/>
                                </w:pPr>
                              </w:p>
                            </w:tc>
                            <w:tc>
                              <w:tcPr>
                                <w:tcW w:w="573" w:type="dxa"/>
                                <w:tcBorders>
                                  <w:top w:val="single" w:sz="12" w:space="0" w:color="auto"/>
                                  <w:left w:val="single" w:sz="12" w:space="0" w:color="auto"/>
                                  <w:bottom w:val="single" w:sz="12" w:space="0" w:color="auto"/>
                                  <w:right w:val="single" w:sz="12" w:space="0" w:color="auto"/>
                                </w:tcBorders>
                                <w:noWrap/>
                                <w:vAlign w:val="center"/>
                              </w:tcPr>
                              <w:p w:rsidR="002546AE" w:rsidRPr="00036807" w:rsidRDefault="002546AE" w:rsidP="00036807">
                                <w:pPr>
                                  <w:tabs>
                                    <w:tab w:val="center" w:pos="4677"/>
                                    <w:tab w:val="right" w:pos="9355"/>
                                  </w:tabs>
                                  <w:spacing w:line="240" w:lineRule="auto"/>
                                  <w:ind w:left="0" w:firstLine="0"/>
                                  <w:jc w:val="center"/>
                                  <w:rPr>
                                    <w:sz w:val="22"/>
                                    <w:szCs w:val="22"/>
                                    <w:lang w:eastAsia="x-none"/>
                                  </w:rPr>
                                </w:pPr>
                                <w:r w:rsidRPr="00036807">
                                  <w:rPr>
                                    <w:sz w:val="22"/>
                                    <w:szCs w:val="22"/>
                                    <w:lang w:val="x-none" w:eastAsia="x-none"/>
                                  </w:rPr>
                                  <w:fldChar w:fldCharType="begin"/>
                                </w:r>
                                <w:r w:rsidRPr="00036807">
                                  <w:rPr>
                                    <w:sz w:val="22"/>
                                    <w:szCs w:val="22"/>
                                    <w:lang w:val="x-none" w:eastAsia="x-none"/>
                                  </w:rPr>
                                  <w:instrText xml:space="preserve">PAGE  </w:instrText>
                                </w:r>
                                <w:r w:rsidRPr="00036807">
                                  <w:rPr>
                                    <w:sz w:val="22"/>
                                    <w:szCs w:val="22"/>
                                    <w:lang w:val="x-none" w:eastAsia="x-none"/>
                                  </w:rPr>
                                  <w:fldChar w:fldCharType="separate"/>
                                </w:r>
                                <w:r>
                                  <w:rPr>
                                    <w:noProof/>
                                    <w:sz w:val="22"/>
                                    <w:szCs w:val="22"/>
                                    <w:lang w:val="x-none" w:eastAsia="x-none"/>
                                  </w:rPr>
                                  <w:t>3</w:t>
                                </w:r>
                                <w:r w:rsidRPr="00036807">
                                  <w:rPr>
                                    <w:sz w:val="22"/>
                                    <w:szCs w:val="22"/>
                                    <w:lang w:val="x-none" w:eastAsia="x-none"/>
                                  </w:rPr>
                                  <w:fldChar w:fldCharType="end"/>
                                </w:r>
                              </w:p>
                            </w:tc>
                            <w:tc>
                              <w:tcPr>
                                <w:tcW w:w="296" w:type="dxa"/>
                                <w:gridSpan w:val="2"/>
                                <w:vMerge w:val="restart"/>
                                <w:tcBorders>
                                  <w:top w:val="nil"/>
                                  <w:left w:val="single" w:sz="12" w:space="0" w:color="auto"/>
                                  <w:bottom w:val="nil"/>
                                  <w:right w:val="nil"/>
                                </w:tcBorders>
                                <w:noWrap/>
                                <w:vAlign w:val="center"/>
                              </w:tcPr>
                              <w:p w:rsidR="002546AE" w:rsidRDefault="002546AE" w:rsidP="00036807">
                                <w:pPr>
                                  <w:jc w:val="center"/>
                                </w:pPr>
                              </w:p>
                            </w:tc>
                          </w:tr>
                          <w:tr w:rsidR="002546AE" w:rsidTr="00036807">
                            <w:trPr>
                              <w:cantSplit/>
                              <w:trHeight w:hRule="exact" w:val="7371"/>
                            </w:trPr>
                            <w:tc>
                              <w:tcPr>
                                <w:tcW w:w="826" w:type="dxa"/>
                                <w:gridSpan w:val="5"/>
                                <w:vMerge/>
                                <w:tcBorders>
                                  <w:top w:val="nil"/>
                                  <w:left w:val="nil"/>
                                  <w:bottom w:val="single" w:sz="12" w:space="0" w:color="auto"/>
                                  <w:right w:val="single" w:sz="12" w:space="0" w:color="auto"/>
                                </w:tcBorders>
                                <w:noWrap/>
                                <w:vAlign w:val="center"/>
                              </w:tcPr>
                              <w:p w:rsidR="002546AE" w:rsidRDefault="002546AE" w:rsidP="00036807">
                                <w:pPr>
                                  <w:jc w:val="center"/>
                                </w:pPr>
                              </w:p>
                            </w:tc>
                            <w:tc>
                              <w:tcPr>
                                <w:tcW w:w="10512" w:type="dxa"/>
                                <w:gridSpan w:val="11"/>
                                <w:vMerge w:val="restart"/>
                                <w:tcBorders>
                                  <w:top w:val="nil"/>
                                  <w:left w:val="single" w:sz="12" w:space="0" w:color="auto"/>
                                  <w:right w:val="single" w:sz="12" w:space="0" w:color="auto"/>
                                </w:tcBorders>
                                <w:noWrap/>
                                <w:vAlign w:val="center"/>
                              </w:tcPr>
                              <w:p w:rsidR="002546AE" w:rsidRDefault="002546AE" w:rsidP="00036807"/>
                            </w:tc>
                            <w:tc>
                              <w:tcPr>
                                <w:tcW w:w="296" w:type="dxa"/>
                                <w:gridSpan w:val="2"/>
                                <w:vMerge/>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567"/>
                            </w:trPr>
                            <w:tc>
                              <w:tcPr>
                                <w:tcW w:w="280" w:type="dxa"/>
                                <w:gridSpan w:val="2"/>
                                <w:vMerge w:val="restart"/>
                                <w:tcBorders>
                                  <w:top w:val="single" w:sz="12" w:space="0" w:color="auto"/>
                                  <w:left w:val="single" w:sz="12" w:space="0" w:color="auto"/>
                                  <w:bottom w:val="single" w:sz="12" w:space="0" w:color="auto"/>
                                  <w:right w:val="single" w:sz="12" w:space="0" w:color="auto"/>
                                </w:tcBorders>
                                <w:noWrap/>
                                <w:textDirection w:val="btLr"/>
                                <w:vAlign w:val="center"/>
                              </w:tcPr>
                              <w:p w:rsidR="002546AE" w:rsidRPr="00D4246F" w:rsidRDefault="002546AE" w:rsidP="00036807">
                                <w:pPr>
                                  <w:spacing w:line="240" w:lineRule="auto"/>
                                  <w:ind w:left="0" w:firstLine="0"/>
                                  <w:rPr>
                                    <w:sz w:val="20"/>
                                  </w:rPr>
                                </w:pPr>
                                <w:r w:rsidRPr="00D4246F">
                                  <w:rPr>
                                    <w:sz w:val="20"/>
                                  </w:rPr>
                                  <w:t>Согласовано:</w:t>
                                </w:r>
                              </w:p>
                            </w:tc>
                            <w:tc>
                              <w:tcPr>
                                <w:tcW w:w="280" w:type="dxa"/>
                                <w:gridSpan w:val="2"/>
                                <w:tcBorders>
                                  <w:top w:val="single" w:sz="12" w:space="0" w:color="auto"/>
                                  <w:left w:val="single" w:sz="4" w:space="0" w:color="auto"/>
                                  <w:bottom w:val="single" w:sz="12" w:space="0" w:color="auto"/>
                                  <w:right w:val="single" w:sz="4" w:space="0" w:color="auto"/>
                                </w:tcBorders>
                                <w:noWrap/>
                                <w:vAlign w:val="center"/>
                              </w:tcPr>
                              <w:p w:rsidR="002546AE" w:rsidRPr="00D4246F" w:rsidRDefault="002546AE" w:rsidP="00036807">
                                <w:pPr>
                                  <w:spacing w:line="240" w:lineRule="auto"/>
                                  <w:ind w:left="0" w:firstLine="0"/>
                                  <w:jc w:val="center"/>
                                </w:pPr>
                              </w:p>
                            </w:tc>
                            <w:tc>
                              <w:tcPr>
                                <w:tcW w:w="266" w:type="dxa"/>
                                <w:tcBorders>
                                  <w:top w:val="single" w:sz="12" w:space="0" w:color="auto"/>
                                  <w:left w:val="single" w:sz="4" w:space="0" w:color="auto"/>
                                  <w:bottom w:val="single" w:sz="12" w:space="0" w:color="auto"/>
                                  <w:right w:val="single" w:sz="12" w:space="0" w:color="auto"/>
                                </w:tcBorders>
                                <w:noWrap/>
                                <w:vAlign w:val="center"/>
                              </w:tcPr>
                              <w:p w:rsidR="002546AE" w:rsidRPr="00D4246F" w:rsidRDefault="002546AE" w:rsidP="00036807">
                                <w:pPr>
                                  <w:jc w:val="center"/>
                                </w:pPr>
                              </w:p>
                            </w:tc>
                            <w:tc>
                              <w:tcPr>
                                <w:tcW w:w="10512" w:type="dxa"/>
                                <w:gridSpan w:val="11"/>
                                <w:vMerge/>
                                <w:tcBorders>
                                  <w:left w:val="single" w:sz="12" w:space="0" w:color="auto"/>
                                  <w:right w:val="single" w:sz="12" w:space="0" w:color="auto"/>
                                </w:tcBorders>
                                <w:noWrap/>
                                <w:vAlign w:val="center"/>
                              </w:tcPr>
                              <w:p w:rsidR="002546AE" w:rsidRPr="00D4246F" w:rsidRDefault="002546AE" w:rsidP="00036807">
                                <w:pPr>
                                  <w:jc w:val="center"/>
                                </w:pPr>
                              </w:p>
                            </w:tc>
                            <w:tc>
                              <w:tcPr>
                                <w:tcW w:w="35" w:type="dxa"/>
                                <w:vMerge w:val="restart"/>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851"/>
                            </w:trPr>
                            <w:tc>
                              <w:tcPr>
                                <w:tcW w:w="280" w:type="dxa"/>
                                <w:gridSpan w:val="2"/>
                                <w:vMerge/>
                                <w:tcBorders>
                                  <w:top w:val="nil"/>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280" w:type="dxa"/>
                                <w:gridSpan w:val="2"/>
                                <w:tcBorders>
                                  <w:top w:val="single" w:sz="12" w:space="0" w:color="auto"/>
                                  <w:left w:val="single" w:sz="4" w:space="0" w:color="auto"/>
                                  <w:bottom w:val="single" w:sz="12" w:space="0" w:color="auto"/>
                                  <w:right w:val="single" w:sz="4" w:space="0" w:color="auto"/>
                                </w:tcBorders>
                                <w:noWrap/>
                                <w:vAlign w:val="center"/>
                              </w:tcPr>
                              <w:p w:rsidR="002546AE" w:rsidRPr="00D4246F" w:rsidRDefault="002546AE" w:rsidP="00036807">
                                <w:pPr>
                                  <w:spacing w:line="240" w:lineRule="auto"/>
                                  <w:ind w:left="0" w:firstLine="0"/>
                                  <w:jc w:val="center"/>
                                </w:pPr>
                              </w:p>
                            </w:tc>
                            <w:tc>
                              <w:tcPr>
                                <w:tcW w:w="266" w:type="dxa"/>
                                <w:tcBorders>
                                  <w:top w:val="single" w:sz="12" w:space="0" w:color="auto"/>
                                  <w:left w:val="single" w:sz="4" w:space="0" w:color="auto"/>
                                  <w:bottom w:val="single" w:sz="12" w:space="0" w:color="auto"/>
                                  <w:right w:val="single" w:sz="12" w:space="0" w:color="auto"/>
                                </w:tcBorders>
                                <w:noWrap/>
                                <w:vAlign w:val="center"/>
                              </w:tcPr>
                              <w:p w:rsidR="002546AE" w:rsidRPr="00D4246F" w:rsidRDefault="002546AE" w:rsidP="00036807">
                                <w:pPr>
                                  <w:jc w:val="center"/>
                                </w:pPr>
                              </w:p>
                            </w:tc>
                            <w:tc>
                              <w:tcPr>
                                <w:tcW w:w="10512" w:type="dxa"/>
                                <w:gridSpan w:val="11"/>
                                <w:vMerge/>
                                <w:tcBorders>
                                  <w:left w:val="single" w:sz="12" w:space="0" w:color="auto"/>
                                  <w:right w:val="single" w:sz="12" w:space="0" w:color="auto"/>
                                </w:tcBorders>
                                <w:noWrap/>
                                <w:vAlign w:val="center"/>
                              </w:tcPr>
                              <w:p w:rsidR="002546AE" w:rsidRPr="00D4246F" w:rsidRDefault="002546AE" w:rsidP="00036807">
                                <w:pPr>
                                  <w:jc w:val="center"/>
                                </w:pPr>
                              </w:p>
                            </w:tc>
                            <w:tc>
                              <w:tcPr>
                                <w:tcW w:w="35" w:type="dxa"/>
                                <w:vMerge/>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1134"/>
                            </w:trPr>
                            <w:tc>
                              <w:tcPr>
                                <w:tcW w:w="280" w:type="dxa"/>
                                <w:gridSpan w:val="2"/>
                                <w:vMerge/>
                                <w:tcBorders>
                                  <w:top w:val="nil"/>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280" w:type="dxa"/>
                                <w:gridSpan w:val="2"/>
                                <w:tcBorders>
                                  <w:top w:val="single" w:sz="12" w:space="0" w:color="auto"/>
                                  <w:left w:val="single" w:sz="4" w:space="0" w:color="auto"/>
                                  <w:bottom w:val="single" w:sz="12" w:space="0" w:color="auto"/>
                                  <w:right w:val="single" w:sz="4" w:space="0" w:color="auto"/>
                                </w:tcBorders>
                                <w:noWrap/>
                                <w:vAlign w:val="center"/>
                              </w:tcPr>
                              <w:p w:rsidR="002546AE" w:rsidRPr="00D4246F" w:rsidRDefault="002546AE" w:rsidP="00036807">
                                <w:pPr>
                                  <w:spacing w:line="240" w:lineRule="auto"/>
                                  <w:ind w:left="0" w:firstLine="0"/>
                                  <w:jc w:val="center"/>
                                </w:pPr>
                              </w:p>
                            </w:tc>
                            <w:tc>
                              <w:tcPr>
                                <w:tcW w:w="266" w:type="dxa"/>
                                <w:tcBorders>
                                  <w:top w:val="single" w:sz="12" w:space="0" w:color="auto"/>
                                  <w:left w:val="single" w:sz="4" w:space="0" w:color="auto"/>
                                  <w:bottom w:val="single" w:sz="12" w:space="0" w:color="auto"/>
                                  <w:right w:val="single" w:sz="12" w:space="0" w:color="auto"/>
                                </w:tcBorders>
                                <w:noWrap/>
                                <w:vAlign w:val="center"/>
                              </w:tcPr>
                              <w:p w:rsidR="002546AE" w:rsidRPr="00D4246F" w:rsidRDefault="002546AE" w:rsidP="00036807">
                                <w:pPr>
                                  <w:jc w:val="center"/>
                                </w:pPr>
                              </w:p>
                            </w:tc>
                            <w:tc>
                              <w:tcPr>
                                <w:tcW w:w="10512" w:type="dxa"/>
                                <w:gridSpan w:val="11"/>
                                <w:vMerge/>
                                <w:tcBorders>
                                  <w:left w:val="single" w:sz="12" w:space="0" w:color="auto"/>
                                  <w:right w:val="single" w:sz="12" w:space="0" w:color="auto"/>
                                </w:tcBorders>
                                <w:noWrap/>
                                <w:vAlign w:val="center"/>
                              </w:tcPr>
                              <w:p w:rsidR="002546AE" w:rsidRPr="00D4246F" w:rsidRDefault="002546AE" w:rsidP="00036807">
                                <w:pPr>
                                  <w:jc w:val="center"/>
                                </w:pPr>
                              </w:p>
                            </w:tc>
                            <w:tc>
                              <w:tcPr>
                                <w:tcW w:w="35" w:type="dxa"/>
                                <w:vMerge/>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1134"/>
                            </w:trPr>
                            <w:tc>
                              <w:tcPr>
                                <w:tcW w:w="280" w:type="dxa"/>
                                <w:gridSpan w:val="2"/>
                                <w:vMerge/>
                                <w:tcBorders>
                                  <w:top w:val="nil"/>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280" w:type="dxa"/>
                                <w:gridSpan w:val="2"/>
                                <w:tcBorders>
                                  <w:top w:val="single" w:sz="12" w:space="0" w:color="auto"/>
                                  <w:left w:val="single" w:sz="4" w:space="0" w:color="auto"/>
                                  <w:bottom w:val="single" w:sz="12" w:space="0" w:color="auto"/>
                                  <w:right w:val="single" w:sz="4" w:space="0" w:color="auto"/>
                                </w:tcBorders>
                                <w:noWrap/>
                                <w:vAlign w:val="center"/>
                              </w:tcPr>
                              <w:p w:rsidR="002546AE" w:rsidRPr="00D4246F" w:rsidRDefault="002546AE" w:rsidP="00036807">
                                <w:pPr>
                                  <w:spacing w:line="240" w:lineRule="auto"/>
                                  <w:ind w:left="0" w:firstLine="0"/>
                                  <w:jc w:val="center"/>
                                </w:pPr>
                              </w:p>
                            </w:tc>
                            <w:tc>
                              <w:tcPr>
                                <w:tcW w:w="266" w:type="dxa"/>
                                <w:tcBorders>
                                  <w:top w:val="single" w:sz="12" w:space="0" w:color="auto"/>
                                  <w:left w:val="single" w:sz="4" w:space="0" w:color="auto"/>
                                  <w:bottom w:val="single" w:sz="12" w:space="0" w:color="auto"/>
                                  <w:right w:val="single" w:sz="12" w:space="0" w:color="auto"/>
                                </w:tcBorders>
                                <w:noWrap/>
                                <w:vAlign w:val="center"/>
                              </w:tcPr>
                              <w:p w:rsidR="002546AE" w:rsidRPr="00D4246F" w:rsidRDefault="002546AE" w:rsidP="00036807">
                                <w:pPr>
                                  <w:jc w:val="center"/>
                                </w:pPr>
                              </w:p>
                            </w:tc>
                            <w:tc>
                              <w:tcPr>
                                <w:tcW w:w="10512" w:type="dxa"/>
                                <w:gridSpan w:val="11"/>
                                <w:vMerge/>
                                <w:tcBorders>
                                  <w:left w:val="single" w:sz="12" w:space="0" w:color="auto"/>
                                  <w:right w:val="single" w:sz="12" w:space="0" w:color="auto"/>
                                </w:tcBorders>
                                <w:noWrap/>
                                <w:vAlign w:val="center"/>
                              </w:tcPr>
                              <w:p w:rsidR="002546AE" w:rsidRPr="00D4246F" w:rsidRDefault="002546AE" w:rsidP="00036807">
                                <w:pPr>
                                  <w:jc w:val="center"/>
                                </w:pPr>
                              </w:p>
                            </w:tc>
                            <w:tc>
                              <w:tcPr>
                                <w:tcW w:w="35" w:type="dxa"/>
                                <w:vMerge/>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1418"/>
                            </w:trPr>
                            <w:tc>
                              <w:tcPr>
                                <w:tcW w:w="135" w:type="dxa"/>
                                <w:vMerge w:val="restart"/>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tcBorders>
                                  <w:top w:val="single" w:sz="12" w:space="0" w:color="auto"/>
                                  <w:left w:val="single" w:sz="12" w:space="0" w:color="auto"/>
                                  <w:bottom w:val="single" w:sz="12" w:space="0" w:color="auto"/>
                                  <w:right w:val="single" w:sz="12" w:space="0" w:color="auto"/>
                                </w:tcBorders>
                                <w:textDirection w:val="btLr"/>
                                <w:vAlign w:val="center"/>
                              </w:tcPr>
                              <w:p w:rsidR="002546AE" w:rsidRPr="00D4246F" w:rsidRDefault="002546AE" w:rsidP="00036807">
                                <w:pPr>
                                  <w:spacing w:line="240" w:lineRule="auto"/>
                                  <w:ind w:left="0" w:firstLine="0"/>
                                  <w:jc w:val="center"/>
                                  <w:rPr>
                                    <w:sz w:val="20"/>
                                  </w:rPr>
                                </w:pPr>
                                <w:r w:rsidRPr="00D4246F">
                                  <w:rPr>
                                    <w:sz w:val="20"/>
                                  </w:rPr>
                                  <w:t>Взам. инв. №</w:t>
                                </w:r>
                              </w:p>
                            </w:tc>
                            <w:tc>
                              <w:tcPr>
                                <w:tcW w:w="399" w:type="dxa"/>
                                <w:gridSpan w:val="2"/>
                                <w:tcBorders>
                                  <w:top w:val="single" w:sz="12" w:space="0" w:color="auto"/>
                                  <w:left w:val="single" w:sz="12" w:space="0" w:color="auto"/>
                                  <w:bottom w:val="single" w:sz="12" w:space="0" w:color="auto"/>
                                  <w:right w:val="single" w:sz="12" w:space="0" w:color="auto"/>
                                </w:tcBorders>
                                <w:textDirection w:val="btLr"/>
                                <w:vAlign w:val="center"/>
                              </w:tcPr>
                              <w:p w:rsidR="002546AE" w:rsidRPr="00D4246F" w:rsidRDefault="002546AE" w:rsidP="00036807">
                                <w:pPr>
                                  <w:jc w:val="center"/>
                                </w:pPr>
                              </w:p>
                            </w:tc>
                            <w:tc>
                              <w:tcPr>
                                <w:tcW w:w="10512" w:type="dxa"/>
                                <w:gridSpan w:val="11"/>
                                <w:vMerge/>
                                <w:tcBorders>
                                  <w:left w:val="single" w:sz="12" w:space="0" w:color="auto"/>
                                  <w:right w:val="single" w:sz="12" w:space="0" w:color="auto"/>
                                </w:tcBorders>
                                <w:noWrap/>
                                <w:vAlign w:val="center"/>
                              </w:tcPr>
                              <w:p w:rsidR="002546AE" w:rsidRPr="00D4246F" w:rsidRDefault="002546AE" w:rsidP="00036807">
                                <w:pPr>
                                  <w:jc w:val="center"/>
                                </w:pPr>
                              </w:p>
                            </w:tc>
                            <w:tc>
                              <w:tcPr>
                                <w:tcW w:w="35" w:type="dxa"/>
                                <w:vMerge w:val="restart"/>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113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val="restart"/>
                                <w:tcBorders>
                                  <w:top w:val="single" w:sz="12" w:space="0" w:color="auto"/>
                                  <w:left w:val="single" w:sz="12" w:space="0" w:color="auto"/>
                                  <w:bottom w:val="single" w:sz="12" w:space="0" w:color="auto"/>
                                  <w:right w:val="single" w:sz="12" w:space="0" w:color="auto"/>
                                </w:tcBorders>
                                <w:textDirection w:val="btLr"/>
                                <w:vAlign w:val="center"/>
                              </w:tcPr>
                              <w:p w:rsidR="002546AE" w:rsidRPr="00D4246F" w:rsidRDefault="002546AE" w:rsidP="00036807">
                                <w:pPr>
                                  <w:spacing w:line="240" w:lineRule="auto"/>
                                  <w:ind w:left="0" w:firstLine="0"/>
                                  <w:jc w:val="center"/>
                                  <w:rPr>
                                    <w:sz w:val="20"/>
                                  </w:rPr>
                                </w:pPr>
                                <w:r w:rsidRPr="00D4246F">
                                  <w:rPr>
                                    <w:sz w:val="20"/>
                                  </w:rPr>
                                  <w:t>Подп. и  дата</w:t>
                                </w:r>
                              </w:p>
                            </w:tc>
                            <w:tc>
                              <w:tcPr>
                                <w:tcW w:w="399" w:type="dxa"/>
                                <w:gridSpan w:val="2"/>
                                <w:vMerge w:val="restart"/>
                                <w:tcBorders>
                                  <w:top w:val="single" w:sz="12" w:space="0" w:color="auto"/>
                                  <w:left w:val="single" w:sz="12" w:space="0" w:color="auto"/>
                                  <w:right w:val="single" w:sz="12" w:space="0" w:color="auto"/>
                                </w:tcBorders>
                                <w:textDirection w:val="btLr"/>
                                <w:vAlign w:val="center"/>
                              </w:tcPr>
                              <w:p w:rsidR="002546AE" w:rsidRPr="00D4246F" w:rsidRDefault="002546AE" w:rsidP="00036807">
                                <w:pPr>
                                  <w:jc w:val="center"/>
                                </w:pPr>
                              </w:p>
                            </w:tc>
                            <w:tc>
                              <w:tcPr>
                                <w:tcW w:w="10512" w:type="dxa"/>
                                <w:gridSpan w:val="11"/>
                                <w:vMerge/>
                                <w:tcBorders>
                                  <w:left w:val="single" w:sz="12" w:space="0" w:color="auto"/>
                                  <w:bottom w:val="single" w:sz="12" w:space="0" w:color="auto"/>
                                  <w:right w:val="single" w:sz="12" w:space="0" w:color="auto"/>
                                </w:tcBorders>
                                <w:noWrap/>
                                <w:vAlign w:val="center"/>
                              </w:tcPr>
                              <w:p w:rsidR="002546AE" w:rsidRPr="00D4246F" w:rsidRDefault="002546AE" w:rsidP="00036807">
                                <w:pPr>
                                  <w:jc w:val="center"/>
                                </w:pPr>
                              </w:p>
                            </w:tc>
                            <w:tc>
                              <w:tcPr>
                                <w:tcW w:w="35" w:type="dxa"/>
                                <w:vMerge/>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558"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857"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6885" w:type="dxa"/>
                                <w:gridSpan w:val="5"/>
                                <w:vMerge w:val="restart"/>
                                <w:tcBorders>
                                  <w:top w:val="single" w:sz="12" w:space="0" w:color="auto"/>
                                  <w:left w:val="single" w:sz="12" w:space="0" w:color="auto"/>
                                  <w:bottom w:val="single" w:sz="18" w:space="0" w:color="auto"/>
                                  <w:right w:val="single" w:sz="12" w:space="0" w:color="auto"/>
                                </w:tcBorders>
                                <w:noWrap/>
                                <w:vAlign w:val="center"/>
                              </w:tcPr>
                              <w:p w:rsidR="002546AE" w:rsidRDefault="002546AE" w:rsidP="00036807">
                                <w:pPr>
                                  <w:spacing w:line="240" w:lineRule="auto"/>
                                  <w:ind w:left="0" w:firstLine="0"/>
                                  <w:jc w:val="center"/>
                                  <w:rPr>
                                    <w:szCs w:val="28"/>
                                  </w:rPr>
                                </w:pPr>
                              </w:p>
                              <w:p w:rsidR="002546AE" w:rsidRPr="007151B5" w:rsidRDefault="002546AE" w:rsidP="00036807">
                                <w:pPr>
                                  <w:spacing w:line="240" w:lineRule="auto"/>
                                  <w:ind w:left="0" w:firstLine="0"/>
                                  <w:jc w:val="center"/>
                                  <w:rPr>
                                    <w:szCs w:val="28"/>
                                  </w:rPr>
                                </w:pPr>
                                <w:r>
                                  <w:rPr>
                                    <w:szCs w:val="28"/>
                                  </w:rPr>
                                  <w:t>032/42-П/17-КПС-СД</w:t>
                                </w:r>
                              </w:p>
                              <w:p w:rsidR="002546AE" w:rsidRDefault="002546AE" w:rsidP="00036807">
                                <w:pPr>
                                  <w:spacing w:line="240" w:lineRule="auto"/>
                                  <w:ind w:left="0" w:firstLine="0"/>
                                  <w:jc w:val="center"/>
                                </w:pP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558"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857"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6885" w:type="dxa"/>
                                <w:gridSpan w:val="5"/>
                                <w:vMerge/>
                                <w:tcBorders>
                                  <w:top w:val="single" w:sz="18" w:space="0" w:color="auto"/>
                                  <w:left w:val="single" w:sz="12" w:space="0" w:color="auto"/>
                                  <w:bottom w:val="single" w:sz="18" w:space="0" w:color="auto"/>
                                  <w:right w:val="single" w:sz="12" w:space="0" w:color="auto"/>
                                </w:tcBorders>
                                <w:noWrap/>
                                <w:vAlign w:val="center"/>
                              </w:tcPr>
                              <w:p w:rsidR="002546AE" w:rsidRDefault="002546AE" w:rsidP="00036807">
                                <w:pPr>
                                  <w:spacing w:line="240" w:lineRule="auto"/>
                                  <w:ind w:left="0" w:firstLine="0"/>
                                  <w:jc w:val="center"/>
                                </w:pP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558"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Изм.</w:t>
                                </w:r>
                              </w:p>
                            </w:tc>
                            <w:tc>
                              <w:tcPr>
                                <w:tcW w:w="553"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17"/>
                                    <w:szCs w:val="17"/>
                                  </w:rPr>
                                </w:pPr>
                                <w:r w:rsidRPr="008D631E">
                                  <w:rPr>
                                    <w:sz w:val="17"/>
                                    <w:szCs w:val="17"/>
                                  </w:rPr>
                                  <w:t>Кол</w:t>
                                </w:r>
                                <w:proofErr w:type="gramStart"/>
                                <w:r w:rsidRPr="008D631E">
                                  <w:rPr>
                                    <w:sz w:val="17"/>
                                    <w:szCs w:val="17"/>
                                  </w:rPr>
                                  <w:t>.у</w:t>
                                </w:r>
                                <w:proofErr w:type="gramEnd"/>
                                <w:r w:rsidRPr="008D631E">
                                  <w:rPr>
                                    <w:sz w:val="17"/>
                                    <w:szCs w:val="17"/>
                                  </w:rPr>
                                  <w:t>ч</w:t>
                                </w:r>
                              </w:p>
                            </w:tc>
                            <w:tc>
                              <w:tcPr>
                                <w:tcW w:w="553"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Лист</w:t>
                                </w:r>
                              </w:p>
                            </w:tc>
                            <w:tc>
                              <w:tcPr>
                                <w:tcW w:w="553" w:type="dxa"/>
                                <w:tcBorders>
                                  <w:top w:val="single" w:sz="12" w:space="0" w:color="auto"/>
                                  <w:left w:val="single" w:sz="12" w:space="0" w:color="auto"/>
                                  <w:bottom w:val="single" w:sz="12" w:space="0" w:color="auto"/>
                                  <w:right w:val="single" w:sz="12" w:space="0" w:color="auto"/>
                                </w:tcBorders>
                                <w:noWrap/>
                                <w:vAlign w:val="center"/>
                              </w:tcPr>
                              <w:p w:rsidR="002546AE" w:rsidRPr="0020299E" w:rsidRDefault="002546AE" w:rsidP="00036807">
                                <w:pPr>
                                  <w:spacing w:line="240" w:lineRule="auto"/>
                                  <w:ind w:left="0" w:firstLine="0"/>
                                  <w:jc w:val="center"/>
                                  <w:rPr>
                                    <w:sz w:val="17"/>
                                    <w:szCs w:val="17"/>
                                  </w:rPr>
                                </w:pPr>
                                <w:r w:rsidRPr="0020299E">
                                  <w:rPr>
                                    <w:sz w:val="17"/>
                                    <w:szCs w:val="17"/>
                                  </w:rPr>
                                  <w:t>№ док.</w:t>
                                </w:r>
                              </w:p>
                            </w:tc>
                            <w:tc>
                              <w:tcPr>
                                <w:tcW w:w="857"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Подп.</w:t>
                                </w:r>
                              </w:p>
                            </w:tc>
                            <w:tc>
                              <w:tcPr>
                                <w:tcW w:w="553"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Дата</w:t>
                                </w:r>
                              </w:p>
                            </w:tc>
                            <w:tc>
                              <w:tcPr>
                                <w:tcW w:w="6885" w:type="dxa"/>
                                <w:gridSpan w:val="5"/>
                                <w:vMerge/>
                                <w:tcBorders>
                                  <w:top w:val="single" w:sz="18" w:space="0" w:color="auto"/>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val="restart"/>
                                <w:tcBorders>
                                  <w:top w:val="single" w:sz="12" w:space="0" w:color="auto"/>
                                  <w:left w:val="single" w:sz="12" w:space="0" w:color="auto"/>
                                  <w:bottom w:val="single" w:sz="12" w:space="0" w:color="auto"/>
                                  <w:right w:val="single" w:sz="12" w:space="0" w:color="auto"/>
                                </w:tcBorders>
                                <w:textDirection w:val="btLr"/>
                                <w:vAlign w:val="center"/>
                              </w:tcPr>
                              <w:p w:rsidR="002546AE" w:rsidRPr="00D4246F" w:rsidRDefault="002546AE" w:rsidP="00036807">
                                <w:pPr>
                                  <w:spacing w:line="240" w:lineRule="auto"/>
                                  <w:ind w:left="0" w:firstLine="0"/>
                                  <w:jc w:val="center"/>
                                </w:pPr>
                                <w:r w:rsidRPr="00D4246F">
                                  <w:rPr>
                                    <w:sz w:val="20"/>
                                  </w:rPr>
                                  <w:t>Инв. № подл.</w:t>
                                </w:r>
                              </w:p>
                            </w:tc>
                            <w:tc>
                              <w:tcPr>
                                <w:tcW w:w="399" w:type="dxa"/>
                                <w:gridSpan w:val="2"/>
                                <w:vMerge w:val="restart"/>
                                <w:tcBorders>
                                  <w:top w:val="single" w:sz="12" w:space="0" w:color="auto"/>
                                  <w:left w:val="single" w:sz="12" w:space="0" w:color="auto"/>
                                  <w:right w:val="single" w:sz="12" w:space="0" w:color="auto"/>
                                </w:tcBorders>
                                <w:textDirection w:val="btLr"/>
                                <w:vAlign w:val="center"/>
                              </w:tcPr>
                              <w:p w:rsidR="002546AE" w:rsidRPr="00D4246F" w:rsidRDefault="002546AE" w:rsidP="00036807">
                                <w:pPr>
                                  <w:spacing w:line="240" w:lineRule="auto"/>
                                  <w:ind w:left="0" w:firstLine="0"/>
                                  <w:jc w:val="center"/>
                                </w:pPr>
                              </w:p>
                            </w:tc>
                            <w:tc>
                              <w:tcPr>
                                <w:tcW w:w="1111" w:type="dxa"/>
                                <w:gridSpan w:val="2"/>
                                <w:tcBorders>
                                  <w:top w:val="single" w:sz="12"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r w:rsidRPr="008D631E">
                                  <w:rPr>
                                    <w:sz w:val="20"/>
                                  </w:rPr>
                                  <w:t xml:space="preserve"> Разраб.</w:t>
                                </w:r>
                              </w:p>
                            </w:tc>
                            <w:tc>
                              <w:tcPr>
                                <w:tcW w:w="1106" w:type="dxa"/>
                                <w:gridSpan w:val="2"/>
                                <w:tcBorders>
                                  <w:top w:val="single" w:sz="12"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r>
                                  <w:rPr>
                                    <w:sz w:val="20"/>
                                  </w:rPr>
                                  <w:t xml:space="preserve"> Татаренко</w:t>
                                </w:r>
                              </w:p>
                            </w:tc>
                            <w:tc>
                              <w:tcPr>
                                <w:tcW w:w="857" w:type="dxa"/>
                                <w:tcBorders>
                                  <w:top w:val="single" w:sz="12"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553" w:type="dxa"/>
                                <w:tcBorders>
                                  <w:top w:val="single" w:sz="12"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3973" w:type="dxa"/>
                                <w:vMerge w:val="restart"/>
                                <w:tcBorders>
                                  <w:top w:val="single" w:sz="12" w:space="0" w:color="auto"/>
                                  <w:left w:val="single" w:sz="12" w:space="0" w:color="auto"/>
                                  <w:bottom w:val="single" w:sz="12" w:space="0" w:color="auto"/>
                                  <w:right w:val="single" w:sz="12" w:space="0" w:color="auto"/>
                                </w:tcBorders>
                                <w:noWrap/>
                                <w:vAlign w:val="center"/>
                              </w:tcPr>
                              <w:p w:rsidR="002546AE" w:rsidRPr="00036807" w:rsidRDefault="002546AE" w:rsidP="00036807">
                                <w:pPr>
                                  <w:pStyle w:val="affffffffff1"/>
                                  <w:spacing w:line="240" w:lineRule="auto"/>
                                  <w:ind w:left="0" w:firstLine="0"/>
                                  <w:jc w:val="center"/>
                                  <w:rPr>
                                    <w:rFonts w:ascii="Times New Roman" w:hAnsi="Times New Roman"/>
                                    <w:i w:val="0"/>
                                    <w:sz w:val="24"/>
                                    <w:szCs w:val="24"/>
                                    <w:lang w:val="ru-RU"/>
                                  </w:rPr>
                                </w:pPr>
                                <w:r w:rsidRPr="00036807">
                                  <w:rPr>
                                    <w:rFonts w:ascii="Times New Roman" w:hAnsi="Times New Roman"/>
                                    <w:i w:val="0"/>
                                    <w:sz w:val="24"/>
                                    <w:szCs w:val="24"/>
                                    <w:lang w:val="ru-RU"/>
                                  </w:rPr>
                                  <w:t xml:space="preserve">Состав </w:t>
                                </w:r>
                                <w:proofErr w:type="gramStart"/>
                                <w:r w:rsidRPr="00036807">
                                  <w:rPr>
                                    <w:rFonts w:ascii="Times New Roman" w:hAnsi="Times New Roman"/>
                                    <w:i w:val="0"/>
                                    <w:sz w:val="24"/>
                                    <w:szCs w:val="24"/>
                                    <w:lang w:val="ru-RU"/>
                                  </w:rPr>
                                  <w:t>отчётной</w:t>
                                </w:r>
                                <w:proofErr w:type="gramEnd"/>
                                <w:r w:rsidRPr="00036807">
                                  <w:rPr>
                                    <w:rFonts w:ascii="Times New Roman" w:hAnsi="Times New Roman"/>
                                    <w:i w:val="0"/>
                                    <w:sz w:val="24"/>
                                    <w:szCs w:val="24"/>
                                    <w:lang w:val="ru-RU"/>
                                  </w:rPr>
                                  <w:t xml:space="preserve"> технической </w:t>
                                </w:r>
                              </w:p>
                              <w:p w:rsidR="002546AE" w:rsidRPr="00036807" w:rsidRDefault="002546AE" w:rsidP="00036807">
                                <w:pPr>
                                  <w:pStyle w:val="affffffffff1"/>
                                  <w:spacing w:line="240" w:lineRule="auto"/>
                                  <w:ind w:left="0" w:firstLine="0"/>
                                  <w:jc w:val="center"/>
                                  <w:rPr>
                                    <w:rFonts w:ascii="Times New Roman" w:hAnsi="Times New Roman"/>
                                    <w:i w:val="0"/>
                                    <w:sz w:val="24"/>
                                    <w:szCs w:val="24"/>
                                    <w:lang w:val="ru-RU"/>
                                  </w:rPr>
                                </w:pPr>
                                <w:r w:rsidRPr="00036807">
                                  <w:rPr>
                                    <w:rFonts w:ascii="Times New Roman" w:hAnsi="Times New Roman"/>
                                    <w:i w:val="0"/>
                                    <w:sz w:val="24"/>
                                    <w:szCs w:val="24"/>
                                    <w:lang w:val="ru-RU"/>
                                  </w:rPr>
                                  <w:t>документации по результатам</w:t>
                                </w:r>
                              </w:p>
                              <w:p w:rsidR="002546AE" w:rsidRPr="00C44C18" w:rsidRDefault="002546AE" w:rsidP="00036807">
                                <w:pPr>
                                  <w:spacing w:line="240" w:lineRule="auto"/>
                                  <w:ind w:left="0" w:firstLine="0"/>
                                  <w:jc w:val="center"/>
                                </w:pPr>
                                <w:r w:rsidRPr="00036807">
                                  <w:rPr>
                                    <w:sz w:val="24"/>
                                    <w:szCs w:val="24"/>
                                  </w:rPr>
                                  <w:t>инженерных изысканий</w:t>
                                </w:r>
                              </w:p>
                            </w:tc>
                            <w:tc>
                              <w:tcPr>
                                <w:tcW w:w="856"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Стадия</w:t>
                                </w:r>
                              </w:p>
                            </w:tc>
                            <w:tc>
                              <w:tcPr>
                                <w:tcW w:w="853"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Лист</w:t>
                                </w:r>
                              </w:p>
                            </w:tc>
                            <w:tc>
                              <w:tcPr>
                                <w:tcW w:w="1203" w:type="dxa"/>
                                <w:gridSpan w:val="2"/>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Листов</w:t>
                                </w: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1111"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r w:rsidRPr="008D631E">
                                  <w:rPr>
                                    <w:sz w:val="20"/>
                                  </w:rPr>
                                  <w:t xml:space="preserve"> Проверил</w:t>
                                </w:r>
                              </w:p>
                            </w:tc>
                            <w:tc>
                              <w:tcPr>
                                <w:tcW w:w="1106"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r>
                                  <w:rPr>
                                    <w:sz w:val="20"/>
                                  </w:rPr>
                                  <w:t xml:space="preserve"> Булатов</w:t>
                                </w:r>
                              </w:p>
                            </w:tc>
                            <w:tc>
                              <w:tcPr>
                                <w:tcW w:w="857"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553"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3973" w:type="dxa"/>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856"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853"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1203" w:type="dxa"/>
                                <w:gridSpan w:val="2"/>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Pr>
                                    <w:sz w:val="20"/>
                                  </w:rPr>
                                  <w:t>1</w:t>
                                </w: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1111"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1106"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857"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553"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3973" w:type="dxa"/>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2912" w:type="dxa"/>
                                <w:gridSpan w:val="4"/>
                                <w:vMerge w:val="restart"/>
                                <w:tcBorders>
                                  <w:top w:val="single" w:sz="12" w:space="0" w:color="auto"/>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r w:rsidRPr="00727D0A">
                                  <w:t>ООО «Проект-Сервис»</w:t>
                                </w: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1111"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r w:rsidRPr="008D631E">
                                  <w:rPr>
                                    <w:sz w:val="20"/>
                                  </w:rPr>
                                  <w:t xml:space="preserve"> Н. контр.</w:t>
                                </w:r>
                              </w:p>
                            </w:tc>
                            <w:tc>
                              <w:tcPr>
                                <w:tcW w:w="1106"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p>
                            </w:tc>
                            <w:tc>
                              <w:tcPr>
                                <w:tcW w:w="857"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553"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3973" w:type="dxa"/>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2912" w:type="dxa"/>
                                <w:gridSpan w:val="4"/>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1111" w:type="dxa"/>
                                <w:gridSpan w:val="2"/>
                                <w:tcBorders>
                                  <w:top w:val="single" w:sz="4"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rPr>
                                    <w:sz w:val="20"/>
                                  </w:rPr>
                                </w:pPr>
                                <w:r>
                                  <w:rPr>
                                    <w:sz w:val="20"/>
                                  </w:rPr>
                                  <w:t xml:space="preserve"> ГИП</w:t>
                                </w:r>
                              </w:p>
                            </w:tc>
                            <w:tc>
                              <w:tcPr>
                                <w:tcW w:w="1106" w:type="dxa"/>
                                <w:gridSpan w:val="2"/>
                                <w:tcBorders>
                                  <w:top w:val="single" w:sz="4"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rPr>
                                    <w:sz w:val="20"/>
                                  </w:rPr>
                                </w:pPr>
                                <w:r>
                                  <w:rPr>
                                    <w:sz w:val="20"/>
                                  </w:rPr>
                                  <w:t xml:space="preserve"> Булатов</w:t>
                                </w:r>
                              </w:p>
                            </w:tc>
                            <w:tc>
                              <w:tcPr>
                                <w:tcW w:w="857" w:type="dxa"/>
                                <w:tcBorders>
                                  <w:top w:val="single" w:sz="4"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553" w:type="dxa"/>
                                <w:tcBorders>
                                  <w:top w:val="single" w:sz="4"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3973" w:type="dxa"/>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2912" w:type="dxa"/>
                                <w:gridSpan w:val="4"/>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cantSplit/>
                              <w:trHeight w:hRule="exact" w:val="284"/>
                            </w:trPr>
                            <w:tc>
                              <w:tcPr>
                                <w:tcW w:w="11634" w:type="dxa"/>
                                <w:gridSpan w:val="18"/>
                                <w:tcBorders>
                                  <w:top w:val="nil"/>
                                  <w:left w:val="nil"/>
                                  <w:bottom w:val="nil"/>
                                  <w:right w:val="nil"/>
                                </w:tcBorders>
                                <w:noWrap/>
                                <w:vAlign w:val="center"/>
                              </w:tcPr>
                              <w:p w:rsidR="002546AE" w:rsidRDefault="002546AE" w:rsidP="00036807">
                                <w:pPr>
                                  <w:spacing w:line="240" w:lineRule="auto"/>
                                  <w:ind w:left="0" w:firstLine="0"/>
                                  <w:jc w:val="center"/>
                                </w:pPr>
                              </w:p>
                            </w:tc>
                          </w:tr>
                        </w:tbl>
                        <w:p w:rsidR="002546AE" w:rsidRPr="00EA1DD7" w:rsidRDefault="002546AE" w:rsidP="00036807"/>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45" o:spid="_x0000_s1044" type="#_x0000_t202" style="position:absolute;left:0;text-align:left;margin-left:3.15pt;margin-top:-1.2pt;width:592.35pt;height:841.9pt;z-index:-251319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" o:allowincell="f" filled="f" stroked="f">
              <v:textbox inset="0,0,0,0">
                <w:txbxContent>
                  <w:tbl>
                    <w:tblPr>
                      <w:tblW w:w="11634"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5"/>
                      <w:gridCol w:w="145"/>
                      <w:gridCol w:w="147"/>
                      <w:gridCol w:w="133"/>
                      <w:gridCol w:w="266"/>
                      <w:gridCol w:w="558"/>
                      <w:gridCol w:w="553"/>
                      <w:gridCol w:w="553"/>
                      <w:gridCol w:w="553"/>
                      <w:gridCol w:w="857"/>
                      <w:gridCol w:w="553"/>
                      <w:gridCol w:w="3973"/>
                      <w:gridCol w:w="856"/>
                      <w:gridCol w:w="853"/>
                      <w:gridCol w:w="630"/>
                      <w:gridCol w:w="573"/>
                      <w:gridCol w:w="35"/>
                      <w:gridCol w:w="261"/>
                    </w:tblGrid>
                    <w:tr w:rsidR="002546AE" w:rsidTr="00036807">
                      <w:trPr>
                        <w:cantSplit/>
                        <w:trHeight w:hRule="exact" w:val="284"/>
                      </w:trPr>
                      <w:tc>
                        <w:tcPr>
                          <w:tcW w:w="11634" w:type="dxa"/>
                          <w:gridSpan w:val="18"/>
                          <w:tcBorders>
                            <w:top w:val="nil"/>
                            <w:left w:val="nil"/>
                            <w:bottom w:val="nil"/>
                            <w:right w:val="nil"/>
                          </w:tcBorders>
                          <w:noWrap/>
                          <w:vAlign w:val="center"/>
                        </w:tcPr>
                        <w:p w:rsidR="002546AE" w:rsidRDefault="002546AE" w:rsidP="00036807">
                          <w:pPr>
                            <w:jc w:val="center"/>
                          </w:pPr>
                        </w:p>
                      </w:tc>
                    </w:tr>
                    <w:tr w:rsidR="002546AE" w:rsidTr="00036807">
                      <w:trPr>
                        <w:cantSplit/>
                        <w:trHeight w:hRule="exact" w:val="397"/>
                      </w:trPr>
                      <w:tc>
                        <w:tcPr>
                          <w:tcW w:w="826" w:type="dxa"/>
                          <w:gridSpan w:val="5"/>
                          <w:vMerge w:val="restart"/>
                          <w:tcBorders>
                            <w:top w:val="nil"/>
                            <w:left w:val="nil"/>
                            <w:bottom w:val="single" w:sz="12" w:space="0" w:color="auto"/>
                            <w:right w:val="single" w:sz="12" w:space="0" w:color="auto"/>
                          </w:tcBorders>
                          <w:noWrap/>
                          <w:vAlign w:val="center"/>
                        </w:tcPr>
                        <w:p w:rsidR="002546AE" w:rsidRDefault="002546AE" w:rsidP="00036807">
                          <w:pPr>
                            <w:jc w:val="center"/>
                          </w:pPr>
                        </w:p>
                      </w:tc>
                      <w:tc>
                        <w:tcPr>
                          <w:tcW w:w="9939" w:type="dxa"/>
                          <w:gridSpan w:val="10"/>
                          <w:tcBorders>
                            <w:top w:val="single" w:sz="12" w:space="0" w:color="auto"/>
                            <w:left w:val="single" w:sz="12" w:space="0" w:color="auto"/>
                            <w:bottom w:val="nil"/>
                            <w:right w:val="single" w:sz="12" w:space="0" w:color="auto"/>
                          </w:tcBorders>
                          <w:noWrap/>
                          <w:vAlign w:val="center"/>
                        </w:tcPr>
                        <w:p w:rsidR="002546AE" w:rsidRDefault="002546AE" w:rsidP="00036807">
                          <w:pPr>
                            <w:jc w:val="center"/>
                          </w:pPr>
                        </w:p>
                      </w:tc>
                      <w:tc>
                        <w:tcPr>
                          <w:tcW w:w="573" w:type="dxa"/>
                          <w:tcBorders>
                            <w:top w:val="single" w:sz="12" w:space="0" w:color="auto"/>
                            <w:left w:val="single" w:sz="12" w:space="0" w:color="auto"/>
                            <w:bottom w:val="single" w:sz="12" w:space="0" w:color="auto"/>
                            <w:right w:val="single" w:sz="12" w:space="0" w:color="auto"/>
                          </w:tcBorders>
                          <w:noWrap/>
                          <w:vAlign w:val="center"/>
                        </w:tcPr>
                        <w:p w:rsidR="002546AE" w:rsidRPr="00036807" w:rsidRDefault="002546AE" w:rsidP="00036807">
                          <w:pPr>
                            <w:tabs>
                              <w:tab w:val="center" w:pos="4677"/>
                              <w:tab w:val="right" w:pos="9355"/>
                            </w:tabs>
                            <w:spacing w:line="240" w:lineRule="auto"/>
                            <w:ind w:left="0" w:firstLine="0"/>
                            <w:jc w:val="center"/>
                            <w:rPr>
                              <w:sz w:val="22"/>
                              <w:szCs w:val="22"/>
                              <w:lang w:eastAsia="x-none"/>
                            </w:rPr>
                          </w:pPr>
                          <w:r w:rsidRPr="00036807">
                            <w:rPr>
                              <w:sz w:val="22"/>
                              <w:szCs w:val="22"/>
                              <w:lang w:val="x-none" w:eastAsia="x-none"/>
                            </w:rPr>
                            <w:fldChar w:fldCharType="begin"/>
                          </w:r>
                          <w:r w:rsidRPr="00036807">
                            <w:rPr>
                              <w:sz w:val="22"/>
                              <w:szCs w:val="22"/>
                              <w:lang w:val="x-none" w:eastAsia="x-none"/>
                            </w:rPr>
                            <w:instrText xml:space="preserve">PAGE  </w:instrText>
                          </w:r>
                          <w:r w:rsidRPr="00036807">
                            <w:rPr>
                              <w:sz w:val="22"/>
                              <w:szCs w:val="22"/>
                              <w:lang w:val="x-none" w:eastAsia="x-none"/>
                            </w:rPr>
                            <w:fldChar w:fldCharType="separate"/>
                          </w:r>
                          <w:r>
                            <w:rPr>
                              <w:noProof/>
                              <w:sz w:val="22"/>
                              <w:szCs w:val="22"/>
                              <w:lang w:val="x-none" w:eastAsia="x-none"/>
                            </w:rPr>
                            <w:t>3</w:t>
                          </w:r>
                          <w:r w:rsidRPr="00036807">
                            <w:rPr>
                              <w:sz w:val="22"/>
                              <w:szCs w:val="22"/>
                              <w:lang w:val="x-none" w:eastAsia="x-none"/>
                            </w:rPr>
                            <w:fldChar w:fldCharType="end"/>
                          </w:r>
                        </w:p>
                      </w:tc>
                      <w:tc>
                        <w:tcPr>
                          <w:tcW w:w="296" w:type="dxa"/>
                          <w:gridSpan w:val="2"/>
                          <w:vMerge w:val="restart"/>
                          <w:tcBorders>
                            <w:top w:val="nil"/>
                            <w:left w:val="single" w:sz="12" w:space="0" w:color="auto"/>
                            <w:bottom w:val="nil"/>
                            <w:right w:val="nil"/>
                          </w:tcBorders>
                          <w:noWrap/>
                          <w:vAlign w:val="center"/>
                        </w:tcPr>
                        <w:p w:rsidR="002546AE" w:rsidRDefault="002546AE" w:rsidP="00036807">
                          <w:pPr>
                            <w:jc w:val="center"/>
                          </w:pPr>
                        </w:p>
                      </w:tc>
                    </w:tr>
                    <w:tr w:rsidR="002546AE" w:rsidTr="00036807">
                      <w:trPr>
                        <w:cantSplit/>
                        <w:trHeight w:hRule="exact" w:val="7371"/>
                      </w:trPr>
                      <w:tc>
                        <w:tcPr>
                          <w:tcW w:w="826" w:type="dxa"/>
                          <w:gridSpan w:val="5"/>
                          <w:vMerge/>
                          <w:tcBorders>
                            <w:top w:val="nil"/>
                            <w:left w:val="nil"/>
                            <w:bottom w:val="single" w:sz="12" w:space="0" w:color="auto"/>
                            <w:right w:val="single" w:sz="12" w:space="0" w:color="auto"/>
                          </w:tcBorders>
                          <w:noWrap/>
                          <w:vAlign w:val="center"/>
                        </w:tcPr>
                        <w:p w:rsidR="002546AE" w:rsidRDefault="002546AE" w:rsidP="00036807">
                          <w:pPr>
                            <w:jc w:val="center"/>
                          </w:pPr>
                        </w:p>
                      </w:tc>
                      <w:tc>
                        <w:tcPr>
                          <w:tcW w:w="10512" w:type="dxa"/>
                          <w:gridSpan w:val="11"/>
                          <w:vMerge w:val="restart"/>
                          <w:tcBorders>
                            <w:top w:val="nil"/>
                            <w:left w:val="single" w:sz="12" w:space="0" w:color="auto"/>
                            <w:right w:val="single" w:sz="12" w:space="0" w:color="auto"/>
                          </w:tcBorders>
                          <w:noWrap/>
                          <w:vAlign w:val="center"/>
                        </w:tcPr>
                        <w:p w:rsidR="002546AE" w:rsidRDefault="002546AE" w:rsidP="00036807"/>
                      </w:tc>
                      <w:tc>
                        <w:tcPr>
                          <w:tcW w:w="296" w:type="dxa"/>
                          <w:gridSpan w:val="2"/>
                          <w:vMerge/>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567"/>
                      </w:trPr>
                      <w:tc>
                        <w:tcPr>
                          <w:tcW w:w="280" w:type="dxa"/>
                          <w:gridSpan w:val="2"/>
                          <w:vMerge w:val="restart"/>
                          <w:tcBorders>
                            <w:top w:val="single" w:sz="12" w:space="0" w:color="auto"/>
                            <w:left w:val="single" w:sz="12" w:space="0" w:color="auto"/>
                            <w:bottom w:val="single" w:sz="12" w:space="0" w:color="auto"/>
                            <w:right w:val="single" w:sz="12" w:space="0" w:color="auto"/>
                          </w:tcBorders>
                          <w:noWrap/>
                          <w:textDirection w:val="btLr"/>
                          <w:vAlign w:val="center"/>
                        </w:tcPr>
                        <w:p w:rsidR="002546AE" w:rsidRPr="00D4246F" w:rsidRDefault="002546AE" w:rsidP="00036807">
                          <w:pPr>
                            <w:spacing w:line="240" w:lineRule="auto"/>
                            <w:ind w:left="0" w:firstLine="0"/>
                            <w:rPr>
                              <w:sz w:val="20"/>
                            </w:rPr>
                          </w:pPr>
                          <w:r w:rsidRPr="00D4246F">
                            <w:rPr>
                              <w:sz w:val="20"/>
                            </w:rPr>
                            <w:t>Согласовано:</w:t>
                          </w:r>
                        </w:p>
                      </w:tc>
                      <w:tc>
                        <w:tcPr>
                          <w:tcW w:w="280" w:type="dxa"/>
                          <w:gridSpan w:val="2"/>
                          <w:tcBorders>
                            <w:top w:val="single" w:sz="12" w:space="0" w:color="auto"/>
                            <w:left w:val="single" w:sz="4" w:space="0" w:color="auto"/>
                            <w:bottom w:val="single" w:sz="12" w:space="0" w:color="auto"/>
                            <w:right w:val="single" w:sz="4" w:space="0" w:color="auto"/>
                          </w:tcBorders>
                          <w:noWrap/>
                          <w:vAlign w:val="center"/>
                        </w:tcPr>
                        <w:p w:rsidR="002546AE" w:rsidRPr="00D4246F" w:rsidRDefault="002546AE" w:rsidP="00036807">
                          <w:pPr>
                            <w:spacing w:line="240" w:lineRule="auto"/>
                            <w:ind w:left="0" w:firstLine="0"/>
                            <w:jc w:val="center"/>
                          </w:pPr>
                        </w:p>
                      </w:tc>
                      <w:tc>
                        <w:tcPr>
                          <w:tcW w:w="266" w:type="dxa"/>
                          <w:tcBorders>
                            <w:top w:val="single" w:sz="12" w:space="0" w:color="auto"/>
                            <w:left w:val="single" w:sz="4" w:space="0" w:color="auto"/>
                            <w:bottom w:val="single" w:sz="12" w:space="0" w:color="auto"/>
                            <w:right w:val="single" w:sz="12" w:space="0" w:color="auto"/>
                          </w:tcBorders>
                          <w:noWrap/>
                          <w:vAlign w:val="center"/>
                        </w:tcPr>
                        <w:p w:rsidR="002546AE" w:rsidRPr="00D4246F" w:rsidRDefault="002546AE" w:rsidP="00036807">
                          <w:pPr>
                            <w:jc w:val="center"/>
                          </w:pPr>
                        </w:p>
                      </w:tc>
                      <w:tc>
                        <w:tcPr>
                          <w:tcW w:w="10512" w:type="dxa"/>
                          <w:gridSpan w:val="11"/>
                          <w:vMerge/>
                          <w:tcBorders>
                            <w:left w:val="single" w:sz="12" w:space="0" w:color="auto"/>
                            <w:right w:val="single" w:sz="12" w:space="0" w:color="auto"/>
                          </w:tcBorders>
                          <w:noWrap/>
                          <w:vAlign w:val="center"/>
                        </w:tcPr>
                        <w:p w:rsidR="002546AE" w:rsidRPr="00D4246F" w:rsidRDefault="002546AE" w:rsidP="00036807">
                          <w:pPr>
                            <w:jc w:val="center"/>
                          </w:pPr>
                        </w:p>
                      </w:tc>
                      <w:tc>
                        <w:tcPr>
                          <w:tcW w:w="35" w:type="dxa"/>
                          <w:vMerge w:val="restart"/>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851"/>
                      </w:trPr>
                      <w:tc>
                        <w:tcPr>
                          <w:tcW w:w="280" w:type="dxa"/>
                          <w:gridSpan w:val="2"/>
                          <w:vMerge/>
                          <w:tcBorders>
                            <w:top w:val="nil"/>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280" w:type="dxa"/>
                          <w:gridSpan w:val="2"/>
                          <w:tcBorders>
                            <w:top w:val="single" w:sz="12" w:space="0" w:color="auto"/>
                            <w:left w:val="single" w:sz="4" w:space="0" w:color="auto"/>
                            <w:bottom w:val="single" w:sz="12" w:space="0" w:color="auto"/>
                            <w:right w:val="single" w:sz="4" w:space="0" w:color="auto"/>
                          </w:tcBorders>
                          <w:noWrap/>
                          <w:vAlign w:val="center"/>
                        </w:tcPr>
                        <w:p w:rsidR="002546AE" w:rsidRPr="00D4246F" w:rsidRDefault="002546AE" w:rsidP="00036807">
                          <w:pPr>
                            <w:spacing w:line="240" w:lineRule="auto"/>
                            <w:ind w:left="0" w:firstLine="0"/>
                            <w:jc w:val="center"/>
                          </w:pPr>
                        </w:p>
                      </w:tc>
                      <w:tc>
                        <w:tcPr>
                          <w:tcW w:w="266" w:type="dxa"/>
                          <w:tcBorders>
                            <w:top w:val="single" w:sz="12" w:space="0" w:color="auto"/>
                            <w:left w:val="single" w:sz="4" w:space="0" w:color="auto"/>
                            <w:bottom w:val="single" w:sz="12" w:space="0" w:color="auto"/>
                            <w:right w:val="single" w:sz="12" w:space="0" w:color="auto"/>
                          </w:tcBorders>
                          <w:noWrap/>
                          <w:vAlign w:val="center"/>
                        </w:tcPr>
                        <w:p w:rsidR="002546AE" w:rsidRPr="00D4246F" w:rsidRDefault="002546AE" w:rsidP="00036807">
                          <w:pPr>
                            <w:jc w:val="center"/>
                          </w:pPr>
                        </w:p>
                      </w:tc>
                      <w:tc>
                        <w:tcPr>
                          <w:tcW w:w="10512" w:type="dxa"/>
                          <w:gridSpan w:val="11"/>
                          <w:vMerge/>
                          <w:tcBorders>
                            <w:left w:val="single" w:sz="12" w:space="0" w:color="auto"/>
                            <w:right w:val="single" w:sz="12" w:space="0" w:color="auto"/>
                          </w:tcBorders>
                          <w:noWrap/>
                          <w:vAlign w:val="center"/>
                        </w:tcPr>
                        <w:p w:rsidR="002546AE" w:rsidRPr="00D4246F" w:rsidRDefault="002546AE" w:rsidP="00036807">
                          <w:pPr>
                            <w:jc w:val="center"/>
                          </w:pPr>
                        </w:p>
                      </w:tc>
                      <w:tc>
                        <w:tcPr>
                          <w:tcW w:w="35" w:type="dxa"/>
                          <w:vMerge/>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1134"/>
                      </w:trPr>
                      <w:tc>
                        <w:tcPr>
                          <w:tcW w:w="280" w:type="dxa"/>
                          <w:gridSpan w:val="2"/>
                          <w:vMerge/>
                          <w:tcBorders>
                            <w:top w:val="nil"/>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280" w:type="dxa"/>
                          <w:gridSpan w:val="2"/>
                          <w:tcBorders>
                            <w:top w:val="single" w:sz="12" w:space="0" w:color="auto"/>
                            <w:left w:val="single" w:sz="4" w:space="0" w:color="auto"/>
                            <w:bottom w:val="single" w:sz="12" w:space="0" w:color="auto"/>
                            <w:right w:val="single" w:sz="4" w:space="0" w:color="auto"/>
                          </w:tcBorders>
                          <w:noWrap/>
                          <w:vAlign w:val="center"/>
                        </w:tcPr>
                        <w:p w:rsidR="002546AE" w:rsidRPr="00D4246F" w:rsidRDefault="002546AE" w:rsidP="00036807">
                          <w:pPr>
                            <w:spacing w:line="240" w:lineRule="auto"/>
                            <w:ind w:left="0" w:firstLine="0"/>
                            <w:jc w:val="center"/>
                          </w:pPr>
                        </w:p>
                      </w:tc>
                      <w:tc>
                        <w:tcPr>
                          <w:tcW w:w="266" w:type="dxa"/>
                          <w:tcBorders>
                            <w:top w:val="single" w:sz="12" w:space="0" w:color="auto"/>
                            <w:left w:val="single" w:sz="4" w:space="0" w:color="auto"/>
                            <w:bottom w:val="single" w:sz="12" w:space="0" w:color="auto"/>
                            <w:right w:val="single" w:sz="12" w:space="0" w:color="auto"/>
                          </w:tcBorders>
                          <w:noWrap/>
                          <w:vAlign w:val="center"/>
                        </w:tcPr>
                        <w:p w:rsidR="002546AE" w:rsidRPr="00D4246F" w:rsidRDefault="002546AE" w:rsidP="00036807">
                          <w:pPr>
                            <w:jc w:val="center"/>
                          </w:pPr>
                        </w:p>
                      </w:tc>
                      <w:tc>
                        <w:tcPr>
                          <w:tcW w:w="10512" w:type="dxa"/>
                          <w:gridSpan w:val="11"/>
                          <w:vMerge/>
                          <w:tcBorders>
                            <w:left w:val="single" w:sz="12" w:space="0" w:color="auto"/>
                            <w:right w:val="single" w:sz="12" w:space="0" w:color="auto"/>
                          </w:tcBorders>
                          <w:noWrap/>
                          <w:vAlign w:val="center"/>
                        </w:tcPr>
                        <w:p w:rsidR="002546AE" w:rsidRPr="00D4246F" w:rsidRDefault="002546AE" w:rsidP="00036807">
                          <w:pPr>
                            <w:jc w:val="center"/>
                          </w:pPr>
                        </w:p>
                      </w:tc>
                      <w:tc>
                        <w:tcPr>
                          <w:tcW w:w="35" w:type="dxa"/>
                          <w:vMerge/>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1134"/>
                      </w:trPr>
                      <w:tc>
                        <w:tcPr>
                          <w:tcW w:w="280" w:type="dxa"/>
                          <w:gridSpan w:val="2"/>
                          <w:vMerge/>
                          <w:tcBorders>
                            <w:top w:val="nil"/>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280" w:type="dxa"/>
                          <w:gridSpan w:val="2"/>
                          <w:tcBorders>
                            <w:top w:val="single" w:sz="12" w:space="0" w:color="auto"/>
                            <w:left w:val="single" w:sz="4" w:space="0" w:color="auto"/>
                            <w:bottom w:val="single" w:sz="12" w:space="0" w:color="auto"/>
                            <w:right w:val="single" w:sz="4" w:space="0" w:color="auto"/>
                          </w:tcBorders>
                          <w:noWrap/>
                          <w:vAlign w:val="center"/>
                        </w:tcPr>
                        <w:p w:rsidR="002546AE" w:rsidRPr="00D4246F" w:rsidRDefault="002546AE" w:rsidP="00036807">
                          <w:pPr>
                            <w:spacing w:line="240" w:lineRule="auto"/>
                            <w:ind w:left="0" w:firstLine="0"/>
                            <w:jc w:val="center"/>
                          </w:pPr>
                        </w:p>
                      </w:tc>
                      <w:tc>
                        <w:tcPr>
                          <w:tcW w:w="266" w:type="dxa"/>
                          <w:tcBorders>
                            <w:top w:val="single" w:sz="12" w:space="0" w:color="auto"/>
                            <w:left w:val="single" w:sz="4" w:space="0" w:color="auto"/>
                            <w:bottom w:val="single" w:sz="12" w:space="0" w:color="auto"/>
                            <w:right w:val="single" w:sz="12" w:space="0" w:color="auto"/>
                          </w:tcBorders>
                          <w:noWrap/>
                          <w:vAlign w:val="center"/>
                        </w:tcPr>
                        <w:p w:rsidR="002546AE" w:rsidRPr="00D4246F" w:rsidRDefault="002546AE" w:rsidP="00036807">
                          <w:pPr>
                            <w:jc w:val="center"/>
                          </w:pPr>
                        </w:p>
                      </w:tc>
                      <w:tc>
                        <w:tcPr>
                          <w:tcW w:w="10512" w:type="dxa"/>
                          <w:gridSpan w:val="11"/>
                          <w:vMerge/>
                          <w:tcBorders>
                            <w:left w:val="single" w:sz="12" w:space="0" w:color="auto"/>
                            <w:right w:val="single" w:sz="12" w:space="0" w:color="auto"/>
                          </w:tcBorders>
                          <w:noWrap/>
                          <w:vAlign w:val="center"/>
                        </w:tcPr>
                        <w:p w:rsidR="002546AE" w:rsidRPr="00D4246F" w:rsidRDefault="002546AE" w:rsidP="00036807">
                          <w:pPr>
                            <w:jc w:val="center"/>
                          </w:pPr>
                        </w:p>
                      </w:tc>
                      <w:tc>
                        <w:tcPr>
                          <w:tcW w:w="35" w:type="dxa"/>
                          <w:vMerge/>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1418"/>
                      </w:trPr>
                      <w:tc>
                        <w:tcPr>
                          <w:tcW w:w="135" w:type="dxa"/>
                          <w:vMerge w:val="restart"/>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tcBorders>
                            <w:top w:val="single" w:sz="12" w:space="0" w:color="auto"/>
                            <w:left w:val="single" w:sz="12" w:space="0" w:color="auto"/>
                            <w:bottom w:val="single" w:sz="12" w:space="0" w:color="auto"/>
                            <w:right w:val="single" w:sz="12" w:space="0" w:color="auto"/>
                          </w:tcBorders>
                          <w:textDirection w:val="btLr"/>
                          <w:vAlign w:val="center"/>
                        </w:tcPr>
                        <w:p w:rsidR="002546AE" w:rsidRPr="00D4246F" w:rsidRDefault="002546AE" w:rsidP="00036807">
                          <w:pPr>
                            <w:spacing w:line="240" w:lineRule="auto"/>
                            <w:ind w:left="0" w:firstLine="0"/>
                            <w:jc w:val="center"/>
                            <w:rPr>
                              <w:sz w:val="20"/>
                            </w:rPr>
                          </w:pPr>
                          <w:r w:rsidRPr="00D4246F">
                            <w:rPr>
                              <w:sz w:val="20"/>
                            </w:rPr>
                            <w:t>Взам. инв. №</w:t>
                          </w:r>
                        </w:p>
                      </w:tc>
                      <w:tc>
                        <w:tcPr>
                          <w:tcW w:w="399" w:type="dxa"/>
                          <w:gridSpan w:val="2"/>
                          <w:tcBorders>
                            <w:top w:val="single" w:sz="12" w:space="0" w:color="auto"/>
                            <w:left w:val="single" w:sz="12" w:space="0" w:color="auto"/>
                            <w:bottom w:val="single" w:sz="12" w:space="0" w:color="auto"/>
                            <w:right w:val="single" w:sz="12" w:space="0" w:color="auto"/>
                          </w:tcBorders>
                          <w:textDirection w:val="btLr"/>
                          <w:vAlign w:val="center"/>
                        </w:tcPr>
                        <w:p w:rsidR="002546AE" w:rsidRPr="00D4246F" w:rsidRDefault="002546AE" w:rsidP="00036807">
                          <w:pPr>
                            <w:jc w:val="center"/>
                          </w:pPr>
                        </w:p>
                      </w:tc>
                      <w:tc>
                        <w:tcPr>
                          <w:tcW w:w="10512" w:type="dxa"/>
                          <w:gridSpan w:val="11"/>
                          <w:vMerge/>
                          <w:tcBorders>
                            <w:left w:val="single" w:sz="12" w:space="0" w:color="auto"/>
                            <w:right w:val="single" w:sz="12" w:space="0" w:color="auto"/>
                          </w:tcBorders>
                          <w:noWrap/>
                          <w:vAlign w:val="center"/>
                        </w:tcPr>
                        <w:p w:rsidR="002546AE" w:rsidRPr="00D4246F" w:rsidRDefault="002546AE" w:rsidP="00036807">
                          <w:pPr>
                            <w:jc w:val="center"/>
                          </w:pPr>
                        </w:p>
                      </w:tc>
                      <w:tc>
                        <w:tcPr>
                          <w:tcW w:w="35" w:type="dxa"/>
                          <w:vMerge w:val="restart"/>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113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val="restart"/>
                          <w:tcBorders>
                            <w:top w:val="single" w:sz="12" w:space="0" w:color="auto"/>
                            <w:left w:val="single" w:sz="12" w:space="0" w:color="auto"/>
                            <w:bottom w:val="single" w:sz="12" w:space="0" w:color="auto"/>
                            <w:right w:val="single" w:sz="12" w:space="0" w:color="auto"/>
                          </w:tcBorders>
                          <w:textDirection w:val="btLr"/>
                          <w:vAlign w:val="center"/>
                        </w:tcPr>
                        <w:p w:rsidR="002546AE" w:rsidRPr="00D4246F" w:rsidRDefault="002546AE" w:rsidP="00036807">
                          <w:pPr>
                            <w:spacing w:line="240" w:lineRule="auto"/>
                            <w:ind w:left="0" w:firstLine="0"/>
                            <w:jc w:val="center"/>
                            <w:rPr>
                              <w:sz w:val="20"/>
                            </w:rPr>
                          </w:pPr>
                          <w:r w:rsidRPr="00D4246F">
                            <w:rPr>
                              <w:sz w:val="20"/>
                            </w:rPr>
                            <w:t>Подп. и  дата</w:t>
                          </w:r>
                        </w:p>
                      </w:tc>
                      <w:tc>
                        <w:tcPr>
                          <w:tcW w:w="399" w:type="dxa"/>
                          <w:gridSpan w:val="2"/>
                          <w:vMerge w:val="restart"/>
                          <w:tcBorders>
                            <w:top w:val="single" w:sz="12" w:space="0" w:color="auto"/>
                            <w:left w:val="single" w:sz="12" w:space="0" w:color="auto"/>
                            <w:right w:val="single" w:sz="12" w:space="0" w:color="auto"/>
                          </w:tcBorders>
                          <w:textDirection w:val="btLr"/>
                          <w:vAlign w:val="center"/>
                        </w:tcPr>
                        <w:p w:rsidR="002546AE" w:rsidRPr="00D4246F" w:rsidRDefault="002546AE" w:rsidP="00036807">
                          <w:pPr>
                            <w:jc w:val="center"/>
                          </w:pPr>
                        </w:p>
                      </w:tc>
                      <w:tc>
                        <w:tcPr>
                          <w:tcW w:w="10512" w:type="dxa"/>
                          <w:gridSpan w:val="11"/>
                          <w:vMerge/>
                          <w:tcBorders>
                            <w:left w:val="single" w:sz="12" w:space="0" w:color="auto"/>
                            <w:bottom w:val="single" w:sz="12" w:space="0" w:color="auto"/>
                            <w:right w:val="single" w:sz="12" w:space="0" w:color="auto"/>
                          </w:tcBorders>
                          <w:noWrap/>
                          <w:vAlign w:val="center"/>
                        </w:tcPr>
                        <w:p w:rsidR="002546AE" w:rsidRPr="00D4246F" w:rsidRDefault="002546AE" w:rsidP="00036807">
                          <w:pPr>
                            <w:jc w:val="center"/>
                          </w:pPr>
                        </w:p>
                      </w:tc>
                      <w:tc>
                        <w:tcPr>
                          <w:tcW w:w="35" w:type="dxa"/>
                          <w:vMerge/>
                          <w:tcBorders>
                            <w:top w:val="nil"/>
                            <w:left w:val="single" w:sz="12" w:space="0" w:color="auto"/>
                            <w:bottom w:val="nil"/>
                            <w:right w:val="nil"/>
                          </w:tcBorders>
                          <w:noWrap/>
                          <w:vAlign w:val="center"/>
                        </w:tcPr>
                        <w:p w:rsidR="002546AE" w:rsidRDefault="002546AE" w:rsidP="00036807">
                          <w:pPr>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558"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857"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12" w:space="0" w:color="auto"/>
                            <w:left w:val="single" w:sz="12" w:space="0" w:color="auto"/>
                            <w:bottom w:val="single" w:sz="4"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6885" w:type="dxa"/>
                          <w:gridSpan w:val="5"/>
                          <w:vMerge w:val="restart"/>
                          <w:tcBorders>
                            <w:top w:val="single" w:sz="12" w:space="0" w:color="auto"/>
                            <w:left w:val="single" w:sz="12" w:space="0" w:color="auto"/>
                            <w:bottom w:val="single" w:sz="18" w:space="0" w:color="auto"/>
                            <w:right w:val="single" w:sz="12" w:space="0" w:color="auto"/>
                          </w:tcBorders>
                          <w:noWrap/>
                          <w:vAlign w:val="center"/>
                        </w:tcPr>
                        <w:p w:rsidR="002546AE" w:rsidRDefault="002546AE" w:rsidP="00036807">
                          <w:pPr>
                            <w:spacing w:line="240" w:lineRule="auto"/>
                            <w:ind w:left="0" w:firstLine="0"/>
                            <w:jc w:val="center"/>
                            <w:rPr>
                              <w:szCs w:val="28"/>
                            </w:rPr>
                          </w:pPr>
                        </w:p>
                        <w:p w:rsidR="002546AE" w:rsidRPr="007151B5" w:rsidRDefault="002546AE" w:rsidP="00036807">
                          <w:pPr>
                            <w:spacing w:line="240" w:lineRule="auto"/>
                            <w:ind w:left="0" w:firstLine="0"/>
                            <w:jc w:val="center"/>
                            <w:rPr>
                              <w:szCs w:val="28"/>
                            </w:rPr>
                          </w:pPr>
                          <w:r>
                            <w:rPr>
                              <w:szCs w:val="28"/>
                            </w:rPr>
                            <w:t>032/42-П/17-КПС-СД</w:t>
                          </w:r>
                        </w:p>
                        <w:p w:rsidR="002546AE" w:rsidRDefault="002546AE" w:rsidP="00036807">
                          <w:pPr>
                            <w:spacing w:line="240" w:lineRule="auto"/>
                            <w:ind w:left="0" w:firstLine="0"/>
                            <w:jc w:val="center"/>
                          </w:pP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558"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857"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553" w:type="dxa"/>
                          <w:tcBorders>
                            <w:top w:val="single" w:sz="4" w:space="0" w:color="auto"/>
                            <w:left w:val="single" w:sz="12" w:space="0" w:color="auto"/>
                            <w:bottom w:val="single" w:sz="12" w:space="0" w:color="auto"/>
                            <w:right w:val="single" w:sz="12" w:space="0" w:color="auto"/>
                          </w:tcBorders>
                          <w:noWrap/>
                          <w:vAlign w:val="center"/>
                        </w:tcPr>
                        <w:p w:rsidR="002546AE" w:rsidRPr="00D4246F" w:rsidRDefault="002546AE" w:rsidP="00036807">
                          <w:pPr>
                            <w:spacing w:line="240" w:lineRule="auto"/>
                            <w:ind w:left="0" w:firstLine="0"/>
                            <w:jc w:val="center"/>
                          </w:pPr>
                        </w:p>
                      </w:tc>
                      <w:tc>
                        <w:tcPr>
                          <w:tcW w:w="6885" w:type="dxa"/>
                          <w:gridSpan w:val="5"/>
                          <w:vMerge/>
                          <w:tcBorders>
                            <w:top w:val="single" w:sz="18" w:space="0" w:color="auto"/>
                            <w:left w:val="single" w:sz="12" w:space="0" w:color="auto"/>
                            <w:bottom w:val="single" w:sz="18" w:space="0" w:color="auto"/>
                            <w:right w:val="single" w:sz="12" w:space="0" w:color="auto"/>
                          </w:tcBorders>
                          <w:noWrap/>
                          <w:vAlign w:val="center"/>
                        </w:tcPr>
                        <w:p w:rsidR="002546AE" w:rsidRDefault="002546AE" w:rsidP="00036807">
                          <w:pPr>
                            <w:spacing w:line="240" w:lineRule="auto"/>
                            <w:ind w:left="0" w:firstLine="0"/>
                            <w:jc w:val="center"/>
                          </w:pP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558"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Изм.</w:t>
                          </w:r>
                        </w:p>
                      </w:tc>
                      <w:tc>
                        <w:tcPr>
                          <w:tcW w:w="553"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17"/>
                              <w:szCs w:val="17"/>
                            </w:rPr>
                          </w:pPr>
                          <w:r w:rsidRPr="008D631E">
                            <w:rPr>
                              <w:sz w:val="17"/>
                              <w:szCs w:val="17"/>
                            </w:rPr>
                            <w:t>Кол</w:t>
                          </w:r>
                          <w:proofErr w:type="gramStart"/>
                          <w:r w:rsidRPr="008D631E">
                            <w:rPr>
                              <w:sz w:val="17"/>
                              <w:szCs w:val="17"/>
                            </w:rPr>
                            <w:t>.у</w:t>
                          </w:r>
                          <w:proofErr w:type="gramEnd"/>
                          <w:r w:rsidRPr="008D631E">
                            <w:rPr>
                              <w:sz w:val="17"/>
                              <w:szCs w:val="17"/>
                            </w:rPr>
                            <w:t>ч</w:t>
                          </w:r>
                        </w:p>
                      </w:tc>
                      <w:tc>
                        <w:tcPr>
                          <w:tcW w:w="553"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Лист</w:t>
                          </w:r>
                        </w:p>
                      </w:tc>
                      <w:tc>
                        <w:tcPr>
                          <w:tcW w:w="553" w:type="dxa"/>
                          <w:tcBorders>
                            <w:top w:val="single" w:sz="12" w:space="0" w:color="auto"/>
                            <w:left w:val="single" w:sz="12" w:space="0" w:color="auto"/>
                            <w:bottom w:val="single" w:sz="12" w:space="0" w:color="auto"/>
                            <w:right w:val="single" w:sz="12" w:space="0" w:color="auto"/>
                          </w:tcBorders>
                          <w:noWrap/>
                          <w:vAlign w:val="center"/>
                        </w:tcPr>
                        <w:p w:rsidR="002546AE" w:rsidRPr="0020299E" w:rsidRDefault="002546AE" w:rsidP="00036807">
                          <w:pPr>
                            <w:spacing w:line="240" w:lineRule="auto"/>
                            <w:ind w:left="0" w:firstLine="0"/>
                            <w:jc w:val="center"/>
                            <w:rPr>
                              <w:sz w:val="17"/>
                              <w:szCs w:val="17"/>
                            </w:rPr>
                          </w:pPr>
                          <w:r w:rsidRPr="0020299E">
                            <w:rPr>
                              <w:sz w:val="17"/>
                              <w:szCs w:val="17"/>
                            </w:rPr>
                            <w:t>№ док.</w:t>
                          </w:r>
                        </w:p>
                      </w:tc>
                      <w:tc>
                        <w:tcPr>
                          <w:tcW w:w="857"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Подп.</w:t>
                          </w:r>
                        </w:p>
                      </w:tc>
                      <w:tc>
                        <w:tcPr>
                          <w:tcW w:w="553"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Дата</w:t>
                          </w:r>
                        </w:p>
                      </w:tc>
                      <w:tc>
                        <w:tcPr>
                          <w:tcW w:w="6885" w:type="dxa"/>
                          <w:gridSpan w:val="5"/>
                          <w:vMerge/>
                          <w:tcBorders>
                            <w:top w:val="single" w:sz="18" w:space="0" w:color="auto"/>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val="restart"/>
                          <w:tcBorders>
                            <w:top w:val="single" w:sz="12" w:space="0" w:color="auto"/>
                            <w:left w:val="single" w:sz="12" w:space="0" w:color="auto"/>
                            <w:bottom w:val="single" w:sz="12" w:space="0" w:color="auto"/>
                            <w:right w:val="single" w:sz="12" w:space="0" w:color="auto"/>
                          </w:tcBorders>
                          <w:textDirection w:val="btLr"/>
                          <w:vAlign w:val="center"/>
                        </w:tcPr>
                        <w:p w:rsidR="002546AE" w:rsidRPr="00D4246F" w:rsidRDefault="002546AE" w:rsidP="00036807">
                          <w:pPr>
                            <w:spacing w:line="240" w:lineRule="auto"/>
                            <w:ind w:left="0" w:firstLine="0"/>
                            <w:jc w:val="center"/>
                          </w:pPr>
                          <w:r w:rsidRPr="00D4246F">
                            <w:rPr>
                              <w:sz w:val="20"/>
                            </w:rPr>
                            <w:t>Инв. № подл.</w:t>
                          </w:r>
                        </w:p>
                      </w:tc>
                      <w:tc>
                        <w:tcPr>
                          <w:tcW w:w="399" w:type="dxa"/>
                          <w:gridSpan w:val="2"/>
                          <w:vMerge w:val="restart"/>
                          <w:tcBorders>
                            <w:top w:val="single" w:sz="12" w:space="0" w:color="auto"/>
                            <w:left w:val="single" w:sz="12" w:space="0" w:color="auto"/>
                            <w:right w:val="single" w:sz="12" w:space="0" w:color="auto"/>
                          </w:tcBorders>
                          <w:textDirection w:val="btLr"/>
                          <w:vAlign w:val="center"/>
                        </w:tcPr>
                        <w:p w:rsidR="002546AE" w:rsidRPr="00D4246F" w:rsidRDefault="002546AE" w:rsidP="00036807">
                          <w:pPr>
                            <w:spacing w:line="240" w:lineRule="auto"/>
                            <w:ind w:left="0" w:firstLine="0"/>
                            <w:jc w:val="center"/>
                          </w:pPr>
                        </w:p>
                      </w:tc>
                      <w:tc>
                        <w:tcPr>
                          <w:tcW w:w="1111" w:type="dxa"/>
                          <w:gridSpan w:val="2"/>
                          <w:tcBorders>
                            <w:top w:val="single" w:sz="12"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r w:rsidRPr="008D631E">
                            <w:rPr>
                              <w:sz w:val="20"/>
                            </w:rPr>
                            <w:t xml:space="preserve"> Разраб.</w:t>
                          </w:r>
                        </w:p>
                      </w:tc>
                      <w:tc>
                        <w:tcPr>
                          <w:tcW w:w="1106" w:type="dxa"/>
                          <w:gridSpan w:val="2"/>
                          <w:tcBorders>
                            <w:top w:val="single" w:sz="12"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r>
                            <w:rPr>
                              <w:sz w:val="20"/>
                            </w:rPr>
                            <w:t xml:space="preserve"> Татаренко</w:t>
                          </w:r>
                        </w:p>
                      </w:tc>
                      <w:tc>
                        <w:tcPr>
                          <w:tcW w:w="857" w:type="dxa"/>
                          <w:tcBorders>
                            <w:top w:val="single" w:sz="12"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553" w:type="dxa"/>
                          <w:tcBorders>
                            <w:top w:val="single" w:sz="12"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3973" w:type="dxa"/>
                          <w:vMerge w:val="restart"/>
                          <w:tcBorders>
                            <w:top w:val="single" w:sz="12" w:space="0" w:color="auto"/>
                            <w:left w:val="single" w:sz="12" w:space="0" w:color="auto"/>
                            <w:bottom w:val="single" w:sz="12" w:space="0" w:color="auto"/>
                            <w:right w:val="single" w:sz="12" w:space="0" w:color="auto"/>
                          </w:tcBorders>
                          <w:noWrap/>
                          <w:vAlign w:val="center"/>
                        </w:tcPr>
                        <w:p w:rsidR="002546AE" w:rsidRPr="00036807" w:rsidRDefault="002546AE" w:rsidP="00036807">
                          <w:pPr>
                            <w:pStyle w:val="affffffffff1"/>
                            <w:spacing w:line="240" w:lineRule="auto"/>
                            <w:ind w:left="0" w:firstLine="0"/>
                            <w:jc w:val="center"/>
                            <w:rPr>
                              <w:rFonts w:ascii="Times New Roman" w:hAnsi="Times New Roman"/>
                              <w:i w:val="0"/>
                              <w:sz w:val="24"/>
                              <w:szCs w:val="24"/>
                              <w:lang w:val="ru-RU"/>
                            </w:rPr>
                          </w:pPr>
                          <w:r w:rsidRPr="00036807">
                            <w:rPr>
                              <w:rFonts w:ascii="Times New Roman" w:hAnsi="Times New Roman"/>
                              <w:i w:val="0"/>
                              <w:sz w:val="24"/>
                              <w:szCs w:val="24"/>
                              <w:lang w:val="ru-RU"/>
                            </w:rPr>
                            <w:t xml:space="preserve">Состав </w:t>
                          </w:r>
                          <w:proofErr w:type="gramStart"/>
                          <w:r w:rsidRPr="00036807">
                            <w:rPr>
                              <w:rFonts w:ascii="Times New Roman" w:hAnsi="Times New Roman"/>
                              <w:i w:val="0"/>
                              <w:sz w:val="24"/>
                              <w:szCs w:val="24"/>
                              <w:lang w:val="ru-RU"/>
                            </w:rPr>
                            <w:t>отчётной</w:t>
                          </w:r>
                          <w:proofErr w:type="gramEnd"/>
                          <w:r w:rsidRPr="00036807">
                            <w:rPr>
                              <w:rFonts w:ascii="Times New Roman" w:hAnsi="Times New Roman"/>
                              <w:i w:val="0"/>
                              <w:sz w:val="24"/>
                              <w:szCs w:val="24"/>
                              <w:lang w:val="ru-RU"/>
                            </w:rPr>
                            <w:t xml:space="preserve"> технической </w:t>
                          </w:r>
                        </w:p>
                        <w:p w:rsidR="002546AE" w:rsidRPr="00036807" w:rsidRDefault="002546AE" w:rsidP="00036807">
                          <w:pPr>
                            <w:pStyle w:val="affffffffff1"/>
                            <w:spacing w:line="240" w:lineRule="auto"/>
                            <w:ind w:left="0" w:firstLine="0"/>
                            <w:jc w:val="center"/>
                            <w:rPr>
                              <w:rFonts w:ascii="Times New Roman" w:hAnsi="Times New Roman"/>
                              <w:i w:val="0"/>
                              <w:sz w:val="24"/>
                              <w:szCs w:val="24"/>
                              <w:lang w:val="ru-RU"/>
                            </w:rPr>
                          </w:pPr>
                          <w:r w:rsidRPr="00036807">
                            <w:rPr>
                              <w:rFonts w:ascii="Times New Roman" w:hAnsi="Times New Roman"/>
                              <w:i w:val="0"/>
                              <w:sz w:val="24"/>
                              <w:szCs w:val="24"/>
                              <w:lang w:val="ru-RU"/>
                            </w:rPr>
                            <w:t>документации по результатам</w:t>
                          </w:r>
                        </w:p>
                        <w:p w:rsidR="002546AE" w:rsidRPr="00C44C18" w:rsidRDefault="002546AE" w:rsidP="00036807">
                          <w:pPr>
                            <w:spacing w:line="240" w:lineRule="auto"/>
                            <w:ind w:left="0" w:firstLine="0"/>
                            <w:jc w:val="center"/>
                          </w:pPr>
                          <w:r w:rsidRPr="00036807">
                            <w:rPr>
                              <w:sz w:val="24"/>
                              <w:szCs w:val="24"/>
                            </w:rPr>
                            <w:t>инженерных изысканий</w:t>
                          </w:r>
                        </w:p>
                      </w:tc>
                      <w:tc>
                        <w:tcPr>
                          <w:tcW w:w="856"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Стадия</w:t>
                          </w:r>
                        </w:p>
                      </w:tc>
                      <w:tc>
                        <w:tcPr>
                          <w:tcW w:w="853"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Лист</w:t>
                          </w:r>
                        </w:p>
                      </w:tc>
                      <w:tc>
                        <w:tcPr>
                          <w:tcW w:w="1203" w:type="dxa"/>
                          <w:gridSpan w:val="2"/>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sidRPr="008D631E">
                            <w:rPr>
                              <w:sz w:val="20"/>
                            </w:rPr>
                            <w:t>Листов</w:t>
                          </w: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1111"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r w:rsidRPr="008D631E">
                            <w:rPr>
                              <w:sz w:val="20"/>
                            </w:rPr>
                            <w:t xml:space="preserve"> Проверил</w:t>
                          </w:r>
                        </w:p>
                      </w:tc>
                      <w:tc>
                        <w:tcPr>
                          <w:tcW w:w="1106"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r>
                            <w:rPr>
                              <w:sz w:val="20"/>
                            </w:rPr>
                            <w:t xml:space="preserve"> Булатов</w:t>
                          </w:r>
                        </w:p>
                      </w:tc>
                      <w:tc>
                        <w:tcPr>
                          <w:tcW w:w="857"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553"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3973" w:type="dxa"/>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856"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853" w:type="dxa"/>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1203" w:type="dxa"/>
                          <w:gridSpan w:val="2"/>
                          <w:tcBorders>
                            <w:top w:val="single" w:sz="12"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r>
                            <w:rPr>
                              <w:sz w:val="20"/>
                            </w:rPr>
                            <w:t>1</w:t>
                          </w: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1111"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1106"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857"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553"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3973" w:type="dxa"/>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2912" w:type="dxa"/>
                          <w:gridSpan w:val="4"/>
                          <w:vMerge w:val="restart"/>
                          <w:tcBorders>
                            <w:top w:val="single" w:sz="12" w:space="0" w:color="auto"/>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r w:rsidRPr="00727D0A">
                            <w:t>ООО «Проект-Сервис»</w:t>
                          </w: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1111"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r w:rsidRPr="008D631E">
                            <w:rPr>
                              <w:sz w:val="20"/>
                            </w:rPr>
                            <w:t xml:space="preserve"> Н. контр.</w:t>
                          </w:r>
                        </w:p>
                      </w:tc>
                      <w:tc>
                        <w:tcPr>
                          <w:tcW w:w="1106" w:type="dxa"/>
                          <w:gridSpan w:val="2"/>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rPr>
                              <w:sz w:val="20"/>
                            </w:rPr>
                          </w:pPr>
                        </w:p>
                      </w:tc>
                      <w:tc>
                        <w:tcPr>
                          <w:tcW w:w="857"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553" w:type="dxa"/>
                          <w:tcBorders>
                            <w:top w:val="single" w:sz="4" w:space="0" w:color="auto"/>
                            <w:left w:val="single" w:sz="12" w:space="0" w:color="auto"/>
                            <w:bottom w:val="single" w:sz="4"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3973" w:type="dxa"/>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2912" w:type="dxa"/>
                          <w:gridSpan w:val="4"/>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gridAfter w:val="1"/>
                        <w:wAfter w:w="261" w:type="dxa"/>
                        <w:cantSplit/>
                        <w:trHeight w:hRule="exact" w:val="284"/>
                      </w:trPr>
                      <w:tc>
                        <w:tcPr>
                          <w:tcW w:w="135" w:type="dxa"/>
                          <w:vMerge/>
                          <w:tcBorders>
                            <w:top w:val="nil"/>
                            <w:left w:val="nil"/>
                            <w:bottom w:val="nil"/>
                            <w:right w:val="single" w:sz="12" w:space="0" w:color="auto"/>
                          </w:tcBorders>
                          <w:noWrap/>
                          <w:vAlign w:val="center"/>
                        </w:tcPr>
                        <w:p w:rsidR="002546AE" w:rsidRPr="00D4246F" w:rsidRDefault="002546AE" w:rsidP="00036807">
                          <w:pPr>
                            <w:spacing w:line="240" w:lineRule="auto"/>
                            <w:ind w:left="0" w:firstLine="0"/>
                            <w:jc w:val="center"/>
                          </w:pPr>
                        </w:p>
                      </w:tc>
                      <w:tc>
                        <w:tcPr>
                          <w:tcW w:w="292" w:type="dxa"/>
                          <w:gridSpan w:val="2"/>
                          <w:vMerge/>
                          <w:tcBorders>
                            <w:top w:val="single" w:sz="12" w:space="0" w:color="auto"/>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399" w:type="dxa"/>
                          <w:gridSpan w:val="2"/>
                          <w:vMerge/>
                          <w:tcBorders>
                            <w:left w:val="single" w:sz="12" w:space="0" w:color="auto"/>
                            <w:bottom w:val="single" w:sz="12" w:space="0" w:color="auto"/>
                            <w:right w:val="single" w:sz="12" w:space="0" w:color="auto"/>
                          </w:tcBorders>
                          <w:vAlign w:val="center"/>
                        </w:tcPr>
                        <w:p w:rsidR="002546AE" w:rsidRPr="00D4246F" w:rsidRDefault="002546AE" w:rsidP="00036807">
                          <w:pPr>
                            <w:spacing w:line="240" w:lineRule="auto"/>
                            <w:ind w:left="0" w:firstLine="0"/>
                            <w:jc w:val="center"/>
                          </w:pPr>
                        </w:p>
                      </w:tc>
                      <w:tc>
                        <w:tcPr>
                          <w:tcW w:w="1111" w:type="dxa"/>
                          <w:gridSpan w:val="2"/>
                          <w:tcBorders>
                            <w:top w:val="single" w:sz="4"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rPr>
                              <w:sz w:val="20"/>
                            </w:rPr>
                          </w:pPr>
                          <w:r>
                            <w:rPr>
                              <w:sz w:val="20"/>
                            </w:rPr>
                            <w:t xml:space="preserve"> ГИП</w:t>
                          </w:r>
                        </w:p>
                      </w:tc>
                      <w:tc>
                        <w:tcPr>
                          <w:tcW w:w="1106" w:type="dxa"/>
                          <w:gridSpan w:val="2"/>
                          <w:tcBorders>
                            <w:top w:val="single" w:sz="4"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rPr>
                              <w:sz w:val="20"/>
                            </w:rPr>
                          </w:pPr>
                          <w:r>
                            <w:rPr>
                              <w:sz w:val="20"/>
                            </w:rPr>
                            <w:t xml:space="preserve"> Булатов</w:t>
                          </w:r>
                        </w:p>
                      </w:tc>
                      <w:tc>
                        <w:tcPr>
                          <w:tcW w:w="857" w:type="dxa"/>
                          <w:tcBorders>
                            <w:top w:val="single" w:sz="4"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553" w:type="dxa"/>
                          <w:tcBorders>
                            <w:top w:val="single" w:sz="4" w:space="0" w:color="auto"/>
                            <w:left w:val="single" w:sz="12" w:space="0" w:color="auto"/>
                            <w:bottom w:val="single" w:sz="12" w:space="0" w:color="auto"/>
                            <w:right w:val="single" w:sz="12" w:space="0" w:color="auto"/>
                          </w:tcBorders>
                          <w:noWrap/>
                          <w:vAlign w:val="center"/>
                        </w:tcPr>
                        <w:p w:rsidR="002546AE" w:rsidRPr="008D631E" w:rsidRDefault="002546AE" w:rsidP="00036807">
                          <w:pPr>
                            <w:spacing w:line="240" w:lineRule="auto"/>
                            <w:ind w:left="0" w:firstLine="0"/>
                            <w:jc w:val="center"/>
                            <w:rPr>
                              <w:sz w:val="20"/>
                            </w:rPr>
                          </w:pPr>
                        </w:p>
                      </w:tc>
                      <w:tc>
                        <w:tcPr>
                          <w:tcW w:w="3973" w:type="dxa"/>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2912" w:type="dxa"/>
                          <w:gridSpan w:val="4"/>
                          <w:vMerge/>
                          <w:tcBorders>
                            <w:top w:val="nil"/>
                            <w:left w:val="single" w:sz="12" w:space="0" w:color="auto"/>
                            <w:bottom w:val="single" w:sz="12" w:space="0" w:color="auto"/>
                            <w:right w:val="single" w:sz="12" w:space="0" w:color="auto"/>
                          </w:tcBorders>
                          <w:noWrap/>
                          <w:vAlign w:val="center"/>
                        </w:tcPr>
                        <w:p w:rsidR="002546AE" w:rsidRDefault="002546AE" w:rsidP="00036807">
                          <w:pPr>
                            <w:spacing w:line="240" w:lineRule="auto"/>
                            <w:ind w:left="0" w:firstLine="0"/>
                            <w:jc w:val="center"/>
                          </w:pPr>
                        </w:p>
                      </w:tc>
                      <w:tc>
                        <w:tcPr>
                          <w:tcW w:w="35" w:type="dxa"/>
                          <w:vMerge/>
                          <w:tcBorders>
                            <w:top w:val="nil"/>
                            <w:left w:val="single" w:sz="12" w:space="0" w:color="auto"/>
                            <w:bottom w:val="nil"/>
                            <w:right w:val="nil"/>
                          </w:tcBorders>
                          <w:noWrap/>
                          <w:vAlign w:val="center"/>
                        </w:tcPr>
                        <w:p w:rsidR="002546AE" w:rsidRDefault="002546AE" w:rsidP="00036807">
                          <w:pPr>
                            <w:spacing w:line="240" w:lineRule="auto"/>
                            <w:ind w:left="0" w:firstLine="0"/>
                            <w:jc w:val="center"/>
                          </w:pPr>
                        </w:p>
                      </w:tc>
                    </w:tr>
                    <w:tr w:rsidR="002546AE" w:rsidTr="00036807">
                      <w:trPr>
                        <w:cantSplit/>
                        <w:trHeight w:hRule="exact" w:val="284"/>
                      </w:trPr>
                      <w:tc>
                        <w:tcPr>
                          <w:tcW w:w="11634" w:type="dxa"/>
                          <w:gridSpan w:val="18"/>
                          <w:tcBorders>
                            <w:top w:val="nil"/>
                            <w:left w:val="nil"/>
                            <w:bottom w:val="nil"/>
                            <w:right w:val="nil"/>
                          </w:tcBorders>
                          <w:noWrap/>
                          <w:vAlign w:val="center"/>
                        </w:tcPr>
                        <w:p w:rsidR="002546AE" w:rsidRDefault="002546AE" w:rsidP="00036807">
                          <w:pPr>
                            <w:spacing w:line="240" w:lineRule="auto"/>
                            <w:ind w:left="0" w:firstLine="0"/>
                            <w:jc w:val="center"/>
                          </w:pPr>
                        </w:p>
                      </w:tc>
                    </w:tr>
                  </w:tbl>
                  <w:p w:rsidR="002546AE" w:rsidRPr="00EA1DD7" w:rsidRDefault="002546AE" w:rsidP="00036807"/>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rsidP="00366D01">
    <w:pPr>
      <w:pStyle w:val="af9"/>
      <w:tabs>
        <w:tab w:val="clear" w:pos="4677"/>
        <w:tab w:val="clear" w:pos="9355"/>
        <w:tab w:val="left" w:pos="8489"/>
      </w:tabs>
      <w:spacing w:line="240" w:lineRule="auto"/>
    </w:pPr>
    <w:r>
      <w:rPr>
        <w:noProof/>
      </w:rPr>
      <mc:AlternateContent>
        <mc:Choice Requires="wps">
          <w:drawing>
            <wp:anchor distT="0" distB="0" distL="114300" distR="114300" simplePos="0" relativeHeight="251979776" behindDoc="0" locked="0" layoutInCell="1" allowOverlap="1" wp14:anchorId="40286865" wp14:editId="6939B325">
              <wp:simplePos x="0" y="0"/>
              <wp:positionH relativeFrom="column">
                <wp:posOffset>6153785</wp:posOffset>
              </wp:positionH>
              <wp:positionV relativeFrom="paragraph">
                <wp:posOffset>-73660</wp:posOffset>
              </wp:positionV>
              <wp:extent cx="420873" cy="252249"/>
              <wp:effectExtent l="0" t="0" r="0" b="0"/>
              <wp:wrapNone/>
              <wp:docPr id="56"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873" cy="252249"/>
                      </a:xfrm>
                      <a:prstGeom prst="rect">
                        <a:avLst/>
                      </a:prstGeom>
                      <a:solidFill>
                        <a:srgbClr val="FFFFFF"/>
                      </a:solidFill>
                      <a:ln w="9525">
                        <a:solidFill>
                          <a:srgbClr val="000000"/>
                        </a:solidFill>
                        <a:miter lim="800000"/>
                        <a:headEnd/>
                        <a:tailEnd/>
                      </a:ln>
                    </wps:spPr>
                    <wps:txbx>
                      <w:txbxContent>
                        <w:p w:rsidR="002546AE" w:rsidRPr="00FF4245" w:rsidRDefault="002546AE" w:rsidP="00FF4245">
                          <w:pPr>
                            <w:ind w:left="-1134" w:right="-1134"/>
                            <w:jc w:val="center"/>
                          </w:pPr>
                          <w:r w:rsidRPr="00FF4245">
                            <w:rPr>
                              <w:rStyle w:val="affffffffff0"/>
                              <w:rFonts w:ascii="Times New Roman" w:hAnsi="Times New Roman" w:cs="Times New Roman"/>
                              <w:smallCaps/>
                              <w:snapToGrid w:val="0"/>
                              <w:sz w:val="22"/>
                              <w:szCs w:val="22"/>
                            </w:rPr>
                            <w:fldChar w:fldCharType="begin"/>
                          </w:r>
                          <w:r w:rsidRPr="00FF4245">
                            <w:rPr>
                              <w:rStyle w:val="affffffffff0"/>
                              <w:rFonts w:ascii="Times New Roman" w:hAnsi="Times New Roman" w:cs="Times New Roman"/>
                              <w:smallCaps/>
                              <w:snapToGrid w:val="0"/>
                              <w:sz w:val="22"/>
                              <w:szCs w:val="22"/>
                            </w:rPr>
                            <w:instrText xml:space="preserve"> PAGE </w:instrText>
                          </w:r>
                          <w:r w:rsidRPr="00FF4245">
                            <w:rPr>
                              <w:rStyle w:val="affffffffff0"/>
                              <w:rFonts w:ascii="Times New Roman" w:hAnsi="Times New Roman" w:cs="Times New Roman"/>
                              <w:smallCaps/>
                              <w:snapToGrid w:val="0"/>
                              <w:sz w:val="22"/>
                              <w:szCs w:val="22"/>
                            </w:rPr>
                            <w:fldChar w:fldCharType="separate"/>
                          </w:r>
                          <w:r w:rsidR="000320CD">
                            <w:rPr>
                              <w:rStyle w:val="affffffffff0"/>
                              <w:rFonts w:ascii="Times New Roman" w:hAnsi="Times New Roman" w:cs="Times New Roman"/>
                              <w:smallCaps/>
                              <w:noProof/>
                              <w:snapToGrid w:val="0"/>
                              <w:sz w:val="22"/>
                              <w:szCs w:val="22"/>
                            </w:rPr>
                            <w:t>186</w:t>
                          </w:r>
                          <w:r w:rsidRPr="00FF4245">
                            <w:rPr>
                              <w:rStyle w:val="affffffffff0"/>
                              <w:rFonts w:ascii="Times New Roman" w:hAnsi="Times New Roman" w:cs="Times New Roman"/>
                              <w:smallCaps/>
                              <w:snapToGrid w:val="0"/>
                              <w:sz w:val="22"/>
                              <w:szCs w:val="2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5" type="#_x0000_t202" style="position:absolute;left:0;text-align:left;margin-left:484.55pt;margin-top:-5.8pt;width:33.15pt;height:19.8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">
              <v:textbox>
                <w:txbxContent>
                  <w:p w:rsidR="002546AE" w:rsidRPr="00FF4245" w:rsidRDefault="002546AE" w:rsidP="00FF4245">
                    <w:pPr>
                      <w:ind w:left="-1134" w:right="-1134"/>
                      <w:jc w:val="center"/>
                    </w:pPr>
                    <w:r w:rsidRPr="00FF4245">
                      <w:rPr>
                        <w:rStyle w:val="affffffffff0"/>
                        <w:rFonts w:ascii="Times New Roman" w:hAnsi="Times New Roman" w:cs="Times New Roman"/>
                        <w:smallCaps/>
                        <w:snapToGrid w:val="0"/>
                        <w:sz w:val="22"/>
                        <w:szCs w:val="22"/>
                      </w:rPr>
                      <w:fldChar w:fldCharType="begin"/>
                    </w:r>
                    <w:r w:rsidRPr="00FF4245">
                      <w:rPr>
                        <w:rStyle w:val="affffffffff0"/>
                        <w:rFonts w:ascii="Times New Roman" w:hAnsi="Times New Roman" w:cs="Times New Roman"/>
                        <w:smallCaps/>
                        <w:snapToGrid w:val="0"/>
                        <w:sz w:val="22"/>
                        <w:szCs w:val="22"/>
                      </w:rPr>
                      <w:instrText xml:space="preserve"> PAGE </w:instrText>
                    </w:r>
                    <w:r w:rsidRPr="00FF4245">
                      <w:rPr>
                        <w:rStyle w:val="affffffffff0"/>
                        <w:rFonts w:ascii="Times New Roman" w:hAnsi="Times New Roman" w:cs="Times New Roman"/>
                        <w:smallCaps/>
                        <w:snapToGrid w:val="0"/>
                        <w:sz w:val="22"/>
                        <w:szCs w:val="22"/>
                      </w:rPr>
                      <w:fldChar w:fldCharType="separate"/>
                    </w:r>
                    <w:r w:rsidR="000320CD">
                      <w:rPr>
                        <w:rStyle w:val="affffffffff0"/>
                        <w:rFonts w:ascii="Times New Roman" w:hAnsi="Times New Roman" w:cs="Times New Roman"/>
                        <w:smallCaps/>
                        <w:noProof/>
                        <w:snapToGrid w:val="0"/>
                        <w:sz w:val="22"/>
                        <w:szCs w:val="22"/>
                      </w:rPr>
                      <w:t>186</w:t>
                    </w:r>
                    <w:r w:rsidRPr="00FF4245">
                      <w:rPr>
                        <w:rStyle w:val="affffffffff0"/>
                        <w:rFonts w:ascii="Times New Roman" w:hAnsi="Times New Roman" w:cs="Times New Roman"/>
                        <w:smallCaps/>
                        <w:snapToGrid w:val="0"/>
                        <w:sz w:val="22"/>
                        <w:szCs w:val="22"/>
                      </w:rPr>
                      <w:fldChar w:fldCharType="end"/>
                    </w:r>
                  </w:p>
                </w:txbxContent>
              </v:textbox>
            </v:shape>
          </w:pict>
        </mc:Fallback>
      </mc:AlternateContent>
    </w:r>
    <w:r>
      <w:rPr>
        <w:noProof/>
      </w:rPr>
      <mc:AlternateContent>
        <mc:Choice Requires="wps">
          <w:drawing>
            <wp:anchor distT="0" distB="0" distL="114300" distR="114300" simplePos="0" relativeHeight="251978752" behindDoc="1" locked="1" layoutInCell="1" allowOverlap="1" wp14:anchorId="659A8514" wp14:editId="73F04D05">
              <wp:simplePos x="0" y="0"/>
              <wp:positionH relativeFrom="page">
                <wp:posOffset>648335</wp:posOffset>
              </wp:positionH>
              <wp:positionV relativeFrom="page">
                <wp:posOffset>288290</wp:posOffset>
              </wp:positionV>
              <wp:extent cx="6659880" cy="10116185"/>
              <wp:effectExtent l="0" t="0" r="26670" b="18415"/>
              <wp:wrapNone/>
              <wp:docPr id="57"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11618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4" o:spid="_x0000_s1026" style="position:absolute;margin-left:51.05pt;margin-top:22.7pt;width:524.4pt;height:796.55pt;z-index:-25133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" filled="f" strokeweight=".5pt">
              <w10:wrap anchorx="page" anchory="page"/>
              <w10:anchorlock/>
            </v:rect>
          </w:pict>
        </mc:Fallback>
      </mc:AlternateContent>
    </w:r>
    <w:r>
      <w:tab/>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Pr="00036807" w:rsidRDefault="002546AE" w:rsidP="003B74AE">
    <w:pPr>
      <w:pStyle w:val="af9"/>
      <w:tabs>
        <w:tab w:val="clear" w:pos="4677"/>
        <w:tab w:val="clear" w:pos="9355"/>
        <w:tab w:val="right" w:pos="9694"/>
      </w:tabs>
      <w:spacing w:line="240" w:lineRule="auto"/>
      <w:ind w:left="0" w:right="283" w:firstLine="0"/>
      <w:jc w:val="right"/>
      <w:rPr>
        <w:sz w:val="22"/>
        <w:szCs w:val="22"/>
      </w:rPr>
    </w:pPr>
    <w:r w:rsidRPr="00036807">
      <w:rPr>
        <w:noProof/>
        <w:sz w:val="22"/>
        <w:szCs w:val="22"/>
      </w:rPr>
      <mc:AlternateContent>
        <mc:Choice Requires="wps">
          <w:drawing>
            <wp:anchor distT="0" distB="0" distL="114300" distR="114300" simplePos="0" relativeHeight="251976704" behindDoc="1" locked="0" layoutInCell="1" allowOverlap="1" wp14:anchorId="47AF568D" wp14:editId="2C9834B8">
              <wp:simplePos x="0" y="0"/>
              <wp:positionH relativeFrom="column">
                <wp:posOffset>6165850</wp:posOffset>
              </wp:positionH>
              <wp:positionV relativeFrom="paragraph">
                <wp:posOffset>-78740</wp:posOffset>
              </wp:positionV>
              <wp:extent cx="421640" cy="259080"/>
              <wp:effectExtent l="0" t="0" r="0" b="7620"/>
              <wp:wrapThrough wrapText="bothSides">
                <wp:wrapPolygon edited="0">
                  <wp:start x="0" y="0"/>
                  <wp:lineTo x="0" y="22235"/>
                  <wp:lineTo x="21470" y="22235"/>
                  <wp:lineTo x="21470" y="0"/>
                  <wp:lineTo x="0" y="0"/>
                </wp:wrapPolygon>
              </wp:wrapThrough>
              <wp:docPr id="59"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640" cy="259080"/>
                      </a:xfrm>
                      <a:prstGeom prst="rect">
                        <a:avLst/>
                      </a:prstGeom>
                      <a:solidFill>
                        <a:srgbClr val="FFFFFF"/>
                      </a:solidFill>
                      <a:ln w="9525">
                        <a:solidFill>
                          <a:srgbClr val="000000"/>
                        </a:solidFill>
                        <a:miter lim="800000"/>
                        <a:headEnd/>
                        <a:tailEnd/>
                      </a:ln>
                    </wps:spPr>
                    <wps:txbx>
                      <w:txbxContent>
                        <w:p w:rsidR="002546AE" w:rsidRDefault="002546AE" w:rsidP="00836921">
                          <w:pPr>
                            <w:spacing w:after="240"/>
                            <w:jc w:val="center"/>
                          </w:pPr>
                          <w:r>
                            <w:rPr>
                              <w:rStyle w:val="affffffffff0"/>
                              <w:smallCaps/>
                              <w:snapToGrid w:val="0"/>
                              <w:sz w:val="22"/>
                              <w:szCs w:val="22"/>
                            </w:rPr>
                            <w:t>45</w:t>
                          </w:r>
                        </w:p>
                        <w:p w:rsidR="002546AE" w:rsidRDefault="002546AE" w:rsidP="00FF424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7" type="#_x0000_t202" style="position:absolute;left:0;text-align:left;margin-left:485.5pt;margin-top:-6.2pt;width:33.2pt;height:20.4pt;z-index:-2513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">
              <v:textbox>
                <w:txbxContent>
                  <w:p w:rsidR="00AA4F41" w:rsidRDefault="00AA4F41" w:rsidP="00836921">
                    <w:pPr>
                      <w:spacing w:after="240"/>
                      <w:jc w:val="center"/>
                    </w:pPr>
                    <w:r>
                      <w:rPr>
                        <w:rStyle w:val="affffffffff0"/>
                        <w:smallCaps/>
                        <w:snapToGrid w:val="0"/>
                        <w:sz w:val="22"/>
                        <w:szCs w:val="22"/>
                      </w:rPr>
                      <w:t>45</w:t>
                    </w:r>
                  </w:p>
                  <w:p w:rsidR="00AA4F41" w:rsidRDefault="00AA4F41" w:rsidP="00FF4245">
                    <w:pPr>
                      <w:jc w:val="center"/>
                    </w:pPr>
                  </w:p>
                </w:txbxContent>
              </v:textbox>
              <w10:wrap type="through"/>
            </v:shape>
          </w:pict>
        </mc:Fallback>
      </mc:AlternateContent>
    </w:r>
    <w:r w:rsidRPr="00036807">
      <w:rPr>
        <w:noProof/>
        <w:sz w:val="22"/>
        <w:szCs w:val="22"/>
      </w:rPr>
      <mc:AlternateContent>
        <mc:Choice Requires="wps">
          <w:drawing>
            <wp:anchor distT="0" distB="0" distL="114300" distR="114300" simplePos="0" relativeHeight="251975680" behindDoc="1" locked="1" layoutInCell="1" allowOverlap="1" wp14:anchorId="662B33FC" wp14:editId="22762CC8">
              <wp:simplePos x="0" y="0"/>
              <wp:positionH relativeFrom="page">
                <wp:posOffset>648335</wp:posOffset>
              </wp:positionH>
              <wp:positionV relativeFrom="page">
                <wp:posOffset>288290</wp:posOffset>
              </wp:positionV>
              <wp:extent cx="6659880" cy="10116185"/>
              <wp:effectExtent l="0" t="0" r="26670" b="18415"/>
              <wp:wrapNone/>
              <wp:docPr id="60"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11618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2" o:spid="_x0000_s1026" style="position:absolute;margin-left:51.05pt;margin-top:22.7pt;width:524.4pt;height:796.55pt;z-index:-25134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" filled="f" strokeweight=".5pt">
              <w10:wrap anchorx="page" anchory="page"/>
              <w10:anchorlock/>
            </v:rect>
          </w:pict>
        </mc:Fallback>
      </mc:AlternateContent>
    </w:r>
    <w:r w:rsidRPr="00036807">
      <w:rPr>
        <w:sz w:val="22"/>
        <w:szCs w:val="22"/>
      </w:rPr>
      <w:t>4</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rsidP="00DC0BAC">
    <w:pPr>
      <w:pStyle w:val="af9"/>
      <w:tabs>
        <w:tab w:val="clear" w:pos="4677"/>
        <w:tab w:val="clear" w:pos="9355"/>
        <w:tab w:val="left" w:pos="8489"/>
        <w:tab w:val="right" w:pos="10092"/>
      </w:tabs>
    </w:pPr>
    <w:r>
      <w:tab/>
    </w:r>
    <w:r>
      <w:tab/>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Pr="00A616C8" w:rsidRDefault="002546AE" w:rsidP="00FF4245">
    <w:pPr>
      <w:pStyle w:val="af9"/>
      <w:tabs>
        <w:tab w:val="clear" w:pos="4677"/>
        <w:tab w:val="clear" w:pos="9355"/>
        <w:tab w:val="right" w:pos="9694"/>
      </w:tabs>
    </w:pPr>
    <w:r>
      <w:rPr>
        <w:noProof/>
      </w:rPr>
      <mc:AlternateContent>
        <mc:Choice Requires="wps">
          <w:drawing>
            <wp:anchor distT="0" distB="0" distL="114300" distR="114300" simplePos="0" relativeHeight="251987968" behindDoc="0" locked="0" layoutInCell="1" allowOverlap="1" wp14:anchorId="7E989094" wp14:editId="3DEF75F3">
              <wp:simplePos x="0" y="0"/>
              <wp:positionH relativeFrom="column">
                <wp:posOffset>5986145</wp:posOffset>
              </wp:positionH>
              <wp:positionV relativeFrom="paragraph">
                <wp:posOffset>-161290</wp:posOffset>
              </wp:positionV>
              <wp:extent cx="421640" cy="259080"/>
              <wp:effectExtent l="0" t="0" r="16510" b="26670"/>
              <wp:wrapNone/>
              <wp:docPr id="218"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640" cy="259080"/>
                      </a:xfrm>
                      <a:prstGeom prst="rect">
                        <a:avLst/>
                      </a:prstGeom>
                      <a:solidFill>
                        <a:srgbClr val="FFFFFF"/>
                      </a:solidFill>
                      <a:ln w="9525">
                        <a:solidFill>
                          <a:srgbClr val="000000"/>
                        </a:solidFill>
                        <a:miter lim="800000"/>
                        <a:headEnd/>
                        <a:tailEnd/>
                      </a:ln>
                    </wps:spPr>
                    <wps:txbx>
                      <w:txbxContent>
                        <w:p w:rsidR="002546AE" w:rsidRDefault="002546AE" w:rsidP="00836921">
                          <w:pPr>
                            <w:spacing w:after="240"/>
                            <w:jc w:val="center"/>
                          </w:pPr>
                          <w:r w:rsidRPr="004B390F">
                            <w:rPr>
                              <w:rStyle w:val="affffffffff0"/>
                              <w:smallCaps/>
                              <w:snapToGrid w:val="0"/>
                              <w:sz w:val="22"/>
                              <w:szCs w:val="22"/>
                            </w:rPr>
                            <w:fldChar w:fldCharType="begin"/>
                          </w:r>
                          <w:r w:rsidRPr="004B390F">
                            <w:rPr>
                              <w:rStyle w:val="affffffffff0"/>
                              <w:smallCaps/>
                              <w:snapToGrid w:val="0"/>
                              <w:sz w:val="22"/>
                              <w:szCs w:val="22"/>
                            </w:rPr>
                            <w:instrText xml:space="preserve"> PAGE </w:instrText>
                          </w:r>
                          <w:r w:rsidRPr="004B390F">
                            <w:rPr>
                              <w:rStyle w:val="affffffffff0"/>
                              <w:smallCaps/>
                              <w:snapToGrid w:val="0"/>
                              <w:sz w:val="22"/>
                              <w:szCs w:val="22"/>
                            </w:rPr>
                            <w:fldChar w:fldCharType="separate"/>
                          </w:r>
                          <w:r>
                            <w:rPr>
                              <w:rStyle w:val="affffffffff0"/>
                              <w:smallCaps/>
                              <w:noProof/>
                              <w:snapToGrid w:val="0"/>
                              <w:sz w:val="22"/>
                              <w:szCs w:val="22"/>
                            </w:rPr>
                            <w:t>6</w:t>
                          </w:r>
                          <w:r w:rsidRPr="004B390F">
                            <w:rPr>
                              <w:rStyle w:val="affffffffff0"/>
                              <w:smallCaps/>
                              <w:snapToGrid w:val="0"/>
                              <w:sz w:val="22"/>
                              <w:szCs w:val="22"/>
                            </w:rPr>
                            <w:fldChar w:fldCharType="end"/>
                          </w:r>
                        </w:p>
                        <w:p w:rsidR="002546AE" w:rsidRDefault="002546AE" w:rsidP="00FF424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1" type="#_x0000_t202" style="position:absolute;left:0;text-align:left;margin-left:471.35pt;margin-top:-12.7pt;width:33.2pt;height:20.4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">
              <v:textbox>
                <w:txbxContent>
                  <w:p w:rsidR="00AA4F41" w:rsidRDefault="00AA4F41" w:rsidP="00836921">
                    <w:pPr>
                      <w:spacing w:after="240"/>
                      <w:jc w:val="center"/>
                    </w:pPr>
                    <w:r w:rsidRPr="004B390F">
                      <w:rPr>
                        <w:rStyle w:val="affffffffff0"/>
                        <w:smallCaps/>
                        <w:snapToGrid w:val="0"/>
                        <w:sz w:val="22"/>
                        <w:szCs w:val="22"/>
                      </w:rPr>
                      <w:fldChar w:fldCharType="begin"/>
                    </w:r>
                    <w:r w:rsidRPr="004B390F">
                      <w:rPr>
                        <w:rStyle w:val="affffffffff0"/>
                        <w:smallCaps/>
                        <w:snapToGrid w:val="0"/>
                        <w:sz w:val="22"/>
                        <w:szCs w:val="22"/>
                      </w:rPr>
                      <w:instrText xml:space="preserve"> PAGE </w:instrText>
                    </w:r>
                    <w:r w:rsidRPr="004B390F">
                      <w:rPr>
                        <w:rStyle w:val="affffffffff0"/>
                        <w:smallCaps/>
                        <w:snapToGrid w:val="0"/>
                        <w:sz w:val="22"/>
                        <w:szCs w:val="22"/>
                      </w:rPr>
                      <w:fldChar w:fldCharType="separate"/>
                    </w:r>
                    <w:r>
                      <w:rPr>
                        <w:rStyle w:val="affffffffff0"/>
                        <w:smallCaps/>
                        <w:noProof/>
                        <w:snapToGrid w:val="0"/>
                        <w:sz w:val="22"/>
                        <w:szCs w:val="22"/>
                      </w:rPr>
                      <w:t>6</w:t>
                    </w:r>
                    <w:r w:rsidRPr="004B390F">
                      <w:rPr>
                        <w:rStyle w:val="affffffffff0"/>
                        <w:smallCaps/>
                        <w:snapToGrid w:val="0"/>
                        <w:sz w:val="22"/>
                        <w:szCs w:val="22"/>
                      </w:rPr>
                      <w:fldChar w:fldCharType="end"/>
                    </w:r>
                  </w:p>
                  <w:p w:rsidR="00AA4F41" w:rsidRDefault="00AA4F41" w:rsidP="00FF4245">
                    <w:pPr>
                      <w:jc w:val="center"/>
                    </w:pPr>
                  </w:p>
                </w:txbxContent>
              </v:textbox>
            </v:shape>
          </w:pict>
        </mc:Fallback>
      </mc:AlternateContent>
    </w:r>
    <w:r>
      <w:rPr>
        <w:noProof/>
      </w:rPr>
      <mc:AlternateContent>
        <mc:Choice Requires="wps">
          <w:drawing>
            <wp:anchor distT="0" distB="0" distL="114300" distR="114300" simplePos="0" relativeHeight="251986944" behindDoc="1" locked="1" layoutInCell="1" allowOverlap="1" wp14:anchorId="268CD29B" wp14:editId="03784A4C">
              <wp:simplePos x="0" y="0"/>
              <wp:positionH relativeFrom="page">
                <wp:posOffset>648335</wp:posOffset>
              </wp:positionH>
              <wp:positionV relativeFrom="page">
                <wp:posOffset>288290</wp:posOffset>
              </wp:positionV>
              <wp:extent cx="6659880" cy="10116185"/>
              <wp:effectExtent l="0" t="0" r="26670" b="18415"/>
              <wp:wrapNone/>
              <wp:docPr id="219"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11618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2" o:spid="_x0000_s1026" style="position:absolute;margin-left:51.05pt;margin-top:22.7pt;width:524.4pt;height:796.55pt;z-index:-251329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" filled="f" strokeweight=".5pt">
              <w10:wrap anchorx="page" anchory="page"/>
              <w10:anchorlock/>
            </v:rect>
          </w:pict>
        </mc:Fallback>
      </mc:AlternateContent>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pPr>
      <w:pStyle w:val="affd"/>
    </w:pPr>
    <w:r>
      <w:rPr>
        <w:noProof/>
      </w:rPr>
      <mc:AlternateContent>
        <mc:Choice Requires="wpg">
          <w:drawing>
            <wp:anchor distT="0" distB="0" distL="114300" distR="114300" simplePos="0" relativeHeight="251990016" behindDoc="0" locked="0" layoutInCell="1" allowOverlap="1" wp14:anchorId="4D8EF003" wp14:editId="7F9A91D5">
              <wp:simplePos x="0" y="0"/>
              <wp:positionH relativeFrom="column">
                <wp:posOffset>-666115</wp:posOffset>
              </wp:positionH>
              <wp:positionV relativeFrom="paragraph">
                <wp:posOffset>-242570</wp:posOffset>
              </wp:positionV>
              <wp:extent cx="7026275" cy="10246995"/>
              <wp:effectExtent l="0" t="0" r="22225" b="1905"/>
              <wp:wrapNone/>
              <wp:docPr id="242" name="Группа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6275" cy="10246995"/>
                        <a:chOff x="366" y="438"/>
                        <a:chExt cx="11065" cy="16137"/>
                      </a:xfrm>
                    </wpg:grpSpPr>
                    <wps:wsp>
                      <wps:cNvPr id="243" name="Rectangle 382"/>
                      <wps:cNvSpPr>
                        <a:spLocks noChangeArrowheads="1"/>
                      </wps:cNvSpPr>
                      <wps:spPr bwMode="auto">
                        <a:xfrm>
                          <a:off x="1056" y="438"/>
                          <a:ext cx="10375" cy="16104"/>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 name="Text Box 383"/>
                      <wps:cNvSpPr txBox="1">
                        <a:spLocks noChangeArrowheads="1"/>
                      </wps:cNvSpPr>
                      <wps:spPr bwMode="auto">
                        <a:xfrm>
                          <a:off x="366" y="11784"/>
                          <a:ext cx="652" cy="47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tbl>
                            <w:tblPr>
                              <w:tblW w:w="0" w:type="auto"/>
                              <w:tblInd w:w="43" w:type="dxa"/>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0" w:type="dxa"/>
                                <w:right w:w="0" w:type="dxa"/>
                              </w:tblCellMar>
                              <w:tblLook w:val="0000" w:firstRow="0" w:lastRow="0" w:firstColumn="0" w:lastColumn="0" w:noHBand="0" w:noVBand="0"/>
                            </w:tblPr>
                            <w:tblGrid>
                              <w:gridCol w:w="284"/>
                              <w:gridCol w:w="397"/>
                            </w:tblGrid>
                            <w:tr w:rsidR="002546AE">
                              <w:trPr>
                                <w:cantSplit/>
                                <w:trHeight w:hRule="exact" w:val="1400"/>
                              </w:trPr>
                              <w:tc>
                                <w:tcPr>
                                  <w:tcW w:w="284" w:type="dxa"/>
                                  <w:textDirection w:val="btLr"/>
                                </w:tcPr>
                                <w:p w:rsidR="002546AE" w:rsidRDefault="002546AE">
                                  <w:r>
                                    <w:t xml:space="preserve"> Взам. инв. №</w:t>
                                  </w:r>
                                </w:p>
                              </w:tc>
                              <w:tc>
                                <w:tcPr>
                                  <w:tcW w:w="397" w:type="dxa"/>
                                </w:tcPr>
                                <w:p w:rsidR="002546AE" w:rsidRDefault="002546AE"/>
                              </w:tc>
                            </w:tr>
                            <w:tr w:rsidR="002546AE">
                              <w:trPr>
                                <w:cantSplit/>
                                <w:trHeight w:hRule="exact" w:val="1960"/>
                              </w:trPr>
                              <w:tc>
                                <w:tcPr>
                                  <w:tcW w:w="284" w:type="dxa"/>
                                  <w:textDirection w:val="btLr"/>
                                </w:tcPr>
                                <w:p w:rsidR="002546AE" w:rsidRDefault="002546AE">
                                  <w:r>
                                    <w:rPr>
                                      <w:sz w:val="18"/>
                                    </w:rPr>
                                    <w:t xml:space="preserve">     </w:t>
                                  </w:r>
                                  <w:r>
                                    <w:t>Подп. и дата</w:t>
                                  </w:r>
                                </w:p>
                              </w:tc>
                              <w:tc>
                                <w:tcPr>
                                  <w:tcW w:w="397" w:type="dxa"/>
                                </w:tcPr>
                                <w:p w:rsidR="002546AE" w:rsidRDefault="002546AE"/>
                              </w:tc>
                            </w:tr>
                            <w:tr w:rsidR="002546AE">
                              <w:trPr>
                                <w:cantSplit/>
                                <w:trHeight w:hRule="exact" w:val="1400"/>
                              </w:trPr>
                              <w:tc>
                                <w:tcPr>
                                  <w:tcW w:w="284" w:type="dxa"/>
                                  <w:textDirection w:val="btLr"/>
                                  <w:vAlign w:val="center"/>
                                </w:tcPr>
                                <w:p w:rsidR="002546AE" w:rsidRDefault="002546AE">
                                  <w:pPr>
                                    <w:ind w:right="113"/>
                                    <w:jc w:val="center"/>
                                  </w:pPr>
                                  <w:r>
                                    <w:t>Инв.№ подл.</w:t>
                                  </w:r>
                                </w:p>
                              </w:tc>
                              <w:tc>
                                <w:tcPr>
                                  <w:tcW w:w="397" w:type="dxa"/>
                                </w:tcPr>
                                <w:p w:rsidR="002546AE" w:rsidRDefault="002546AE"/>
                              </w:tc>
                            </w:tr>
                          </w:tbl>
                          <w:p w:rsidR="002546AE" w:rsidRDefault="002546AE"/>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42" o:spid="_x0000_s1026" style="position:absolute;left:0;text-align:left;margin-left:-52.45pt;margin-top:-19.1pt;width:553.25pt;height:806.85pt;z-index:251990016" coordorigin="366,438" coordsize="11065,16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">
              <v:rect id="Rectangle 382" o:spid="_x0000_s1027" style="position:absolute;left:1056;top:438;width:10375;height:161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QXMYA&#10;AADcAAAADwAAAGRycy9kb3ducmV2LnhtbESPQWsCMRSE70L/Q3gFL1KzVRHZGkUKhUIL4qpgb4/k&#10;dXfp5mWbRF3/vREEj8PMfMPMl51txIl8qB0reB1mIIi1MzWXCnbbj5cZiBCRDTaOScGFAiwXT705&#10;5sadeUOnIpYiQTjkqKCKsc2lDLoii2HoWuLk/TpvMSbpS2k8nhPcNnKUZVNpsea0UGFL7xXpv+Jo&#10;FQwmU2v2h/+L/ym+Dvv1TK++g1aq/9yt3kBE6uIjfG9/GgWjyRhuZ9IR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WQXMYAAADcAAAADwAAAAAAAAAAAAAAAACYAgAAZHJz&#10;L2Rvd25yZXYueG1sUEsFBgAAAAAEAAQA9QAAAIsDAAAAAA==&#10;" filled="f" strokeweight="1.5pt"/>
              <v:shapetype id="_x0000_t202" coordsize="21600,21600" o:spt="202" path="m,l,21600r21600,l21600,xe">
                <v:stroke joinstyle="miter"/>
                <v:path gradientshapeok="t" o:connecttype="rect"/>
              </v:shapetype>
              <v:shape id="Text Box 383" o:spid="_x0000_s1028" type="#_x0000_t202" style="position:absolute;left:366;top:11784;width:652;height:4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1+KcMA&#10;AADcAAAADwAAAGRycy9kb3ducmV2LnhtbESPwWrDMBBE74X+g9hALqWRa0xpHcshFAoht7rNfbE2&#10;som1EpbiOPn6qFDocZiZN0y1me0gJhpD71jByyoDQdw63bNR8PP9+fwGIkRkjYNjUnClAJv68aHC&#10;UrsLf9HURCMShEOJCroYfSllaDuyGFbOEyfv6EaLMcnRSD3iJcHtIPMse5UWe04LHXr66Kg9NWer&#10;oOHiMO3Y7G/RB58/Hbbn/btRarmYt2sQkeb4H/5r77SCvCjg90w6ArK+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1+KcMAAADcAAAADwAAAAAAAAAAAAAAAACYAgAAZHJzL2Rv&#10;d25yZXYueG1sUEsFBgAAAAAEAAQA9QAAAIgDAAAAAA==&#10;" filled="f" stroked="f" strokeweight="1.5pt">
                <v:textbox inset="0,0,0,0">
                  <w:txbxContent>
                    <w:tbl>
                      <w:tblPr>
                        <w:tblW w:w="0" w:type="auto"/>
                        <w:tblInd w:w="43" w:type="dxa"/>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0" w:type="dxa"/>
                          <w:right w:w="0" w:type="dxa"/>
                        </w:tblCellMar>
                        <w:tblLook w:val="0000" w:firstRow="0" w:lastRow="0" w:firstColumn="0" w:lastColumn="0" w:noHBand="0" w:noVBand="0"/>
                      </w:tblPr>
                      <w:tblGrid>
                        <w:gridCol w:w="284"/>
                        <w:gridCol w:w="397"/>
                      </w:tblGrid>
                      <w:tr w:rsidR="00AA4F41">
                        <w:trPr>
                          <w:cantSplit/>
                          <w:trHeight w:hRule="exact" w:val="1400"/>
                        </w:trPr>
                        <w:tc>
                          <w:tcPr>
                            <w:tcW w:w="284" w:type="dxa"/>
                            <w:textDirection w:val="btLr"/>
                          </w:tcPr>
                          <w:p w:rsidR="00AA4F41" w:rsidRDefault="00AA4F41">
                            <w:r>
                              <w:t xml:space="preserve"> Взам. инв. №</w:t>
                            </w:r>
                          </w:p>
                        </w:tc>
                        <w:tc>
                          <w:tcPr>
                            <w:tcW w:w="397" w:type="dxa"/>
                          </w:tcPr>
                          <w:p w:rsidR="00AA4F41" w:rsidRDefault="00AA4F41"/>
                        </w:tc>
                      </w:tr>
                      <w:tr w:rsidR="00AA4F41">
                        <w:trPr>
                          <w:cantSplit/>
                          <w:trHeight w:hRule="exact" w:val="1960"/>
                        </w:trPr>
                        <w:tc>
                          <w:tcPr>
                            <w:tcW w:w="284" w:type="dxa"/>
                            <w:textDirection w:val="btLr"/>
                          </w:tcPr>
                          <w:p w:rsidR="00AA4F41" w:rsidRDefault="00AA4F41">
                            <w:r>
                              <w:rPr>
                                <w:sz w:val="18"/>
                              </w:rPr>
                              <w:t xml:space="preserve">     </w:t>
                            </w:r>
                            <w:r>
                              <w:t>Подп. и дата</w:t>
                            </w:r>
                          </w:p>
                        </w:tc>
                        <w:tc>
                          <w:tcPr>
                            <w:tcW w:w="397" w:type="dxa"/>
                          </w:tcPr>
                          <w:p w:rsidR="00AA4F41" w:rsidRDefault="00AA4F41"/>
                        </w:tc>
                      </w:tr>
                      <w:tr w:rsidR="00AA4F41">
                        <w:trPr>
                          <w:cantSplit/>
                          <w:trHeight w:hRule="exact" w:val="1400"/>
                        </w:trPr>
                        <w:tc>
                          <w:tcPr>
                            <w:tcW w:w="284" w:type="dxa"/>
                            <w:textDirection w:val="btLr"/>
                            <w:vAlign w:val="center"/>
                          </w:tcPr>
                          <w:p w:rsidR="00AA4F41" w:rsidRDefault="00AA4F41">
                            <w:pPr>
                              <w:ind w:right="113"/>
                              <w:jc w:val="center"/>
                            </w:pPr>
                            <w:r>
                              <w:t>Инв.№ подл.</w:t>
                            </w:r>
                          </w:p>
                        </w:tc>
                        <w:tc>
                          <w:tcPr>
                            <w:tcW w:w="397" w:type="dxa"/>
                          </w:tcPr>
                          <w:p w:rsidR="00AA4F41" w:rsidRDefault="00AA4F41"/>
                        </w:tc>
                      </w:tr>
                    </w:tbl>
                    <w:p w:rsidR="00AA4F41" w:rsidRDefault="00AA4F41"/>
                  </w:txbxContent>
                </v:textbox>
              </v:shap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pPr>
      <w:pStyle w:val="affd"/>
    </w:pPr>
    <w:r>
      <w:rPr>
        <w:noProof/>
      </w:rPr>
      <mc:AlternateContent>
        <mc:Choice Requires="wpg">
          <w:drawing>
            <wp:anchor distT="0" distB="0" distL="114300" distR="114300" simplePos="0" relativeHeight="251991040" behindDoc="0" locked="0" layoutInCell="1" allowOverlap="1" wp14:anchorId="3E23E4B1" wp14:editId="020930D9">
              <wp:simplePos x="0" y="0"/>
              <wp:positionH relativeFrom="column">
                <wp:posOffset>-568325</wp:posOffset>
              </wp:positionH>
              <wp:positionV relativeFrom="paragraph">
                <wp:posOffset>203200</wp:posOffset>
              </wp:positionV>
              <wp:extent cx="7026275" cy="10246995"/>
              <wp:effectExtent l="0" t="0" r="22225" b="1905"/>
              <wp:wrapNone/>
              <wp:docPr id="238" name="Группа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6275" cy="10246995"/>
                        <a:chOff x="366" y="438"/>
                        <a:chExt cx="11065" cy="16137"/>
                      </a:xfrm>
                    </wpg:grpSpPr>
                    <wps:wsp>
                      <wps:cNvPr id="239" name="Rectangle 385"/>
                      <wps:cNvSpPr>
                        <a:spLocks noChangeArrowheads="1"/>
                      </wps:cNvSpPr>
                      <wps:spPr bwMode="auto">
                        <a:xfrm>
                          <a:off x="1056" y="438"/>
                          <a:ext cx="10375" cy="16104"/>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 name="Text Box 386"/>
                      <wps:cNvSpPr txBox="1">
                        <a:spLocks noChangeArrowheads="1"/>
                      </wps:cNvSpPr>
                      <wps:spPr bwMode="auto">
                        <a:xfrm>
                          <a:off x="366" y="11784"/>
                          <a:ext cx="652" cy="47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tbl>
                            <w:tblPr>
                              <w:tblW w:w="0" w:type="auto"/>
                              <w:tblInd w:w="43" w:type="dxa"/>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0" w:type="dxa"/>
                                <w:right w:w="0" w:type="dxa"/>
                              </w:tblCellMar>
                              <w:tblLook w:val="0000" w:firstRow="0" w:lastRow="0" w:firstColumn="0" w:lastColumn="0" w:noHBand="0" w:noVBand="0"/>
                            </w:tblPr>
                            <w:tblGrid>
                              <w:gridCol w:w="284"/>
                              <w:gridCol w:w="397"/>
                            </w:tblGrid>
                            <w:tr w:rsidR="002546AE">
                              <w:trPr>
                                <w:cantSplit/>
                                <w:trHeight w:hRule="exact" w:val="1400"/>
                              </w:trPr>
                              <w:tc>
                                <w:tcPr>
                                  <w:tcW w:w="284" w:type="dxa"/>
                                  <w:textDirection w:val="btLr"/>
                                </w:tcPr>
                                <w:p w:rsidR="002546AE" w:rsidRPr="007B0762" w:rsidRDefault="002546AE" w:rsidP="009D1477">
                                  <w:pPr>
                                    <w:spacing w:line="240" w:lineRule="auto"/>
                                    <w:ind w:left="0" w:firstLine="0"/>
                                    <w:rPr>
                                      <w:sz w:val="22"/>
                                      <w:szCs w:val="22"/>
                                    </w:rPr>
                                  </w:pPr>
                                  <w:r w:rsidRPr="007B0762">
                                    <w:rPr>
                                      <w:sz w:val="22"/>
                                      <w:szCs w:val="22"/>
                                    </w:rPr>
                                    <w:t xml:space="preserve"> Взам. инв. №</w:t>
                                  </w:r>
                                </w:p>
                              </w:tc>
                              <w:tc>
                                <w:tcPr>
                                  <w:tcW w:w="397" w:type="dxa"/>
                                </w:tcPr>
                                <w:p w:rsidR="002546AE" w:rsidRDefault="002546AE" w:rsidP="009D1477">
                                  <w:pPr>
                                    <w:spacing w:line="240" w:lineRule="auto"/>
                                    <w:ind w:left="0" w:firstLine="0"/>
                                  </w:pPr>
                                </w:p>
                              </w:tc>
                            </w:tr>
                            <w:tr w:rsidR="002546AE">
                              <w:trPr>
                                <w:cantSplit/>
                                <w:trHeight w:hRule="exact" w:val="1960"/>
                              </w:trPr>
                              <w:tc>
                                <w:tcPr>
                                  <w:tcW w:w="284" w:type="dxa"/>
                                  <w:textDirection w:val="btLr"/>
                                </w:tcPr>
                                <w:p w:rsidR="002546AE" w:rsidRPr="007B0762" w:rsidRDefault="002546AE" w:rsidP="009D1477">
                                  <w:pPr>
                                    <w:spacing w:line="240" w:lineRule="auto"/>
                                    <w:ind w:left="0" w:firstLine="0"/>
                                    <w:rPr>
                                      <w:sz w:val="22"/>
                                      <w:szCs w:val="22"/>
                                    </w:rPr>
                                  </w:pPr>
                                  <w:r w:rsidRPr="007B0762">
                                    <w:rPr>
                                      <w:sz w:val="22"/>
                                      <w:szCs w:val="22"/>
                                    </w:rPr>
                                    <w:t xml:space="preserve">     Подп. и дата</w:t>
                                  </w:r>
                                </w:p>
                              </w:tc>
                              <w:tc>
                                <w:tcPr>
                                  <w:tcW w:w="397" w:type="dxa"/>
                                </w:tcPr>
                                <w:p w:rsidR="002546AE" w:rsidRDefault="002546AE" w:rsidP="009D1477">
                                  <w:pPr>
                                    <w:spacing w:line="240" w:lineRule="auto"/>
                                    <w:ind w:left="0" w:firstLine="0"/>
                                  </w:pPr>
                                </w:p>
                              </w:tc>
                            </w:tr>
                            <w:tr w:rsidR="002546AE">
                              <w:trPr>
                                <w:cantSplit/>
                                <w:trHeight w:hRule="exact" w:val="1400"/>
                              </w:trPr>
                              <w:tc>
                                <w:tcPr>
                                  <w:tcW w:w="284" w:type="dxa"/>
                                  <w:textDirection w:val="btLr"/>
                                  <w:vAlign w:val="center"/>
                                </w:tcPr>
                                <w:p w:rsidR="002546AE" w:rsidRPr="007B0762" w:rsidRDefault="002546AE" w:rsidP="009D1477">
                                  <w:pPr>
                                    <w:spacing w:line="240" w:lineRule="auto"/>
                                    <w:ind w:left="0" w:firstLine="0"/>
                                    <w:jc w:val="center"/>
                                    <w:rPr>
                                      <w:sz w:val="22"/>
                                      <w:szCs w:val="22"/>
                                    </w:rPr>
                                  </w:pPr>
                                  <w:r w:rsidRPr="007B0762">
                                    <w:rPr>
                                      <w:sz w:val="22"/>
                                      <w:szCs w:val="22"/>
                                    </w:rPr>
                                    <w:t>Инв.№ подл.</w:t>
                                  </w:r>
                                </w:p>
                              </w:tc>
                              <w:tc>
                                <w:tcPr>
                                  <w:tcW w:w="397" w:type="dxa"/>
                                </w:tcPr>
                                <w:p w:rsidR="002546AE" w:rsidRDefault="002546AE" w:rsidP="009D1477">
                                  <w:pPr>
                                    <w:spacing w:line="240" w:lineRule="auto"/>
                                    <w:ind w:left="0" w:firstLine="0"/>
                                  </w:pPr>
                                </w:p>
                              </w:tc>
                            </w:tr>
                          </w:tbl>
                          <w:p w:rsidR="002546AE" w:rsidRDefault="002546AE"/>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38" o:spid="_x0000_s1030" style="position:absolute;left:0;text-align:left;margin-left:-44.75pt;margin-top:16pt;width:553.25pt;height:806.85pt;z-index:251991040" coordorigin="366,438" coordsize="11065,16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">
              <v:rect id="Rectangle 385" o:spid="_x0000_s1031" style="position:absolute;left:1056;top:438;width:10375;height:161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vUy8YA&#10;AADcAAAADwAAAGRycy9kb3ducmV2LnhtbESPQWsCMRSE7wX/Q3iFXkrNaovYrVFEKAgVxLWCvT2S&#10;192lm5c1ibr+eyMUPA4z8w0zmXW2ESfyoXasYNDPQBBrZ2ouFXxvP1/GIEJENtg4JgUXCjCb9h4m&#10;mBt35g2diliKBOGQo4IqxjaXMuiKLIa+a4mT9+u8xZikL6XxeE5w28hhlo2kxZrTQoUtLSrSf8XR&#10;Knh+G1mz2x8u/qf42u/WYz1fBa3U02M3/wARqYv38H97aRQMX9/hdiYdAT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vUy8YAAADcAAAADwAAAAAAAAAAAAAAAACYAgAAZHJz&#10;L2Rvd25yZXYueG1sUEsFBgAAAAAEAAQA9QAAAIsDAAAAAA==&#10;" filled="f" strokeweight="1.5pt"/>
              <v:shapetype id="_x0000_t202" coordsize="21600,21600" o:spt="202" path="m,l,21600r21600,l21600,xe">
                <v:stroke joinstyle="miter"/>
                <v:path gradientshapeok="t" o:connecttype="rect"/>
              </v:shapetype>
              <v:shape id="Text Box 386" o:spid="_x0000_s1032" type="#_x0000_t202" style="position:absolute;left:366;top:11784;width:652;height:4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Z4Kr8A&#10;AADcAAAADwAAAGRycy9kb3ducmV2LnhtbERPTYvCMBC9L/gfwgheFk0tsmg1iggL4m27eh+aMS02&#10;k9DE2vXXm4Owx8f73uwG24qeutA4VjCfZSCIK6cbNgrOv9/TJYgQkTW2jknBHwXYbUcfGyy0e/AP&#10;9WU0IoVwKFBBHaMvpAxVTRbDzHnixF1dZzEm2BmpO3ykcNvKPMu+pMWGU0ONng41VbfybhWUvLj0&#10;RzanZ/TB55+X/f20MkpNxsN+DSLSEP/Fb/dRK8gXaX46k46A3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dngqvwAAANwAAAAPAAAAAAAAAAAAAAAAAJgCAABkcnMvZG93bnJl&#10;di54bWxQSwUGAAAAAAQABAD1AAAAhAMAAAAA&#10;" filled="f" stroked="f" strokeweight="1.5pt">
                <v:textbox inset="0,0,0,0">
                  <w:txbxContent>
                    <w:tbl>
                      <w:tblPr>
                        <w:tblW w:w="0" w:type="auto"/>
                        <w:tblInd w:w="43" w:type="dxa"/>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0" w:type="dxa"/>
                          <w:right w:w="0" w:type="dxa"/>
                        </w:tblCellMar>
                        <w:tblLook w:val="0000" w:firstRow="0" w:lastRow="0" w:firstColumn="0" w:lastColumn="0" w:noHBand="0" w:noVBand="0"/>
                      </w:tblPr>
                      <w:tblGrid>
                        <w:gridCol w:w="284"/>
                        <w:gridCol w:w="397"/>
                      </w:tblGrid>
                      <w:tr w:rsidR="002546AE">
                        <w:trPr>
                          <w:cantSplit/>
                          <w:trHeight w:hRule="exact" w:val="1400"/>
                        </w:trPr>
                        <w:tc>
                          <w:tcPr>
                            <w:tcW w:w="284" w:type="dxa"/>
                            <w:textDirection w:val="btLr"/>
                          </w:tcPr>
                          <w:p w:rsidR="002546AE" w:rsidRPr="007B0762" w:rsidRDefault="002546AE" w:rsidP="009D1477">
                            <w:pPr>
                              <w:spacing w:line="240" w:lineRule="auto"/>
                              <w:ind w:left="0" w:firstLine="0"/>
                              <w:rPr>
                                <w:sz w:val="22"/>
                                <w:szCs w:val="22"/>
                              </w:rPr>
                            </w:pPr>
                            <w:r w:rsidRPr="007B0762">
                              <w:rPr>
                                <w:sz w:val="22"/>
                                <w:szCs w:val="22"/>
                              </w:rPr>
                              <w:t xml:space="preserve"> Взам. инв. №</w:t>
                            </w:r>
                          </w:p>
                        </w:tc>
                        <w:tc>
                          <w:tcPr>
                            <w:tcW w:w="397" w:type="dxa"/>
                          </w:tcPr>
                          <w:p w:rsidR="002546AE" w:rsidRDefault="002546AE" w:rsidP="009D1477">
                            <w:pPr>
                              <w:spacing w:line="240" w:lineRule="auto"/>
                              <w:ind w:left="0" w:firstLine="0"/>
                            </w:pPr>
                          </w:p>
                        </w:tc>
                      </w:tr>
                      <w:tr w:rsidR="002546AE">
                        <w:trPr>
                          <w:cantSplit/>
                          <w:trHeight w:hRule="exact" w:val="1960"/>
                        </w:trPr>
                        <w:tc>
                          <w:tcPr>
                            <w:tcW w:w="284" w:type="dxa"/>
                            <w:textDirection w:val="btLr"/>
                          </w:tcPr>
                          <w:p w:rsidR="002546AE" w:rsidRPr="007B0762" w:rsidRDefault="002546AE" w:rsidP="009D1477">
                            <w:pPr>
                              <w:spacing w:line="240" w:lineRule="auto"/>
                              <w:ind w:left="0" w:firstLine="0"/>
                              <w:rPr>
                                <w:sz w:val="22"/>
                                <w:szCs w:val="22"/>
                              </w:rPr>
                            </w:pPr>
                            <w:r w:rsidRPr="007B0762">
                              <w:rPr>
                                <w:sz w:val="22"/>
                                <w:szCs w:val="22"/>
                              </w:rPr>
                              <w:t xml:space="preserve">     Подп. и дата</w:t>
                            </w:r>
                          </w:p>
                        </w:tc>
                        <w:tc>
                          <w:tcPr>
                            <w:tcW w:w="397" w:type="dxa"/>
                          </w:tcPr>
                          <w:p w:rsidR="002546AE" w:rsidRDefault="002546AE" w:rsidP="009D1477">
                            <w:pPr>
                              <w:spacing w:line="240" w:lineRule="auto"/>
                              <w:ind w:left="0" w:firstLine="0"/>
                            </w:pPr>
                          </w:p>
                        </w:tc>
                      </w:tr>
                      <w:tr w:rsidR="002546AE">
                        <w:trPr>
                          <w:cantSplit/>
                          <w:trHeight w:hRule="exact" w:val="1400"/>
                        </w:trPr>
                        <w:tc>
                          <w:tcPr>
                            <w:tcW w:w="284" w:type="dxa"/>
                            <w:textDirection w:val="btLr"/>
                            <w:vAlign w:val="center"/>
                          </w:tcPr>
                          <w:p w:rsidR="002546AE" w:rsidRPr="007B0762" w:rsidRDefault="002546AE" w:rsidP="009D1477">
                            <w:pPr>
                              <w:spacing w:line="240" w:lineRule="auto"/>
                              <w:ind w:left="0" w:firstLine="0"/>
                              <w:jc w:val="center"/>
                              <w:rPr>
                                <w:sz w:val="22"/>
                                <w:szCs w:val="22"/>
                              </w:rPr>
                            </w:pPr>
                            <w:r w:rsidRPr="007B0762">
                              <w:rPr>
                                <w:sz w:val="22"/>
                                <w:szCs w:val="22"/>
                              </w:rPr>
                              <w:t>Инв.№ подл.</w:t>
                            </w:r>
                          </w:p>
                        </w:tc>
                        <w:tc>
                          <w:tcPr>
                            <w:tcW w:w="397" w:type="dxa"/>
                          </w:tcPr>
                          <w:p w:rsidR="002546AE" w:rsidRDefault="002546AE" w:rsidP="009D1477">
                            <w:pPr>
                              <w:spacing w:line="240" w:lineRule="auto"/>
                              <w:ind w:left="0" w:firstLine="0"/>
                            </w:pPr>
                          </w:p>
                        </w:tc>
                      </w:tr>
                    </w:tbl>
                    <w:p w:rsidR="002546AE" w:rsidRDefault="002546AE"/>
                  </w:txbxContent>
                </v:textbox>
              </v:shape>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p w:rsidR="002546AE" w:rsidRDefault="002546AE"/>
  <w:p w:rsidR="002546AE" w:rsidRDefault="002546AE"/>
  <w:p w:rsidR="002546AE" w:rsidRDefault="002546AE"/>
  <w:p w:rsidR="002546AE" w:rsidRDefault="002546AE"/>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pPr>
      <w:pStyle w:val="affd"/>
    </w:pPr>
    <w:r>
      <w:rPr>
        <w:noProof/>
      </w:rPr>
      <mc:AlternateContent>
        <mc:Choice Requires="wpg">
          <w:drawing>
            <wp:anchor distT="0" distB="0" distL="114300" distR="114300" simplePos="0" relativeHeight="251993088" behindDoc="0" locked="0" layoutInCell="1" allowOverlap="1" wp14:anchorId="35A3A071" wp14:editId="614EDDF3">
              <wp:simplePos x="0" y="0"/>
              <wp:positionH relativeFrom="column">
                <wp:posOffset>-666115</wp:posOffset>
              </wp:positionH>
              <wp:positionV relativeFrom="paragraph">
                <wp:posOffset>-242570</wp:posOffset>
              </wp:positionV>
              <wp:extent cx="7026275" cy="10246995"/>
              <wp:effectExtent l="0" t="0" r="22225" b="1905"/>
              <wp:wrapNone/>
              <wp:docPr id="235" name="Группа 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6275" cy="10246995"/>
                        <a:chOff x="366" y="438"/>
                        <a:chExt cx="11065" cy="16137"/>
                      </a:xfrm>
                    </wpg:grpSpPr>
                    <wps:wsp>
                      <wps:cNvPr id="236" name="Rectangle 382"/>
                      <wps:cNvSpPr>
                        <a:spLocks noChangeArrowheads="1"/>
                      </wps:cNvSpPr>
                      <wps:spPr bwMode="auto">
                        <a:xfrm>
                          <a:off x="1056" y="438"/>
                          <a:ext cx="10375" cy="16104"/>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 name="Text Box 383"/>
                      <wps:cNvSpPr txBox="1">
                        <a:spLocks noChangeArrowheads="1"/>
                      </wps:cNvSpPr>
                      <wps:spPr bwMode="auto">
                        <a:xfrm>
                          <a:off x="366" y="11784"/>
                          <a:ext cx="652" cy="47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tbl>
                            <w:tblPr>
                              <w:tblW w:w="0" w:type="auto"/>
                              <w:tblInd w:w="43" w:type="dxa"/>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0" w:type="dxa"/>
                                <w:right w:w="0" w:type="dxa"/>
                              </w:tblCellMar>
                              <w:tblLook w:val="0000" w:firstRow="0" w:lastRow="0" w:firstColumn="0" w:lastColumn="0" w:noHBand="0" w:noVBand="0"/>
                            </w:tblPr>
                            <w:tblGrid>
                              <w:gridCol w:w="284"/>
                              <w:gridCol w:w="397"/>
                            </w:tblGrid>
                            <w:tr w:rsidR="002546AE">
                              <w:trPr>
                                <w:cantSplit/>
                                <w:trHeight w:hRule="exact" w:val="1400"/>
                              </w:trPr>
                              <w:tc>
                                <w:tcPr>
                                  <w:tcW w:w="284" w:type="dxa"/>
                                  <w:textDirection w:val="btLr"/>
                                </w:tcPr>
                                <w:p w:rsidR="002546AE" w:rsidRDefault="002546AE">
                                  <w:r>
                                    <w:t xml:space="preserve"> Взам. инв. №</w:t>
                                  </w:r>
                                </w:p>
                              </w:tc>
                              <w:tc>
                                <w:tcPr>
                                  <w:tcW w:w="397" w:type="dxa"/>
                                </w:tcPr>
                                <w:p w:rsidR="002546AE" w:rsidRDefault="002546AE"/>
                              </w:tc>
                            </w:tr>
                            <w:tr w:rsidR="002546AE">
                              <w:trPr>
                                <w:cantSplit/>
                                <w:trHeight w:hRule="exact" w:val="1960"/>
                              </w:trPr>
                              <w:tc>
                                <w:tcPr>
                                  <w:tcW w:w="284" w:type="dxa"/>
                                  <w:textDirection w:val="btLr"/>
                                </w:tcPr>
                                <w:p w:rsidR="002546AE" w:rsidRDefault="002546AE">
                                  <w:r>
                                    <w:rPr>
                                      <w:sz w:val="18"/>
                                    </w:rPr>
                                    <w:t xml:space="preserve">     </w:t>
                                  </w:r>
                                  <w:r>
                                    <w:t>Подп. и дата</w:t>
                                  </w:r>
                                </w:p>
                              </w:tc>
                              <w:tc>
                                <w:tcPr>
                                  <w:tcW w:w="397" w:type="dxa"/>
                                </w:tcPr>
                                <w:p w:rsidR="002546AE" w:rsidRDefault="002546AE"/>
                              </w:tc>
                            </w:tr>
                            <w:tr w:rsidR="002546AE">
                              <w:trPr>
                                <w:cantSplit/>
                                <w:trHeight w:hRule="exact" w:val="1400"/>
                              </w:trPr>
                              <w:tc>
                                <w:tcPr>
                                  <w:tcW w:w="284" w:type="dxa"/>
                                  <w:textDirection w:val="btLr"/>
                                  <w:vAlign w:val="center"/>
                                </w:tcPr>
                                <w:p w:rsidR="002546AE" w:rsidRDefault="002546AE">
                                  <w:pPr>
                                    <w:ind w:right="113"/>
                                    <w:jc w:val="center"/>
                                  </w:pPr>
                                  <w:r>
                                    <w:t>Инв.№ подл.</w:t>
                                  </w:r>
                                </w:p>
                              </w:tc>
                              <w:tc>
                                <w:tcPr>
                                  <w:tcW w:w="397" w:type="dxa"/>
                                </w:tcPr>
                                <w:p w:rsidR="002546AE" w:rsidRDefault="002546AE"/>
                              </w:tc>
                            </w:tr>
                          </w:tbl>
                          <w:p w:rsidR="002546AE" w:rsidRDefault="002546AE"/>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35" o:spid="_x0000_s1033" style="position:absolute;left:0;text-align:left;margin-left:-52.45pt;margin-top:-19.1pt;width:553.25pt;height:806.85pt;z-index:251993088" coordorigin="366,438" coordsize="11065,16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">
              <v:rect id="Rectangle 382" o:spid="_x0000_s1034" style="position:absolute;left:1056;top:438;width:10375;height:161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RAucYA&#10;AADcAAAADwAAAGRycy9kb3ducmV2LnhtbESPQWsCMRSE7wX/Q3iCl6JZrSyyNYoIBcFC6VbB3h7J&#10;6+7Szcs2ibr++6Yg9DjMzDfMct3bVlzIh8axgukkA0GsnWm4UnD4eBkvQISIbLB1TApuFGC9Gjws&#10;sTDuyu90KWMlEoRDgQrqGLtCyqBrshgmriNO3pfzFmOSvpLG4zXBbStnWZZLiw2nhRo72takv8uz&#10;VfA4z605nn5u/rPcn45vC715DVqp0bDfPIOI1Mf/8L29MwpmTzn8nU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RAucYAAADcAAAADwAAAAAAAAAAAAAAAACYAgAAZHJz&#10;L2Rvd25yZXYueG1sUEsFBgAAAAAEAAQA9QAAAIsDAAAAAA==&#10;" filled="f" strokeweight="1.5pt"/>
              <v:shapetype id="_x0000_t202" coordsize="21600,21600" o:spt="202" path="m,l,21600r21600,l21600,xe">
                <v:stroke joinstyle="miter"/>
                <v:path gradientshapeok="t" o:connecttype="rect"/>
              </v:shapetype>
              <v:shape id="Text Box 383" o:spid="_x0000_s1035" type="#_x0000_t202" style="position:absolute;left:366;top:11784;width:652;height:4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mTI8MA&#10;AADcAAAADwAAAGRycy9kb3ducmV2LnhtbESPQWsCMRSE74X+h/AEL6Vmuy1WV6OIUBBvXfX+2Dyz&#10;i5uXsInrtr++KQgeh5n5hlmuB9uKnrrQOFbwNslAEFdON2wUHA9frzMQISJrbB2Tgh8KsF49Py2x&#10;0O7G39SX0YgE4VCggjpGX0gZqposhonzxMk7u85iTLIzUnd4S3DbyjzLptJiw2mhRk/bmqpLebUK&#10;Sv449Ts2+9/og89fTpvrfm6UGo+GzQJEpCE+wvf2TivI3z/h/0w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mTI8MAAADcAAAADwAAAAAAAAAAAAAAAACYAgAAZHJzL2Rv&#10;d25yZXYueG1sUEsFBgAAAAAEAAQA9QAAAIgDAAAAAA==&#10;" filled="f" stroked="f" strokeweight="1.5pt">
                <v:textbox inset="0,0,0,0">
                  <w:txbxContent>
                    <w:tbl>
                      <w:tblPr>
                        <w:tblW w:w="0" w:type="auto"/>
                        <w:tblInd w:w="43" w:type="dxa"/>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0" w:type="dxa"/>
                          <w:right w:w="0" w:type="dxa"/>
                        </w:tblCellMar>
                        <w:tblLook w:val="0000" w:firstRow="0" w:lastRow="0" w:firstColumn="0" w:lastColumn="0" w:noHBand="0" w:noVBand="0"/>
                      </w:tblPr>
                      <w:tblGrid>
                        <w:gridCol w:w="284"/>
                        <w:gridCol w:w="397"/>
                      </w:tblGrid>
                      <w:tr w:rsidR="00AA4F41">
                        <w:trPr>
                          <w:cantSplit/>
                          <w:trHeight w:hRule="exact" w:val="1400"/>
                        </w:trPr>
                        <w:tc>
                          <w:tcPr>
                            <w:tcW w:w="284" w:type="dxa"/>
                            <w:textDirection w:val="btLr"/>
                          </w:tcPr>
                          <w:p w:rsidR="00AA4F41" w:rsidRDefault="00AA4F41">
                            <w:r>
                              <w:t xml:space="preserve"> Взам. инв. №</w:t>
                            </w:r>
                          </w:p>
                        </w:tc>
                        <w:tc>
                          <w:tcPr>
                            <w:tcW w:w="397" w:type="dxa"/>
                          </w:tcPr>
                          <w:p w:rsidR="00AA4F41" w:rsidRDefault="00AA4F41"/>
                        </w:tc>
                      </w:tr>
                      <w:tr w:rsidR="00AA4F41">
                        <w:trPr>
                          <w:cantSplit/>
                          <w:trHeight w:hRule="exact" w:val="1960"/>
                        </w:trPr>
                        <w:tc>
                          <w:tcPr>
                            <w:tcW w:w="284" w:type="dxa"/>
                            <w:textDirection w:val="btLr"/>
                          </w:tcPr>
                          <w:p w:rsidR="00AA4F41" w:rsidRDefault="00AA4F41">
                            <w:r>
                              <w:rPr>
                                <w:sz w:val="18"/>
                              </w:rPr>
                              <w:t xml:space="preserve">     </w:t>
                            </w:r>
                            <w:r>
                              <w:t>Подп. и дата</w:t>
                            </w:r>
                          </w:p>
                        </w:tc>
                        <w:tc>
                          <w:tcPr>
                            <w:tcW w:w="397" w:type="dxa"/>
                          </w:tcPr>
                          <w:p w:rsidR="00AA4F41" w:rsidRDefault="00AA4F41"/>
                        </w:tc>
                      </w:tr>
                      <w:tr w:rsidR="00AA4F41">
                        <w:trPr>
                          <w:cantSplit/>
                          <w:trHeight w:hRule="exact" w:val="1400"/>
                        </w:trPr>
                        <w:tc>
                          <w:tcPr>
                            <w:tcW w:w="284" w:type="dxa"/>
                            <w:textDirection w:val="btLr"/>
                            <w:vAlign w:val="center"/>
                          </w:tcPr>
                          <w:p w:rsidR="00AA4F41" w:rsidRDefault="00AA4F41">
                            <w:pPr>
                              <w:ind w:right="113"/>
                              <w:jc w:val="center"/>
                            </w:pPr>
                            <w:r>
                              <w:t>Инв.№ подл.</w:t>
                            </w:r>
                          </w:p>
                        </w:tc>
                        <w:tc>
                          <w:tcPr>
                            <w:tcW w:w="397" w:type="dxa"/>
                          </w:tcPr>
                          <w:p w:rsidR="00AA4F41" w:rsidRDefault="00AA4F41"/>
                        </w:tc>
                      </w:tr>
                    </w:tbl>
                    <w:p w:rsidR="00AA4F41" w:rsidRDefault="00AA4F41"/>
                  </w:txbxContent>
                </v:textbox>
              </v:shape>
            </v:group>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pPr>
      <w:pStyle w:val="affd"/>
    </w:pPr>
    <w:r>
      <w:rPr>
        <w:noProof/>
      </w:rPr>
      <mc:AlternateContent>
        <mc:Choice Requires="wpg">
          <w:drawing>
            <wp:anchor distT="0" distB="0" distL="114300" distR="114300" simplePos="0" relativeHeight="251994112" behindDoc="0" locked="0" layoutInCell="1" allowOverlap="1" wp14:anchorId="638126E2" wp14:editId="6CBD8736">
              <wp:simplePos x="0" y="0"/>
              <wp:positionH relativeFrom="column">
                <wp:posOffset>-568325</wp:posOffset>
              </wp:positionH>
              <wp:positionV relativeFrom="paragraph">
                <wp:posOffset>203200</wp:posOffset>
              </wp:positionV>
              <wp:extent cx="7026275" cy="10246995"/>
              <wp:effectExtent l="0" t="0" r="22225" b="1905"/>
              <wp:wrapNone/>
              <wp:docPr id="231" name="Группа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6275" cy="10246995"/>
                        <a:chOff x="366" y="438"/>
                        <a:chExt cx="11065" cy="16137"/>
                      </a:xfrm>
                    </wpg:grpSpPr>
                    <wps:wsp>
                      <wps:cNvPr id="232" name="Rectangle 385"/>
                      <wps:cNvSpPr>
                        <a:spLocks noChangeArrowheads="1"/>
                      </wps:cNvSpPr>
                      <wps:spPr bwMode="auto">
                        <a:xfrm>
                          <a:off x="1056" y="438"/>
                          <a:ext cx="10375" cy="16104"/>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Text Box 386"/>
                      <wps:cNvSpPr txBox="1">
                        <a:spLocks noChangeArrowheads="1"/>
                      </wps:cNvSpPr>
                      <wps:spPr bwMode="auto">
                        <a:xfrm>
                          <a:off x="366" y="11784"/>
                          <a:ext cx="652" cy="47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tbl>
                            <w:tblPr>
                              <w:tblW w:w="0" w:type="auto"/>
                              <w:tblInd w:w="43" w:type="dxa"/>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0" w:type="dxa"/>
                                <w:right w:w="0" w:type="dxa"/>
                              </w:tblCellMar>
                              <w:tblLook w:val="0000" w:firstRow="0" w:lastRow="0" w:firstColumn="0" w:lastColumn="0" w:noHBand="0" w:noVBand="0"/>
                            </w:tblPr>
                            <w:tblGrid>
                              <w:gridCol w:w="284"/>
                              <w:gridCol w:w="397"/>
                            </w:tblGrid>
                            <w:tr w:rsidR="002546AE">
                              <w:trPr>
                                <w:cantSplit/>
                                <w:trHeight w:hRule="exact" w:val="1400"/>
                              </w:trPr>
                              <w:tc>
                                <w:tcPr>
                                  <w:tcW w:w="284" w:type="dxa"/>
                                  <w:textDirection w:val="btLr"/>
                                </w:tcPr>
                                <w:p w:rsidR="002546AE" w:rsidRPr="007B0762" w:rsidRDefault="002546AE" w:rsidP="009D1477">
                                  <w:pPr>
                                    <w:spacing w:line="240" w:lineRule="auto"/>
                                    <w:ind w:left="0" w:firstLine="0"/>
                                    <w:rPr>
                                      <w:sz w:val="22"/>
                                      <w:szCs w:val="22"/>
                                    </w:rPr>
                                  </w:pPr>
                                  <w:r w:rsidRPr="007B0762">
                                    <w:rPr>
                                      <w:sz w:val="22"/>
                                      <w:szCs w:val="22"/>
                                    </w:rPr>
                                    <w:t xml:space="preserve"> Взам. инв. №</w:t>
                                  </w:r>
                                </w:p>
                              </w:tc>
                              <w:tc>
                                <w:tcPr>
                                  <w:tcW w:w="397" w:type="dxa"/>
                                </w:tcPr>
                                <w:p w:rsidR="002546AE" w:rsidRDefault="002546AE" w:rsidP="009D1477">
                                  <w:pPr>
                                    <w:spacing w:line="240" w:lineRule="auto"/>
                                    <w:ind w:left="0" w:firstLine="0"/>
                                  </w:pPr>
                                </w:p>
                              </w:tc>
                            </w:tr>
                            <w:tr w:rsidR="002546AE">
                              <w:trPr>
                                <w:cantSplit/>
                                <w:trHeight w:hRule="exact" w:val="1960"/>
                              </w:trPr>
                              <w:tc>
                                <w:tcPr>
                                  <w:tcW w:w="284" w:type="dxa"/>
                                  <w:textDirection w:val="btLr"/>
                                </w:tcPr>
                                <w:p w:rsidR="002546AE" w:rsidRPr="007B0762" w:rsidRDefault="002546AE" w:rsidP="009D1477">
                                  <w:pPr>
                                    <w:spacing w:line="240" w:lineRule="auto"/>
                                    <w:ind w:left="0" w:firstLine="0"/>
                                    <w:rPr>
                                      <w:sz w:val="22"/>
                                      <w:szCs w:val="22"/>
                                    </w:rPr>
                                  </w:pPr>
                                  <w:r w:rsidRPr="007B0762">
                                    <w:rPr>
                                      <w:sz w:val="22"/>
                                      <w:szCs w:val="22"/>
                                    </w:rPr>
                                    <w:t xml:space="preserve">     Подп. и дата</w:t>
                                  </w:r>
                                </w:p>
                              </w:tc>
                              <w:tc>
                                <w:tcPr>
                                  <w:tcW w:w="397" w:type="dxa"/>
                                </w:tcPr>
                                <w:p w:rsidR="002546AE" w:rsidRDefault="002546AE" w:rsidP="009D1477">
                                  <w:pPr>
                                    <w:spacing w:line="240" w:lineRule="auto"/>
                                    <w:ind w:left="0" w:firstLine="0"/>
                                  </w:pPr>
                                </w:p>
                              </w:tc>
                            </w:tr>
                            <w:tr w:rsidR="002546AE">
                              <w:trPr>
                                <w:cantSplit/>
                                <w:trHeight w:hRule="exact" w:val="1400"/>
                              </w:trPr>
                              <w:tc>
                                <w:tcPr>
                                  <w:tcW w:w="284" w:type="dxa"/>
                                  <w:textDirection w:val="btLr"/>
                                  <w:vAlign w:val="center"/>
                                </w:tcPr>
                                <w:p w:rsidR="002546AE" w:rsidRPr="007B0762" w:rsidRDefault="002546AE" w:rsidP="009D1477">
                                  <w:pPr>
                                    <w:spacing w:line="240" w:lineRule="auto"/>
                                    <w:ind w:left="0" w:firstLine="0"/>
                                    <w:jc w:val="center"/>
                                    <w:rPr>
                                      <w:sz w:val="22"/>
                                      <w:szCs w:val="22"/>
                                    </w:rPr>
                                  </w:pPr>
                                  <w:r w:rsidRPr="007B0762">
                                    <w:rPr>
                                      <w:sz w:val="22"/>
                                      <w:szCs w:val="22"/>
                                    </w:rPr>
                                    <w:t>Инв.№ подл.</w:t>
                                  </w:r>
                                </w:p>
                              </w:tc>
                              <w:tc>
                                <w:tcPr>
                                  <w:tcW w:w="397" w:type="dxa"/>
                                </w:tcPr>
                                <w:p w:rsidR="002546AE" w:rsidRDefault="002546AE" w:rsidP="009D1477">
                                  <w:pPr>
                                    <w:spacing w:line="240" w:lineRule="auto"/>
                                    <w:ind w:left="0" w:firstLine="0"/>
                                  </w:pPr>
                                </w:p>
                              </w:tc>
                            </w:tr>
                          </w:tbl>
                          <w:p w:rsidR="002546AE" w:rsidRDefault="002546AE"/>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31" o:spid="_x0000_s1037" style="position:absolute;left:0;text-align:left;margin-left:-44.75pt;margin-top:16pt;width:553.25pt;height:806.85pt;z-index:251994112" coordorigin="366,438" coordsize="11065,16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">
              <v:rect id="Rectangle 385" o:spid="_x0000_s1038" style="position:absolute;left:1056;top:438;width:10375;height:161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9GusYA&#10;AADcAAAADwAAAGRycy9kb3ducmV2LnhtbESPQWsCMRSE7wX/Q3iCl6JZt0VkaxQRCoIF6VbB3h7J&#10;6+7Szcs2ibr+e1Mo9DjMzDfMYtXbVlzIh8axgukkA0GsnWm4UnD4eB3PQYSIbLB1TApuFGC1HDws&#10;sDDuyu90KWMlEoRDgQrqGLtCyqBrshgmriNO3pfzFmOSvpLG4zXBbSvzLJtJiw2nhRo72tSkv8uz&#10;VfD4PLPmePq5+c9ydzru53r9FrRSo2G/fgERqY//4b/21ijIn3L4PZOO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9GusYAAADcAAAADwAAAAAAAAAAAAAAAACYAgAAZHJz&#10;L2Rvd25yZXYueG1sUEsFBgAAAAAEAAQA9QAAAIsDAAAAAA==&#10;" filled="f" strokeweight="1.5pt"/>
              <v:shapetype id="_x0000_t202" coordsize="21600,21600" o:spt="202" path="m,l,21600r21600,l21600,xe">
                <v:stroke joinstyle="miter"/>
                <v:path gradientshapeok="t" o:connecttype="rect"/>
              </v:shapetype>
              <v:shape id="Text Box 386" o:spid="_x0000_s1039" type="#_x0000_t202" style="position:absolute;left:366;top:11784;width:652;height:4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KVIMMA&#10;AADcAAAADwAAAGRycy9kb3ducmV2LnhtbESPQWsCMRSE74L/ITyhF6nZriLt1ihSKIi3rnp/bF6z&#10;SzcvYRPX1V9vhILHYWa+YVabwbaipy40jhW8zTIQxJXTDRsFx8P36zuIEJE1to5JwZUCbNbj0QoL&#10;7S78Q30ZjUgQDgUqqGP0hZShqslimDlPnLxf11mMSXZG6g4vCW5bmWfZUlpsOC3U6OmrpuqvPFsF&#10;JS9O/Y7N/hZ98Pn0tD3vP4xSL5Nh+wki0hCf4f/2TivI53N4nElH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KVIMMAAADcAAAADwAAAAAAAAAAAAAAAACYAgAAZHJzL2Rv&#10;d25yZXYueG1sUEsFBgAAAAAEAAQA9QAAAIgDAAAAAA==&#10;" filled="f" stroked="f" strokeweight="1.5pt">
                <v:textbox inset="0,0,0,0">
                  <w:txbxContent>
                    <w:tbl>
                      <w:tblPr>
                        <w:tblW w:w="0" w:type="auto"/>
                        <w:tblInd w:w="43" w:type="dxa"/>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0" w:type="dxa"/>
                          <w:right w:w="0" w:type="dxa"/>
                        </w:tblCellMar>
                        <w:tblLook w:val="0000" w:firstRow="0" w:lastRow="0" w:firstColumn="0" w:lastColumn="0" w:noHBand="0" w:noVBand="0"/>
                      </w:tblPr>
                      <w:tblGrid>
                        <w:gridCol w:w="284"/>
                        <w:gridCol w:w="397"/>
                      </w:tblGrid>
                      <w:tr w:rsidR="002546AE">
                        <w:trPr>
                          <w:cantSplit/>
                          <w:trHeight w:hRule="exact" w:val="1400"/>
                        </w:trPr>
                        <w:tc>
                          <w:tcPr>
                            <w:tcW w:w="284" w:type="dxa"/>
                            <w:textDirection w:val="btLr"/>
                          </w:tcPr>
                          <w:p w:rsidR="002546AE" w:rsidRPr="007B0762" w:rsidRDefault="002546AE" w:rsidP="009D1477">
                            <w:pPr>
                              <w:spacing w:line="240" w:lineRule="auto"/>
                              <w:ind w:left="0" w:firstLine="0"/>
                              <w:rPr>
                                <w:sz w:val="22"/>
                                <w:szCs w:val="22"/>
                              </w:rPr>
                            </w:pPr>
                            <w:r w:rsidRPr="007B0762">
                              <w:rPr>
                                <w:sz w:val="22"/>
                                <w:szCs w:val="22"/>
                              </w:rPr>
                              <w:t xml:space="preserve"> Взам. инв. №</w:t>
                            </w:r>
                          </w:p>
                        </w:tc>
                        <w:tc>
                          <w:tcPr>
                            <w:tcW w:w="397" w:type="dxa"/>
                          </w:tcPr>
                          <w:p w:rsidR="002546AE" w:rsidRDefault="002546AE" w:rsidP="009D1477">
                            <w:pPr>
                              <w:spacing w:line="240" w:lineRule="auto"/>
                              <w:ind w:left="0" w:firstLine="0"/>
                            </w:pPr>
                          </w:p>
                        </w:tc>
                      </w:tr>
                      <w:tr w:rsidR="002546AE">
                        <w:trPr>
                          <w:cantSplit/>
                          <w:trHeight w:hRule="exact" w:val="1960"/>
                        </w:trPr>
                        <w:tc>
                          <w:tcPr>
                            <w:tcW w:w="284" w:type="dxa"/>
                            <w:textDirection w:val="btLr"/>
                          </w:tcPr>
                          <w:p w:rsidR="002546AE" w:rsidRPr="007B0762" w:rsidRDefault="002546AE" w:rsidP="009D1477">
                            <w:pPr>
                              <w:spacing w:line="240" w:lineRule="auto"/>
                              <w:ind w:left="0" w:firstLine="0"/>
                              <w:rPr>
                                <w:sz w:val="22"/>
                                <w:szCs w:val="22"/>
                              </w:rPr>
                            </w:pPr>
                            <w:r w:rsidRPr="007B0762">
                              <w:rPr>
                                <w:sz w:val="22"/>
                                <w:szCs w:val="22"/>
                              </w:rPr>
                              <w:t xml:space="preserve">     Подп. и дата</w:t>
                            </w:r>
                          </w:p>
                        </w:tc>
                        <w:tc>
                          <w:tcPr>
                            <w:tcW w:w="397" w:type="dxa"/>
                          </w:tcPr>
                          <w:p w:rsidR="002546AE" w:rsidRDefault="002546AE" w:rsidP="009D1477">
                            <w:pPr>
                              <w:spacing w:line="240" w:lineRule="auto"/>
                              <w:ind w:left="0" w:firstLine="0"/>
                            </w:pPr>
                          </w:p>
                        </w:tc>
                      </w:tr>
                      <w:tr w:rsidR="002546AE">
                        <w:trPr>
                          <w:cantSplit/>
                          <w:trHeight w:hRule="exact" w:val="1400"/>
                        </w:trPr>
                        <w:tc>
                          <w:tcPr>
                            <w:tcW w:w="284" w:type="dxa"/>
                            <w:textDirection w:val="btLr"/>
                            <w:vAlign w:val="center"/>
                          </w:tcPr>
                          <w:p w:rsidR="002546AE" w:rsidRPr="007B0762" w:rsidRDefault="002546AE" w:rsidP="009D1477">
                            <w:pPr>
                              <w:spacing w:line="240" w:lineRule="auto"/>
                              <w:ind w:left="0" w:firstLine="0"/>
                              <w:jc w:val="center"/>
                              <w:rPr>
                                <w:sz w:val="22"/>
                                <w:szCs w:val="22"/>
                              </w:rPr>
                            </w:pPr>
                            <w:r w:rsidRPr="007B0762">
                              <w:rPr>
                                <w:sz w:val="22"/>
                                <w:szCs w:val="22"/>
                              </w:rPr>
                              <w:t>Инв.№ подл.</w:t>
                            </w:r>
                          </w:p>
                        </w:tc>
                        <w:tc>
                          <w:tcPr>
                            <w:tcW w:w="397" w:type="dxa"/>
                          </w:tcPr>
                          <w:p w:rsidR="002546AE" w:rsidRDefault="002546AE" w:rsidP="009D1477">
                            <w:pPr>
                              <w:spacing w:line="240" w:lineRule="auto"/>
                              <w:ind w:left="0" w:firstLine="0"/>
                            </w:pPr>
                          </w:p>
                        </w:tc>
                      </w:tr>
                    </w:tbl>
                    <w:p w:rsidR="002546AE" w:rsidRDefault="002546AE"/>
                  </w:txbxContent>
                </v:textbox>
              </v:shape>
            </v:group>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Pr="00F160B3" w:rsidRDefault="002546AE" w:rsidP="005F4CA4">
    <w:pPr>
      <w:pStyle w:val="af9"/>
      <w:tabs>
        <w:tab w:val="clear" w:pos="4677"/>
        <w:tab w:val="clear" w:pos="9355"/>
        <w:tab w:val="left" w:pos="8489"/>
      </w:tabs>
    </w:pPr>
    <w:r>
      <w:rPr>
        <w:noProof/>
      </w:rPr>
      <mc:AlternateContent>
        <mc:Choice Requires="wps">
          <w:drawing>
            <wp:anchor distT="0" distB="0" distL="114300" distR="114300" simplePos="0" relativeHeight="251901952" behindDoc="0" locked="0" layoutInCell="1" allowOverlap="1" wp14:anchorId="3DF91E06" wp14:editId="1901AC51">
              <wp:simplePos x="0" y="0"/>
              <wp:positionH relativeFrom="column">
                <wp:posOffset>5984875</wp:posOffset>
              </wp:positionH>
              <wp:positionV relativeFrom="paragraph">
                <wp:posOffset>-161290</wp:posOffset>
              </wp:positionV>
              <wp:extent cx="421640" cy="259080"/>
              <wp:effectExtent l="0" t="0" r="16510" b="26670"/>
              <wp:wrapNone/>
              <wp:docPr id="1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640" cy="259080"/>
                      </a:xfrm>
                      <a:prstGeom prst="rect">
                        <a:avLst/>
                      </a:prstGeom>
                      <a:solidFill>
                        <a:srgbClr val="FFFFFF"/>
                      </a:solidFill>
                      <a:ln w="9525">
                        <a:solidFill>
                          <a:srgbClr val="000000"/>
                        </a:solidFill>
                        <a:miter lim="800000"/>
                        <a:headEnd/>
                        <a:tailEnd/>
                      </a:ln>
                    </wps:spPr>
                    <wps:txbx>
                      <w:txbxContent>
                        <w:p w:rsidR="002546AE" w:rsidRDefault="002546AE" w:rsidP="005F4CA4">
                          <w:pPr>
                            <w:jc w:val="center"/>
                          </w:pPr>
                          <w:r w:rsidRPr="004B390F">
                            <w:rPr>
                              <w:rStyle w:val="affffffffff0"/>
                              <w:smallCaps/>
                              <w:snapToGrid w:val="0"/>
                              <w:sz w:val="22"/>
                              <w:szCs w:val="22"/>
                            </w:rPr>
                            <w:fldChar w:fldCharType="begin"/>
                          </w:r>
                          <w:r w:rsidRPr="004B390F">
                            <w:rPr>
                              <w:rStyle w:val="affffffffff0"/>
                              <w:smallCaps/>
                              <w:snapToGrid w:val="0"/>
                              <w:sz w:val="22"/>
                              <w:szCs w:val="22"/>
                            </w:rPr>
                            <w:instrText xml:space="preserve"> PAGE </w:instrText>
                          </w:r>
                          <w:r w:rsidRPr="004B390F">
                            <w:rPr>
                              <w:rStyle w:val="affffffffff0"/>
                              <w:smallCaps/>
                              <w:snapToGrid w:val="0"/>
                              <w:sz w:val="22"/>
                              <w:szCs w:val="22"/>
                            </w:rPr>
                            <w:fldChar w:fldCharType="separate"/>
                          </w:r>
                          <w:r>
                            <w:rPr>
                              <w:rStyle w:val="affffffffff0"/>
                              <w:smallCaps/>
                              <w:noProof/>
                              <w:snapToGrid w:val="0"/>
                              <w:sz w:val="22"/>
                              <w:szCs w:val="22"/>
                            </w:rPr>
                            <w:t>26</w:t>
                          </w:r>
                          <w:r w:rsidRPr="004B390F">
                            <w:rPr>
                              <w:rStyle w:val="affffffffff0"/>
                              <w:smallCaps/>
                              <w:snapToGrid w:val="0"/>
                              <w:sz w:val="22"/>
                              <w:szCs w:val="2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2" o:spid="_x0000_s1040" type="#_x0000_t202" style="position:absolute;left:0;text-align:left;margin-left:471.25pt;margin-top:-12.7pt;width:33.2pt;height:20.4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">
              <v:textbox>
                <w:txbxContent>
                  <w:p w:rsidR="00AA4F41" w:rsidRDefault="00AA4F41" w:rsidP="005F4CA4">
                    <w:pPr>
                      <w:jc w:val="center"/>
                    </w:pPr>
                    <w:r w:rsidRPr="004B390F">
                      <w:rPr>
                        <w:rStyle w:val="affffffffff0"/>
                        <w:smallCaps/>
                        <w:snapToGrid w:val="0"/>
                        <w:sz w:val="22"/>
                        <w:szCs w:val="22"/>
                      </w:rPr>
                      <w:fldChar w:fldCharType="begin"/>
                    </w:r>
                    <w:r w:rsidRPr="004B390F">
                      <w:rPr>
                        <w:rStyle w:val="affffffffff0"/>
                        <w:smallCaps/>
                        <w:snapToGrid w:val="0"/>
                        <w:sz w:val="22"/>
                        <w:szCs w:val="22"/>
                      </w:rPr>
                      <w:instrText xml:space="preserve"> PAGE </w:instrText>
                    </w:r>
                    <w:r w:rsidRPr="004B390F">
                      <w:rPr>
                        <w:rStyle w:val="affffffffff0"/>
                        <w:smallCaps/>
                        <w:snapToGrid w:val="0"/>
                        <w:sz w:val="22"/>
                        <w:szCs w:val="22"/>
                      </w:rPr>
                      <w:fldChar w:fldCharType="separate"/>
                    </w:r>
                    <w:r>
                      <w:rPr>
                        <w:rStyle w:val="affffffffff0"/>
                        <w:smallCaps/>
                        <w:noProof/>
                        <w:snapToGrid w:val="0"/>
                        <w:sz w:val="22"/>
                        <w:szCs w:val="22"/>
                      </w:rPr>
                      <w:t>26</w:t>
                    </w:r>
                    <w:r w:rsidRPr="004B390F">
                      <w:rPr>
                        <w:rStyle w:val="affffffffff0"/>
                        <w:smallCaps/>
                        <w:snapToGrid w:val="0"/>
                        <w:sz w:val="22"/>
                        <w:szCs w:val="22"/>
                      </w:rPr>
                      <w:fldChar w:fldCharType="end"/>
                    </w:r>
                  </w:p>
                </w:txbxContent>
              </v:textbox>
            </v:shape>
          </w:pict>
        </mc:Fallback>
      </mc:AlternateContent>
    </w:r>
    <w:r>
      <w:rPr>
        <w:noProof/>
      </w:rPr>
      <mc:AlternateContent>
        <mc:Choice Requires="wps">
          <w:drawing>
            <wp:anchor distT="0" distB="0" distL="114300" distR="114300" simplePos="0" relativeHeight="251899904" behindDoc="1" locked="1" layoutInCell="1" allowOverlap="1" wp14:anchorId="703C549F" wp14:editId="5587569D">
              <wp:simplePos x="0" y="0"/>
              <wp:positionH relativeFrom="page">
                <wp:posOffset>648335</wp:posOffset>
              </wp:positionH>
              <wp:positionV relativeFrom="page">
                <wp:posOffset>288290</wp:posOffset>
              </wp:positionV>
              <wp:extent cx="6659880" cy="10116185"/>
              <wp:effectExtent l="0" t="0" r="26670" b="18415"/>
              <wp:wrapNone/>
              <wp:docPr id="106"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11618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4" o:spid="_x0000_s1026" style="position:absolute;margin-left:51.05pt;margin-top:22.7pt;width:524.4pt;height:796.55pt;z-index:-251416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" filled="f" strokeweight=".5pt">
              <w10:wrap anchorx="page" anchory="page"/>
              <w10:anchorlock/>
            </v:rect>
          </w:pict>
        </mc:Fallback>
      </mc:AlternateContent>
    </w:r>
    <w:r>
      <w:tab/>
    </w:r>
  </w:p>
  <w:p w:rsidR="002546AE" w:rsidRDefault="002546AE"/>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Pr="00A616C8" w:rsidRDefault="002546AE" w:rsidP="005F4CA4">
    <w:pPr>
      <w:pStyle w:val="af9"/>
      <w:tabs>
        <w:tab w:val="clear" w:pos="4677"/>
        <w:tab w:val="clear" w:pos="9355"/>
        <w:tab w:val="right" w:pos="9694"/>
      </w:tabs>
    </w:pPr>
    <w:r>
      <w:rPr>
        <w:noProof/>
      </w:rPr>
      <mc:AlternateContent>
        <mc:Choice Requires="wps">
          <w:drawing>
            <wp:anchor distT="0" distB="0" distL="114300" distR="114300" simplePos="0" relativeHeight="251900928" behindDoc="0" locked="0" layoutInCell="1" allowOverlap="1" wp14:anchorId="0608B1AB" wp14:editId="1694ABEA">
              <wp:simplePos x="0" y="0"/>
              <wp:positionH relativeFrom="column">
                <wp:posOffset>5986145</wp:posOffset>
              </wp:positionH>
              <wp:positionV relativeFrom="paragraph">
                <wp:posOffset>-161290</wp:posOffset>
              </wp:positionV>
              <wp:extent cx="421640" cy="259080"/>
              <wp:effectExtent l="0" t="0" r="16510" b="26670"/>
              <wp:wrapNone/>
              <wp:docPr id="86"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640" cy="259080"/>
                      </a:xfrm>
                      <a:prstGeom prst="rect">
                        <a:avLst/>
                      </a:prstGeom>
                      <a:solidFill>
                        <a:srgbClr val="FFFFFF"/>
                      </a:solidFill>
                      <a:ln w="9525">
                        <a:solidFill>
                          <a:srgbClr val="000000"/>
                        </a:solidFill>
                        <a:miter lim="800000"/>
                        <a:headEnd/>
                        <a:tailEnd/>
                      </a:ln>
                    </wps:spPr>
                    <wps:txbx>
                      <w:txbxContent>
                        <w:p w:rsidR="002546AE" w:rsidRPr="00036807" w:rsidRDefault="002546AE" w:rsidP="00036807">
                          <w:pPr>
                            <w:spacing w:line="240" w:lineRule="auto"/>
                            <w:ind w:left="0" w:firstLine="0"/>
                            <w:jc w:val="center"/>
                            <w:rPr>
                              <w:sz w:val="22"/>
                              <w:szCs w:val="22"/>
                            </w:rPr>
                          </w:pPr>
                          <w:r w:rsidRPr="00036807">
                            <w:rPr>
                              <w:sz w:val="22"/>
                              <w:szCs w:val="22"/>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2" type="#_x0000_t202" style="position:absolute;left:0;text-align:left;margin-left:471.35pt;margin-top:-12.7pt;width:33.2pt;height:20.4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">
              <v:textbox>
                <w:txbxContent>
                  <w:p w:rsidR="00AA4F41" w:rsidRPr="00036807" w:rsidRDefault="00AA4F41" w:rsidP="00036807">
                    <w:pPr>
                      <w:spacing w:line="240" w:lineRule="auto"/>
                      <w:ind w:left="0" w:firstLine="0"/>
                      <w:jc w:val="center"/>
                      <w:rPr>
                        <w:sz w:val="22"/>
                        <w:szCs w:val="22"/>
                      </w:rPr>
                    </w:pPr>
                    <w:r w:rsidRPr="00036807">
                      <w:rPr>
                        <w:sz w:val="22"/>
                        <w:szCs w:val="22"/>
                      </w:rPr>
                      <w:t>2</w:t>
                    </w:r>
                  </w:p>
                </w:txbxContent>
              </v:textbox>
            </v:shape>
          </w:pict>
        </mc:Fallback>
      </mc:AlternateContent>
    </w:r>
    <w:r>
      <w:rPr>
        <w:noProof/>
      </w:rPr>
      <mc:AlternateContent>
        <mc:Choice Requires="wps">
          <w:drawing>
            <wp:anchor distT="0" distB="0" distL="114300" distR="114300" simplePos="0" relativeHeight="251898880" behindDoc="1" locked="1" layoutInCell="1" allowOverlap="1" wp14:anchorId="6093EBB9" wp14:editId="25C70F7F">
              <wp:simplePos x="0" y="0"/>
              <wp:positionH relativeFrom="page">
                <wp:posOffset>648335</wp:posOffset>
              </wp:positionH>
              <wp:positionV relativeFrom="page">
                <wp:posOffset>288290</wp:posOffset>
              </wp:positionV>
              <wp:extent cx="6659880" cy="10116185"/>
              <wp:effectExtent l="0" t="0" r="26670" b="18415"/>
              <wp:wrapNone/>
              <wp:docPr id="85"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11618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2" o:spid="_x0000_s1026" style="position:absolute;margin-left:51.05pt;margin-top:22.7pt;width:524.4pt;height:796.55pt;z-index:-251417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" filled="f" strokeweight=".5pt">
              <w10:wrap anchorx="page" anchory="page"/>
              <w10:anchorlock/>
            </v:rect>
          </w:pict>
        </mc:Fallback>
      </mc:AlternateContent>
    </w:r>
    <w:r>
      <w:tab/>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6AE" w:rsidRDefault="002546AE">
    <w:pPr>
      <w:pStyle w:val="af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3in;height:3in" o:bullet="t"/>
    </w:pict>
  </w:numPicBullet>
  <w:numPicBullet w:numPicBulletId="1">
    <w:pict>
      <v:shape id="_x0000_i1063" type="#_x0000_t75" style="width:3in;height:3in" o:bullet="t"/>
    </w:pict>
  </w:numPicBullet>
  <w:numPicBullet w:numPicBulletId="2">
    <w:pict>
      <v:shape id="_x0000_i1064" type="#_x0000_t75" style="width:3in;height:3in" o:bullet="t"/>
    </w:pict>
  </w:numPicBullet>
  <w:abstractNum w:abstractNumId="0">
    <w:nsid w:val="FFFFFF81"/>
    <w:multiLevelType w:val="singleLevel"/>
    <w:tmpl w:val="72F6AA14"/>
    <w:styleLink w:val="111111231"/>
    <w:lvl w:ilvl="0">
      <w:start w:val="1"/>
      <w:numFmt w:val="bullet"/>
      <w:lvlText w:val=""/>
      <w:lvlJc w:val="left"/>
      <w:pPr>
        <w:tabs>
          <w:tab w:val="num" w:pos="1209"/>
        </w:tabs>
        <w:ind w:left="1209" w:hanging="360"/>
      </w:pPr>
      <w:rPr>
        <w:rFonts w:ascii="Symbol" w:hAnsi="Symbol" w:hint="default"/>
        <w:sz w:val="20"/>
      </w:rPr>
    </w:lvl>
  </w:abstractNum>
  <w:abstractNum w:abstractNumId="1">
    <w:nsid w:val="FFFFFFFE"/>
    <w:multiLevelType w:val="singleLevel"/>
    <w:tmpl w:val="8DD820BE"/>
    <w:styleLink w:val="1611"/>
    <w:lvl w:ilvl="0">
      <w:numFmt w:val="bullet"/>
      <w:lvlText w:val="*"/>
      <w:lvlJc w:val="left"/>
    </w:lvl>
  </w:abstractNum>
  <w:abstractNum w:abstractNumId="2">
    <w:nsid w:val="02930296"/>
    <w:multiLevelType w:val="hybridMultilevel"/>
    <w:tmpl w:val="A55C5396"/>
    <w:styleLink w:val="13"/>
    <w:lvl w:ilvl="0" w:tplc="338288D8">
      <w:start w:val="1"/>
      <w:numFmt w:val="decimal"/>
      <w:suff w:val="space"/>
      <w:lvlText w:val="%1."/>
      <w:lvlJc w:val="left"/>
      <w:rPr>
        <w:rFonts w:cs="Times New Roman" w:hint="default"/>
        <w:sz w:val="24"/>
        <w:szCs w:val="24"/>
      </w:rPr>
    </w:lvl>
    <w:lvl w:ilvl="1" w:tplc="04190019">
      <w:start w:val="1"/>
      <w:numFmt w:val="lowerLetter"/>
      <w:lvlText w:val="%2."/>
      <w:lvlJc w:val="left"/>
      <w:pPr>
        <w:ind w:left="2291" w:hanging="360"/>
      </w:pPr>
      <w:rPr>
        <w:rFonts w:cs="Times New Roman"/>
      </w:rPr>
    </w:lvl>
    <w:lvl w:ilvl="2" w:tplc="0419001B">
      <w:start w:val="1"/>
      <w:numFmt w:val="lowerRoman"/>
      <w:lvlText w:val="%3."/>
      <w:lvlJc w:val="right"/>
      <w:pPr>
        <w:ind w:left="3011" w:hanging="180"/>
      </w:pPr>
      <w:rPr>
        <w:rFonts w:cs="Times New Roman"/>
      </w:rPr>
    </w:lvl>
    <w:lvl w:ilvl="3" w:tplc="0419000F">
      <w:start w:val="1"/>
      <w:numFmt w:val="decimal"/>
      <w:lvlText w:val="%4."/>
      <w:lvlJc w:val="left"/>
      <w:pPr>
        <w:ind w:left="3731" w:hanging="360"/>
      </w:pPr>
      <w:rPr>
        <w:rFonts w:cs="Times New Roman"/>
      </w:rPr>
    </w:lvl>
    <w:lvl w:ilvl="4" w:tplc="04190019">
      <w:start w:val="1"/>
      <w:numFmt w:val="lowerLetter"/>
      <w:lvlText w:val="%5."/>
      <w:lvlJc w:val="left"/>
      <w:pPr>
        <w:ind w:left="4451" w:hanging="360"/>
      </w:pPr>
      <w:rPr>
        <w:rFonts w:cs="Times New Roman"/>
      </w:rPr>
    </w:lvl>
    <w:lvl w:ilvl="5" w:tplc="0419001B">
      <w:start w:val="1"/>
      <w:numFmt w:val="lowerRoman"/>
      <w:lvlText w:val="%6."/>
      <w:lvlJc w:val="right"/>
      <w:pPr>
        <w:ind w:left="5171" w:hanging="180"/>
      </w:pPr>
      <w:rPr>
        <w:rFonts w:cs="Times New Roman"/>
      </w:rPr>
    </w:lvl>
    <w:lvl w:ilvl="6" w:tplc="0419000F">
      <w:start w:val="1"/>
      <w:numFmt w:val="decimal"/>
      <w:lvlText w:val="%7."/>
      <w:lvlJc w:val="left"/>
      <w:pPr>
        <w:ind w:left="5891" w:hanging="360"/>
      </w:pPr>
      <w:rPr>
        <w:rFonts w:cs="Times New Roman"/>
      </w:rPr>
    </w:lvl>
    <w:lvl w:ilvl="7" w:tplc="04190019">
      <w:start w:val="1"/>
      <w:numFmt w:val="lowerLetter"/>
      <w:lvlText w:val="%8."/>
      <w:lvlJc w:val="left"/>
      <w:pPr>
        <w:ind w:left="6611" w:hanging="360"/>
      </w:pPr>
      <w:rPr>
        <w:rFonts w:cs="Times New Roman"/>
      </w:rPr>
    </w:lvl>
    <w:lvl w:ilvl="8" w:tplc="0419001B">
      <w:start w:val="1"/>
      <w:numFmt w:val="lowerRoman"/>
      <w:lvlText w:val="%9."/>
      <w:lvlJc w:val="right"/>
      <w:pPr>
        <w:ind w:left="7331" w:hanging="180"/>
      </w:pPr>
      <w:rPr>
        <w:rFonts w:cs="Times New Roman"/>
      </w:rPr>
    </w:lvl>
  </w:abstractNum>
  <w:abstractNum w:abstractNumId="3">
    <w:nsid w:val="038A7E46"/>
    <w:multiLevelType w:val="hybridMultilevel"/>
    <w:tmpl w:val="1874609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
    <w:nsid w:val="04706CD3"/>
    <w:multiLevelType w:val="hybridMultilevel"/>
    <w:tmpl w:val="7706C334"/>
    <w:lvl w:ilvl="0" w:tplc="04190001">
      <w:numFmt w:val="bullet"/>
      <w:pStyle w:val="a"/>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6DD6E01"/>
    <w:multiLevelType w:val="hybridMultilevel"/>
    <w:tmpl w:val="FB6018B2"/>
    <w:lvl w:ilvl="0" w:tplc="8702D7A4">
      <w:start w:val="1"/>
      <w:numFmt w:val="bullet"/>
      <w:pStyle w:val="1"/>
      <w:lvlText w:val=""/>
      <w:lvlJc w:val="left"/>
      <w:pPr>
        <w:tabs>
          <w:tab w:val="num" w:pos="720"/>
        </w:tabs>
        <w:ind w:left="720" w:hanging="360"/>
      </w:pPr>
      <w:rPr>
        <w:rFonts w:ascii="Symbol" w:hAnsi="Symbol" w:hint="default"/>
      </w:rPr>
    </w:lvl>
    <w:lvl w:ilvl="1" w:tplc="4CC0E9C6">
      <w:start w:val="1"/>
      <w:numFmt w:val="bullet"/>
      <w:lvlText w:val="o"/>
      <w:lvlJc w:val="left"/>
      <w:pPr>
        <w:tabs>
          <w:tab w:val="num" w:pos="1440"/>
        </w:tabs>
        <w:ind w:left="1440" w:hanging="360"/>
      </w:pPr>
      <w:rPr>
        <w:rFonts w:ascii="Courier New" w:hAnsi="Courier New" w:hint="default"/>
      </w:rPr>
    </w:lvl>
    <w:lvl w:ilvl="2" w:tplc="F356F14C">
      <w:start w:val="1"/>
      <w:numFmt w:val="bullet"/>
      <w:lvlText w:val=""/>
      <w:lvlJc w:val="left"/>
      <w:pPr>
        <w:tabs>
          <w:tab w:val="num" w:pos="2160"/>
        </w:tabs>
        <w:ind w:left="2160" w:hanging="360"/>
      </w:pPr>
      <w:rPr>
        <w:rFonts w:ascii="Wingdings" w:hAnsi="Wingdings" w:hint="default"/>
      </w:rPr>
    </w:lvl>
    <w:lvl w:ilvl="3" w:tplc="73C6E384">
      <w:start w:val="1"/>
      <w:numFmt w:val="bullet"/>
      <w:lvlText w:val=""/>
      <w:lvlJc w:val="left"/>
      <w:pPr>
        <w:tabs>
          <w:tab w:val="num" w:pos="2880"/>
        </w:tabs>
        <w:ind w:left="2880" w:hanging="360"/>
      </w:pPr>
      <w:rPr>
        <w:rFonts w:ascii="Symbol" w:hAnsi="Symbol" w:hint="default"/>
      </w:rPr>
    </w:lvl>
    <w:lvl w:ilvl="4" w:tplc="EE3CFD32">
      <w:start w:val="1"/>
      <w:numFmt w:val="bullet"/>
      <w:lvlText w:val="o"/>
      <w:lvlJc w:val="left"/>
      <w:pPr>
        <w:tabs>
          <w:tab w:val="num" w:pos="3600"/>
        </w:tabs>
        <w:ind w:left="3600" w:hanging="360"/>
      </w:pPr>
      <w:rPr>
        <w:rFonts w:ascii="Courier New" w:hAnsi="Courier New" w:hint="default"/>
      </w:rPr>
    </w:lvl>
    <w:lvl w:ilvl="5" w:tplc="0C98A99C">
      <w:start w:val="1"/>
      <w:numFmt w:val="bullet"/>
      <w:lvlText w:val=""/>
      <w:lvlJc w:val="left"/>
      <w:pPr>
        <w:tabs>
          <w:tab w:val="num" w:pos="4320"/>
        </w:tabs>
        <w:ind w:left="4320" w:hanging="360"/>
      </w:pPr>
      <w:rPr>
        <w:rFonts w:ascii="Wingdings" w:hAnsi="Wingdings" w:hint="default"/>
      </w:rPr>
    </w:lvl>
    <w:lvl w:ilvl="6" w:tplc="65281A70">
      <w:start w:val="1"/>
      <w:numFmt w:val="bullet"/>
      <w:lvlText w:val=""/>
      <w:lvlJc w:val="left"/>
      <w:pPr>
        <w:tabs>
          <w:tab w:val="num" w:pos="5040"/>
        </w:tabs>
        <w:ind w:left="5040" w:hanging="360"/>
      </w:pPr>
      <w:rPr>
        <w:rFonts w:ascii="Symbol" w:hAnsi="Symbol" w:hint="default"/>
      </w:rPr>
    </w:lvl>
    <w:lvl w:ilvl="7" w:tplc="9EC0A142">
      <w:start w:val="1"/>
      <w:numFmt w:val="bullet"/>
      <w:lvlText w:val="o"/>
      <w:lvlJc w:val="left"/>
      <w:pPr>
        <w:tabs>
          <w:tab w:val="num" w:pos="5760"/>
        </w:tabs>
        <w:ind w:left="5760" w:hanging="360"/>
      </w:pPr>
      <w:rPr>
        <w:rFonts w:ascii="Courier New" w:hAnsi="Courier New" w:hint="default"/>
      </w:rPr>
    </w:lvl>
    <w:lvl w:ilvl="8" w:tplc="E62A8E60">
      <w:start w:val="1"/>
      <w:numFmt w:val="bullet"/>
      <w:lvlText w:val=""/>
      <w:lvlJc w:val="left"/>
      <w:pPr>
        <w:tabs>
          <w:tab w:val="num" w:pos="6480"/>
        </w:tabs>
        <w:ind w:left="6480" w:hanging="360"/>
      </w:pPr>
      <w:rPr>
        <w:rFonts w:ascii="Wingdings" w:hAnsi="Wingdings" w:hint="default"/>
      </w:rPr>
    </w:lvl>
  </w:abstractNum>
  <w:abstractNum w:abstractNumId="6">
    <w:nsid w:val="08A3121F"/>
    <w:multiLevelType w:val="multilevel"/>
    <w:tmpl w:val="D5E0B522"/>
    <w:styleLink w:val="1411"/>
    <w:lvl w:ilvl="0">
      <w:start w:val="1"/>
      <w:numFmt w:val="decimal"/>
      <w:lvlText w:val="%1."/>
      <w:lvlJc w:val="left"/>
      <w:pPr>
        <w:tabs>
          <w:tab w:val="num" w:pos="1639"/>
        </w:tabs>
        <w:ind w:left="1639" w:hanging="360"/>
      </w:pPr>
      <w:rPr>
        <w:sz w:val="28"/>
      </w:r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589"/>
        </w:tabs>
        <w:ind w:left="3589"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7">
    <w:nsid w:val="098B56CE"/>
    <w:multiLevelType w:val="multilevel"/>
    <w:tmpl w:val="C7BE52BA"/>
    <w:styleLink w:val="WW8Num311"/>
    <w:lvl w:ilvl="0">
      <w:numFmt w:val="bullet"/>
      <w:lvlText w:val=""/>
      <w:lvlJc w:val="left"/>
      <w:rPr>
        <w:rFonts w:ascii="Wingdings" w:hAnsi="Wingdings"/>
        <w:color w:val="00000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
    <w:nsid w:val="0B045A68"/>
    <w:multiLevelType w:val="multilevel"/>
    <w:tmpl w:val="150A9168"/>
    <w:styleLink w:val="611"/>
    <w:lvl w:ilvl="0">
      <w:numFmt w:val="bullet"/>
      <w:lvlText w:val=""/>
      <w:lvlJc w:val="left"/>
      <w:rPr>
        <w:rFonts w:ascii="Symbol" w:hAnsi="Symbol"/>
        <w:color w:val="00000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
    <w:nsid w:val="0BC0054A"/>
    <w:multiLevelType w:val="hybridMultilevel"/>
    <w:tmpl w:val="15EC64C0"/>
    <w:styleLink w:val="5311"/>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
    <w:nsid w:val="0D675C25"/>
    <w:multiLevelType w:val="hybridMultilevel"/>
    <w:tmpl w:val="4D5A06AC"/>
    <w:styleLink w:val="43"/>
    <w:lvl w:ilvl="0" w:tplc="5406D262">
      <w:start w:val="4"/>
      <w:numFmt w:val="bullet"/>
      <w:pStyle w:val="a0"/>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nsid w:val="0D6F183F"/>
    <w:multiLevelType w:val="hybridMultilevel"/>
    <w:tmpl w:val="DC705C56"/>
    <w:styleLink w:val="1ai1133"/>
    <w:lvl w:ilvl="0" w:tplc="0D2E222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E230576"/>
    <w:multiLevelType w:val="singleLevel"/>
    <w:tmpl w:val="90CC7A82"/>
    <w:styleLink w:val="11331"/>
    <w:lvl w:ilvl="0">
      <w:start w:val="1"/>
      <w:numFmt w:val="bullet"/>
      <w:pStyle w:val="0"/>
      <w:lvlText w:val=""/>
      <w:lvlJc w:val="left"/>
      <w:pPr>
        <w:tabs>
          <w:tab w:val="num" w:pos="568"/>
        </w:tabs>
        <w:ind w:left="568" w:hanging="284"/>
      </w:pPr>
      <w:rPr>
        <w:rFonts w:ascii="Wingdings" w:hAnsi="Wingdings" w:hint="default"/>
        <w:sz w:val="20"/>
      </w:rPr>
    </w:lvl>
  </w:abstractNum>
  <w:abstractNum w:abstractNumId="13">
    <w:nsid w:val="0F305B47"/>
    <w:multiLevelType w:val="multilevel"/>
    <w:tmpl w:val="4104A152"/>
    <w:styleLink w:val="EACBulletedText"/>
    <w:lvl w:ilvl="0">
      <w:start w:val="1"/>
      <w:numFmt w:val="bullet"/>
      <w:lvlText w:val=""/>
      <w:lvlJc w:val="left"/>
      <w:pPr>
        <w:ind w:left="1400" w:hanging="360"/>
      </w:pPr>
      <w:rPr>
        <w:rFonts w:ascii="Symbol" w:hAnsi="Symbol"/>
      </w:rPr>
    </w:lvl>
    <w:lvl w:ilvl="1">
      <w:start w:val="1"/>
      <w:numFmt w:val="bullet"/>
      <w:lvlText w:val="o"/>
      <w:lvlJc w:val="left"/>
      <w:pPr>
        <w:ind w:left="2120" w:hanging="360"/>
      </w:pPr>
      <w:rPr>
        <w:rFonts w:ascii="Courier New" w:hAnsi="Courier New" w:cs="Courier New" w:hint="default"/>
      </w:rPr>
    </w:lvl>
    <w:lvl w:ilvl="2">
      <w:start w:val="1"/>
      <w:numFmt w:val="bullet"/>
      <w:lvlText w:val=""/>
      <w:lvlJc w:val="left"/>
      <w:pPr>
        <w:ind w:left="2840" w:hanging="360"/>
      </w:pPr>
      <w:rPr>
        <w:rFonts w:ascii="Wingdings" w:hAnsi="Wingdings" w:hint="default"/>
      </w:rPr>
    </w:lvl>
    <w:lvl w:ilvl="3">
      <w:start w:val="1"/>
      <w:numFmt w:val="bullet"/>
      <w:lvlText w:val=""/>
      <w:lvlJc w:val="left"/>
      <w:pPr>
        <w:ind w:left="3560" w:hanging="360"/>
      </w:pPr>
      <w:rPr>
        <w:rFonts w:ascii="Symbol" w:hAnsi="Symbol" w:hint="default"/>
      </w:rPr>
    </w:lvl>
    <w:lvl w:ilvl="4">
      <w:start w:val="1"/>
      <w:numFmt w:val="bullet"/>
      <w:lvlText w:val="o"/>
      <w:lvlJc w:val="left"/>
      <w:pPr>
        <w:ind w:left="4280" w:hanging="360"/>
      </w:pPr>
      <w:rPr>
        <w:rFonts w:ascii="Courier New" w:hAnsi="Courier New" w:cs="Courier New" w:hint="default"/>
      </w:rPr>
    </w:lvl>
    <w:lvl w:ilvl="5">
      <w:start w:val="1"/>
      <w:numFmt w:val="bullet"/>
      <w:lvlText w:val=""/>
      <w:lvlJc w:val="left"/>
      <w:pPr>
        <w:ind w:left="5000" w:hanging="360"/>
      </w:pPr>
      <w:rPr>
        <w:rFonts w:ascii="Wingdings" w:hAnsi="Wingdings" w:hint="default"/>
      </w:rPr>
    </w:lvl>
    <w:lvl w:ilvl="6">
      <w:start w:val="1"/>
      <w:numFmt w:val="bullet"/>
      <w:lvlText w:val=""/>
      <w:lvlJc w:val="left"/>
      <w:pPr>
        <w:ind w:left="5720" w:hanging="360"/>
      </w:pPr>
      <w:rPr>
        <w:rFonts w:ascii="Symbol" w:hAnsi="Symbol" w:hint="default"/>
      </w:rPr>
    </w:lvl>
    <w:lvl w:ilvl="7">
      <w:start w:val="1"/>
      <w:numFmt w:val="bullet"/>
      <w:lvlText w:val="o"/>
      <w:lvlJc w:val="left"/>
      <w:pPr>
        <w:ind w:left="6440" w:hanging="360"/>
      </w:pPr>
      <w:rPr>
        <w:rFonts w:ascii="Courier New" w:hAnsi="Courier New" w:cs="Courier New" w:hint="default"/>
      </w:rPr>
    </w:lvl>
    <w:lvl w:ilvl="8">
      <w:start w:val="1"/>
      <w:numFmt w:val="bullet"/>
      <w:lvlText w:val=""/>
      <w:lvlJc w:val="left"/>
      <w:pPr>
        <w:ind w:left="7160" w:hanging="360"/>
      </w:pPr>
      <w:rPr>
        <w:rFonts w:ascii="Wingdings" w:hAnsi="Wingdings" w:hint="default"/>
      </w:rPr>
    </w:lvl>
  </w:abstractNum>
  <w:abstractNum w:abstractNumId="14">
    <w:nsid w:val="0F960FAF"/>
    <w:multiLevelType w:val="hybridMultilevel"/>
    <w:tmpl w:val="3BF80AAC"/>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5">
    <w:nsid w:val="10F65CBA"/>
    <w:multiLevelType w:val="hybridMultilevel"/>
    <w:tmpl w:val="42FE54A6"/>
    <w:styleLink w:val="11113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22C572C"/>
    <w:multiLevelType w:val="hybridMultilevel"/>
    <w:tmpl w:val="D18A2274"/>
    <w:styleLink w:val="1311"/>
    <w:lvl w:ilvl="0" w:tplc="04190001">
      <w:start w:val="1"/>
      <w:numFmt w:val="bullet"/>
      <w:lvlText w:val=""/>
      <w:lvlJc w:val="left"/>
      <w:pPr>
        <w:tabs>
          <w:tab w:val="num" w:pos="1920"/>
        </w:tabs>
        <w:ind w:left="1920"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7">
    <w:nsid w:val="13991738"/>
    <w:multiLevelType w:val="hybridMultilevel"/>
    <w:tmpl w:val="090A160C"/>
    <w:styleLink w:val="1111113"/>
    <w:lvl w:ilvl="0" w:tplc="179064C6">
      <w:start w:val="1"/>
      <w:numFmt w:val="decimal"/>
      <w:lvlText w:val="%1."/>
      <w:lvlJc w:val="left"/>
      <w:pPr>
        <w:tabs>
          <w:tab w:val="num" w:pos="2145"/>
        </w:tabs>
        <w:ind w:left="2145" w:hanging="885"/>
      </w:pPr>
      <w:rPr>
        <w:rFonts w:cs="Times New Roman" w:hint="default"/>
      </w:rPr>
    </w:lvl>
    <w:lvl w:ilvl="1" w:tplc="04190003">
      <w:start w:val="1"/>
      <w:numFmt w:val="lowerLetter"/>
      <w:lvlText w:val="%2."/>
      <w:lvlJc w:val="left"/>
      <w:pPr>
        <w:tabs>
          <w:tab w:val="num" w:pos="2160"/>
        </w:tabs>
        <w:ind w:left="2160" w:hanging="360"/>
      </w:pPr>
      <w:rPr>
        <w:rFonts w:cs="Times New Roman"/>
      </w:rPr>
    </w:lvl>
    <w:lvl w:ilvl="2" w:tplc="04190005" w:tentative="1">
      <w:start w:val="1"/>
      <w:numFmt w:val="lowerRoman"/>
      <w:lvlText w:val="%3."/>
      <w:lvlJc w:val="right"/>
      <w:pPr>
        <w:tabs>
          <w:tab w:val="num" w:pos="2880"/>
        </w:tabs>
        <w:ind w:left="2880" w:hanging="180"/>
      </w:pPr>
      <w:rPr>
        <w:rFonts w:cs="Times New Roman"/>
      </w:rPr>
    </w:lvl>
    <w:lvl w:ilvl="3" w:tplc="04190001" w:tentative="1">
      <w:start w:val="1"/>
      <w:numFmt w:val="decimal"/>
      <w:lvlText w:val="%4."/>
      <w:lvlJc w:val="left"/>
      <w:pPr>
        <w:tabs>
          <w:tab w:val="num" w:pos="3600"/>
        </w:tabs>
        <w:ind w:left="3600" w:hanging="360"/>
      </w:pPr>
      <w:rPr>
        <w:rFonts w:cs="Times New Roman"/>
      </w:rPr>
    </w:lvl>
    <w:lvl w:ilvl="4" w:tplc="04190003" w:tentative="1">
      <w:start w:val="1"/>
      <w:numFmt w:val="lowerLetter"/>
      <w:lvlText w:val="%5."/>
      <w:lvlJc w:val="left"/>
      <w:pPr>
        <w:tabs>
          <w:tab w:val="num" w:pos="4320"/>
        </w:tabs>
        <w:ind w:left="4320" w:hanging="360"/>
      </w:pPr>
      <w:rPr>
        <w:rFonts w:cs="Times New Roman"/>
      </w:rPr>
    </w:lvl>
    <w:lvl w:ilvl="5" w:tplc="04190005" w:tentative="1">
      <w:start w:val="1"/>
      <w:numFmt w:val="lowerRoman"/>
      <w:lvlText w:val="%6."/>
      <w:lvlJc w:val="right"/>
      <w:pPr>
        <w:tabs>
          <w:tab w:val="num" w:pos="5040"/>
        </w:tabs>
        <w:ind w:left="5040" w:hanging="180"/>
      </w:pPr>
      <w:rPr>
        <w:rFonts w:cs="Times New Roman"/>
      </w:rPr>
    </w:lvl>
    <w:lvl w:ilvl="6" w:tplc="04190001" w:tentative="1">
      <w:start w:val="1"/>
      <w:numFmt w:val="decimal"/>
      <w:lvlText w:val="%7."/>
      <w:lvlJc w:val="left"/>
      <w:pPr>
        <w:tabs>
          <w:tab w:val="num" w:pos="5760"/>
        </w:tabs>
        <w:ind w:left="5760" w:hanging="360"/>
      </w:pPr>
      <w:rPr>
        <w:rFonts w:cs="Times New Roman"/>
      </w:rPr>
    </w:lvl>
    <w:lvl w:ilvl="7" w:tplc="04190003" w:tentative="1">
      <w:start w:val="1"/>
      <w:numFmt w:val="lowerLetter"/>
      <w:lvlText w:val="%8."/>
      <w:lvlJc w:val="left"/>
      <w:pPr>
        <w:tabs>
          <w:tab w:val="num" w:pos="6480"/>
        </w:tabs>
        <w:ind w:left="6480" w:hanging="360"/>
      </w:pPr>
      <w:rPr>
        <w:rFonts w:cs="Times New Roman"/>
      </w:rPr>
    </w:lvl>
    <w:lvl w:ilvl="8" w:tplc="04190005" w:tentative="1">
      <w:start w:val="1"/>
      <w:numFmt w:val="lowerRoman"/>
      <w:lvlText w:val="%9."/>
      <w:lvlJc w:val="right"/>
      <w:pPr>
        <w:tabs>
          <w:tab w:val="num" w:pos="7200"/>
        </w:tabs>
        <w:ind w:left="7200" w:hanging="180"/>
      </w:pPr>
      <w:rPr>
        <w:rFonts w:cs="Times New Roman"/>
      </w:rPr>
    </w:lvl>
  </w:abstractNum>
  <w:abstractNum w:abstractNumId="18">
    <w:nsid w:val="165D191F"/>
    <w:multiLevelType w:val="hybridMultilevel"/>
    <w:tmpl w:val="205023AC"/>
    <w:lvl w:ilvl="0" w:tplc="00A40488">
      <w:start w:val="1"/>
      <w:numFmt w:val="bullet"/>
      <w:pStyle w:val="-"/>
      <w:lvlText w:val=""/>
      <w:lvlJc w:val="left"/>
      <w:pPr>
        <w:tabs>
          <w:tab w:val="num" w:pos="397"/>
        </w:tabs>
        <w:ind w:left="397" w:hanging="397"/>
      </w:pPr>
      <w:rPr>
        <w:rFonts w:ascii="Symbol" w:hAnsi="Symbol" w:hint="default"/>
        <w:color w:val="auto"/>
      </w:rPr>
    </w:lvl>
    <w:lvl w:ilvl="1" w:tplc="0EF2B56E" w:tentative="1">
      <w:start w:val="1"/>
      <w:numFmt w:val="bullet"/>
      <w:lvlText w:val="o"/>
      <w:lvlJc w:val="left"/>
      <w:pPr>
        <w:ind w:left="1440" w:hanging="360"/>
      </w:pPr>
      <w:rPr>
        <w:rFonts w:ascii="Courier New" w:hAnsi="Courier New" w:cs="Courier New" w:hint="default"/>
      </w:rPr>
    </w:lvl>
    <w:lvl w:ilvl="2" w:tplc="DDA48D62" w:tentative="1">
      <w:start w:val="1"/>
      <w:numFmt w:val="bullet"/>
      <w:lvlText w:val=""/>
      <w:lvlJc w:val="left"/>
      <w:pPr>
        <w:ind w:left="2160" w:hanging="360"/>
      </w:pPr>
      <w:rPr>
        <w:rFonts w:ascii="Wingdings" w:hAnsi="Wingdings" w:hint="default"/>
      </w:rPr>
    </w:lvl>
    <w:lvl w:ilvl="3" w:tplc="62C206FA" w:tentative="1">
      <w:start w:val="1"/>
      <w:numFmt w:val="bullet"/>
      <w:lvlText w:val=""/>
      <w:lvlJc w:val="left"/>
      <w:pPr>
        <w:ind w:left="2880" w:hanging="360"/>
      </w:pPr>
      <w:rPr>
        <w:rFonts w:ascii="Symbol" w:hAnsi="Symbol" w:hint="default"/>
      </w:rPr>
    </w:lvl>
    <w:lvl w:ilvl="4" w:tplc="0CB274EC" w:tentative="1">
      <w:start w:val="1"/>
      <w:numFmt w:val="bullet"/>
      <w:lvlText w:val="o"/>
      <w:lvlJc w:val="left"/>
      <w:pPr>
        <w:ind w:left="3600" w:hanging="360"/>
      </w:pPr>
      <w:rPr>
        <w:rFonts w:ascii="Courier New" w:hAnsi="Courier New" w:cs="Courier New" w:hint="default"/>
      </w:rPr>
    </w:lvl>
    <w:lvl w:ilvl="5" w:tplc="F760EA40" w:tentative="1">
      <w:start w:val="1"/>
      <w:numFmt w:val="bullet"/>
      <w:lvlText w:val=""/>
      <w:lvlJc w:val="left"/>
      <w:pPr>
        <w:ind w:left="4320" w:hanging="360"/>
      </w:pPr>
      <w:rPr>
        <w:rFonts w:ascii="Wingdings" w:hAnsi="Wingdings" w:hint="default"/>
      </w:rPr>
    </w:lvl>
    <w:lvl w:ilvl="6" w:tplc="2C5C51EC" w:tentative="1">
      <w:start w:val="1"/>
      <w:numFmt w:val="bullet"/>
      <w:lvlText w:val=""/>
      <w:lvlJc w:val="left"/>
      <w:pPr>
        <w:ind w:left="5040" w:hanging="360"/>
      </w:pPr>
      <w:rPr>
        <w:rFonts w:ascii="Symbol" w:hAnsi="Symbol" w:hint="default"/>
      </w:rPr>
    </w:lvl>
    <w:lvl w:ilvl="7" w:tplc="362CC2D4" w:tentative="1">
      <w:start w:val="1"/>
      <w:numFmt w:val="bullet"/>
      <w:lvlText w:val="o"/>
      <w:lvlJc w:val="left"/>
      <w:pPr>
        <w:ind w:left="5760" w:hanging="360"/>
      </w:pPr>
      <w:rPr>
        <w:rFonts w:ascii="Courier New" w:hAnsi="Courier New" w:cs="Courier New" w:hint="default"/>
      </w:rPr>
    </w:lvl>
    <w:lvl w:ilvl="8" w:tplc="E1C620E0" w:tentative="1">
      <w:start w:val="1"/>
      <w:numFmt w:val="bullet"/>
      <w:lvlText w:val=""/>
      <w:lvlJc w:val="left"/>
      <w:pPr>
        <w:ind w:left="6480" w:hanging="360"/>
      </w:pPr>
      <w:rPr>
        <w:rFonts w:ascii="Wingdings" w:hAnsi="Wingdings" w:hint="default"/>
      </w:rPr>
    </w:lvl>
  </w:abstractNum>
  <w:abstractNum w:abstractNumId="19">
    <w:nsid w:val="167078FF"/>
    <w:multiLevelType w:val="hybridMultilevel"/>
    <w:tmpl w:val="25F23BE4"/>
    <w:lvl w:ilvl="0" w:tplc="0419000F">
      <w:start w:val="1"/>
      <w:numFmt w:val="bullet"/>
      <w:pStyle w:val="10"/>
      <w:lvlText w:val=""/>
      <w:lvlJc w:val="left"/>
      <w:pPr>
        <w:tabs>
          <w:tab w:val="num" w:pos="1571"/>
        </w:tabs>
        <w:ind w:left="1571" w:hanging="360"/>
      </w:pPr>
      <w:rPr>
        <w:rFonts w:ascii="Symbol" w:hAnsi="Symbol" w:cs="Times New Roman" w:hint="default"/>
      </w:rPr>
    </w:lvl>
    <w:lvl w:ilvl="1" w:tplc="04190019">
      <w:start w:val="1"/>
      <w:numFmt w:val="bullet"/>
      <w:lvlText w:val="o"/>
      <w:lvlJc w:val="left"/>
      <w:pPr>
        <w:tabs>
          <w:tab w:val="num" w:pos="2291"/>
        </w:tabs>
        <w:ind w:left="2291" w:hanging="360"/>
      </w:pPr>
      <w:rPr>
        <w:rFonts w:ascii="Courier New" w:hAnsi="Courier New" w:cs="Courier New" w:hint="default"/>
      </w:rPr>
    </w:lvl>
    <w:lvl w:ilvl="2" w:tplc="0419001B">
      <w:start w:val="1"/>
      <w:numFmt w:val="bullet"/>
      <w:lvlText w:val=""/>
      <w:lvlJc w:val="left"/>
      <w:pPr>
        <w:tabs>
          <w:tab w:val="num" w:pos="3011"/>
        </w:tabs>
        <w:ind w:left="3011" w:hanging="360"/>
      </w:pPr>
      <w:rPr>
        <w:rFonts w:ascii="Wingdings" w:hAnsi="Wingdings" w:cs="Times New Roman" w:hint="default"/>
      </w:rPr>
    </w:lvl>
    <w:lvl w:ilvl="3" w:tplc="0419000F">
      <w:start w:val="1"/>
      <w:numFmt w:val="bullet"/>
      <w:lvlText w:val=""/>
      <w:lvlJc w:val="left"/>
      <w:pPr>
        <w:tabs>
          <w:tab w:val="num" w:pos="3731"/>
        </w:tabs>
        <w:ind w:left="3731" w:hanging="360"/>
      </w:pPr>
      <w:rPr>
        <w:rFonts w:ascii="Symbol" w:hAnsi="Symbol" w:cs="Times New Roman" w:hint="default"/>
      </w:rPr>
    </w:lvl>
    <w:lvl w:ilvl="4" w:tplc="04190019">
      <w:start w:val="1"/>
      <w:numFmt w:val="bullet"/>
      <w:lvlText w:val="o"/>
      <w:lvlJc w:val="left"/>
      <w:pPr>
        <w:tabs>
          <w:tab w:val="num" w:pos="4451"/>
        </w:tabs>
        <w:ind w:left="4451" w:hanging="360"/>
      </w:pPr>
      <w:rPr>
        <w:rFonts w:ascii="Courier New" w:hAnsi="Courier New" w:cs="Courier New" w:hint="default"/>
      </w:rPr>
    </w:lvl>
    <w:lvl w:ilvl="5" w:tplc="0419001B">
      <w:start w:val="1"/>
      <w:numFmt w:val="bullet"/>
      <w:lvlText w:val=""/>
      <w:lvlJc w:val="left"/>
      <w:pPr>
        <w:tabs>
          <w:tab w:val="num" w:pos="5171"/>
        </w:tabs>
        <w:ind w:left="5171" w:hanging="360"/>
      </w:pPr>
      <w:rPr>
        <w:rFonts w:ascii="Wingdings" w:hAnsi="Wingdings" w:cs="Times New Roman" w:hint="default"/>
      </w:rPr>
    </w:lvl>
    <w:lvl w:ilvl="6" w:tplc="0419000F">
      <w:start w:val="1"/>
      <w:numFmt w:val="bullet"/>
      <w:lvlText w:val=""/>
      <w:lvlJc w:val="left"/>
      <w:pPr>
        <w:tabs>
          <w:tab w:val="num" w:pos="5891"/>
        </w:tabs>
        <w:ind w:left="5891" w:hanging="360"/>
      </w:pPr>
      <w:rPr>
        <w:rFonts w:ascii="Symbol" w:hAnsi="Symbol" w:cs="Times New Roman" w:hint="default"/>
      </w:rPr>
    </w:lvl>
    <w:lvl w:ilvl="7" w:tplc="04190019">
      <w:start w:val="1"/>
      <w:numFmt w:val="bullet"/>
      <w:lvlText w:val="o"/>
      <w:lvlJc w:val="left"/>
      <w:pPr>
        <w:tabs>
          <w:tab w:val="num" w:pos="6611"/>
        </w:tabs>
        <w:ind w:left="6611" w:hanging="360"/>
      </w:pPr>
      <w:rPr>
        <w:rFonts w:ascii="Courier New" w:hAnsi="Courier New" w:cs="Courier New" w:hint="default"/>
      </w:rPr>
    </w:lvl>
    <w:lvl w:ilvl="8" w:tplc="0419001B">
      <w:start w:val="1"/>
      <w:numFmt w:val="bullet"/>
      <w:lvlText w:val=""/>
      <w:lvlJc w:val="left"/>
      <w:pPr>
        <w:tabs>
          <w:tab w:val="num" w:pos="7331"/>
        </w:tabs>
        <w:ind w:left="7331" w:hanging="360"/>
      </w:pPr>
      <w:rPr>
        <w:rFonts w:ascii="Wingdings" w:hAnsi="Wingdings" w:cs="Times New Roman" w:hint="default"/>
      </w:rPr>
    </w:lvl>
  </w:abstractNum>
  <w:abstractNum w:abstractNumId="20">
    <w:nsid w:val="177B0593"/>
    <w:multiLevelType w:val="hybridMultilevel"/>
    <w:tmpl w:val="84AC3C28"/>
    <w:styleLink w:val="1111114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C1E739D"/>
    <w:multiLevelType w:val="multilevel"/>
    <w:tmpl w:val="2E3C32F6"/>
    <w:styleLink w:val="a1"/>
    <w:lvl w:ilvl="0">
      <w:start w:val="1"/>
      <w:numFmt w:val="bullet"/>
      <w:lvlText w:val="-"/>
      <w:lvlJc w:val="left"/>
      <w:pPr>
        <w:tabs>
          <w:tab w:val="num" w:pos="851"/>
        </w:tabs>
        <w:ind w:left="0" w:firstLine="680"/>
      </w:pPr>
      <w:rPr>
        <w:rFonts w:ascii="Times New Roman" w:hAnsi="Times New Roman" w:cs="Times New Roman" w:hint="default"/>
        <w:sz w:val="24"/>
        <w:szCs w:val="24"/>
        <w:u w:val="none"/>
      </w:rPr>
    </w:lvl>
    <w:lvl w:ilvl="1">
      <w:start w:val="1"/>
      <w:numFmt w:val="bullet"/>
      <w:lvlText w:val="-"/>
      <w:lvlJc w:val="left"/>
      <w:pPr>
        <w:tabs>
          <w:tab w:val="num" w:pos="2368"/>
        </w:tabs>
        <w:ind w:left="2368" w:hanging="1157"/>
      </w:pPr>
      <w:rPr>
        <w:rFonts w:hint="default"/>
        <w:sz w:val="24"/>
      </w:rPr>
    </w:lvl>
    <w:lvl w:ilvl="2">
      <w:start w:val="1"/>
      <w:numFmt w:val="bullet"/>
      <w:lvlText w:val=""/>
      <w:lvlJc w:val="left"/>
      <w:pPr>
        <w:tabs>
          <w:tab w:val="num" w:pos="3088"/>
        </w:tabs>
        <w:ind w:left="3088" w:hanging="360"/>
      </w:pPr>
      <w:rPr>
        <w:rFonts w:ascii="Wingdings" w:hAnsi="Wingdings" w:hint="default"/>
      </w:rPr>
    </w:lvl>
    <w:lvl w:ilvl="3">
      <w:start w:val="1"/>
      <w:numFmt w:val="bullet"/>
      <w:lvlText w:val=""/>
      <w:lvlJc w:val="left"/>
      <w:pPr>
        <w:tabs>
          <w:tab w:val="num" w:pos="3808"/>
        </w:tabs>
        <w:ind w:left="3808" w:hanging="360"/>
      </w:pPr>
      <w:rPr>
        <w:rFonts w:ascii="Symbol" w:hAnsi="Symbol" w:hint="default"/>
      </w:rPr>
    </w:lvl>
    <w:lvl w:ilvl="4">
      <w:start w:val="1"/>
      <w:numFmt w:val="bullet"/>
      <w:lvlText w:val="o"/>
      <w:lvlJc w:val="left"/>
      <w:pPr>
        <w:tabs>
          <w:tab w:val="num" w:pos="4528"/>
        </w:tabs>
        <w:ind w:left="4528" w:hanging="360"/>
      </w:pPr>
      <w:rPr>
        <w:rFonts w:ascii="Courier New" w:hAnsi="Courier New" w:cs="Courier New" w:hint="default"/>
      </w:rPr>
    </w:lvl>
    <w:lvl w:ilvl="5">
      <w:start w:val="1"/>
      <w:numFmt w:val="bullet"/>
      <w:lvlText w:val=""/>
      <w:lvlJc w:val="left"/>
      <w:pPr>
        <w:tabs>
          <w:tab w:val="num" w:pos="5248"/>
        </w:tabs>
        <w:ind w:left="5248" w:hanging="360"/>
      </w:pPr>
      <w:rPr>
        <w:rFonts w:ascii="Wingdings" w:hAnsi="Wingdings" w:hint="default"/>
      </w:rPr>
    </w:lvl>
    <w:lvl w:ilvl="6">
      <w:start w:val="1"/>
      <w:numFmt w:val="bullet"/>
      <w:lvlText w:val=""/>
      <w:lvlJc w:val="left"/>
      <w:pPr>
        <w:tabs>
          <w:tab w:val="num" w:pos="5968"/>
        </w:tabs>
        <w:ind w:left="5968" w:hanging="360"/>
      </w:pPr>
      <w:rPr>
        <w:rFonts w:ascii="Symbol" w:hAnsi="Symbol" w:hint="default"/>
      </w:rPr>
    </w:lvl>
    <w:lvl w:ilvl="7">
      <w:start w:val="1"/>
      <w:numFmt w:val="bullet"/>
      <w:lvlText w:val="o"/>
      <w:lvlJc w:val="left"/>
      <w:pPr>
        <w:tabs>
          <w:tab w:val="num" w:pos="6688"/>
        </w:tabs>
        <w:ind w:left="6688" w:hanging="360"/>
      </w:pPr>
      <w:rPr>
        <w:rFonts w:ascii="Courier New" w:hAnsi="Courier New" w:cs="Courier New" w:hint="default"/>
      </w:rPr>
    </w:lvl>
    <w:lvl w:ilvl="8">
      <w:start w:val="1"/>
      <w:numFmt w:val="bullet"/>
      <w:lvlText w:val=""/>
      <w:lvlJc w:val="left"/>
      <w:pPr>
        <w:tabs>
          <w:tab w:val="num" w:pos="7408"/>
        </w:tabs>
        <w:ind w:left="7408" w:hanging="360"/>
      </w:pPr>
      <w:rPr>
        <w:rFonts w:ascii="Wingdings" w:hAnsi="Wingdings" w:hint="default"/>
      </w:rPr>
    </w:lvl>
  </w:abstractNum>
  <w:abstractNum w:abstractNumId="22">
    <w:nsid w:val="1D410B03"/>
    <w:multiLevelType w:val="hybridMultilevel"/>
    <w:tmpl w:val="55C49BD6"/>
    <w:styleLink w:val="111111110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D602455"/>
    <w:multiLevelType w:val="hybridMultilevel"/>
    <w:tmpl w:val="6D20C222"/>
    <w:lvl w:ilvl="0" w:tplc="0419000F">
      <w:start w:val="1"/>
      <w:numFmt w:val="bullet"/>
      <w:pStyle w:val="a2"/>
      <w:lvlText w:val=""/>
      <w:lvlJc w:val="left"/>
      <w:pPr>
        <w:tabs>
          <w:tab w:val="num" w:pos="720"/>
        </w:tabs>
        <w:ind w:left="720" w:hanging="360"/>
      </w:pPr>
      <w:rPr>
        <w:rFonts w:ascii="Symbol" w:hAnsi="Symbol" w:cs="Symbol" w:hint="default"/>
      </w:rPr>
    </w:lvl>
    <w:lvl w:ilvl="1" w:tplc="04190019">
      <w:start w:val="1"/>
      <w:numFmt w:val="bullet"/>
      <w:lvlText w:val=""/>
      <w:lvlJc w:val="left"/>
      <w:pPr>
        <w:tabs>
          <w:tab w:val="num" w:pos="1440"/>
        </w:tabs>
        <w:ind w:left="1440" w:hanging="360"/>
      </w:pPr>
      <w:rPr>
        <w:rFonts w:ascii="Symbol" w:hAnsi="Symbol" w:cs="Symbol"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24">
    <w:nsid w:val="1D8B238C"/>
    <w:multiLevelType w:val="multilevel"/>
    <w:tmpl w:val="B3BCA7F8"/>
    <w:lvl w:ilvl="0">
      <w:start w:val="1"/>
      <w:numFmt w:val="bullet"/>
      <w:pStyle w:val="a3"/>
      <w:lvlText w:val="–"/>
      <w:lvlJc w:val="left"/>
      <w:pPr>
        <w:tabs>
          <w:tab w:val="num" w:pos="1437"/>
        </w:tabs>
        <w:ind w:left="360" w:firstLine="720"/>
      </w:pPr>
      <w:rPr>
        <w:rFonts w:ascii="Times New Roman" w:hAnsi="Times New Roman" w:cs="Times New Roman" w:hint="default"/>
      </w:rPr>
    </w:lvl>
    <w:lvl w:ilvl="1">
      <w:start w:val="1"/>
      <w:numFmt w:val="bullet"/>
      <w:lvlText w:val="o"/>
      <w:lvlJc w:val="left"/>
      <w:pPr>
        <w:tabs>
          <w:tab w:val="num" w:pos="1437"/>
        </w:tabs>
        <w:ind w:left="360" w:firstLine="720"/>
      </w:pPr>
      <w:rPr>
        <w:rFonts w:ascii="Courier New" w:hAnsi="Courier New" w:cs="Times New Roman"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Times New Roman"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Times New Roman" w:hint="default"/>
      </w:rPr>
    </w:lvl>
    <w:lvl w:ilvl="8">
      <w:start w:val="1"/>
      <w:numFmt w:val="bullet"/>
      <w:lvlText w:val=""/>
      <w:lvlJc w:val="left"/>
      <w:pPr>
        <w:tabs>
          <w:tab w:val="num" w:pos="6840"/>
        </w:tabs>
        <w:ind w:left="6840" w:hanging="360"/>
      </w:pPr>
      <w:rPr>
        <w:rFonts w:ascii="Wingdings" w:hAnsi="Wingdings" w:hint="default"/>
      </w:rPr>
    </w:lvl>
  </w:abstractNum>
  <w:abstractNum w:abstractNumId="25">
    <w:nsid w:val="1E334072"/>
    <w:multiLevelType w:val="hybridMultilevel"/>
    <w:tmpl w:val="97F4E94A"/>
    <w:styleLink w:val="41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1EC35A75"/>
    <w:multiLevelType w:val="hybridMultilevel"/>
    <w:tmpl w:val="F1DACFFC"/>
    <w:styleLink w:val="4111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7">
    <w:nsid w:val="21671DC1"/>
    <w:multiLevelType w:val="singleLevel"/>
    <w:tmpl w:val="8AE05EBC"/>
    <w:styleLink w:val="11111111331"/>
    <w:lvl w:ilvl="0">
      <w:start w:val="1"/>
      <w:numFmt w:val="bullet"/>
      <w:pStyle w:val="a4"/>
      <w:lvlText w:val=""/>
      <w:lvlJc w:val="left"/>
      <w:pPr>
        <w:tabs>
          <w:tab w:val="num" w:pos="1211"/>
        </w:tabs>
        <w:ind w:left="1191" w:hanging="340"/>
      </w:pPr>
      <w:rPr>
        <w:rFonts w:ascii="Wingdings" w:hAnsi="Wingdings" w:hint="default"/>
      </w:rPr>
    </w:lvl>
  </w:abstractNum>
  <w:abstractNum w:abstractNumId="28">
    <w:nsid w:val="21810FD8"/>
    <w:multiLevelType w:val="hybridMultilevel"/>
    <w:tmpl w:val="1CFAF4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1B846E7"/>
    <w:multiLevelType w:val="hybridMultilevel"/>
    <w:tmpl w:val="82D22E5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nsid w:val="22166147"/>
    <w:multiLevelType w:val="hybridMultilevel"/>
    <w:tmpl w:val="6C64BC0A"/>
    <w:lvl w:ilvl="0" w:tplc="A1E08482">
      <w:start w:val="1"/>
      <w:numFmt w:val="bullet"/>
      <w:pStyle w:val="a5"/>
      <w:lvlText w:val="-"/>
      <w:lvlJc w:val="left"/>
      <w:pPr>
        <w:tabs>
          <w:tab w:val="num" w:pos="2903"/>
        </w:tabs>
        <w:ind w:left="3263" w:hanging="360"/>
      </w:pPr>
      <w:rPr>
        <w:rFonts w:ascii="Times New Roman" w:hAnsi="Times New Roman" w:cs="Times New Roman" w:hint="default"/>
      </w:rPr>
    </w:lvl>
    <w:lvl w:ilvl="1" w:tplc="04190003" w:tentative="1">
      <w:start w:val="1"/>
      <w:numFmt w:val="bullet"/>
      <w:lvlText w:val="o"/>
      <w:lvlJc w:val="left"/>
      <w:pPr>
        <w:tabs>
          <w:tab w:val="num" w:pos="2177"/>
        </w:tabs>
        <w:ind w:left="2177" w:hanging="360"/>
      </w:pPr>
      <w:rPr>
        <w:rFonts w:ascii="Courier New" w:hAnsi="Courier New" w:cs="Courier New" w:hint="default"/>
      </w:rPr>
    </w:lvl>
    <w:lvl w:ilvl="2" w:tplc="04190005" w:tentative="1">
      <w:start w:val="1"/>
      <w:numFmt w:val="bullet"/>
      <w:lvlText w:val=""/>
      <w:lvlJc w:val="left"/>
      <w:pPr>
        <w:tabs>
          <w:tab w:val="num" w:pos="2897"/>
        </w:tabs>
        <w:ind w:left="2897" w:hanging="360"/>
      </w:pPr>
      <w:rPr>
        <w:rFonts w:ascii="Wingdings" w:hAnsi="Wingdings" w:hint="default"/>
      </w:rPr>
    </w:lvl>
    <w:lvl w:ilvl="3" w:tplc="04190001" w:tentative="1">
      <w:start w:val="1"/>
      <w:numFmt w:val="bullet"/>
      <w:lvlText w:val=""/>
      <w:lvlJc w:val="left"/>
      <w:pPr>
        <w:tabs>
          <w:tab w:val="num" w:pos="3617"/>
        </w:tabs>
        <w:ind w:left="3617" w:hanging="360"/>
      </w:pPr>
      <w:rPr>
        <w:rFonts w:ascii="Symbol" w:hAnsi="Symbol" w:hint="default"/>
      </w:rPr>
    </w:lvl>
    <w:lvl w:ilvl="4" w:tplc="04190003" w:tentative="1">
      <w:start w:val="1"/>
      <w:numFmt w:val="bullet"/>
      <w:lvlText w:val="o"/>
      <w:lvlJc w:val="left"/>
      <w:pPr>
        <w:tabs>
          <w:tab w:val="num" w:pos="4337"/>
        </w:tabs>
        <w:ind w:left="4337" w:hanging="360"/>
      </w:pPr>
      <w:rPr>
        <w:rFonts w:ascii="Courier New" w:hAnsi="Courier New" w:cs="Courier New" w:hint="default"/>
      </w:rPr>
    </w:lvl>
    <w:lvl w:ilvl="5" w:tplc="04190005" w:tentative="1">
      <w:start w:val="1"/>
      <w:numFmt w:val="bullet"/>
      <w:lvlText w:val=""/>
      <w:lvlJc w:val="left"/>
      <w:pPr>
        <w:tabs>
          <w:tab w:val="num" w:pos="5057"/>
        </w:tabs>
        <w:ind w:left="5057" w:hanging="360"/>
      </w:pPr>
      <w:rPr>
        <w:rFonts w:ascii="Wingdings" w:hAnsi="Wingdings" w:hint="default"/>
      </w:rPr>
    </w:lvl>
    <w:lvl w:ilvl="6" w:tplc="04190001" w:tentative="1">
      <w:start w:val="1"/>
      <w:numFmt w:val="bullet"/>
      <w:lvlText w:val=""/>
      <w:lvlJc w:val="left"/>
      <w:pPr>
        <w:tabs>
          <w:tab w:val="num" w:pos="5777"/>
        </w:tabs>
        <w:ind w:left="5777" w:hanging="360"/>
      </w:pPr>
      <w:rPr>
        <w:rFonts w:ascii="Symbol" w:hAnsi="Symbol" w:hint="default"/>
      </w:rPr>
    </w:lvl>
    <w:lvl w:ilvl="7" w:tplc="04190003" w:tentative="1">
      <w:start w:val="1"/>
      <w:numFmt w:val="bullet"/>
      <w:lvlText w:val="o"/>
      <w:lvlJc w:val="left"/>
      <w:pPr>
        <w:tabs>
          <w:tab w:val="num" w:pos="6497"/>
        </w:tabs>
        <w:ind w:left="6497" w:hanging="360"/>
      </w:pPr>
      <w:rPr>
        <w:rFonts w:ascii="Courier New" w:hAnsi="Courier New" w:cs="Courier New" w:hint="default"/>
      </w:rPr>
    </w:lvl>
    <w:lvl w:ilvl="8" w:tplc="04190005" w:tentative="1">
      <w:start w:val="1"/>
      <w:numFmt w:val="bullet"/>
      <w:lvlText w:val=""/>
      <w:lvlJc w:val="left"/>
      <w:pPr>
        <w:tabs>
          <w:tab w:val="num" w:pos="7217"/>
        </w:tabs>
        <w:ind w:left="7217" w:hanging="360"/>
      </w:pPr>
      <w:rPr>
        <w:rFonts w:ascii="Wingdings" w:hAnsi="Wingdings" w:hint="default"/>
      </w:rPr>
    </w:lvl>
  </w:abstractNum>
  <w:abstractNum w:abstractNumId="31">
    <w:nsid w:val="25B54A46"/>
    <w:multiLevelType w:val="multilevel"/>
    <w:tmpl w:val="5660F644"/>
    <w:styleLink w:val="WW8Num21"/>
    <w:lvl w:ilvl="0">
      <w:start w:val="1"/>
      <w:numFmt w:val="decimal"/>
      <w:lvlText w:val="%1."/>
      <w:lvlJc w:val="left"/>
      <w:pPr>
        <w:ind w:left="360" w:hanging="360"/>
      </w:pPr>
      <w:rPr>
        <w:rFonts w:hint="default"/>
      </w:rPr>
    </w:lvl>
    <w:lvl w:ilvl="1">
      <w:start w:val="1"/>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32">
    <w:nsid w:val="27843CF6"/>
    <w:multiLevelType w:val="singleLevel"/>
    <w:tmpl w:val="01E2BE1C"/>
    <w:styleLink w:val="133"/>
    <w:lvl w:ilvl="0">
      <w:start w:val="1"/>
      <w:numFmt w:val="bullet"/>
      <w:pStyle w:val="ConsPlusNormal"/>
      <w:lvlText w:val=""/>
      <w:lvlJc w:val="left"/>
      <w:pPr>
        <w:tabs>
          <w:tab w:val="num" w:pos="360"/>
        </w:tabs>
        <w:ind w:left="360" w:hanging="360"/>
      </w:pPr>
      <w:rPr>
        <w:rFonts w:ascii="Symbol" w:hAnsi="Symbol" w:cs="Symbol" w:hint="default"/>
      </w:rPr>
    </w:lvl>
  </w:abstractNum>
  <w:abstractNum w:abstractNumId="33">
    <w:nsid w:val="295A26B0"/>
    <w:multiLevelType w:val="hybridMultilevel"/>
    <w:tmpl w:val="B88A37A4"/>
    <w:styleLink w:val="71"/>
    <w:lvl w:ilvl="0" w:tplc="09D811F6">
      <w:start w:val="1"/>
      <w:numFmt w:val="decimal"/>
      <w:pStyle w:val="16"/>
      <w:lvlText w:val="%1."/>
      <w:lvlJc w:val="left"/>
      <w:pPr>
        <w:tabs>
          <w:tab w:val="num" w:pos="5035"/>
        </w:tabs>
        <w:ind w:left="5035" w:hanging="360"/>
      </w:pPr>
      <w:rPr>
        <w:rFonts w:cs="Times New Roman"/>
      </w:rPr>
    </w:lvl>
    <w:lvl w:ilvl="1" w:tplc="04190019" w:tentative="1">
      <w:start w:val="1"/>
      <w:numFmt w:val="lowerLetter"/>
      <w:lvlText w:val="%2."/>
      <w:lvlJc w:val="left"/>
      <w:pPr>
        <w:tabs>
          <w:tab w:val="num" w:pos="1837"/>
        </w:tabs>
        <w:ind w:left="1837" w:hanging="360"/>
      </w:pPr>
      <w:rPr>
        <w:rFonts w:cs="Times New Roman"/>
      </w:rPr>
    </w:lvl>
    <w:lvl w:ilvl="2" w:tplc="0419001B" w:tentative="1">
      <w:start w:val="1"/>
      <w:numFmt w:val="lowerRoman"/>
      <w:lvlText w:val="%3."/>
      <w:lvlJc w:val="right"/>
      <w:pPr>
        <w:tabs>
          <w:tab w:val="num" w:pos="2557"/>
        </w:tabs>
        <w:ind w:left="2557" w:hanging="180"/>
      </w:pPr>
      <w:rPr>
        <w:rFonts w:cs="Times New Roman"/>
      </w:rPr>
    </w:lvl>
    <w:lvl w:ilvl="3" w:tplc="0419000F" w:tentative="1">
      <w:start w:val="1"/>
      <w:numFmt w:val="decimal"/>
      <w:lvlText w:val="%4."/>
      <w:lvlJc w:val="left"/>
      <w:pPr>
        <w:tabs>
          <w:tab w:val="num" w:pos="3277"/>
        </w:tabs>
        <w:ind w:left="3277" w:hanging="360"/>
      </w:pPr>
      <w:rPr>
        <w:rFonts w:cs="Times New Roman"/>
      </w:rPr>
    </w:lvl>
    <w:lvl w:ilvl="4" w:tplc="04190019" w:tentative="1">
      <w:start w:val="1"/>
      <w:numFmt w:val="lowerLetter"/>
      <w:lvlText w:val="%5."/>
      <w:lvlJc w:val="left"/>
      <w:pPr>
        <w:tabs>
          <w:tab w:val="num" w:pos="3997"/>
        </w:tabs>
        <w:ind w:left="3997" w:hanging="360"/>
      </w:pPr>
      <w:rPr>
        <w:rFonts w:cs="Times New Roman"/>
      </w:rPr>
    </w:lvl>
    <w:lvl w:ilvl="5" w:tplc="0419001B" w:tentative="1">
      <w:start w:val="1"/>
      <w:numFmt w:val="lowerRoman"/>
      <w:lvlText w:val="%6."/>
      <w:lvlJc w:val="right"/>
      <w:pPr>
        <w:tabs>
          <w:tab w:val="num" w:pos="4717"/>
        </w:tabs>
        <w:ind w:left="4717" w:hanging="180"/>
      </w:pPr>
      <w:rPr>
        <w:rFonts w:cs="Times New Roman"/>
      </w:rPr>
    </w:lvl>
    <w:lvl w:ilvl="6" w:tplc="0419000F" w:tentative="1">
      <w:start w:val="1"/>
      <w:numFmt w:val="decimal"/>
      <w:lvlText w:val="%7."/>
      <w:lvlJc w:val="left"/>
      <w:pPr>
        <w:tabs>
          <w:tab w:val="num" w:pos="5437"/>
        </w:tabs>
        <w:ind w:left="5437" w:hanging="360"/>
      </w:pPr>
      <w:rPr>
        <w:rFonts w:cs="Times New Roman"/>
      </w:rPr>
    </w:lvl>
    <w:lvl w:ilvl="7" w:tplc="04190019" w:tentative="1">
      <w:start w:val="1"/>
      <w:numFmt w:val="lowerLetter"/>
      <w:lvlText w:val="%8."/>
      <w:lvlJc w:val="left"/>
      <w:pPr>
        <w:tabs>
          <w:tab w:val="num" w:pos="6157"/>
        </w:tabs>
        <w:ind w:left="6157" w:hanging="360"/>
      </w:pPr>
      <w:rPr>
        <w:rFonts w:cs="Times New Roman"/>
      </w:rPr>
    </w:lvl>
    <w:lvl w:ilvl="8" w:tplc="0419001B" w:tentative="1">
      <w:start w:val="1"/>
      <w:numFmt w:val="lowerRoman"/>
      <w:lvlText w:val="%9."/>
      <w:lvlJc w:val="right"/>
      <w:pPr>
        <w:tabs>
          <w:tab w:val="num" w:pos="6877"/>
        </w:tabs>
        <w:ind w:left="6877" w:hanging="180"/>
      </w:pPr>
      <w:rPr>
        <w:rFonts w:cs="Times New Roman"/>
      </w:rPr>
    </w:lvl>
  </w:abstractNum>
  <w:abstractNum w:abstractNumId="34">
    <w:nsid w:val="2988041A"/>
    <w:multiLevelType w:val="multilevel"/>
    <w:tmpl w:val="26A8741E"/>
    <w:styleLink w:val="1181"/>
    <w:lvl w:ilvl="0">
      <w:start w:val="3"/>
      <w:numFmt w:val="decimal"/>
      <w:lvlText w:val="%1"/>
      <w:lvlJc w:val="left"/>
      <w:pPr>
        <w:tabs>
          <w:tab w:val="num" w:pos="480"/>
        </w:tabs>
        <w:ind w:left="480" w:hanging="480"/>
      </w:pPr>
      <w:rPr>
        <w:rFonts w:cs="Times New Roman" w:hint="default"/>
      </w:rPr>
    </w:lvl>
    <w:lvl w:ilvl="1">
      <w:start w:val="2"/>
      <w:numFmt w:val="decimal"/>
      <w:lvlText w:val="%1.%2"/>
      <w:lvlJc w:val="left"/>
      <w:pPr>
        <w:tabs>
          <w:tab w:val="num" w:pos="840"/>
        </w:tabs>
        <w:ind w:left="840" w:hanging="480"/>
      </w:pPr>
      <w:rPr>
        <w:rFonts w:cs="Times New Roman" w:hint="default"/>
      </w:rPr>
    </w:lvl>
    <w:lvl w:ilvl="2">
      <w:start w:val="3"/>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35">
    <w:nsid w:val="29DC1CA7"/>
    <w:multiLevelType w:val="hybridMultilevel"/>
    <w:tmpl w:val="F21267B0"/>
    <w:styleLink w:val="111111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2A7A5314"/>
    <w:multiLevelType w:val="multilevel"/>
    <w:tmpl w:val="42948EA0"/>
    <w:styleLink w:val="111111511"/>
    <w:lvl w:ilvl="0">
      <w:start w:val="2"/>
      <w:numFmt w:val="decimal"/>
      <w:lvlText w:val="%1."/>
      <w:lvlJc w:val="left"/>
      <w:rPr>
        <w:rFonts w:cs="Times New Roman" w:hint="default"/>
      </w:rPr>
    </w:lvl>
    <w:lvl w:ilvl="1">
      <w:start w:val="1"/>
      <w:numFmt w:val="decimal"/>
      <w:suff w:val="space"/>
      <w:lvlText w:val="%1.%2"/>
      <w:lvlJc w:val="left"/>
      <w:rPr>
        <w:rFonts w:cs="Times New Roman" w:hint="default"/>
      </w:rPr>
    </w:lvl>
    <w:lvl w:ilvl="2">
      <w:start w:val="1"/>
      <w:numFmt w:val="decimal"/>
      <w:lvlText w:val="%1.%2.%3."/>
      <w:lvlJc w:val="left"/>
      <w:rPr>
        <w:rFonts w:cs="Times New Roman" w:hint="default"/>
      </w:rPr>
    </w:lvl>
    <w:lvl w:ilvl="3">
      <w:start w:val="1"/>
      <w:numFmt w:val="decimal"/>
      <w:lvlText w:val="%1.%2.%3.%4."/>
      <w:lvlJc w:val="left"/>
      <w:rPr>
        <w:rFonts w:cs="Times New Roman" w:hint="default"/>
      </w:rPr>
    </w:lvl>
    <w:lvl w:ilvl="4">
      <w:start w:val="1"/>
      <w:numFmt w:val="decimal"/>
      <w:lvlText w:val="%1.%2.%3.%4.%5."/>
      <w:lvlJc w:val="left"/>
      <w:rPr>
        <w:rFonts w:cs="Times New Roman" w:hint="default"/>
      </w:rPr>
    </w:lvl>
    <w:lvl w:ilvl="5">
      <w:start w:val="1"/>
      <w:numFmt w:val="decimal"/>
      <w:lvlText w:val="%1.%2.%3.%4.%5.%6."/>
      <w:lvlJc w:val="left"/>
      <w:rPr>
        <w:rFonts w:cs="Times New Roman" w:hint="default"/>
      </w:rPr>
    </w:lvl>
    <w:lvl w:ilvl="6">
      <w:start w:val="1"/>
      <w:numFmt w:val="decimal"/>
      <w:lvlText w:val="%1.%2.%3.%4.%5.%6.%7."/>
      <w:lvlJc w:val="left"/>
      <w:rPr>
        <w:rFonts w:cs="Times New Roman" w:hint="default"/>
      </w:rPr>
    </w:lvl>
    <w:lvl w:ilvl="7">
      <w:start w:val="1"/>
      <w:numFmt w:val="decimal"/>
      <w:lvlText w:val="%1.%2.%3.%4.%5.%6.%7.%8."/>
      <w:lvlJc w:val="left"/>
      <w:rPr>
        <w:rFonts w:cs="Times New Roman" w:hint="default"/>
      </w:rPr>
    </w:lvl>
    <w:lvl w:ilvl="8">
      <w:start w:val="1"/>
      <w:numFmt w:val="decimal"/>
      <w:lvlText w:val="%1.%2.%3.%4.%5.%6.%7.%8.%9."/>
      <w:lvlJc w:val="left"/>
      <w:rPr>
        <w:rFonts w:cs="Times New Roman" w:hint="default"/>
      </w:rPr>
    </w:lvl>
  </w:abstractNum>
  <w:abstractNum w:abstractNumId="37">
    <w:nsid w:val="2A857DA5"/>
    <w:multiLevelType w:val="hybridMultilevel"/>
    <w:tmpl w:val="01E292F4"/>
    <w:styleLink w:val="5411"/>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8">
    <w:nsid w:val="30950B86"/>
    <w:multiLevelType w:val="hybridMultilevel"/>
    <w:tmpl w:val="912E3716"/>
    <w:styleLink w:val="11111111711"/>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9">
    <w:nsid w:val="321E6CA6"/>
    <w:multiLevelType w:val="hybridMultilevel"/>
    <w:tmpl w:val="6EAEA97A"/>
    <w:styleLink w:val="111111114111"/>
    <w:lvl w:ilvl="0" w:tplc="E2824184">
      <w:start w:val="1"/>
      <w:numFmt w:val="bullet"/>
      <w:pStyle w:val="2"/>
      <w:lvlText w:val=""/>
      <w:lvlJc w:val="left"/>
      <w:pPr>
        <w:tabs>
          <w:tab w:val="num" w:pos="1644"/>
        </w:tabs>
        <w:ind w:left="1644"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3478143D"/>
    <w:multiLevelType w:val="hybridMultilevel"/>
    <w:tmpl w:val="43C08D4C"/>
    <w:styleLink w:val="1ai1521"/>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1">
    <w:nsid w:val="37AA41A3"/>
    <w:multiLevelType w:val="singleLevel"/>
    <w:tmpl w:val="7F101F90"/>
    <w:lvl w:ilvl="0">
      <w:numFmt w:val="bullet"/>
      <w:lvlText w:val="•"/>
      <w:lvlJc w:val="left"/>
      <w:pPr>
        <w:ind w:left="0" w:firstLine="0"/>
      </w:pPr>
    </w:lvl>
  </w:abstractNum>
  <w:abstractNum w:abstractNumId="42">
    <w:nsid w:val="3B073D04"/>
    <w:multiLevelType w:val="multilevel"/>
    <w:tmpl w:val="362C7E42"/>
    <w:lvl w:ilvl="0">
      <w:start w:val="1"/>
      <w:numFmt w:val="decimal"/>
      <w:pStyle w:val="11"/>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suff w:val="space"/>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nsid w:val="3B695EFC"/>
    <w:multiLevelType w:val="hybridMultilevel"/>
    <w:tmpl w:val="83F4CBD4"/>
    <w:lvl w:ilvl="0" w:tplc="FFFFFFFF">
      <w:start w:val="1"/>
      <w:numFmt w:val="bullet"/>
      <w:pStyle w:val="a6"/>
      <w:lvlText w:val="─"/>
      <w:lvlJc w:val="left"/>
      <w:pPr>
        <w:ind w:left="1287" w:hanging="360"/>
      </w:pPr>
      <w:rPr>
        <w:rFonts w:ascii="Times New Roman" w:hAnsi="Times New Roman" w:cs="Times New Roman" w:hint="default"/>
        <w:b w:val="0"/>
        <w:bCs w:val="0"/>
        <w:i w:val="0"/>
        <w:iCs w:val="0"/>
        <w:spacing w:val="0"/>
        <w:w w:val="100"/>
        <w:kern w:val="0"/>
        <w:position w:val="0"/>
        <w:sz w:val="24"/>
        <w:szCs w:val="24"/>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cs="Wingdings" w:hint="default"/>
      </w:rPr>
    </w:lvl>
    <w:lvl w:ilvl="3" w:tplc="FFFFFFFF">
      <w:start w:val="1"/>
      <w:numFmt w:val="bullet"/>
      <w:lvlText w:val=""/>
      <w:lvlJc w:val="left"/>
      <w:pPr>
        <w:ind w:left="3447" w:hanging="360"/>
      </w:pPr>
      <w:rPr>
        <w:rFonts w:ascii="Symbol" w:hAnsi="Symbol" w:cs="Symbol" w:hint="default"/>
      </w:rPr>
    </w:lvl>
    <w:lvl w:ilvl="4" w:tplc="FFFFFFFF">
      <w:start w:val="1"/>
      <w:numFmt w:val="bullet"/>
      <w:lvlText w:val="o"/>
      <w:lvlJc w:val="left"/>
      <w:pPr>
        <w:ind w:left="4167" w:hanging="360"/>
      </w:pPr>
      <w:rPr>
        <w:rFonts w:ascii="Courier New" w:hAnsi="Courier New" w:cs="Courier New" w:hint="default"/>
      </w:rPr>
    </w:lvl>
    <w:lvl w:ilvl="5" w:tplc="FFFFFFFF">
      <w:start w:val="1"/>
      <w:numFmt w:val="bullet"/>
      <w:lvlText w:val=""/>
      <w:lvlJc w:val="left"/>
      <w:pPr>
        <w:ind w:left="4887" w:hanging="360"/>
      </w:pPr>
      <w:rPr>
        <w:rFonts w:ascii="Wingdings" w:hAnsi="Wingdings" w:cs="Wingdings" w:hint="default"/>
      </w:rPr>
    </w:lvl>
    <w:lvl w:ilvl="6" w:tplc="FFFFFFFF">
      <w:start w:val="1"/>
      <w:numFmt w:val="bullet"/>
      <w:lvlText w:val=""/>
      <w:lvlJc w:val="left"/>
      <w:pPr>
        <w:ind w:left="5607" w:hanging="360"/>
      </w:pPr>
      <w:rPr>
        <w:rFonts w:ascii="Symbol" w:hAnsi="Symbol" w:cs="Symbol" w:hint="default"/>
      </w:rPr>
    </w:lvl>
    <w:lvl w:ilvl="7" w:tplc="FFFFFFFF">
      <w:start w:val="1"/>
      <w:numFmt w:val="bullet"/>
      <w:lvlText w:val="o"/>
      <w:lvlJc w:val="left"/>
      <w:pPr>
        <w:ind w:left="6327" w:hanging="360"/>
      </w:pPr>
      <w:rPr>
        <w:rFonts w:ascii="Courier New" w:hAnsi="Courier New" w:cs="Courier New" w:hint="default"/>
      </w:rPr>
    </w:lvl>
    <w:lvl w:ilvl="8" w:tplc="FFFFFFFF">
      <w:start w:val="1"/>
      <w:numFmt w:val="bullet"/>
      <w:lvlText w:val=""/>
      <w:lvlJc w:val="left"/>
      <w:pPr>
        <w:ind w:left="7047" w:hanging="360"/>
      </w:pPr>
      <w:rPr>
        <w:rFonts w:ascii="Wingdings" w:hAnsi="Wingdings" w:cs="Wingdings" w:hint="default"/>
      </w:rPr>
    </w:lvl>
  </w:abstractNum>
  <w:abstractNum w:abstractNumId="44">
    <w:nsid w:val="400306A1"/>
    <w:multiLevelType w:val="hybridMultilevel"/>
    <w:tmpl w:val="F46465E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408447B8"/>
    <w:multiLevelType w:val="multilevel"/>
    <w:tmpl w:val="77903BC8"/>
    <w:lvl w:ilvl="0">
      <w:start w:val="1"/>
      <w:numFmt w:val="decimal"/>
      <w:lvlText w:val="%1."/>
      <w:lvlJc w:val="left"/>
      <w:pPr>
        <w:ind w:left="1068" w:hanging="360"/>
      </w:pPr>
      <w:rPr>
        <w:rFonts w:cs="Times New Roman" w:hint="default"/>
      </w:rPr>
    </w:lvl>
    <w:lvl w:ilvl="1">
      <w:start w:val="2"/>
      <w:numFmt w:val="decimal"/>
      <w:isLgl/>
      <w:lvlText w:val="%1.%2."/>
      <w:lvlJc w:val="left"/>
      <w:pPr>
        <w:ind w:left="1080" w:hanging="360"/>
      </w:pPr>
      <w:rPr>
        <w:rFonts w:cs="Times New Roman" w:hint="default"/>
      </w:rPr>
    </w:lvl>
    <w:lvl w:ilvl="2">
      <w:start w:val="1"/>
      <w:numFmt w:val="decimal"/>
      <w:pStyle w:val="3"/>
      <w:isLgl/>
      <w:lvlText w:val="%1.%2.%3."/>
      <w:lvlJc w:val="left"/>
      <w:pPr>
        <w:ind w:left="1452" w:hanging="720"/>
      </w:pPr>
      <w:rPr>
        <w:rFonts w:cs="Times New Roman" w:hint="default"/>
      </w:rPr>
    </w:lvl>
    <w:lvl w:ilvl="3">
      <w:start w:val="1"/>
      <w:numFmt w:val="decimal"/>
      <w:isLgl/>
      <w:lvlText w:val="%1.%2.%3.%4."/>
      <w:lvlJc w:val="left"/>
      <w:pPr>
        <w:ind w:left="1464" w:hanging="720"/>
      </w:pPr>
      <w:rPr>
        <w:rFonts w:cs="Times New Roman" w:hint="default"/>
      </w:rPr>
    </w:lvl>
    <w:lvl w:ilvl="4">
      <w:start w:val="1"/>
      <w:numFmt w:val="decimal"/>
      <w:isLgl/>
      <w:lvlText w:val="%1.%2.%3.%4.%5."/>
      <w:lvlJc w:val="left"/>
      <w:pPr>
        <w:ind w:left="1836" w:hanging="1080"/>
      </w:pPr>
      <w:rPr>
        <w:rFonts w:cs="Times New Roman" w:hint="default"/>
      </w:rPr>
    </w:lvl>
    <w:lvl w:ilvl="5">
      <w:start w:val="1"/>
      <w:numFmt w:val="decimal"/>
      <w:isLgl/>
      <w:lvlText w:val="%1.%2.%3.%4.%5.%6."/>
      <w:lvlJc w:val="left"/>
      <w:pPr>
        <w:ind w:left="1848" w:hanging="1080"/>
      </w:pPr>
      <w:rPr>
        <w:rFonts w:cs="Times New Roman" w:hint="default"/>
      </w:rPr>
    </w:lvl>
    <w:lvl w:ilvl="6">
      <w:start w:val="1"/>
      <w:numFmt w:val="decimal"/>
      <w:isLgl/>
      <w:lvlText w:val="%1.%2.%3.%4.%5.%6.%7."/>
      <w:lvlJc w:val="left"/>
      <w:pPr>
        <w:ind w:left="2220"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604" w:hanging="1800"/>
      </w:pPr>
      <w:rPr>
        <w:rFonts w:cs="Times New Roman" w:hint="default"/>
      </w:rPr>
    </w:lvl>
  </w:abstractNum>
  <w:abstractNum w:abstractNumId="46">
    <w:nsid w:val="412A3C07"/>
    <w:multiLevelType w:val="multilevel"/>
    <w:tmpl w:val="C8A8587A"/>
    <w:styleLink w:val="331"/>
    <w:lvl w:ilvl="0">
      <w:start w:val="1"/>
      <w:numFmt w:val="decimal"/>
      <w:pStyle w:val="12"/>
      <w:suff w:val="space"/>
      <w:lvlText w:val="%1"/>
      <w:lvlJc w:val="left"/>
      <w:pPr>
        <w:ind w:left="0" w:firstLine="0"/>
      </w:pPr>
      <w:rPr>
        <w:rFonts w:ascii="Arial" w:hAnsi="Arial" w:hint="default"/>
        <w:sz w:val="22"/>
        <w:szCs w:val="22"/>
      </w:rPr>
    </w:lvl>
    <w:lvl w:ilvl="1">
      <w:start w:val="1"/>
      <w:numFmt w:val="decimal"/>
      <w:pStyle w:val="20"/>
      <w:suff w:val="space"/>
      <w:lvlText w:val="%1.%2"/>
      <w:lvlJc w:val="left"/>
      <w:pPr>
        <w:ind w:left="0" w:firstLine="709"/>
      </w:pPr>
      <w:rPr>
        <w:rFonts w:ascii="Arial" w:hAnsi="Arial" w:hint="default"/>
        <w:b/>
        <w:color w:val="000000"/>
        <w:sz w:val="22"/>
        <w:szCs w:val="22"/>
      </w:rPr>
    </w:lvl>
    <w:lvl w:ilvl="2">
      <w:start w:val="1"/>
      <w:numFmt w:val="decimal"/>
      <w:pStyle w:val="30"/>
      <w:suff w:val="space"/>
      <w:lvlText w:val="%1.%2.%3"/>
      <w:lvlJc w:val="left"/>
      <w:pPr>
        <w:ind w:left="1" w:firstLine="709"/>
      </w:pPr>
      <w:rPr>
        <w:rFonts w:ascii="Arial" w:hAnsi="Arial" w:hint="default"/>
        <w:b/>
        <w:i w:val="0"/>
        <w:sz w:val="20"/>
        <w:szCs w:val="20"/>
      </w:rPr>
    </w:lvl>
    <w:lvl w:ilvl="3">
      <w:start w:val="1"/>
      <w:numFmt w:val="decimal"/>
      <w:pStyle w:val="4"/>
      <w:suff w:val="space"/>
      <w:lvlText w:val="%1.%2.%3.%4"/>
      <w:lvlJc w:val="left"/>
      <w:pPr>
        <w:ind w:left="2507" w:hanging="1797"/>
      </w:pPr>
      <w:rPr>
        <w:rFonts w:hint="default"/>
      </w:rPr>
    </w:lvl>
    <w:lvl w:ilvl="4">
      <w:start w:val="1"/>
      <w:numFmt w:val="decimal"/>
      <w:lvlRestart w:val="1"/>
      <w:pStyle w:val="a7"/>
      <w:suff w:val="space"/>
      <w:lvlText w:val="Рис.%1.%5."/>
      <w:lvlJc w:val="center"/>
      <w:pPr>
        <w:ind w:left="851" w:firstLine="567"/>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tabs>
          <w:tab w:val="num" w:pos="4390"/>
        </w:tabs>
        <w:ind w:left="4390" w:hanging="1152"/>
      </w:pPr>
      <w:rPr>
        <w:rFonts w:hint="default"/>
      </w:rPr>
    </w:lvl>
    <w:lvl w:ilvl="6">
      <w:start w:val="1"/>
      <w:numFmt w:val="decimal"/>
      <w:lvlText w:val="%1.%2.%3.%4.%5.%6.%7"/>
      <w:lvlJc w:val="left"/>
      <w:pPr>
        <w:tabs>
          <w:tab w:val="num" w:pos="4534"/>
        </w:tabs>
        <w:ind w:left="4534" w:hanging="1296"/>
      </w:pPr>
      <w:rPr>
        <w:rFonts w:hint="default"/>
      </w:rPr>
    </w:lvl>
    <w:lvl w:ilvl="7">
      <w:start w:val="1"/>
      <w:numFmt w:val="decimal"/>
      <w:lvlText w:val="%1.%2.%3.%4.%5.%6.%7.%8"/>
      <w:lvlJc w:val="left"/>
      <w:pPr>
        <w:tabs>
          <w:tab w:val="num" w:pos="4678"/>
        </w:tabs>
        <w:ind w:left="4678" w:hanging="1440"/>
      </w:pPr>
      <w:rPr>
        <w:rFonts w:hint="default"/>
      </w:rPr>
    </w:lvl>
    <w:lvl w:ilvl="8">
      <w:start w:val="1"/>
      <w:numFmt w:val="decimal"/>
      <w:lvlText w:val="%1.%2.%3.%4.%5.%6.%7.%8.%9"/>
      <w:lvlJc w:val="left"/>
      <w:pPr>
        <w:tabs>
          <w:tab w:val="num" w:pos="4822"/>
        </w:tabs>
        <w:ind w:left="4822" w:hanging="1584"/>
      </w:pPr>
      <w:rPr>
        <w:rFonts w:hint="default"/>
      </w:rPr>
    </w:lvl>
  </w:abstractNum>
  <w:abstractNum w:abstractNumId="47">
    <w:nsid w:val="415D4216"/>
    <w:multiLevelType w:val="hybridMultilevel"/>
    <w:tmpl w:val="0CA6855A"/>
    <w:styleLink w:val="111111143"/>
    <w:lvl w:ilvl="0" w:tplc="AC0489D4">
      <w:start w:val="1"/>
      <w:numFmt w:val="bullet"/>
      <w:lvlText w:val=""/>
      <w:lvlJc w:val="left"/>
      <w:pPr>
        <w:tabs>
          <w:tab w:val="num" w:pos="1260"/>
        </w:tabs>
        <w:ind w:left="1260" w:hanging="360"/>
      </w:pPr>
      <w:rPr>
        <w:rFonts w:ascii="Symbol" w:hAnsi="Symbol" w:cs="Symbol" w:hint="default"/>
        <w:color w:val="auto"/>
      </w:rPr>
    </w:lvl>
    <w:lvl w:ilvl="1" w:tplc="F8C65486">
      <w:start w:val="1"/>
      <w:numFmt w:val="bullet"/>
      <w:lvlText w:val="o"/>
      <w:lvlJc w:val="left"/>
      <w:pPr>
        <w:tabs>
          <w:tab w:val="num" w:pos="2160"/>
        </w:tabs>
        <w:ind w:left="2160" w:hanging="360"/>
      </w:pPr>
      <w:rPr>
        <w:rFonts w:ascii="Courier New" w:hAnsi="Courier New" w:cs="Courier New" w:hint="default"/>
      </w:rPr>
    </w:lvl>
    <w:lvl w:ilvl="2" w:tplc="1E1EA490">
      <w:start w:val="1"/>
      <w:numFmt w:val="bullet"/>
      <w:lvlText w:val=""/>
      <w:lvlJc w:val="left"/>
      <w:pPr>
        <w:tabs>
          <w:tab w:val="num" w:pos="2880"/>
        </w:tabs>
        <w:ind w:left="2880" w:hanging="360"/>
      </w:pPr>
      <w:rPr>
        <w:rFonts w:ascii="Wingdings" w:hAnsi="Wingdings" w:cs="Wingdings" w:hint="default"/>
      </w:rPr>
    </w:lvl>
    <w:lvl w:ilvl="3" w:tplc="A4A01404">
      <w:start w:val="1"/>
      <w:numFmt w:val="bullet"/>
      <w:lvlText w:val=""/>
      <w:lvlJc w:val="left"/>
      <w:pPr>
        <w:tabs>
          <w:tab w:val="num" w:pos="3600"/>
        </w:tabs>
        <w:ind w:left="3600" w:hanging="360"/>
      </w:pPr>
      <w:rPr>
        <w:rFonts w:ascii="Symbol" w:hAnsi="Symbol" w:cs="Symbol" w:hint="default"/>
      </w:rPr>
    </w:lvl>
    <w:lvl w:ilvl="4" w:tplc="63F4EAEC">
      <w:start w:val="1"/>
      <w:numFmt w:val="bullet"/>
      <w:lvlText w:val="o"/>
      <w:lvlJc w:val="left"/>
      <w:pPr>
        <w:tabs>
          <w:tab w:val="num" w:pos="4320"/>
        </w:tabs>
        <w:ind w:left="4320" w:hanging="360"/>
      </w:pPr>
      <w:rPr>
        <w:rFonts w:ascii="Courier New" w:hAnsi="Courier New" w:cs="Courier New" w:hint="default"/>
      </w:rPr>
    </w:lvl>
    <w:lvl w:ilvl="5" w:tplc="25F48970">
      <w:start w:val="1"/>
      <w:numFmt w:val="bullet"/>
      <w:lvlText w:val=""/>
      <w:lvlJc w:val="left"/>
      <w:pPr>
        <w:tabs>
          <w:tab w:val="num" w:pos="5040"/>
        </w:tabs>
        <w:ind w:left="5040" w:hanging="360"/>
      </w:pPr>
      <w:rPr>
        <w:rFonts w:ascii="Wingdings" w:hAnsi="Wingdings" w:cs="Wingdings" w:hint="default"/>
      </w:rPr>
    </w:lvl>
    <w:lvl w:ilvl="6" w:tplc="F10624F6">
      <w:start w:val="1"/>
      <w:numFmt w:val="bullet"/>
      <w:lvlText w:val=""/>
      <w:lvlJc w:val="left"/>
      <w:pPr>
        <w:tabs>
          <w:tab w:val="num" w:pos="5760"/>
        </w:tabs>
        <w:ind w:left="5760" w:hanging="360"/>
      </w:pPr>
      <w:rPr>
        <w:rFonts w:ascii="Symbol" w:hAnsi="Symbol" w:cs="Symbol" w:hint="default"/>
      </w:rPr>
    </w:lvl>
    <w:lvl w:ilvl="7" w:tplc="5C9C3762">
      <w:start w:val="1"/>
      <w:numFmt w:val="bullet"/>
      <w:lvlText w:val="o"/>
      <w:lvlJc w:val="left"/>
      <w:pPr>
        <w:tabs>
          <w:tab w:val="num" w:pos="6480"/>
        </w:tabs>
        <w:ind w:left="6480" w:hanging="360"/>
      </w:pPr>
      <w:rPr>
        <w:rFonts w:ascii="Courier New" w:hAnsi="Courier New" w:cs="Courier New" w:hint="default"/>
      </w:rPr>
    </w:lvl>
    <w:lvl w:ilvl="8" w:tplc="3D787198">
      <w:start w:val="1"/>
      <w:numFmt w:val="bullet"/>
      <w:lvlText w:val=""/>
      <w:lvlJc w:val="left"/>
      <w:pPr>
        <w:tabs>
          <w:tab w:val="num" w:pos="7200"/>
        </w:tabs>
        <w:ind w:left="7200" w:hanging="360"/>
      </w:pPr>
      <w:rPr>
        <w:rFonts w:ascii="Wingdings" w:hAnsi="Wingdings" w:cs="Wingdings" w:hint="default"/>
      </w:rPr>
    </w:lvl>
  </w:abstractNum>
  <w:abstractNum w:abstractNumId="48">
    <w:nsid w:val="41CC660A"/>
    <w:multiLevelType w:val="hybridMultilevel"/>
    <w:tmpl w:val="D9F65A80"/>
    <w:lvl w:ilvl="0" w:tplc="FFFFFFFF">
      <w:start w:val="1"/>
      <w:numFmt w:val="decimal"/>
      <w:pStyle w:val="14"/>
      <w:lvlText w:val="%1."/>
      <w:lvlJc w:val="left"/>
      <w:pPr>
        <w:ind w:left="1429" w:hanging="360"/>
      </w:pPr>
      <w:rPr>
        <w:rFonts w:cs="Times New Roman"/>
      </w:rPr>
    </w:lvl>
    <w:lvl w:ilvl="1" w:tplc="04190003" w:tentative="1">
      <w:start w:val="1"/>
      <w:numFmt w:val="lowerLetter"/>
      <w:lvlText w:val="%2."/>
      <w:lvlJc w:val="left"/>
      <w:pPr>
        <w:ind w:left="2149" w:hanging="360"/>
      </w:pPr>
      <w:rPr>
        <w:rFonts w:cs="Times New Roman"/>
      </w:rPr>
    </w:lvl>
    <w:lvl w:ilvl="2" w:tplc="04190005" w:tentative="1">
      <w:start w:val="1"/>
      <w:numFmt w:val="lowerRoman"/>
      <w:lvlText w:val="%3."/>
      <w:lvlJc w:val="right"/>
      <w:pPr>
        <w:ind w:left="2869" w:hanging="180"/>
      </w:pPr>
      <w:rPr>
        <w:rFonts w:cs="Times New Roman"/>
      </w:rPr>
    </w:lvl>
    <w:lvl w:ilvl="3" w:tplc="04190001" w:tentative="1">
      <w:start w:val="1"/>
      <w:numFmt w:val="decimal"/>
      <w:lvlText w:val="%4."/>
      <w:lvlJc w:val="left"/>
      <w:pPr>
        <w:ind w:left="3589" w:hanging="360"/>
      </w:pPr>
      <w:rPr>
        <w:rFonts w:cs="Times New Roman"/>
      </w:rPr>
    </w:lvl>
    <w:lvl w:ilvl="4" w:tplc="04190003" w:tentative="1">
      <w:start w:val="1"/>
      <w:numFmt w:val="lowerLetter"/>
      <w:lvlText w:val="%5."/>
      <w:lvlJc w:val="left"/>
      <w:pPr>
        <w:ind w:left="4309" w:hanging="360"/>
      </w:pPr>
      <w:rPr>
        <w:rFonts w:cs="Times New Roman"/>
      </w:rPr>
    </w:lvl>
    <w:lvl w:ilvl="5" w:tplc="04190005" w:tentative="1">
      <w:start w:val="1"/>
      <w:numFmt w:val="lowerRoman"/>
      <w:lvlText w:val="%6."/>
      <w:lvlJc w:val="right"/>
      <w:pPr>
        <w:ind w:left="5029" w:hanging="180"/>
      </w:pPr>
      <w:rPr>
        <w:rFonts w:cs="Times New Roman"/>
      </w:rPr>
    </w:lvl>
    <w:lvl w:ilvl="6" w:tplc="04190001" w:tentative="1">
      <w:start w:val="1"/>
      <w:numFmt w:val="decimal"/>
      <w:lvlText w:val="%7."/>
      <w:lvlJc w:val="left"/>
      <w:pPr>
        <w:ind w:left="5749" w:hanging="360"/>
      </w:pPr>
      <w:rPr>
        <w:rFonts w:cs="Times New Roman"/>
      </w:rPr>
    </w:lvl>
    <w:lvl w:ilvl="7" w:tplc="04190003" w:tentative="1">
      <w:start w:val="1"/>
      <w:numFmt w:val="lowerLetter"/>
      <w:lvlText w:val="%8."/>
      <w:lvlJc w:val="left"/>
      <w:pPr>
        <w:ind w:left="6469" w:hanging="360"/>
      </w:pPr>
      <w:rPr>
        <w:rFonts w:cs="Times New Roman"/>
      </w:rPr>
    </w:lvl>
    <w:lvl w:ilvl="8" w:tplc="04190005" w:tentative="1">
      <w:start w:val="1"/>
      <w:numFmt w:val="lowerRoman"/>
      <w:lvlText w:val="%9."/>
      <w:lvlJc w:val="right"/>
      <w:pPr>
        <w:ind w:left="7189" w:hanging="180"/>
      </w:pPr>
      <w:rPr>
        <w:rFonts w:cs="Times New Roman"/>
      </w:rPr>
    </w:lvl>
  </w:abstractNum>
  <w:abstractNum w:abstractNumId="49">
    <w:nsid w:val="43350E39"/>
    <w:multiLevelType w:val="hybridMultilevel"/>
    <w:tmpl w:val="5FB29DAE"/>
    <w:lvl w:ilvl="0" w:tplc="0419000F">
      <w:start w:val="1"/>
      <w:numFmt w:val="bullet"/>
      <w:pStyle w:val="Aura"/>
      <w:lvlText w:val=""/>
      <w:lvlJc w:val="left"/>
      <w:pPr>
        <w:tabs>
          <w:tab w:val="num" w:pos="1571"/>
        </w:tabs>
        <w:ind w:left="1571"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Times New Roman"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cs="Times New Roman"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cs="Times New Roman"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50">
    <w:nsid w:val="43596BD7"/>
    <w:multiLevelType w:val="multilevel"/>
    <w:tmpl w:val="31FE2C3C"/>
    <w:styleLink w:val="a8"/>
    <w:lvl w:ilvl="0">
      <w:start w:val="1"/>
      <w:numFmt w:val="decimal"/>
      <w:lvlText w:val="%1."/>
      <w:lvlJc w:val="left"/>
      <w:pPr>
        <w:tabs>
          <w:tab w:val="num" w:pos="1134"/>
        </w:tabs>
        <w:ind w:left="0" w:firstLine="680"/>
      </w:pPr>
      <w:rPr>
        <w:rFonts w:hint="default"/>
        <w:sz w:val="24"/>
      </w:rPr>
    </w:lvl>
    <w:lvl w:ilvl="1">
      <w:start w:val="1"/>
      <w:numFmt w:val="lowerLetter"/>
      <w:lvlText w:val="%2."/>
      <w:lvlJc w:val="left"/>
      <w:pPr>
        <w:tabs>
          <w:tab w:val="num" w:pos="2120"/>
        </w:tabs>
        <w:ind w:left="2120" w:hanging="360"/>
      </w:pPr>
      <w:rPr>
        <w:rFonts w:hint="default"/>
      </w:rPr>
    </w:lvl>
    <w:lvl w:ilvl="2">
      <w:start w:val="1"/>
      <w:numFmt w:val="lowerRoman"/>
      <w:lvlText w:val="%3."/>
      <w:lvlJc w:val="right"/>
      <w:pPr>
        <w:tabs>
          <w:tab w:val="num" w:pos="2840"/>
        </w:tabs>
        <w:ind w:left="2840" w:hanging="180"/>
      </w:pPr>
      <w:rPr>
        <w:rFonts w:hint="default"/>
      </w:rPr>
    </w:lvl>
    <w:lvl w:ilvl="3">
      <w:start w:val="1"/>
      <w:numFmt w:val="decimal"/>
      <w:lvlText w:val="%4."/>
      <w:lvlJc w:val="left"/>
      <w:pPr>
        <w:tabs>
          <w:tab w:val="num" w:pos="3560"/>
        </w:tabs>
        <w:ind w:left="3560" w:hanging="360"/>
      </w:pPr>
      <w:rPr>
        <w:rFonts w:hint="default"/>
      </w:rPr>
    </w:lvl>
    <w:lvl w:ilvl="4">
      <w:start w:val="1"/>
      <w:numFmt w:val="lowerLetter"/>
      <w:lvlText w:val="%5."/>
      <w:lvlJc w:val="left"/>
      <w:pPr>
        <w:tabs>
          <w:tab w:val="num" w:pos="4280"/>
        </w:tabs>
        <w:ind w:left="4280" w:hanging="360"/>
      </w:pPr>
      <w:rPr>
        <w:rFonts w:hint="default"/>
      </w:rPr>
    </w:lvl>
    <w:lvl w:ilvl="5">
      <w:start w:val="1"/>
      <w:numFmt w:val="lowerRoman"/>
      <w:lvlText w:val="%6."/>
      <w:lvlJc w:val="right"/>
      <w:pPr>
        <w:tabs>
          <w:tab w:val="num" w:pos="5000"/>
        </w:tabs>
        <w:ind w:left="5000" w:hanging="180"/>
      </w:pPr>
      <w:rPr>
        <w:rFonts w:hint="default"/>
      </w:rPr>
    </w:lvl>
    <w:lvl w:ilvl="6">
      <w:start w:val="1"/>
      <w:numFmt w:val="decimal"/>
      <w:lvlText w:val="%7."/>
      <w:lvlJc w:val="left"/>
      <w:pPr>
        <w:tabs>
          <w:tab w:val="num" w:pos="5720"/>
        </w:tabs>
        <w:ind w:left="5720" w:hanging="360"/>
      </w:pPr>
      <w:rPr>
        <w:rFonts w:hint="default"/>
      </w:rPr>
    </w:lvl>
    <w:lvl w:ilvl="7">
      <w:start w:val="1"/>
      <w:numFmt w:val="lowerLetter"/>
      <w:lvlText w:val="%8."/>
      <w:lvlJc w:val="left"/>
      <w:pPr>
        <w:tabs>
          <w:tab w:val="num" w:pos="6440"/>
        </w:tabs>
        <w:ind w:left="6440" w:hanging="360"/>
      </w:pPr>
      <w:rPr>
        <w:rFonts w:hint="default"/>
      </w:rPr>
    </w:lvl>
    <w:lvl w:ilvl="8">
      <w:start w:val="1"/>
      <w:numFmt w:val="lowerRoman"/>
      <w:lvlText w:val="%9."/>
      <w:lvlJc w:val="right"/>
      <w:pPr>
        <w:tabs>
          <w:tab w:val="num" w:pos="7160"/>
        </w:tabs>
        <w:ind w:left="7160" w:hanging="180"/>
      </w:pPr>
      <w:rPr>
        <w:rFonts w:hint="default"/>
      </w:rPr>
    </w:lvl>
  </w:abstractNum>
  <w:abstractNum w:abstractNumId="51">
    <w:nsid w:val="44DC773C"/>
    <w:multiLevelType w:val="hybridMultilevel"/>
    <w:tmpl w:val="074C6152"/>
    <w:styleLink w:val="118"/>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2">
    <w:nsid w:val="46207B95"/>
    <w:multiLevelType w:val="hybridMultilevel"/>
    <w:tmpl w:val="938E43A8"/>
    <w:styleLink w:val="15"/>
    <w:lvl w:ilvl="0" w:tplc="0419000F">
      <w:start w:val="1"/>
      <w:numFmt w:val="bullet"/>
      <w:lvlText w:val=""/>
      <w:lvlJc w:val="left"/>
      <w:pPr>
        <w:tabs>
          <w:tab w:val="num" w:pos="720"/>
        </w:tabs>
        <w:ind w:left="7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3">
    <w:nsid w:val="463C1DC0"/>
    <w:multiLevelType w:val="singleLevel"/>
    <w:tmpl w:val="966C1BDE"/>
    <w:lvl w:ilvl="0">
      <w:start w:val="1"/>
      <w:numFmt w:val="bullet"/>
      <w:pStyle w:val="a9"/>
      <w:lvlText w:val="–"/>
      <w:lvlJc w:val="left"/>
      <w:pPr>
        <w:tabs>
          <w:tab w:val="num" w:pos="1069"/>
        </w:tabs>
        <w:ind w:left="1069" w:hanging="360"/>
      </w:pPr>
      <w:rPr>
        <w:rFonts w:ascii="Times New Roman" w:hAnsi="Times New Roman" w:hint="default"/>
      </w:rPr>
    </w:lvl>
  </w:abstractNum>
  <w:abstractNum w:abstractNumId="54">
    <w:nsid w:val="469223C9"/>
    <w:multiLevelType w:val="hybridMultilevel"/>
    <w:tmpl w:val="1D80190C"/>
    <w:lvl w:ilvl="0" w:tplc="04190011">
      <w:start w:val="1"/>
      <w:numFmt w:val="decimal"/>
      <w:lvlText w:val="%1)"/>
      <w:lvlJc w:val="left"/>
      <w:pPr>
        <w:ind w:left="360" w:hanging="360"/>
      </w:pPr>
    </w:lvl>
    <w:lvl w:ilvl="1" w:tplc="5F2456FA">
      <w:start w:val="1"/>
      <w:numFmt w:val="decimal"/>
      <w:lvlText w:val="%2."/>
      <w:lvlJc w:val="left"/>
      <w:pPr>
        <w:ind w:left="2565" w:hanging="1845"/>
      </w:pPr>
      <w:rPr>
        <w:rFonts w:hint="default"/>
      </w:rPr>
    </w:lvl>
    <w:lvl w:ilvl="2" w:tplc="04190005" w:tentative="1">
      <w:start w:val="1"/>
      <w:numFmt w:val="lowerRoman"/>
      <w:lvlText w:val="%3."/>
      <w:lvlJc w:val="right"/>
      <w:pPr>
        <w:ind w:left="1800" w:hanging="180"/>
      </w:pPr>
    </w:lvl>
    <w:lvl w:ilvl="3" w:tplc="04190001" w:tentative="1">
      <w:start w:val="1"/>
      <w:numFmt w:val="decimal"/>
      <w:lvlText w:val="%4."/>
      <w:lvlJc w:val="left"/>
      <w:pPr>
        <w:ind w:left="2520" w:hanging="360"/>
      </w:pPr>
    </w:lvl>
    <w:lvl w:ilvl="4" w:tplc="04190003" w:tentative="1">
      <w:start w:val="1"/>
      <w:numFmt w:val="lowerLetter"/>
      <w:lvlText w:val="%5."/>
      <w:lvlJc w:val="left"/>
      <w:pPr>
        <w:ind w:left="3240" w:hanging="360"/>
      </w:pPr>
    </w:lvl>
    <w:lvl w:ilvl="5" w:tplc="04190005" w:tentative="1">
      <w:start w:val="1"/>
      <w:numFmt w:val="lowerRoman"/>
      <w:lvlText w:val="%6."/>
      <w:lvlJc w:val="right"/>
      <w:pPr>
        <w:ind w:left="3960" w:hanging="180"/>
      </w:pPr>
    </w:lvl>
    <w:lvl w:ilvl="6" w:tplc="04190001" w:tentative="1">
      <w:start w:val="1"/>
      <w:numFmt w:val="decimal"/>
      <w:lvlText w:val="%7."/>
      <w:lvlJc w:val="left"/>
      <w:pPr>
        <w:ind w:left="4680" w:hanging="360"/>
      </w:pPr>
    </w:lvl>
    <w:lvl w:ilvl="7" w:tplc="04190003" w:tentative="1">
      <w:start w:val="1"/>
      <w:numFmt w:val="lowerLetter"/>
      <w:lvlText w:val="%8."/>
      <w:lvlJc w:val="left"/>
      <w:pPr>
        <w:ind w:left="5400" w:hanging="360"/>
      </w:pPr>
    </w:lvl>
    <w:lvl w:ilvl="8" w:tplc="04190005" w:tentative="1">
      <w:start w:val="1"/>
      <w:numFmt w:val="lowerRoman"/>
      <w:lvlText w:val="%9."/>
      <w:lvlJc w:val="right"/>
      <w:pPr>
        <w:ind w:left="6120" w:hanging="180"/>
      </w:pPr>
    </w:lvl>
  </w:abstractNum>
  <w:abstractNum w:abstractNumId="55">
    <w:nsid w:val="48576BDD"/>
    <w:multiLevelType w:val="multilevel"/>
    <w:tmpl w:val="02AE2CA0"/>
    <w:styleLink w:val="11111115111"/>
    <w:lvl w:ilvl="0">
      <w:start w:val="1"/>
      <w:numFmt w:val="decimal"/>
      <w:lvlText w:val="%1"/>
      <w:lvlJc w:val="left"/>
      <w:pPr>
        <w:tabs>
          <w:tab w:val="num" w:pos="1850"/>
        </w:tabs>
        <w:ind w:left="1850" w:hanging="432"/>
      </w:pPr>
      <w:rPr>
        <w:rFonts w:hint="default"/>
        <w:sz w:val="28"/>
      </w:rPr>
    </w:lvl>
    <w:lvl w:ilvl="1">
      <w:start w:val="1"/>
      <w:numFmt w:val="decimal"/>
      <w:lvlText w:val="%1.%2"/>
      <w:lvlJc w:val="left"/>
      <w:pPr>
        <w:tabs>
          <w:tab w:val="num" w:pos="1994"/>
        </w:tabs>
        <w:ind w:left="1994" w:hanging="576"/>
      </w:pPr>
      <w:rPr>
        <w:rFonts w:hint="default"/>
      </w:rPr>
    </w:lvl>
    <w:lvl w:ilvl="2">
      <w:start w:val="1"/>
      <w:numFmt w:val="decimal"/>
      <w:lvlText w:val="%1.%2.%3"/>
      <w:lvlJc w:val="left"/>
      <w:pPr>
        <w:tabs>
          <w:tab w:val="num" w:pos="2138"/>
        </w:tabs>
        <w:ind w:left="2138" w:hanging="720"/>
      </w:pPr>
      <w:rPr>
        <w:rFonts w:ascii="Times New Roman" w:hAnsi="Times New Roman" w:cs="Times New Roman" w:hint="default"/>
        <w:b/>
        <w:bCs w:val="0"/>
        <w:i w:val="0"/>
        <w:iCs w:val="0"/>
        <w:caps w:val="0"/>
        <w:smallCaps w:val="0"/>
        <w:strike w:val="0"/>
        <w:dstrike w:val="0"/>
        <w:vanish w:val="0"/>
        <w:color w:val="000000"/>
        <w:spacing w:val="0"/>
        <w:kern w:val="0"/>
        <w:position w:val="0"/>
        <w:sz w:val="28"/>
        <w:szCs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2282"/>
        </w:tabs>
        <w:ind w:left="2282" w:hanging="864"/>
      </w:pPr>
      <w:rPr>
        <w:rFonts w:hint="default"/>
      </w:rPr>
    </w:lvl>
    <w:lvl w:ilvl="4">
      <w:start w:val="1"/>
      <w:numFmt w:val="decimal"/>
      <w:lvlText w:val="%1.%2.%3.%4.%5"/>
      <w:lvlJc w:val="left"/>
      <w:pPr>
        <w:tabs>
          <w:tab w:val="num" w:pos="2426"/>
        </w:tabs>
        <w:ind w:left="2426" w:hanging="1008"/>
      </w:pPr>
      <w:rPr>
        <w:rFonts w:hint="default"/>
      </w:rPr>
    </w:lvl>
    <w:lvl w:ilvl="5">
      <w:start w:val="1"/>
      <w:numFmt w:val="decimal"/>
      <w:lvlText w:val="%1.%2.%3.%4.%5.%6"/>
      <w:lvlJc w:val="left"/>
      <w:pPr>
        <w:tabs>
          <w:tab w:val="num" w:pos="2570"/>
        </w:tabs>
        <w:ind w:left="2570" w:hanging="1152"/>
      </w:pPr>
      <w:rPr>
        <w:rFonts w:hint="default"/>
      </w:rPr>
    </w:lvl>
    <w:lvl w:ilvl="6">
      <w:start w:val="1"/>
      <w:numFmt w:val="decimal"/>
      <w:lvlText w:val="%1.%2.%3.%4.%5.%6.%7"/>
      <w:lvlJc w:val="left"/>
      <w:pPr>
        <w:tabs>
          <w:tab w:val="num" w:pos="2714"/>
        </w:tabs>
        <w:ind w:left="2714" w:hanging="1296"/>
      </w:pPr>
      <w:rPr>
        <w:rFonts w:hint="default"/>
      </w:rPr>
    </w:lvl>
    <w:lvl w:ilvl="7">
      <w:start w:val="1"/>
      <w:numFmt w:val="decimal"/>
      <w:lvlText w:val="%1.%2.%3.%4.%5.%6.%7.%8"/>
      <w:lvlJc w:val="left"/>
      <w:pPr>
        <w:tabs>
          <w:tab w:val="num" w:pos="2858"/>
        </w:tabs>
        <w:ind w:left="2858" w:hanging="1440"/>
      </w:pPr>
      <w:rPr>
        <w:rFonts w:hint="default"/>
      </w:rPr>
    </w:lvl>
    <w:lvl w:ilvl="8">
      <w:start w:val="1"/>
      <w:numFmt w:val="decimal"/>
      <w:lvlText w:val="%1.%2.%3.%4.%5.%6.%7.%8.%9"/>
      <w:lvlJc w:val="left"/>
      <w:pPr>
        <w:tabs>
          <w:tab w:val="num" w:pos="3002"/>
        </w:tabs>
        <w:ind w:left="3002" w:hanging="1584"/>
      </w:pPr>
      <w:rPr>
        <w:rFonts w:hint="default"/>
      </w:rPr>
    </w:lvl>
  </w:abstractNum>
  <w:abstractNum w:abstractNumId="56">
    <w:nsid w:val="48F21E4A"/>
    <w:multiLevelType w:val="hybridMultilevel"/>
    <w:tmpl w:val="5956C58E"/>
    <w:styleLink w:val="7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4A0F6A0F"/>
    <w:multiLevelType w:val="hybridMultilevel"/>
    <w:tmpl w:val="068A18C4"/>
    <w:styleLink w:val="1ai171"/>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8">
    <w:nsid w:val="4ABB1E4F"/>
    <w:multiLevelType w:val="multilevel"/>
    <w:tmpl w:val="D138D1DC"/>
    <w:styleLink w:val="130"/>
    <w:lvl w:ilvl="0">
      <w:start w:val="1"/>
      <w:numFmt w:val="bullet"/>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hint="default"/>
      </w:rPr>
    </w:lvl>
    <w:lvl w:ilvl="8">
      <w:start w:val="1"/>
      <w:numFmt w:val="bullet"/>
      <w:lvlText w:val=""/>
      <w:lvlJc w:val="left"/>
      <w:pPr>
        <w:ind w:left="7614" w:hanging="360"/>
      </w:pPr>
      <w:rPr>
        <w:rFonts w:ascii="Wingdings" w:hAnsi="Wingdings" w:hint="default"/>
      </w:rPr>
    </w:lvl>
  </w:abstractNum>
  <w:abstractNum w:abstractNumId="59">
    <w:nsid w:val="4AFA2224"/>
    <w:multiLevelType w:val="multilevel"/>
    <w:tmpl w:val="275C4A02"/>
    <w:styleLink w:val="811"/>
    <w:lvl w:ilvl="0">
      <w:start w:val="1"/>
      <w:numFmt w:val="decimal"/>
      <w:lvlText w:val="%1."/>
      <w:lvlJc w:val="left"/>
      <w:pPr>
        <w:tabs>
          <w:tab w:val="num" w:pos="62"/>
        </w:tabs>
        <w:ind w:left="913" w:hanging="851"/>
      </w:pPr>
      <w:rPr>
        <w:rFonts w:ascii="Times New Roman" w:hAnsi="Times New Roman" w:hint="default"/>
        <w:b/>
        <w:i w:val="0"/>
        <w:sz w:val="28"/>
        <w:szCs w:val="28"/>
      </w:rPr>
    </w:lvl>
    <w:lvl w:ilvl="1">
      <w:start w:val="1"/>
      <w:numFmt w:val="decimal"/>
      <w:lvlText w:val="%1.%2."/>
      <w:lvlJc w:val="left"/>
      <w:pPr>
        <w:tabs>
          <w:tab w:val="num" w:pos="62"/>
        </w:tabs>
        <w:ind w:left="2103" w:hanging="1681"/>
      </w:pPr>
      <w:rPr>
        <w:rFonts w:hint="default"/>
        <w:sz w:val="28"/>
        <w:szCs w:val="28"/>
      </w:rPr>
    </w:lvl>
    <w:lvl w:ilvl="2">
      <w:start w:val="1"/>
      <w:numFmt w:val="decimal"/>
      <w:lvlText w:val="%1.%2.%3."/>
      <w:lvlJc w:val="left"/>
      <w:pPr>
        <w:tabs>
          <w:tab w:val="num" w:pos="1502"/>
        </w:tabs>
        <w:ind w:left="1286" w:hanging="504"/>
      </w:pPr>
      <w:rPr>
        <w:rFonts w:hint="default"/>
        <w:sz w:val="28"/>
        <w:szCs w:val="28"/>
      </w:rPr>
    </w:lvl>
    <w:lvl w:ilvl="3">
      <w:start w:val="1"/>
      <w:numFmt w:val="decimal"/>
      <w:lvlText w:val="%1.%2.%3.%4."/>
      <w:lvlJc w:val="left"/>
      <w:pPr>
        <w:tabs>
          <w:tab w:val="num" w:pos="1862"/>
        </w:tabs>
        <w:ind w:left="1790" w:hanging="648"/>
      </w:pPr>
      <w:rPr>
        <w:rFonts w:hint="default"/>
      </w:rPr>
    </w:lvl>
    <w:lvl w:ilvl="4">
      <w:start w:val="1"/>
      <w:numFmt w:val="decimal"/>
      <w:lvlText w:val="%1.%2.%3.%4.%5."/>
      <w:lvlJc w:val="left"/>
      <w:pPr>
        <w:tabs>
          <w:tab w:val="num" w:pos="2582"/>
        </w:tabs>
        <w:ind w:left="2294" w:hanging="792"/>
      </w:pPr>
      <w:rPr>
        <w:rFonts w:hint="default"/>
      </w:rPr>
    </w:lvl>
    <w:lvl w:ilvl="5">
      <w:start w:val="1"/>
      <w:numFmt w:val="decimal"/>
      <w:lvlText w:val="%1.%2.%3.%4.%5.%6."/>
      <w:lvlJc w:val="left"/>
      <w:pPr>
        <w:tabs>
          <w:tab w:val="num" w:pos="2942"/>
        </w:tabs>
        <w:ind w:left="2798" w:hanging="936"/>
      </w:pPr>
      <w:rPr>
        <w:rFonts w:hint="default"/>
      </w:rPr>
    </w:lvl>
    <w:lvl w:ilvl="6">
      <w:start w:val="1"/>
      <w:numFmt w:val="decimal"/>
      <w:lvlText w:val="%1.%2.%3.%4.%5.%6.%7."/>
      <w:lvlJc w:val="left"/>
      <w:pPr>
        <w:tabs>
          <w:tab w:val="num" w:pos="3662"/>
        </w:tabs>
        <w:ind w:left="3302" w:hanging="1080"/>
      </w:pPr>
      <w:rPr>
        <w:rFonts w:hint="default"/>
      </w:rPr>
    </w:lvl>
    <w:lvl w:ilvl="7">
      <w:start w:val="1"/>
      <w:numFmt w:val="decimal"/>
      <w:lvlText w:val="%1.%2.%3.%4.%5.%6.%7.%8."/>
      <w:lvlJc w:val="left"/>
      <w:pPr>
        <w:tabs>
          <w:tab w:val="num" w:pos="4022"/>
        </w:tabs>
        <w:ind w:left="3806" w:hanging="1224"/>
      </w:pPr>
      <w:rPr>
        <w:rFonts w:hint="default"/>
      </w:rPr>
    </w:lvl>
    <w:lvl w:ilvl="8">
      <w:start w:val="1"/>
      <w:numFmt w:val="decimal"/>
      <w:lvlText w:val="%1.%2.%3.%4.%5.%6.%7.%8.%9."/>
      <w:lvlJc w:val="left"/>
      <w:pPr>
        <w:tabs>
          <w:tab w:val="num" w:pos="4742"/>
        </w:tabs>
        <w:ind w:left="4382" w:hanging="1440"/>
      </w:pPr>
      <w:rPr>
        <w:rFonts w:hint="default"/>
      </w:rPr>
    </w:lvl>
  </w:abstractNum>
  <w:abstractNum w:abstractNumId="60">
    <w:nsid w:val="4B2F0A41"/>
    <w:multiLevelType w:val="singleLevel"/>
    <w:tmpl w:val="A97ED420"/>
    <w:styleLink w:val="1111111531"/>
    <w:lvl w:ilvl="0">
      <w:start w:val="1"/>
      <w:numFmt w:val="bullet"/>
      <w:pStyle w:val="02"/>
      <w:lvlText w:val=""/>
      <w:lvlJc w:val="left"/>
      <w:pPr>
        <w:tabs>
          <w:tab w:val="num" w:pos="850"/>
        </w:tabs>
        <w:ind w:left="850" w:hanging="283"/>
      </w:pPr>
      <w:rPr>
        <w:rFonts w:ascii="Symbol" w:hAnsi="Symbol" w:hint="default"/>
        <w:sz w:val="24"/>
      </w:rPr>
    </w:lvl>
  </w:abstractNum>
  <w:abstractNum w:abstractNumId="61">
    <w:nsid w:val="4B762266"/>
    <w:multiLevelType w:val="hybridMultilevel"/>
    <w:tmpl w:val="D17057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BBB0B93"/>
    <w:multiLevelType w:val="hybridMultilevel"/>
    <w:tmpl w:val="43602F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4C9F2413"/>
    <w:multiLevelType w:val="hybridMultilevel"/>
    <w:tmpl w:val="360E27CA"/>
    <w:lvl w:ilvl="0" w:tplc="890C0160">
      <w:start w:val="1"/>
      <w:numFmt w:val="decimal"/>
      <w:pStyle w:val="aa"/>
      <w:lvlText w:val="%1."/>
      <w:lvlJc w:val="left"/>
      <w:pPr>
        <w:tabs>
          <w:tab w:val="num" w:pos="0"/>
        </w:tabs>
        <w:ind w:left="0" w:firstLine="0"/>
      </w:pPr>
      <w:rPr>
        <w:rFonts w:hint="default"/>
      </w:rPr>
    </w:lvl>
    <w:lvl w:ilvl="1" w:tplc="128CC7C2" w:tentative="1">
      <w:start w:val="1"/>
      <w:numFmt w:val="lowerLetter"/>
      <w:lvlText w:val="%2."/>
      <w:lvlJc w:val="left"/>
      <w:pPr>
        <w:tabs>
          <w:tab w:val="num" w:pos="1497"/>
        </w:tabs>
        <w:ind w:left="1497" w:hanging="360"/>
      </w:pPr>
    </w:lvl>
    <w:lvl w:ilvl="2" w:tplc="DF24135E" w:tentative="1">
      <w:start w:val="1"/>
      <w:numFmt w:val="lowerRoman"/>
      <w:lvlText w:val="%3."/>
      <w:lvlJc w:val="right"/>
      <w:pPr>
        <w:tabs>
          <w:tab w:val="num" w:pos="2217"/>
        </w:tabs>
        <w:ind w:left="2217" w:hanging="180"/>
      </w:pPr>
    </w:lvl>
    <w:lvl w:ilvl="3" w:tplc="737AAE0C" w:tentative="1">
      <w:start w:val="1"/>
      <w:numFmt w:val="decimal"/>
      <w:lvlText w:val="%4."/>
      <w:lvlJc w:val="left"/>
      <w:pPr>
        <w:tabs>
          <w:tab w:val="num" w:pos="2937"/>
        </w:tabs>
        <w:ind w:left="2937" w:hanging="360"/>
      </w:pPr>
    </w:lvl>
    <w:lvl w:ilvl="4" w:tplc="79CC1C3E" w:tentative="1">
      <w:start w:val="1"/>
      <w:numFmt w:val="lowerLetter"/>
      <w:lvlText w:val="%5."/>
      <w:lvlJc w:val="left"/>
      <w:pPr>
        <w:tabs>
          <w:tab w:val="num" w:pos="3657"/>
        </w:tabs>
        <w:ind w:left="3657" w:hanging="360"/>
      </w:pPr>
    </w:lvl>
    <w:lvl w:ilvl="5" w:tplc="E4542528" w:tentative="1">
      <w:start w:val="1"/>
      <w:numFmt w:val="lowerRoman"/>
      <w:lvlText w:val="%6."/>
      <w:lvlJc w:val="right"/>
      <w:pPr>
        <w:tabs>
          <w:tab w:val="num" w:pos="4377"/>
        </w:tabs>
        <w:ind w:left="4377" w:hanging="180"/>
      </w:pPr>
    </w:lvl>
    <w:lvl w:ilvl="6" w:tplc="E1D2FB24" w:tentative="1">
      <w:start w:val="1"/>
      <w:numFmt w:val="decimal"/>
      <w:lvlText w:val="%7."/>
      <w:lvlJc w:val="left"/>
      <w:pPr>
        <w:tabs>
          <w:tab w:val="num" w:pos="5097"/>
        </w:tabs>
        <w:ind w:left="5097" w:hanging="360"/>
      </w:pPr>
    </w:lvl>
    <w:lvl w:ilvl="7" w:tplc="2EC47E14" w:tentative="1">
      <w:start w:val="1"/>
      <w:numFmt w:val="lowerLetter"/>
      <w:lvlText w:val="%8."/>
      <w:lvlJc w:val="left"/>
      <w:pPr>
        <w:tabs>
          <w:tab w:val="num" w:pos="5817"/>
        </w:tabs>
        <w:ind w:left="5817" w:hanging="360"/>
      </w:pPr>
    </w:lvl>
    <w:lvl w:ilvl="8" w:tplc="374CE30A" w:tentative="1">
      <w:start w:val="1"/>
      <w:numFmt w:val="lowerRoman"/>
      <w:lvlText w:val="%9."/>
      <w:lvlJc w:val="right"/>
      <w:pPr>
        <w:tabs>
          <w:tab w:val="num" w:pos="6537"/>
        </w:tabs>
        <w:ind w:left="6537" w:hanging="180"/>
      </w:pPr>
    </w:lvl>
  </w:abstractNum>
  <w:abstractNum w:abstractNumId="64">
    <w:nsid w:val="4D22520E"/>
    <w:multiLevelType w:val="hybridMultilevel"/>
    <w:tmpl w:val="8E8CFE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4DF62C63"/>
    <w:multiLevelType w:val="hybridMultilevel"/>
    <w:tmpl w:val="6CC2E668"/>
    <w:styleLink w:val="111111116"/>
    <w:lvl w:ilvl="0" w:tplc="BABAE02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4E1B3493"/>
    <w:multiLevelType w:val="hybridMultilevel"/>
    <w:tmpl w:val="43BC19EC"/>
    <w:styleLink w:val="113111"/>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4F9B3B99"/>
    <w:multiLevelType w:val="hybridMultilevel"/>
    <w:tmpl w:val="35C2AC02"/>
    <w:styleLink w:val="1ai113111"/>
    <w:lvl w:ilvl="0" w:tplc="48F413E0">
      <w:start w:val="1"/>
      <w:numFmt w:val="none"/>
      <w:lvlText w:val="-"/>
      <w:lvlJc w:val="right"/>
      <w:pPr>
        <w:tabs>
          <w:tab w:val="num" w:pos="1999"/>
        </w:tabs>
        <w:ind w:left="1999" w:hanging="436"/>
      </w:pPr>
      <w:rPr>
        <w:rFonts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68">
    <w:nsid w:val="4FD03013"/>
    <w:multiLevelType w:val="multilevel"/>
    <w:tmpl w:val="33BAC78A"/>
    <w:styleLink w:val="11711"/>
    <w:lvl w:ilvl="0">
      <w:start w:val="1"/>
      <w:numFmt w:val="decimal"/>
      <w:lvlText w:val="%1."/>
      <w:legacy w:legacy="1" w:legacySpace="0" w:legacyIndent="424"/>
      <w:lvlJc w:val="left"/>
      <w:rPr>
        <w:rFonts w:ascii="Times New Roman" w:hAnsi="Times New Roman"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9">
    <w:nsid w:val="50440CA2"/>
    <w:multiLevelType w:val="singleLevel"/>
    <w:tmpl w:val="2CAC0CE6"/>
    <w:lvl w:ilvl="0">
      <w:start w:val="1"/>
      <w:numFmt w:val="decimal"/>
      <w:pStyle w:val="ab"/>
      <w:lvlText w:val="%1)"/>
      <w:lvlJc w:val="left"/>
      <w:pPr>
        <w:tabs>
          <w:tab w:val="num" w:pos="1071"/>
        </w:tabs>
        <w:ind w:left="0" w:firstLine="709"/>
      </w:pPr>
    </w:lvl>
  </w:abstractNum>
  <w:abstractNum w:abstractNumId="70">
    <w:nsid w:val="50D67147"/>
    <w:multiLevelType w:val="hybridMultilevel"/>
    <w:tmpl w:val="F9FAAFB8"/>
    <w:styleLink w:val="1ai"/>
    <w:lvl w:ilvl="0" w:tplc="D7B4920A">
      <w:start w:val="1"/>
      <w:numFmt w:val="decimal"/>
      <w:lvlText w:val="%1."/>
      <w:lvlJc w:val="left"/>
      <w:pPr>
        <w:tabs>
          <w:tab w:val="num" w:pos="2145"/>
        </w:tabs>
        <w:ind w:left="2145" w:hanging="885"/>
      </w:pPr>
      <w:rPr>
        <w:rFonts w:cs="Times New Roman" w:hint="default"/>
      </w:rPr>
    </w:lvl>
    <w:lvl w:ilvl="1" w:tplc="04190003" w:tentative="1">
      <w:start w:val="1"/>
      <w:numFmt w:val="lowerLetter"/>
      <w:lvlText w:val="%2."/>
      <w:lvlJc w:val="left"/>
      <w:pPr>
        <w:tabs>
          <w:tab w:val="num" w:pos="2160"/>
        </w:tabs>
        <w:ind w:left="2160" w:hanging="360"/>
      </w:pPr>
      <w:rPr>
        <w:rFonts w:cs="Times New Roman"/>
      </w:rPr>
    </w:lvl>
    <w:lvl w:ilvl="2" w:tplc="04190005" w:tentative="1">
      <w:start w:val="1"/>
      <w:numFmt w:val="lowerRoman"/>
      <w:lvlText w:val="%3."/>
      <w:lvlJc w:val="right"/>
      <w:pPr>
        <w:tabs>
          <w:tab w:val="num" w:pos="2880"/>
        </w:tabs>
        <w:ind w:left="2880" w:hanging="180"/>
      </w:pPr>
      <w:rPr>
        <w:rFonts w:cs="Times New Roman"/>
      </w:rPr>
    </w:lvl>
    <w:lvl w:ilvl="3" w:tplc="04190001" w:tentative="1">
      <w:start w:val="1"/>
      <w:numFmt w:val="decimal"/>
      <w:lvlText w:val="%4."/>
      <w:lvlJc w:val="left"/>
      <w:pPr>
        <w:tabs>
          <w:tab w:val="num" w:pos="3600"/>
        </w:tabs>
        <w:ind w:left="3600" w:hanging="360"/>
      </w:pPr>
      <w:rPr>
        <w:rFonts w:cs="Times New Roman"/>
      </w:rPr>
    </w:lvl>
    <w:lvl w:ilvl="4" w:tplc="04190003" w:tentative="1">
      <w:start w:val="1"/>
      <w:numFmt w:val="lowerLetter"/>
      <w:lvlText w:val="%5."/>
      <w:lvlJc w:val="left"/>
      <w:pPr>
        <w:tabs>
          <w:tab w:val="num" w:pos="4320"/>
        </w:tabs>
        <w:ind w:left="4320" w:hanging="360"/>
      </w:pPr>
      <w:rPr>
        <w:rFonts w:cs="Times New Roman"/>
      </w:rPr>
    </w:lvl>
    <w:lvl w:ilvl="5" w:tplc="04190005" w:tentative="1">
      <w:start w:val="1"/>
      <w:numFmt w:val="lowerRoman"/>
      <w:lvlText w:val="%6."/>
      <w:lvlJc w:val="right"/>
      <w:pPr>
        <w:tabs>
          <w:tab w:val="num" w:pos="5040"/>
        </w:tabs>
        <w:ind w:left="5040" w:hanging="180"/>
      </w:pPr>
      <w:rPr>
        <w:rFonts w:cs="Times New Roman"/>
      </w:rPr>
    </w:lvl>
    <w:lvl w:ilvl="6" w:tplc="04190001" w:tentative="1">
      <w:start w:val="1"/>
      <w:numFmt w:val="decimal"/>
      <w:lvlText w:val="%7."/>
      <w:lvlJc w:val="left"/>
      <w:pPr>
        <w:tabs>
          <w:tab w:val="num" w:pos="5760"/>
        </w:tabs>
        <w:ind w:left="5760" w:hanging="360"/>
      </w:pPr>
      <w:rPr>
        <w:rFonts w:cs="Times New Roman"/>
      </w:rPr>
    </w:lvl>
    <w:lvl w:ilvl="7" w:tplc="04190003" w:tentative="1">
      <w:start w:val="1"/>
      <w:numFmt w:val="lowerLetter"/>
      <w:lvlText w:val="%8."/>
      <w:lvlJc w:val="left"/>
      <w:pPr>
        <w:tabs>
          <w:tab w:val="num" w:pos="6480"/>
        </w:tabs>
        <w:ind w:left="6480" w:hanging="360"/>
      </w:pPr>
      <w:rPr>
        <w:rFonts w:cs="Times New Roman"/>
      </w:rPr>
    </w:lvl>
    <w:lvl w:ilvl="8" w:tplc="04190005" w:tentative="1">
      <w:start w:val="1"/>
      <w:numFmt w:val="lowerRoman"/>
      <w:lvlText w:val="%9."/>
      <w:lvlJc w:val="right"/>
      <w:pPr>
        <w:tabs>
          <w:tab w:val="num" w:pos="7200"/>
        </w:tabs>
        <w:ind w:left="7200" w:hanging="180"/>
      </w:pPr>
      <w:rPr>
        <w:rFonts w:cs="Times New Roman"/>
      </w:rPr>
    </w:lvl>
  </w:abstractNum>
  <w:abstractNum w:abstractNumId="71">
    <w:nsid w:val="50E36C20"/>
    <w:multiLevelType w:val="hybridMultilevel"/>
    <w:tmpl w:val="05EA2A4E"/>
    <w:lvl w:ilvl="0" w:tplc="3EF803F4">
      <w:start w:val="1"/>
      <w:numFmt w:val="decimal"/>
      <w:lvlText w:val="%1."/>
      <w:lvlJc w:val="left"/>
      <w:pPr>
        <w:tabs>
          <w:tab w:val="num" w:pos="928"/>
        </w:tabs>
        <w:ind w:left="928" w:hanging="360"/>
      </w:pPr>
      <w:rPr>
        <w:sz w:val="24"/>
        <w:szCs w:val="24"/>
      </w:rPr>
    </w:lvl>
    <w:lvl w:ilvl="1" w:tplc="DD662C7C">
      <w:start w:val="1"/>
      <w:numFmt w:val="decimal"/>
      <w:lvlText w:val="%2."/>
      <w:lvlJc w:val="left"/>
      <w:pPr>
        <w:tabs>
          <w:tab w:val="num" w:pos="2010"/>
        </w:tabs>
        <w:ind w:left="2010" w:hanging="93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nsid w:val="50FE7446"/>
    <w:multiLevelType w:val="hybridMultilevel"/>
    <w:tmpl w:val="3120E0A0"/>
    <w:styleLink w:val="1111111191"/>
    <w:lvl w:ilvl="0" w:tplc="FFFFFFFF">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3">
    <w:nsid w:val="51711AF5"/>
    <w:multiLevelType w:val="hybridMultilevel"/>
    <w:tmpl w:val="5176A9EC"/>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4">
    <w:nsid w:val="527A5E4C"/>
    <w:multiLevelType w:val="multilevel"/>
    <w:tmpl w:val="0419001D"/>
    <w:styleLink w:val="711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5">
    <w:nsid w:val="536226A4"/>
    <w:multiLevelType w:val="hybridMultilevel"/>
    <w:tmpl w:val="257EB8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555A35D8"/>
    <w:multiLevelType w:val="hybridMultilevel"/>
    <w:tmpl w:val="EE361FCA"/>
    <w:lvl w:ilvl="0" w:tplc="353240B2">
      <w:start w:val="1"/>
      <w:numFmt w:val="bullet"/>
      <w:pStyle w:val="17"/>
      <w:lvlText w:val=""/>
      <w:lvlJc w:val="left"/>
      <w:pPr>
        <w:tabs>
          <w:tab w:val="num" w:pos="1620"/>
        </w:tabs>
        <w:ind w:left="1620" w:hanging="360"/>
      </w:pPr>
      <w:rPr>
        <w:rFonts w:ascii="Wingdings" w:hAnsi="Wingdings" w:hint="default"/>
      </w:rPr>
    </w:lvl>
    <w:lvl w:ilvl="1" w:tplc="04190003">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7">
    <w:nsid w:val="56497A15"/>
    <w:multiLevelType w:val="hybridMultilevel"/>
    <w:tmpl w:val="2610A4B6"/>
    <w:lvl w:ilvl="0" w:tplc="6F5459BA">
      <w:start w:val="1"/>
      <w:numFmt w:val="decimal"/>
      <w:pStyle w:val="ac"/>
      <w:lvlText w:val="%1)"/>
      <w:lvlJc w:val="left"/>
      <w:pPr>
        <w:tabs>
          <w:tab w:val="num" w:pos="1440"/>
        </w:tabs>
        <w:ind w:left="1440" w:hanging="360"/>
      </w:pPr>
      <w:rPr>
        <w:lang w:val="ru-RU"/>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8">
    <w:nsid w:val="56640329"/>
    <w:multiLevelType w:val="hybridMultilevel"/>
    <w:tmpl w:val="CA2A64C0"/>
    <w:styleLink w:val="1ai18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57F807A4"/>
    <w:multiLevelType w:val="hybridMultilevel"/>
    <w:tmpl w:val="A57AB7E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0">
    <w:nsid w:val="5B896826"/>
    <w:multiLevelType w:val="hybridMultilevel"/>
    <w:tmpl w:val="A968A178"/>
    <w:styleLink w:val="110"/>
    <w:lvl w:ilvl="0" w:tplc="BDE80AB8">
      <w:start w:val="1"/>
      <w:numFmt w:val="decimal"/>
      <w:lvlText w:val="%1."/>
      <w:lvlJc w:val="left"/>
      <w:pPr>
        <w:tabs>
          <w:tab w:val="num" w:pos="1436"/>
        </w:tabs>
        <w:ind w:left="1436" w:hanging="585"/>
      </w:pPr>
      <w:rPr>
        <w:rFonts w:hint="default"/>
      </w:rPr>
    </w:lvl>
    <w:lvl w:ilvl="1" w:tplc="04190019" w:tentative="1">
      <w:start w:val="1"/>
      <w:numFmt w:val="lowerLetter"/>
      <w:lvlText w:val="%2."/>
      <w:lvlJc w:val="left"/>
      <w:pPr>
        <w:tabs>
          <w:tab w:val="num" w:pos="1931"/>
        </w:tabs>
        <w:ind w:left="1931" w:hanging="360"/>
      </w:p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81">
    <w:nsid w:val="5BCA2797"/>
    <w:multiLevelType w:val="multilevel"/>
    <w:tmpl w:val="04190023"/>
    <w:styleLink w:val="171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2">
    <w:nsid w:val="5CFB5C6C"/>
    <w:multiLevelType w:val="hybridMultilevel"/>
    <w:tmpl w:val="A48E55B8"/>
    <w:styleLink w:val="18"/>
    <w:lvl w:ilvl="0" w:tplc="FFFFFFFF">
      <w:numFmt w:val="bullet"/>
      <w:lvlText w:val="-"/>
      <w:lvlJc w:val="left"/>
      <w:pPr>
        <w:ind w:left="1440" w:hanging="360"/>
      </w:pPr>
      <w:rPr>
        <w:rFonts w:ascii="Times New Roman" w:eastAsia="Times New Roman" w:hAnsi="Times New Roman" w:cs="Times New Roman" w:hint="default"/>
        <w:color w:val="000000"/>
        <w:sz w:val="23"/>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3">
    <w:nsid w:val="5D414316"/>
    <w:multiLevelType w:val="multilevel"/>
    <w:tmpl w:val="14F0B920"/>
    <w:styleLink w:val="111111112131"/>
    <w:lvl w:ilvl="0">
      <w:start w:val="2"/>
      <w:numFmt w:val="decimal"/>
      <w:lvlText w:val="%1."/>
      <w:lvlJc w:val="left"/>
      <w:pPr>
        <w:tabs>
          <w:tab w:val="num" w:pos="360"/>
        </w:tabs>
        <w:ind w:left="0" w:firstLine="0"/>
      </w:pPr>
      <w:rPr>
        <w:b/>
        <w:i w:val="0"/>
      </w:rPr>
    </w:lvl>
    <w:lvl w:ilvl="1">
      <w:start w:val="1"/>
      <w:numFmt w:val="decimal"/>
      <w:pStyle w:val="21"/>
      <w:lvlText w:val="%1.%2."/>
      <w:lvlJc w:val="left"/>
      <w:pPr>
        <w:tabs>
          <w:tab w:val="num" w:pos="360"/>
        </w:tabs>
        <w:ind w:left="0" w:firstLine="0"/>
      </w:pPr>
      <w:rPr>
        <w:b/>
        <w:i/>
        <w:strike w:val="0"/>
        <w:dstrike w:val="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84">
    <w:nsid w:val="6000382A"/>
    <w:multiLevelType w:val="hybridMultilevel"/>
    <w:tmpl w:val="C3D8E388"/>
    <w:styleLink w:val="1ai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60296087"/>
    <w:multiLevelType w:val="hybridMultilevel"/>
    <w:tmpl w:val="BA9A2FEA"/>
    <w:lvl w:ilvl="0" w:tplc="8EAE37FE">
      <w:start w:val="1"/>
      <w:numFmt w:val="bullet"/>
      <w:lvlText w:val=""/>
      <w:lvlJc w:val="left"/>
      <w:pPr>
        <w:ind w:left="720" w:hanging="360"/>
      </w:pPr>
      <w:rPr>
        <w:rFonts w:ascii="Symbol" w:hAnsi="Symbol" w:hint="default"/>
      </w:rPr>
    </w:lvl>
    <w:lvl w:ilvl="1" w:tplc="69E28072" w:tentative="1">
      <w:start w:val="1"/>
      <w:numFmt w:val="bullet"/>
      <w:lvlText w:val="o"/>
      <w:lvlJc w:val="left"/>
      <w:pPr>
        <w:ind w:left="1440" w:hanging="360"/>
      </w:pPr>
      <w:rPr>
        <w:rFonts w:ascii="Courier New" w:hAnsi="Courier New" w:cs="Courier New" w:hint="default"/>
      </w:rPr>
    </w:lvl>
    <w:lvl w:ilvl="2" w:tplc="330A711C" w:tentative="1">
      <w:start w:val="1"/>
      <w:numFmt w:val="bullet"/>
      <w:lvlText w:val=""/>
      <w:lvlJc w:val="left"/>
      <w:pPr>
        <w:ind w:left="2160" w:hanging="360"/>
      </w:pPr>
      <w:rPr>
        <w:rFonts w:ascii="Wingdings" w:hAnsi="Wingdings" w:hint="default"/>
      </w:rPr>
    </w:lvl>
    <w:lvl w:ilvl="3" w:tplc="A6CEA9F8" w:tentative="1">
      <w:start w:val="1"/>
      <w:numFmt w:val="bullet"/>
      <w:lvlText w:val=""/>
      <w:lvlJc w:val="left"/>
      <w:pPr>
        <w:ind w:left="2880" w:hanging="360"/>
      </w:pPr>
      <w:rPr>
        <w:rFonts w:ascii="Symbol" w:hAnsi="Symbol" w:hint="default"/>
      </w:rPr>
    </w:lvl>
    <w:lvl w:ilvl="4" w:tplc="2B329214" w:tentative="1">
      <w:start w:val="1"/>
      <w:numFmt w:val="bullet"/>
      <w:lvlText w:val="o"/>
      <w:lvlJc w:val="left"/>
      <w:pPr>
        <w:ind w:left="3600" w:hanging="360"/>
      </w:pPr>
      <w:rPr>
        <w:rFonts w:ascii="Courier New" w:hAnsi="Courier New" w:cs="Courier New" w:hint="default"/>
      </w:rPr>
    </w:lvl>
    <w:lvl w:ilvl="5" w:tplc="B0E6EEB4" w:tentative="1">
      <w:start w:val="1"/>
      <w:numFmt w:val="bullet"/>
      <w:lvlText w:val=""/>
      <w:lvlJc w:val="left"/>
      <w:pPr>
        <w:ind w:left="4320" w:hanging="360"/>
      </w:pPr>
      <w:rPr>
        <w:rFonts w:ascii="Wingdings" w:hAnsi="Wingdings" w:hint="default"/>
      </w:rPr>
    </w:lvl>
    <w:lvl w:ilvl="6" w:tplc="057007B8" w:tentative="1">
      <w:start w:val="1"/>
      <w:numFmt w:val="bullet"/>
      <w:lvlText w:val=""/>
      <w:lvlJc w:val="left"/>
      <w:pPr>
        <w:ind w:left="5040" w:hanging="360"/>
      </w:pPr>
      <w:rPr>
        <w:rFonts w:ascii="Symbol" w:hAnsi="Symbol" w:hint="default"/>
      </w:rPr>
    </w:lvl>
    <w:lvl w:ilvl="7" w:tplc="8FDED66A" w:tentative="1">
      <w:start w:val="1"/>
      <w:numFmt w:val="bullet"/>
      <w:lvlText w:val="o"/>
      <w:lvlJc w:val="left"/>
      <w:pPr>
        <w:ind w:left="5760" w:hanging="360"/>
      </w:pPr>
      <w:rPr>
        <w:rFonts w:ascii="Courier New" w:hAnsi="Courier New" w:cs="Courier New" w:hint="default"/>
      </w:rPr>
    </w:lvl>
    <w:lvl w:ilvl="8" w:tplc="2A28CA38" w:tentative="1">
      <w:start w:val="1"/>
      <w:numFmt w:val="bullet"/>
      <w:lvlText w:val=""/>
      <w:lvlJc w:val="left"/>
      <w:pPr>
        <w:ind w:left="6480" w:hanging="360"/>
      </w:pPr>
      <w:rPr>
        <w:rFonts w:ascii="Wingdings" w:hAnsi="Wingdings" w:hint="default"/>
      </w:rPr>
    </w:lvl>
  </w:abstractNum>
  <w:abstractNum w:abstractNumId="86">
    <w:nsid w:val="612F1C45"/>
    <w:multiLevelType w:val="hybridMultilevel"/>
    <w:tmpl w:val="9784408A"/>
    <w:styleLink w:val="1ai143"/>
    <w:lvl w:ilvl="0" w:tplc="04190001">
      <w:start w:val="1"/>
      <w:numFmt w:val="decimal"/>
      <w:lvlText w:val="%1."/>
      <w:lvlJc w:val="left"/>
      <w:pPr>
        <w:ind w:left="1070" w:hanging="360"/>
      </w:pPr>
    </w:lvl>
    <w:lvl w:ilvl="1" w:tplc="04190003" w:tentative="1">
      <w:start w:val="1"/>
      <w:numFmt w:val="lowerLetter"/>
      <w:lvlText w:val="%2."/>
      <w:lvlJc w:val="left"/>
      <w:pPr>
        <w:ind w:left="1790" w:hanging="360"/>
      </w:pPr>
    </w:lvl>
    <w:lvl w:ilvl="2" w:tplc="04190005" w:tentative="1">
      <w:start w:val="1"/>
      <w:numFmt w:val="lowerRoman"/>
      <w:lvlText w:val="%3."/>
      <w:lvlJc w:val="right"/>
      <w:pPr>
        <w:ind w:left="2510" w:hanging="180"/>
      </w:pPr>
    </w:lvl>
    <w:lvl w:ilvl="3" w:tplc="04190001" w:tentative="1">
      <w:start w:val="1"/>
      <w:numFmt w:val="decimal"/>
      <w:lvlText w:val="%4."/>
      <w:lvlJc w:val="left"/>
      <w:pPr>
        <w:ind w:left="3230" w:hanging="360"/>
      </w:pPr>
    </w:lvl>
    <w:lvl w:ilvl="4" w:tplc="04190003" w:tentative="1">
      <w:start w:val="1"/>
      <w:numFmt w:val="lowerLetter"/>
      <w:lvlText w:val="%5."/>
      <w:lvlJc w:val="left"/>
      <w:pPr>
        <w:ind w:left="3950" w:hanging="360"/>
      </w:pPr>
    </w:lvl>
    <w:lvl w:ilvl="5" w:tplc="04190005" w:tentative="1">
      <w:start w:val="1"/>
      <w:numFmt w:val="lowerRoman"/>
      <w:lvlText w:val="%6."/>
      <w:lvlJc w:val="right"/>
      <w:pPr>
        <w:ind w:left="4670" w:hanging="180"/>
      </w:pPr>
    </w:lvl>
    <w:lvl w:ilvl="6" w:tplc="04190001" w:tentative="1">
      <w:start w:val="1"/>
      <w:numFmt w:val="decimal"/>
      <w:lvlText w:val="%7."/>
      <w:lvlJc w:val="left"/>
      <w:pPr>
        <w:ind w:left="5390" w:hanging="360"/>
      </w:pPr>
    </w:lvl>
    <w:lvl w:ilvl="7" w:tplc="04190003" w:tentative="1">
      <w:start w:val="1"/>
      <w:numFmt w:val="lowerLetter"/>
      <w:lvlText w:val="%8."/>
      <w:lvlJc w:val="left"/>
      <w:pPr>
        <w:ind w:left="6110" w:hanging="360"/>
      </w:pPr>
    </w:lvl>
    <w:lvl w:ilvl="8" w:tplc="04190005" w:tentative="1">
      <w:start w:val="1"/>
      <w:numFmt w:val="lowerRoman"/>
      <w:lvlText w:val="%9."/>
      <w:lvlJc w:val="right"/>
      <w:pPr>
        <w:ind w:left="6830" w:hanging="180"/>
      </w:pPr>
    </w:lvl>
  </w:abstractNum>
  <w:abstractNum w:abstractNumId="87">
    <w:nsid w:val="61500B96"/>
    <w:multiLevelType w:val="hybridMultilevel"/>
    <w:tmpl w:val="395CDDB4"/>
    <w:styleLink w:val="61"/>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8">
    <w:nsid w:val="62534B70"/>
    <w:multiLevelType w:val="multilevel"/>
    <w:tmpl w:val="BC80084C"/>
    <w:styleLink w:val="1ai152"/>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PicBulletId w:val="2"/>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635A32A2"/>
    <w:multiLevelType w:val="hybridMultilevel"/>
    <w:tmpl w:val="56A21554"/>
    <w:styleLink w:val="541"/>
    <w:lvl w:ilvl="0" w:tplc="BABAE02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0">
    <w:nsid w:val="681E0C44"/>
    <w:multiLevelType w:val="hybridMultilevel"/>
    <w:tmpl w:val="915E5350"/>
    <w:lvl w:ilvl="0" w:tplc="0419000F">
      <w:start w:val="1"/>
      <w:numFmt w:val="decimal"/>
      <w:lvlText w:val="%1."/>
      <w:lvlJc w:val="left"/>
      <w:pPr>
        <w:tabs>
          <w:tab w:val="num" w:pos="1260"/>
        </w:tabs>
        <w:ind w:left="1260" w:hanging="360"/>
      </w:pPr>
      <w:rPr>
        <w:rFonts w:cs="Times New Roman"/>
      </w:rPr>
    </w:lvl>
    <w:lvl w:ilvl="1" w:tplc="04190019">
      <w:start w:val="1"/>
      <w:numFmt w:val="lowerLetter"/>
      <w:lvlText w:val="%2."/>
      <w:lvlJc w:val="left"/>
      <w:pPr>
        <w:tabs>
          <w:tab w:val="num" w:pos="1980"/>
        </w:tabs>
        <w:ind w:left="1980" w:hanging="360"/>
      </w:pPr>
      <w:rPr>
        <w:rFonts w:cs="Times New Roman"/>
      </w:rPr>
    </w:lvl>
    <w:lvl w:ilvl="2" w:tplc="0419001B">
      <w:start w:val="1"/>
      <w:numFmt w:val="lowerRoman"/>
      <w:lvlText w:val="%3."/>
      <w:lvlJc w:val="right"/>
      <w:pPr>
        <w:tabs>
          <w:tab w:val="num" w:pos="2700"/>
        </w:tabs>
        <w:ind w:left="2700" w:hanging="180"/>
      </w:pPr>
      <w:rPr>
        <w:rFonts w:cs="Times New Roman"/>
      </w:rPr>
    </w:lvl>
    <w:lvl w:ilvl="3" w:tplc="0419000F">
      <w:start w:val="1"/>
      <w:numFmt w:val="decimal"/>
      <w:lvlText w:val="%4."/>
      <w:lvlJc w:val="left"/>
      <w:pPr>
        <w:tabs>
          <w:tab w:val="num" w:pos="3420"/>
        </w:tabs>
        <w:ind w:left="3420" w:hanging="360"/>
      </w:pPr>
      <w:rPr>
        <w:rFonts w:cs="Times New Roman"/>
      </w:rPr>
    </w:lvl>
    <w:lvl w:ilvl="4" w:tplc="04190019">
      <w:start w:val="1"/>
      <w:numFmt w:val="lowerLetter"/>
      <w:lvlText w:val="%5."/>
      <w:lvlJc w:val="left"/>
      <w:pPr>
        <w:tabs>
          <w:tab w:val="num" w:pos="4140"/>
        </w:tabs>
        <w:ind w:left="4140" w:hanging="360"/>
      </w:pPr>
      <w:rPr>
        <w:rFonts w:cs="Times New Roman"/>
      </w:rPr>
    </w:lvl>
    <w:lvl w:ilvl="5" w:tplc="0419001B">
      <w:start w:val="1"/>
      <w:numFmt w:val="lowerRoman"/>
      <w:lvlText w:val="%6."/>
      <w:lvlJc w:val="right"/>
      <w:pPr>
        <w:tabs>
          <w:tab w:val="num" w:pos="4860"/>
        </w:tabs>
        <w:ind w:left="4860" w:hanging="180"/>
      </w:pPr>
      <w:rPr>
        <w:rFonts w:cs="Times New Roman"/>
      </w:rPr>
    </w:lvl>
    <w:lvl w:ilvl="6" w:tplc="0419000F">
      <w:start w:val="1"/>
      <w:numFmt w:val="decimal"/>
      <w:lvlText w:val="%7."/>
      <w:lvlJc w:val="left"/>
      <w:pPr>
        <w:tabs>
          <w:tab w:val="num" w:pos="5580"/>
        </w:tabs>
        <w:ind w:left="5580" w:hanging="360"/>
      </w:pPr>
      <w:rPr>
        <w:rFonts w:cs="Times New Roman"/>
      </w:rPr>
    </w:lvl>
    <w:lvl w:ilvl="7" w:tplc="04190019">
      <w:start w:val="1"/>
      <w:numFmt w:val="lowerLetter"/>
      <w:lvlText w:val="%8."/>
      <w:lvlJc w:val="left"/>
      <w:pPr>
        <w:tabs>
          <w:tab w:val="num" w:pos="6300"/>
        </w:tabs>
        <w:ind w:left="6300" w:hanging="360"/>
      </w:pPr>
      <w:rPr>
        <w:rFonts w:cs="Times New Roman"/>
      </w:rPr>
    </w:lvl>
    <w:lvl w:ilvl="8" w:tplc="0419001B">
      <w:start w:val="1"/>
      <w:numFmt w:val="lowerRoman"/>
      <w:lvlText w:val="%9."/>
      <w:lvlJc w:val="right"/>
      <w:pPr>
        <w:tabs>
          <w:tab w:val="num" w:pos="7020"/>
        </w:tabs>
        <w:ind w:left="7020" w:hanging="180"/>
      </w:pPr>
      <w:rPr>
        <w:rFonts w:cs="Times New Roman"/>
      </w:rPr>
    </w:lvl>
  </w:abstractNum>
  <w:abstractNum w:abstractNumId="91">
    <w:nsid w:val="685262F8"/>
    <w:multiLevelType w:val="hybridMultilevel"/>
    <w:tmpl w:val="443626C8"/>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92">
    <w:nsid w:val="68DD3798"/>
    <w:multiLevelType w:val="hybridMultilevel"/>
    <w:tmpl w:val="E6701172"/>
    <w:lvl w:ilvl="0" w:tplc="D7B4920A">
      <w:start w:val="1"/>
      <w:numFmt w:val="decimal"/>
      <w:pStyle w:val="ad"/>
      <w:lvlText w:val="[%1]"/>
      <w:lvlJc w:val="left"/>
      <w:pPr>
        <w:tabs>
          <w:tab w:val="num" w:pos="1701"/>
        </w:tabs>
        <w:ind w:left="1701" w:hanging="850"/>
      </w:pPr>
      <w:rPr>
        <w:rFonts w:hint="default"/>
      </w:rPr>
    </w:lvl>
    <w:lvl w:ilvl="1" w:tplc="04190003" w:tentative="1">
      <w:start w:val="1"/>
      <w:numFmt w:val="lowerLetter"/>
      <w:lvlText w:val="%2."/>
      <w:lvlJc w:val="left"/>
      <w:pPr>
        <w:tabs>
          <w:tab w:val="num" w:pos="2007"/>
        </w:tabs>
        <w:ind w:left="2007" w:hanging="360"/>
      </w:pPr>
    </w:lvl>
    <w:lvl w:ilvl="2" w:tplc="04190005" w:tentative="1">
      <w:start w:val="1"/>
      <w:numFmt w:val="lowerRoman"/>
      <w:lvlText w:val="%3."/>
      <w:lvlJc w:val="right"/>
      <w:pPr>
        <w:tabs>
          <w:tab w:val="num" w:pos="2727"/>
        </w:tabs>
        <w:ind w:left="2727" w:hanging="180"/>
      </w:pPr>
    </w:lvl>
    <w:lvl w:ilvl="3" w:tplc="04190001" w:tentative="1">
      <w:start w:val="1"/>
      <w:numFmt w:val="decimal"/>
      <w:lvlText w:val="%4."/>
      <w:lvlJc w:val="left"/>
      <w:pPr>
        <w:tabs>
          <w:tab w:val="num" w:pos="3447"/>
        </w:tabs>
        <w:ind w:left="3447" w:hanging="360"/>
      </w:pPr>
    </w:lvl>
    <w:lvl w:ilvl="4" w:tplc="04190003" w:tentative="1">
      <w:start w:val="1"/>
      <w:numFmt w:val="lowerLetter"/>
      <w:lvlText w:val="%5."/>
      <w:lvlJc w:val="left"/>
      <w:pPr>
        <w:tabs>
          <w:tab w:val="num" w:pos="4167"/>
        </w:tabs>
        <w:ind w:left="4167" w:hanging="360"/>
      </w:pPr>
    </w:lvl>
    <w:lvl w:ilvl="5" w:tplc="04190005" w:tentative="1">
      <w:start w:val="1"/>
      <w:numFmt w:val="lowerRoman"/>
      <w:lvlText w:val="%6."/>
      <w:lvlJc w:val="right"/>
      <w:pPr>
        <w:tabs>
          <w:tab w:val="num" w:pos="4887"/>
        </w:tabs>
        <w:ind w:left="4887" w:hanging="180"/>
      </w:pPr>
    </w:lvl>
    <w:lvl w:ilvl="6" w:tplc="04190001" w:tentative="1">
      <w:start w:val="1"/>
      <w:numFmt w:val="decimal"/>
      <w:lvlText w:val="%7."/>
      <w:lvlJc w:val="left"/>
      <w:pPr>
        <w:tabs>
          <w:tab w:val="num" w:pos="5607"/>
        </w:tabs>
        <w:ind w:left="5607" w:hanging="360"/>
      </w:pPr>
    </w:lvl>
    <w:lvl w:ilvl="7" w:tplc="04190003" w:tentative="1">
      <w:start w:val="1"/>
      <w:numFmt w:val="lowerLetter"/>
      <w:lvlText w:val="%8."/>
      <w:lvlJc w:val="left"/>
      <w:pPr>
        <w:tabs>
          <w:tab w:val="num" w:pos="6327"/>
        </w:tabs>
        <w:ind w:left="6327" w:hanging="360"/>
      </w:pPr>
    </w:lvl>
    <w:lvl w:ilvl="8" w:tplc="04190005" w:tentative="1">
      <w:start w:val="1"/>
      <w:numFmt w:val="lowerRoman"/>
      <w:lvlText w:val="%9."/>
      <w:lvlJc w:val="right"/>
      <w:pPr>
        <w:tabs>
          <w:tab w:val="num" w:pos="7047"/>
        </w:tabs>
        <w:ind w:left="7047" w:hanging="180"/>
      </w:pPr>
    </w:lvl>
  </w:abstractNum>
  <w:abstractNum w:abstractNumId="93">
    <w:nsid w:val="69BF227A"/>
    <w:multiLevelType w:val="multilevel"/>
    <w:tmpl w:val="A5703296"/>
    <w:styleLink w:val="1111111711"/>
    <w:lvl w:ilvl="0">
      <w:start w:val="1"/>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4">
    <w:nsid w:val="6A2604B3"/>
    <w:multiLevelType w:val="hybridMultilevel"/>
    <w:tmpl w:val="09CC2AF4"/>
    <w:lvl w:ilvl="0" w:tplc="1CEE3656">
      <w:start w:val="1"/>
      <w:numFmt w:val="decimal"/>
      <w:pStyle w:val="19"/>
      <w:lvlText w:val="3.%1."/>
      <w:lvlJc w:val="left"/>
      <w:pPr>
        <w:ind w:left="360" w:hanging="360"/>
      </w:pPr>
      <w:rPr>
        <w:rFonts w:cs="Times New Roman" w:hint="default"/>
      </w:rPr>
    </w:lvl>
    <w:lvl w:ilvl="1" w:tplc="04190019" w:tentative="1">
      <w:start w:val="1"/>
      <w:numFmt w:val="lowerLetter"/>
      <w:lvlText w:val="%2."/>
      <w:lvlJc w:val="left"/>
      <w:pPr>
        <w:ind w:left="2177" w:hanging="360"/>
      </w:pPr>
      <w:rPr>
        <w:rFonts w:cs="Times New Roman"/>
      </w:rPr>
    </w:lvl>
    <w:lvl w:ilvl="2" w:tplc="0419001B" w:tentative="1">
      <w:start w:val="1"/>
      <w:numFmt w:val="lowerRoman"/>
      <w:lvlText w:val="%3."/>
      <w:lvlJc w:val="right"/>
      <w:pPr>
        <w:ind w:left="2897" w:hanging="180"/>
      </w:pPr>
      <w:rPr>
        <w:rFonts w:cs="Times New Roman"/>
      </w:rPr>
    </w:lvl>
    <w:lvl w:ilvl="3" w:tplc="0419000F" w:tentative="1">
      <w:start w:val="1"/>
      <w:numFmt w:val="decimal"/>
      <w:lvlText w:val="%4."/>
      <w:lvlJc w:val="left"/>
      <w:pPr>
        <w:ind w:left="3617" w:hanging="360"/>
      </w:pPr>
      <w:rPr>
        <w:rFonts w:cs="Times New Roman"/>
      </w:rPr>
    </w:lvl>
    <w:lvl w:ilvl="4" w:tplc="04190019" w:tentative="1">
      <w:start w:val="1"/>
      <w:numFmt w:val="lowerLetter"/>
      <w:lvlText w:val="%5."/>
      <w:lvlJc w:val="left"/>
      <w:pPr>
        <w:ind w:left="4337" w:hanging="360"/>
      </w:pPr>
      <w:rPr>
        <w:rFonts w:cs="Times New Roman"/>
      </w:rPr>
    </w:lvl>
    <w:lvl w:ilvl="5" w:tplc="0419001B" w:tentative="1">
      <w:start w:val="1"/>
      <w:numFmt w:val="lowerRoman"/>
      <w:lvlText w:val="%6."/>
      <w:lvlJc w:val="right"/>
      <w:pPr>
        <w:ind w:left="5057" w:hanging="180"/>
      </w:pPr>
      <w:rPr>
        <w:rFonts w:cs="Times New Roman"/>
      </w:rPr>
    </w:lvl>
    <w:lvl w:ilvl="6" w:tplc="0419000F" w:tentative="1">
      <w:start w:val="1"/>
      <w:numFmt w:val="decimal"/>
      <w:lvlText w:val="%7."/>
      <w:lvlJc w:val="left"/>
      <w:pPr>
        <w:ind w:left="5777" w:hanging="360"/>
      </w:pPr>
      <w:rPr>
        <w:rFonts w:cs="Times New Roman"/>
      </w:rPr>
    </w:lvl>
    <w:lvl w:ilvl="7" w:tplc="04190019" w:tentative="1">
      <w:start w:val="1"/>
      <w:numFmt w:val="lowerLetter"/>
      <w:lvlText w:val="%8."/>
      <w:lvlJc w:val="left"/>
      <w:pPr>
        <w:ind w:left="6497" w:hanging="360"/>
      </w:pPr>
      <w:rPr>
        <w:rFonts w:cs="Times New Roman"/>
      </w:rPr>
    </w:lvl>
    <w:lvl w:ilvl="8" w:tplc="0419001B" w:tentative="1">
      <w:start w:val="1"/>
      <w:numFmt w:val="lowerRoman"/>
      <w:lvlText w:val="%9."/>
      <w:lvlJc w:val="right"/>
      <w:pPr>
        <w:ind w:left="7217" w:hanging="180"/>
      </w:pPr>
      <w:rPr>
        <w:rFonts w:cs="Times New Roman"/>
      </w:rPr>
    </w:lvl>
  </w:abstractNum>
  <w:abstractNum w:abstractNumId="95">
    <w:nsid w:val="6C455732"/>
    <w:multiLevelType w:val="multilevel"/>
    <w:tmpl w:val="0419001F"/>
    <w:styleLink w:val="1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96">
    <w:nsid w:val="6D3A137B"/>
    <w:multiLevelType w:val="hybridMultilevel"/>
    <w:tmpl w:val="A07E8DFC"/>
    <w:lvl w:ilvl="0" w:tplc="FFFFFFFF">
      <w:start w:val="1"/>
      <w:numFmt w:val="bullet"/>
      <w:pStyle w:val="ae"/>
      <w:lvlText w:val=""/>
      <w:lvlJc w:val="left"/>
      <w:pPr>
        <w:tabs>
          <w:tab w:val="num" w:pos="0"/>
        </w:tabs>
        <w:ind w:left="357" w:firstLine="712"/>
      </w:pPr>
      <w:rPr>
        <w:rFonts w:ascii="Symbol" w:hAnsi="Symbol" w:hint="default"/>
      </w:rPr>
    </w:lvl>
    <w:lvl w:ilvl="1" w:tplc="FFFFFFFF">
      <w:start w:val="1"/>
      <w:numFmt w:val="bullet"/>
      <w:lvlText w:val="o"/>
      <w:lvlJc w:val="left"/>
      <w:pPr>
        <w:tabs>
          <w:tab w:val="num" w:pos="2149"/>
        </w:tabs>
        <w:ind w:left="2149" w:hanging="360"/>
      </w:pPr>
      <w:rPr>
        <w:rFonts w:ascii="Courier New" w:hAnsi="Courier New" w:cs="Times New Roman"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cs="Times New Roman"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cs="Times New Roman"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97">
    <w:nsid w:val="6DCC7F3C"/>
    <w:multiLevelType w:val="hybridMultilevel"/>
    <w:tmpl w:val="B94C0FAA"/>
    <w:lvl w:ilvl="0" w:tplc="5330D960">
      <w:start w:val="1"/>
      <w:numFmt w:val="bullet"/>
      <w:pStyle w:val="af"/>
      <w:lvlText w:val=""/>
      <w:lvlJc w:val="left"/>
      <w:pPr>
        <w:tabs>
          <w:tab w:val="num" w:pos="1211"/>
        </w:tabs>
        <w:ind w:left="1135" w:hanging="284"/>
      </w:pPr>
      <w:rPr>
        <w:rFonts w:ascii="Symbol" w:hAnsi="Symbol" w:hint="default"/>
      </w:rPr>
    </w:lvl>
    <w:lvl w:ilvl="1" w:tplc="D2884E8E">
      <w:start w:val="2"/>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8">
    <w:nsid w:val="6DF34482"/>
    <w:multiLevelType w:val="hybridMultilevel"/>
    <w:tmpl w:val="C762A12E"/>
    <w:styleLink w:val="11731"/>
    <w:lvl w:ilvl="0" w:tplc="7E96A9BE">
      <w:start w:val="1"/>
      <w:numFmt w:val="bullet"/>
      <w:pStyle w:val="af0"/>
      <w:lvlText w:val=""/>
      <w:lvlJc w:val="left"/>
      <w:pPr>
        <w:tabs>
          <w:tab w:val="num" w:pos="709"/>
        </w:tabs>
        <w:ind w:left="1021" w:hanging="312"/>
      </w:pPr>
      <w:rPr>
        <w:rFonts w:ascii="Wingdings" w:hAnsi="Wingdings" w:hint="default"/>
      </w:rPr>
    </w:lvl>
    <w:lvl w:ilvl="1" w:tplc="768C7CD8" w:tentative="1">
      <w:start w:val="1"/>
      <w:numFmt w:val="bullet"/>
      <w:lvlText w:val="o"/>
      <w:lvlJc w:val="left"/>
      <w:pPr>
        <w:tabs>
          <w:tab w:val="num" w:pos="1440"/>
        </w:tabs>
        <w:ind w:left="1440" w:hanging="360"/>
      </w:pPr>
      <w:rPr>
        <w:rFonts w:ascii="Courier New" w:hAnsi="Courier New" w:cs="Courier New" w:hint="default"/>
      </w:rPr>
    </w:lvl>
    <w:lvl w:ilvl="2" w:tplc="04741534" w:tentative="1">
      <w:start w:val="1"/>
      <w:numFmt w:val="bullet"/>
      <w:lvlText w:val=""/>
      <w:lvlJc w:val="left"/>
      <w:pPr>
        <w:tabs>
          <w:tab w:val="num" w:pos="2160"/>
        </w:tabs>
        <w:ind w:left="2160" w:hanging="360"/>
      </w:pPr>
      <w:rPr>
        <w:rFonts w:ascii="Wingdings" w:hAnsi="Wingdings" w:hint="default"/>
      </w:rPr>
    </w:lvl>
    <w:lvl w:ilvl="3" w:tplc="CD085924" w:tentative="1">
      <w:start w:val="1"/>
      <w:numFmt w:val="bullet"/>
      <w:lvlText w:val=""/>
      <w:lvlJc w:val="left"/>
      <w:pPr>
        <w:tabs>
          <w:tab w:val="num" w:pos="2880"/>
        </w:tabs>
        <w:ind w:left="2880" w:hanging="360"/>
      </w:pPr>
      <w:rPr>
        <w:rFonts w:ascii="Symbol" w:hAnsi="Symbol" w:hint="default"/>
      </w:rPr>
    </w:lvl>
    <w:lvl w:ilvl="4" w:tplc="5130F0CE" w:tentative="1">
      <w:start w:val="1"/>
      <w:numFmt w:val="bullet"/>
      <w:lvlText w:val="o"/>
      <w:lvlJc w:val="left"/>
      <w:pPr>
        <w:tabs>
          <w:tab w:val="num" w:pos="3600"/>
        </w:tabs>
        <w:ind w:left="3600" w:hanging="360"/>
      </w:pPr>
      <w:rPr>
        <w:rFonts w:ascii="Courier New" w:hAnsi="Courier New" w:cs="Courier New" w:hint="default"/>
      </w:rPr>
    </w:lvl>
    <w:lvl w:ilvl="5" w:tplc="B1BA9D52" w:tentative="1">
      <w:start w:val="1"/>
      <w:numFmt w:val="bullet"/>
      <w:lvlText w:val=""/>
      <w:lvlJc w:val="left"/>
      <w:pPr>
        <w:tabs>
          <w:tab w:val="num" w:pos="4320"/>
        </w:tabs>
        <w:ind w:left="4320" w:hanging="360"/>
      </w:pPr>
      <w:rPr>
        <w:rFonts w:ascii="Wingdings" w:hAnsi="Wingdings" w:hint="default"/>
      </w:rPr>
    </w:lvl>
    <w:lvl w:ilvl="6" w:tplc="BD562CB0" w:tentative="1">
      <w:start w:val="1"/>
      <w:numFmt w:val="bullet"/>
      <w:lvlText w:val=""/>
      <w:lvlJc w:val="left"/>
      <w:pPr>
        <w:tabs>
          <w:tab w:val="num" w:pos="5040"/>
        </w:tabs>
        <w:ind w:left="5040" w:hanging="360"/>
      </w:pPr>
      <w:rPr>
        <w:rFonts w:ascii="Symbol" w:hAnsi="Symbol" w:hint="default"/>
      </w:rPr>
    </w:lvl>
    <w:lvl w:ilvl="7" w:tplc="A46062D6" w:tentative="1">
      <w:start w:val="1"/>
      <w:numFmt w:val="bullet"/>
      <w:lvlText w:val="o"/>
      <w:lvlJc w:val="left"/>
      <w:pPr>
        <w:tabs>
          <w:tab w:val="num" w:pos="5760"/>
        </w:tabs>
        <w:ind w:left="5760" w:hanging="360"/>
      </w:pPr>
      <w:rPr>
        <w:rFonts w:ascii="Courier New" w:hAnsi="Courier New" w:cs="Courier New" w:hint="default"/>
      </w:rPr>
    </w:lvl>
    <w:lvl w:ilvl="8" w:tplc="2438DD14" w:tentative="1">
      <w:start w:val="1"/>
      <w:numFmt w:val="bullet"/>
      <w:lvlText w:val=""/>
      <w:lvlJc w:val="left"/>
      <w:pPr>
        <w:tabs>
          <w:tab w:val="num" w:pos="6480"/>
        </w:tabs>
        <w:ind w:left="6480" w:hanging="360"/>
      </w:pPr>
      <w:rPr>
        <w:rFonts w:ascii="Wingdings" w:hAnsi="Wingdings" w:hint="default"/>
      </w:rPr>
    </w:lvl>
  </w:abstractNum>
  <w:abstractNum w:abstractNumId="99">
    <w:nsid w:val="6DF51C96"/>
    <w:multiLevelType w:val="hybridMultilevel"/>
    <w:tmpl w:val="D52A30AC"/>
    <w:lvl w:ilvl="0" w:tplc="FFFFFFFF">
      <w:start w:val="1"/>
      <w:numFmt w:val="bullet"/>
      <w:lvlText w:val=""/>
      <w:lvlJc w:val="left"/>
      <w:pPr>
        <w:tabs>
          <w:tab w:val="num" w:pos="720"/>
        </w:tabs>
        <w:ind w:left="720" w:hanging="360"/>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100">
    <w:nsid w:val="6E836611"/>
    <w:multiLevelType w:val="hybridMultilevel"/>
    <w:tmpl w:val="F6F4A5C4"/>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01">
    <w:nsid w:val="6EB15A6F"/>
    <w:multiLevelType w:val="hybridMultilevel"/>
    <w:tmpl w:val="1AAEF4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70083EE9"/>
    <w:multiLevelType w:val="hybridMultilevel"/>
    <w:tmpl w:val="A80E923E"/>
    <w:lvl w:ilvl="0" w:tplc="192E7D26">
      <w:start w:val="1"/>
      <w:numFmt w:val="bullet"/>
      <w:pStyle w:val="af1"/>
      <w:lvlText w:val=""/>
      <w:lvlJc w:val="left"/>
      <w:pPr>
        <w:tabs>
          <w:tab w:val="num" w:pos="964"/>
        </w:tabs>
        <w:ind w:left="68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3">
    <w:nsid w:val="70972283"/>
    <w:multiLevelType w:val="hybridMultilevel"/>
    <w:tmpl w:val="45F683E8"/>
    <w:styleLink w:val="1ai15311"/>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4">
    <w:nsid w:val="713D7307"/>
    <w:multiLevelType w:val="hybridMultilevel"/>
    <w:tmpl w:val="6E9CF032"/>
    <w:styleLink w:val="11111161"/>
    <w:lvl w:ilvl="0" w:tplc="9CC6D72E">
      <w:start w:val="1"/>
      <w:numFmt w:val="bullet"/>
      <w:lvlText w:val=""/>
      <w:lvlJc w:val="left"/>
      <w:pPr>
        <w:tabs>
          <w:tab w:val="num" w:pos="260"/>
        </w:tabs>
        <w:ind w:left="260" w:hanging="360"/>
      </w:pPr>
      <w:rPr>
        <w:rFonts w:ascii="Symbol" w:hAnsi="Symbol" w:cs="Symbol" w:hint="default"/>
      </w:rPr>
    </w:lvl>
    <w:lvl w:ilvl="1" w:tplc="C2085444">
      <w:start w:val="1"/>
      <w:numFmt w:val="bullet"/>
      <w:lvlText w:val=""/>
      <w:lvlJc w:val="left"/>
      <w:pPr>
        <w:tabs>
          <w:tab w:val="num" w:pos="1134"/>
        </w:tabs>
        <w:ind w:left="0" w:firstLine="709"/>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05">
    <w:nsid w:val="71D00733"/>
    <w:multiLevelType w:val="singleLevel"/>
    <w:tmpl w:val="55DE91B8"/>
    <w:styleLink w:val="111111181"/>
    <w:lvl w:ilvl="0">
      <w:start w:val="1"/>
      <w:numFmt w:val="bullet"/>
      <w:pStyle w:val="af2"/>
      <w:lvlText w:val=""/>
      <w:lvlJc w:val="left"/>
      <w:pPr>
        <w:tabs>
          <w:tab w:val="num" w:pos="927"/>
        </w:tabs>
        <w:ind w:left="907" w:hanging="340"/>
      </w:pPr>
      <w:rPr>
        <w:rFonts w:ascii="Symbol" w:hAnsi="Symbol" w:hint="default"/>
      </w:rPr>
    </w:lvl>
  </w:abstractNum>
  <w:abstractNum w:abstractNumId="106">
    <w:nsid w:val="734F7D94"/>
    <w:multiLevelType w:val="multilevel"/>
    <w:tmpl w:val="BE9CF552"/>
    <w:styleLink w:val="1ai1721"/>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07">
    <w:nsid w:val="73F96CF2"/>
    <w:multiLevelType w:val="multilevel"/>
    <w:tmpl w:val="02E4451C"/>
    <w:styleLink w:val="141111"/>
    <w:lvl w:ilvl="0">
      <w:start w:val="1"/>
      <w:numFmt w:val="decimal"/>
      <w:lvlText w:val="%1."/>
      <w:lvlJc w:val="left"/>
      <w:pPr>
        <w:ind w:left="900" w:hanging="360"/>
      </w:pPr>
      <w:rPr>
        <w:rFonts w:hint="default"/>
      </w:rPr>
    </w:lvl>
    <w:lvl w:ilvl="1">
      <w:start w:val="1"/>
      <w:numFmt w:val="decimal"/>
      <w:lvlText w:val="%1.%2."/>
      <w:lvlJc w:val="left"/>
      <w:pPr>
        <w:ind w:left="1211" w:hanging="360"/>
      </w:pPr>
      <w:rPr>
        <w:rFonts w:hint="default"/>
        <w:sz w:val="24"/>
        <w:szCs w:val="24"/>
      </w:rPr>
    </w:lvl>
    <w:lvl w:ilvl="2">
      <w:start w:val="1"/>
      <w:numFmt w:val="decimal"/>
      <w:lvlText w:val="%1.%2.%3."/>
      <w:lvlJc w:val="left"/>
      <w:pPr>
        <w:ind w:left="4500" w:hanging="720"/>
      </w:pPr>
      <w:rPr>
        <w:rFonts w:hint="default"/>
        <w:sz w:val="28"/>
        <w:szCs w:val="28"/>
      </w:rPr>
    </w:lvl>
    <w:lvl w:ilvl="3">
      <w:start w:val="1"/>
      <w:numFmt w:val="decimal"/>
      <w:lvlText w:val="%1.%2.%3.%4."/>
      <w:lvlJc w:val="left"/>
      <w:pPr>
        <w:ind w:left="5670" w:hanging="720"/>
      </w:pPr>
      <w:rPr>
        <w:rFonts w:hint="default"/>
      </w:rPr>
    </w:lvl>
    <w:lvl w:ilvl="4">
      <w:start w:val="1"/>
      <w:numFmt w:val="decimal"/>
      <w:lvlText w:val="%1.%2.%3.%4.%5."/>
      <w:lvlJc w:val="left"/>
      <w:pPr>
        <w:ind w:left="7500" w:hanging="1080"/>
      </w:pPr>
      <w:rPr>
        <w:rFonts w:hint="default"/>
      </w:rPr>
    </w:lvl>
    <w:lvl w:ilvl="5">
      <w:start w:val="1"/>
      <w:numFmt w:val="decimal"/>
      <w:lvlText w:val="%1.%2.%3.%4.%5.%6."/>
      <w:lvlJc w:val="left"/>
      <w:pPr>
        <w:ind w:left="8970" w:hanging="1080"/>
      </w:pPr>
      <w:rPr>
        <w:rFonts w:hint="default"/>
      </w:rPr>
    </w:lvl>
    <w:lvl w:ilvl="6">
      <w:start w:val="1"/>
      <w:numFmt w:val="decimal"/>
      <w:lvlText w:val="%1.%2.%3.%4.%5.%6.%7."/>
      <w:lvlJc w:val="left"/>
      <w:pPr>
        <w:ind w:left="10800" w:hanging="1440"/>
      </w:pPr>
      <w:rPr>
        <w:rFonts w:hint="default"/>
      </w:rPr>
    </w:lvl>
    <w:lvl w:ilvl="7">
      <w:start w:val="1"/>
      <w:numFmt w:val="decimal"/>
      <w:lvlText w:val="%1.%2.%3.%4.%5.%6.%7.%8."/>
      <w:lvlJc w:val="left"/>
      <w:pPr>
        <w:ind w:left="12270" w:hanging="1440"/>
      </w:pPr>
      <w:rPr>
        <w:rFonts w:hint="default"/>
      </w:rPr>
    </w:lvl>
    <w:lvl w:ilvl="8">
      <w:start w:val="1"/>
      <w:numFmt w:val="decimal"/>
      <w:lvlText w:val="%1.%2.%3.%4.%5.%6.%7.%8.%9."/>
      <w:lvlJc w:val="left"/>
      <w:pPr>
        <w:ind w:left="14100" w:hanging="1800"/>
      </w:pPr>
      <w:rPr>
        <w:rFonts w:hint="default"/>
      </w:rPr>
    </w:lvl>
  </w:abstractNum>
  <w:abstractNum w:abstractNumId="108">
    <w:nsid w:val="745D664B"/>
    <w:multiLevelType w:val="hybridMultilevel"/>
    <w:tmpl w:val="7F8A6B08"/>
    <w:lvl w:ilvl="0" w:tplc="DEC82CC2">
      <w:start w:val="2"/>
      <w:numFmt w:val="bullet"/>
      <w:pStyle w:val="af3"/>
      <w:lvlText w:val="–"/>
      <w:lvlJc w:val="left"/>
      <w:pPr>
        <w:tabs>
          <w:tab w:val="num" w:pos="1080"/>
        </w:tabs>
        <w:ind w:left="1080" w:hanging="360"/>
      </w:pPr>
      <w:rPr>
        <w:rFonts w:ascii="Times New Roman" w:eastAsia="Times New Roman" w:hAnsi="Times New Roman" w:cs="Times New Roman" w:hint="default"/>
      </w:rPr>
    </w:lvl>
    <w:lvl w:ilvl="1" w:tplc="9836B552" w:tentative="1">
      <w:start w:val="1"/>
      <w:numFmt w:val="bullet"/>
      <w:lvlText w:val="o"/>
      <w:lvlJc w:val="left"/>
      <w:pPr>
        <w:tabs>
          <w:tab w:val="num" w:pos="2085"/>
        </w:tabs>
        <w:ind w:left="2085" w:hanging="360"/>
      </w:pPr>
      <w:rPr>
        <w:rFonts w:ascii="Courier New" w:hAnsi="Courier New" w:hint="default"/>
      </w:rPr>
    </w:lvl>
    <w:lvl w:ilvl="2" w:tplc="7B5ACFBE">
      <w:start w:val="1"/>
      <w:numFmt w:val="bullet"/>
      <w:lvlText w:val=""/>
      <w:lvlJc w:val="left"/>
      <w:pPr>
        <w:tabs>
          <w:tab w:val="num" w:pos="2805"/>
        </w:tabs>
        <w:ind w:left="2805" w:hanging="360"/>
      </w:pPr>
      <w:rPr>
        <w:rFonts w:ascii="Wingdings" w:hAnsi="Wingdings" w:hint="default"/>
      </w:rPr>
    </w:lvl>
    <w:lvl w:ilvl="3" w:tplc="434AE6B8" w:tentative="1">
      <w:start w:val="1"/>
      <w:numFmt w:val="bullet"/>
      <w:lvlText w:val=""/>
      <w:lvlJc w:val="left"/>
      <w:pPr>
        <w:tabs>
          <w:tab w:val="num" w:pos="3525"/>
        </w:tabs>
        <w:ind w:left="3525" w:hanging="360"/>
      </w:pPr>
      <w:rPr>
        <w:rFonts w:ascii="Symbol" w:hAnsi="Symbol" w:hint="default"/>
      </w:rPr>
    </w:lvl>
    <w:lvl w:ilvl="4" w:tplc="C2F235B6" w:tentative="1">
      <w:start w:val="1"/>
      <w:numFmt w:val="bullet"/>
      <w:lvlText w:val="o"/>
      <w:lvlJc w:val="left"/>
      <w:pPr>
        <w:tabs>
          <w:tab w:val="num" w:pos="4245"/>
        </w:tabs>
        <w:ind w:left="4245" w:hanging="360"/>
      </w:pPr>
      <w:rPr>
        <w:rFonts w:ascii="Courier New" w:hAnsi="Courier New" w:hint="default"/>
      </w:rPr>
    </w:lvl>
    <w:lvl w:ilvl="5" w:tplc="CE8EA666" w:tentative="1">
      <w:start w:val="1"/>
      <w:numFmt w:val="bullet"/>
      <w:lvlText w:val=""/>
      <w:lvlJc w:val="left"/>
      <w:pPr>
        <w:tabs>
          <w:tab w:val="num" w:pos="4965"/>
        </w:tabs>
        <w:ind w:left="4965" w:hanging="360"/>
      </w:pPr>
      <w:rPr>
        <w:rFonts w:ascii="Wingdings" w:hAnsi="Wingdings" w:hint="default"/>
      </w:rPr>
    </w:lvl>
    <w:lvl w:ilvl="6" w:tplc="24E276FC" w:tentative="1">
      <w:start w:val="1"/>
      <w:numFmt w:val="bullet"/>
      <w:lvlText w:val=""/>
      <w:lvlJc w:val="left"/>
      <w:pPr>
        <w:tabs>
          <w:tab w:val="num" w:pos="5685"/>
        </w:tabs>
        <w:ind w:left="5685" w:hanging="360"/>
      </w:pPr>
      <w:rPr>
        <w:rFonts w:ascii="Symbol" w:hAnsi="Symbol" w:hint="default"/>
      </w:rPr>
    </w:lvl>
    <w:lvl w:ilvl="7" w:tplc="12466C1E" w:tentative="1">
      <w:start w:val="1"/>
      <w:numFmt w:val="bullet"/>
      <w:lvlText w:val="o"/>
      <w:lvlJc w:val="left"/>
      <w:pPr>
        <w:tabs>
          <w:tab w:val="num" w:pos="6405"/>
        </w:tabs>
        <w:ind w:left="6405" w:hanging="360"/>
      </w:pPr>
      <w:rPr>
        <w:rFonts w:ascii="Courier New" w:hAnsi="Courier New" w:hint="default"/>
      </w:rPr>
    </w:lvl>
    <w:lvl w:ilvl="8" w:tplc="1CCE68A0" w:tentative="1">
      <w:start w:val="1"/>
      <w:numFmt w:val="bullet"/>
      <w:lvlText w:val=""/>
      <w:lvlJc w:val="left"/>
      <w:pPr>
        <w:tabs>
          <w:tab w:val="num" w:pos="7125"/>
        </w:tabs>
        <w:ind w:left="7125" w:hanging="360"/>
      </w:pPr>
      <w:rPr>
        <w:rFonts w:ascii="Wingdings" w:hAnsi="Wingdings" w:hint="default"/>
      </w:rPr>
    </w:lvl>
  </w:abstractNum>
  <w:abstractNum w:abstractNumId="109">
    <w:nsid w:val="77A43145"/>
    <w:multiLevelType w:val="multilevel"/>
    <w:tmpl w:val="0419001F"/>
    <w:styleLink w:val="11111111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10">
    <w:nsid w:val="7A6D032A"/>
    <w:multiLevelType w:val="multilevel"/>
    <w:tmpl w:val="BC907EB8"/>
    <w:lvl w:ilvl="0">
      <w:start w:val="1"/>
      <w:numFmt w:val="decimal"/>
      <w:pStyle w:val="140"/>
      <w:lvlText w:val="%1."/>
      <w:lvlJc w:val="left"/>
      <w:pPr>
        <w:tabs>
          <w:tab w:val="num" w:pos="997"/>
        </w:tabs>
        <w:ind w:left="997" w:hanging="360"/>
      </w:pPr>
      <w:rPr>
        <w:rFonts w:cs="Times New Roman"/>
      </w:rPr>
    </w:lvl>
    <w:lvl w:ilvl="1">
      <w:start w:val="1"/>
      <w:numFmt w:val="decimal"/>
      <w:lvlText w:val="%1.%2."/>
      <w:lvlJc w:val="left"/>
      <w:pPr>
        <w:tabs>
          <w:tab w:val="num" w:pos="1429"/>
        </w:tabs>
        <w:ind w:left="1429" w:hanging="432"/>
      </w:pPr>
      <w:rPr>
        <w:rFonts w:cs="Times New Roman"/>
      </w:rPr>
    </w:lvl>
    <w:lvl w:ilvl="2">
      <w:start w:val="1"/>
      <w:numFmt w:val="decimal"/>
      <w:lvlText w:val="%1.%2.%3."/>
      <w:lvlJc w:val="left"/>
      <w:pPr>
        <w:tabs>
          <w:tab w:val="num" w:pos="2077"/>
        </w:tabs>
        <w:ind w:left="1861" w:hanging="504"/>
      </w:pPr>
      <w:rPr>
        <w:rFonts w:cs="Times New Roman"/>
      </w:rPr>
    </w:lvl>
    <w:lvl w:ilvl="3">
      <w:start w:val="1"/>
      <w:numFmt w:val="decimal"/>
      <w:lvlText w:val="%1.%2.%3.%4."/>
      <w:lvlJc w:val="left"/>
      <w:pPr>
        <w:tabs>
          <w:tab w:val="num" w:pos="2437"/>
        </w:tabs>
        <w:ind w:left="2365" w:hanging="648"/>
      </w:pPr>
      <w:rPr>
        <w:rFonts w:cs="Times New Roman"/>
      </w:rPr>
    </w:lvl>
    <w:lvl w:ilvl="4">
      <w:start w:val="1"/>
      <w:numFmt w:val="decimal"/>
      <w:lvlText w:val="%1.%2.%3.%4.%5."/>
      <w:lvlJc w:val="left"/>
      <w:pPr>
        <w:tabs>
          <w:tab w:val="num" w:pos="3157"/>
        </w:tabs>
        <w:ind w:left="2869" w:hanging="792"/>
      </w:pPr>
      <w:rPr>
        <w:rFonts w:cs="Times New Roman"/>
      </w:rPr>
    </w:lvl>
    <w:lvl w:ilvl="5">
      <w:start w:val="1"/>
      <w:numFmt w:val="decimal"/>
      <w:lvlText w:val="%1.%2.%3.%4.%5.%6."/>
      <w:lvlJc w:val="left"/>
      <w:pPr>
        <w:tabs>
          <w:tab w:val="num" w:pos="3517"/>
        </w:tabs>
        <w:ind w:left="3373" w:hanging="936"/>
      </w:pPr>
      <w:rPr>
        <w:rFonts w:cs="Times New Roman"/>
      </w:rPr>
    </w:lvl>
    <w:lvl w:ilvl="6">
      <w:start w:val="1"/>
      <w:numFmt w:val="decimal"/>
      <w:lvlText w:val="%1.%2.%3.%4.%5.%6.%7."/>
      <w:lvlJc w:val="left"/>
      <w:pPr>
        <w:tabs>
          <w:tab w:val="num" w:pos="4237"/>
        </w:tabs>
        <w:ind w:left="3877" w:hanging="1080"/>
      </w:pPr>
      <w:rPr>
        <w:rFonts w:cs="Times New Roman"/>
      </w:rPr>
    </w:lvl>
    <w:lvl w:ilvl="7">
      <w:start w:val="1"/>
      <w:numFmt w:val="decimal"/>
      <w:lvlText w:val="%1.%2.%3.%4.%5.%6.%7.%8."/>
      <w:lvlJc w:val="left"/>
      <w:pPr>
        <w:tabs>
          <w:tab w:val="num" w:pos="4597"/>
        </w:tabs>
        <w:ind w:left="4381" w:hanging="1224"/>
      </w:pPr>
      <w:rPr>
        <w:rFonts w:cs="Times New Roman"/>
      </w:rPr>
    </w:lvl>
    <w:lvl w:ilvl="8">
      <w:start w:val="1"/>
      <w:numFmt w:val="decimal"/>
      <w:lvlText w:val="%1.%2.%3.%4.%5.%6.%7.%8.%9."/>
      <w:lvlJc w:val="left"/>
      <w:pPr>
        <w:tabs>
          <w:tab w:val="num" w:pos="5317"/>
        </w:tabs>
        <w:ind w:left="4957" w:hanging="1440"/>
      </w:pPr>
      <w:rPr>
        <w:rFonts w:cs="Times New Roman"/>
      </w:rPr>
    </w:lvl>
  </w:abstractNum>
  <w:abstractNum w:abstractNumId="111">
    <w:nsid w:val="7C1046F4"/>
    <w:multiLevelType w:val="hybridMultilevel"/>
    <w:tmpl w:val="9D7077B2"/>
    <w:lvl w:ilvl="0" w:tplc="0419000F">
      <w:start w:val="1"/>
      <w:numFmt w:val="bullet"/>
      <w:lvlText w:val=""/>
      <w:lvlJc w:val="left"/>
      <w:pPr>
        <w:tabs>
          <w:tab w:val="num" w:pos="2149"/>
        </w:tabs>
        <w:ind w:left="2149" w:hanging="360"/>
      </w:pPr>
      <w:rPr>
        <w:rFonts w:ascii="Symbol" w:hAnsi="Symbol" w:cs="Symbol" w:hint="default"/>
      </w:rPr>
    </w:lvl>
    <w:lvl w:ilvl="1" w:tplc="04190019">
      <w:start w:val="1"/>
      <w:numFmt w:val="bullet"/>
      <w:pStyle w:val="af4"/>
      <w:lvlText w:val=""/>
      <w:lvlJc w:val="left"/>
      <w:pPr>
        <w:tabs>
          <w:tab w:val="num" w:pos="2149"/>
        </w:tabs>
        <w:ind w:left="2149" w:hanging="360"/>
      </w:pPr>
      <w:rPr>
        <w:rFonts w:ascii="Symbol" w:hAnsi="Symbol" w:cs="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2">
    <w:nsid w:val="7DFE51ED"/>
    <w:multiLevelType w:val="hybridMultilevel"/>
    <w:tmpl w:val="FF6455D0"/>
    <w:styleLink w:val="1111111161"/>
    <w:lvl w:ilvl="0" w:tplc="FFFFFFFF">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13">
    <w:nsid w:val="7E3F0A19"/>
    <w:multiLevelType w:val="hybridMultilevel"/>
    <w:tmpl w:val="348C3B18"/>
    <w:styleLink w:val="1ai1101"/>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4">
    <w:nsid w:val="7EFE1C55"/>
    <w:multiLevelType w:val="multilevel"/>
    <w:tmpl w:val="04190023"/>
    <w:styleLink w:val="9"/>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num w:numId="1">
    <w:abstractNumId w:val="48"/>
  </w:num>
  <w:num w:numId="2">
    <w:abstractNumId w:val="45"/>
  </w:num>
  <w:num w:numId="3">
    <w:abstractNumId w:val="17"/>
  </w:num>
  <w:num w:numId="4">
    <w:abstractNumId w:val="70"/>
  </w:num>
  <w:num w:numId="5">
    <w:abstractNumId w:val="94"/>
  </w:num>
  <w:num w:numId="6">
    <w:abstractNumId w:val="53"/>
  </w:num>
  <w:num w:numId="7">
    <w:abstractNumId w:val="108"/>
  </w:num>
  <w:num w:numId="8">
    <w:abstractNumId w:val="11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2"/>
  </w:num>
  <w:num w:numId="10">
    <w:abstractNumId w:val="23"/>
  </w:num>
  <w:num w:numId="11">
    <w:abstractNumId w:val="43"/>
  </w:num>
  <w:num w:numId="12">
    <w:abstractNumId w:val="49"/>
  </w:num>
  <w:num w:numId="13">
    <w:abstractNumId w:val="42"/>
  </w:num>
  <w:num w:numId="14">
    <w:abstractNumId w:val="19"/>
  </w:num>
  <w:num w:numId="15">
    <w:abstractNumId w:val="80"/>
  </w:num>
  <w:num w:numId="16">
    <w:abstractNumId w:val="99"/>
  </w:num>
  <w:num w:numId="17">
    <w:abstractNumId w:val="79"/>
  </w:num>
  <w:num w:numId="18">
    <w:abstractNumId w:val="63"/>
  </w:num>
  <w:num w:numId="19">
    <w:abstractNumId w:val="92"/>
  </w:num>
  <w:num w:numId="20">
    <w:abstractNumId w:val="21"/>
  </w:num>
  <w:num w:numId="21">
    <w:abstractNumId w:val="50"/>
  </w:num>
  <w:num w:numId="22">
    <w:abstractNumId w:val="24"/>
  </w:num>
  <w:num w:numId="23">
    <w:abstractNumId w:val="69"/>
  </w:num>
  <w:num w:numId="24">
    <w:abstractNumId w:val="97"/>
  </w:num>
  <w:num w:numId="25">
    <w:abstractNumId w:val="30"/>
  </w:num>
  <w:num w:numId="26">
    <w:abstractNumId w:val="96"/>
  </w:num>
  <w:num w:numId="27">
    <w:abstractNumId w:val="57"/>
  </w:num>
  <w:num w:numId="28">
    <w:abstractNumId w:val="84"/>
  </w:num>
  <w:num w:numId="29">
    <w:abstractNumId w:val="54"/>
  </w:num>
  <w:num w:numId="30">
    <w:abstractNumId w:val="35"/>
  </w:num>
  <w:num w:numId="31">
    <w:abstractNumId w:val="18"/>
  </w:num>
  <w:num w:numId="32">
    <w:abstractNumId w:val="95"/>
  </w:num>
  <w:num w:numId="33">
    <w:abstractNumId w:val="51"/>
  </w:num>
  <w:num w:numId="34">
    <w:abstractNumId w:val="112"/>
  </w:num>
  <w:num w:numId="35">
    <w:abstractNumId w:val="72"/>
  </w:num>
  <w:num w:numId="36">
    <w:abstractNumId w:val="82"/>
  </w:num>
  <w:num w:numId="37">
    <w:abstractNumId w:val="52"/>
  </w:num>
  <w:num w:numId="38">
    <w:abstractNumId w:val="37"/>
  </w:num>
  <w:num w:numId="39">
    <w:abstractNumId w:val="3"/>
  </w:num>
  <w:num w:numId="40">
    <w:abstractNumId w:val="41"/>
  </w:num>
  <w:num w:numId="41">
    <w:abstractNumId w:val="29"/>
  </w:num>
  <w:num w:numId="42">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4"/>
  </w:num>
  <w:num w:numId="44">
    <w:abstractNumId w:val="91"/>
  </w:num>
  <w:num w:numId="45">
    <w:abstractNumId w:val="14"/>
  </w:num>
  <w:num w:numId="46">
    <w:abstractNumId w:val="85"/>
  </w:num>
  <w:num w:numId="47">
    <w:abstractNumId w:val="28"/>
  </w:num>
  <w:num w:numId="48">
    <w:abstractNumId w:val="71"/>
  </w:num>
  <w:num w:numId="49">
    <w:abstractNumId w:val="75"/>
  </w:num>
  <w:num w:numId="50">
    <w:abstractNumId w:val="101"/>
  </w:num>
  <w:num w:numId="51">
    <w:abstractNumId w:val="61"/>
  </w:num>
  <w:num w:numId="52">
    <w:abstractNumId w:val="76"/>
  </w:num>
  <w:num w:numId="53">
    <w:abstractNumId w:val="47"/>
  </w:num>
  <w:num w:numId="54">
    <w:abstractNumId w:val="86"/>
  </w:num>
  <w:num w:numId="55">
    <w:abstractNumId w:val="68"/>
  </w:num>
  <w:num w:numId="56">
    <w:abstractNumId w:val="10"/>
  </w:num>
  <w:num w:numId="57">
    <w:abstractNumId w:val="27"/>
  </w:num>
  <w:num w:numId="58">
    <w:abstractNumId w:val="46"/>
  </w:num>
  <w:num w:numId="59">
    <w:abstractNumId w:val="13"/>
  </w:num>
  <w:num w:numId="60">
    <w:abstractNumId w:val="34"/>
  </w:num>
  <w:num w:numId="61">
    <w:abstractNumId w:val="4"/>
  </w:num>
  <w:num w:numId="62">
    <w:abstractNumId w:val="36"/>
  </w:num>
  <w:num w:numId="63">
    <w:abstractNumId w:val="2"/>
  </w:num>
  <w:num w:numId="64">
    <w:abstractNumId w:val="58"/>
  </w:num>
  <w:num w:numId="65">
    <w:abstractNumId w:val="0"/>
  </w:num>
  <w:num w:numId="66">
    <w:abstractNumId w:val="105"/>
  </w:num>
  <w:num w:numId="67">
    <w:abstractNumId w:val="5"/>
  </w:num>
  <w:num w:numId="68">
    <w:abstractNumId w:val="89"/>
  </w:num>
  <w:num w:numId="69">
    <w:abstractNumId w:val="65"/>
  </w:num>
  <w:num w:numId="70">
    <w:abstractNumId w:val="11"/>
  </w:num>
  <w:num w:numId="71">
    <w:abstractNumId w:val="98"/>
  </w:num>
  <w:num w:numId="72">
    <w:abstractNumId w:val="12"/>
  </w:num>
  <w:num w:numId="73">
    <w:abstractNumId w:val="60"/>
  </w:num>
  <w:num w:numId="74">
    <w:abstractNumId w:val="113"/>
  </w:num>
  <w:num w:numId="75">
    <w:abstractNumId w:val="38"/>
  </w:num>
  <w:num w:numId="76">
    <w:abstractNumId w:val="78"/>
  </w:num>
  <w:num w:numId="77">
    <w:abstractNumId w:val="74"/>
  </w:num>
  <w:num w:numId="78">
    <w:abstractNumId w:val="81"/>
  </w:num>
  <w:num w:numId="79">
    <w:abstractNumId w:val="59"/>
  </w:num>
  <w:num w:numId="80">
    <w:abstractNumId w:val="6"/>
  </w:num>
  <w:num w:numId="81">
    <w:abstractNumId w:val="67"/>
  </w:num>
  <w:num w:numId="82">
    <w:abstractNumId w:val="66"/>
  </w:num>
  <w:num w:numId="83">
    <w:abstractNumId w:val="55"/>
  </w:num>
  <w:num w:numId="84">
    <w:abstractNumId w:val="83"/>
  </w:num>
  <w:num w:numId="85">
    <w:abstractNumId w:val="39"/>
  </w:num>
  <w:num w:numId="86">
    <w:abstractNumId w:val="103"/>
  </w:num>
  <w:num w:numId="87">
    <w:abstractNumId w:val="26"/>
  </w:num>
  <w:num w:numId="88">
    <w:abstractNumId w:val="107"/>
  </w:num>
  <w:num w:numId="89">
    <w:abstractNumId w:val="15"/>
  </w:num>
  <w:num w:numId="90">
    <w:abstractNumId w:val="25"/>
  </w:num>
  <w:num w:numId="91">
    <w:abstractNumId w:val="31"/>
  </w:num>
  <w:num w:numId="92">
    <w:abstractNumId w:val="93"/>
  </w:num>
  <w:num w:numId="93">
    <w:abstractNumId w:val="7"/>
  </w:num>
  <w:num w:numId="94">
    <w:abstractNumId w:val="106"/>
  </w:num>
  <w:num w:numId="95">
    <w:abstractNumId w:val="8"/>
  </w:num>
  <w:num w:numId="9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56"/>
  </w:num>
  <w:num w:numId="98">
    <w:abstractNumId w:val="16"/>
  </w:num>
  <w:num w:numId="99">
    <w:abstractNumId w:val="87"/>
  </w:num>
  <w:num w:numId="100">
    <w:abstractNumId w:val="9"/>
  </w:num>
  <w:num w:numId="101">
    <w:abstractNumId w:val="40"/>
  </w:num>
  <w:num w:numId="102">
    <w:abstractNumId w:val="88"/>
  </w:num>
  <w:num w:numId="103">
    <w:abstractNumId w:val="114"/>
  </w:num>
  <w:num w:numId="104">
    <w:abstractNumId w:val="33"/>
  </w:num>
  <w:num w:numId="105">
    <w:abstractNumId w:val="110"/>
  </w:num>
  <w:num w:numId="106">
    <w:abstractNumId w:val="102"/>
  </w:num>
  <w:num w:numId="107">
    <w:abstractNumId w:val="109"/>
  </w:num>
  <w:num w:numId="108">
    <w:abstractNumId w:val="104"/>
  </w:num>
  <w:num w:numId="109">
    <w:abstractNumId w:val="22"/>
  </w:num>
  <w:num w:numId="110">
    <w:abstractNumId w:val="20"/>
  </w:num>
  <w:num w:numId="111">
    <w:abstractNumId w:val="1"/>
  </w:num>
  <w:num w:numId="11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62"/>
  </w:num>
  <w:num w:numId="114">
    <w:abstractNumId w:val="100"/>
  </w:num>
  <w:num w:numId="115">
    <w:abstractNumId w:val="64"/>
  </w:num>
  <w:num w:numId="116">
    <w:abstractNumId w:val="86"/>
    <w:lvlOverride w:ilvl="0">
      <w:lvl w:ilvl="0" w:tplc="04190001">
        <w:start w:val="1"/>
        <w:numFmt w:val="decimal"/>
        <w:lvlText w:val="%1."/>
        <w:lvlJc w:val="left"/>
        <w:pPr>
          <w:ind w:left="1070" w:hanging="360"/>
        </w:pPr>
        <w:rPr>
          <w:b w:val="0"/>
        </w:rPr>
      </w:lvl>
    </w:lvlOverride>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34E1"/>
    <w:rsid w:val="0000084E"/>
    <w:rsid w:val="00001006"/>
    <w:rsid w:val="0000196C"/>
    <w:rsid w:val="0000205B"/>
    <w:rsid w:val="000021F1"/>
    <w:rsid w:val="00002237"/>
    <w:rsid w:val="000022D4"/>
    <w:rsid w:val="00002451"/>
    <w:rsid w:val="00003AB8"/>
    <w:rsid w:val="000048AC"/>
    <w:rsid w:val="0000502E"/>
    <w:rsid w:val="000065E0"/>
    <w:rsid w:val="00006F90"/>
    <w:rsid w:val="00010B5C"/>
    <w:rsid w:val="000111D3"/>
    <w:rsid w:val="000115EE"/>
    <w:rsid w:val="00011706"/>
    <w:rsid w:val="00011AC8"/>
    <w:rsid w:val="000135DC"/>
    <w:rsid w:val="00013FFC"/>
    <w:rsid w:val="0001484E"/>
    <w:rsid w:val="00015E3B"/>
    <w:rsid w:val="0001629E"/>
    <w:rsid w:val="000171CE"/>
    <w:rsid w:val="00017684"/>
    <w:rsid w:val="00020046"/>
    <w:rsid w:val="00020303"/>
    <w:rsid w:val="00021CA8"/>
    <w:rsid w:val="00021F77"/>
    <w:rsid w:val="000221A3"/>
    <w:rsid w:val="0002233A"/>
    <w:rsid w:val="00022401"/>
    <w:rsid w:val="00022485"/>
    <w:rsid w:val="000225A6"/>
    <w:rsid w:val="000227F0"/>
    <w:rsid w:val="00022FF4"/>
    <w:rsid w:val="0002301A"/>
    <w:rsid w:val="00023075"/>
    <w:rsid w:val="0002310E"/>
    <w:rsid w:val="00025964"/>
    <w:rsid w:val="000260E4"/>
    <w:rsid w:val="000263F4"/>
    <w:rsid w:val="00027159"/>
    <w:rsid w:val="000302E0"/>
    <w:rsid w:val="0003053D"/>
    <w:rsid w:val="00030B22"/>
    <w:rsid w:val="00031273"/>
    <w:rsid w:val="00031703"/>
    <w:rsid w:val="00031A63"/>
    <w:rsid w:val="00031D26"/>
    <w:rsid w:val="00031F6A"/>
    <w:rsid w:val="000320CD"/>
    <w:rsid w:val="000326C8"/>
    <w:rsid w:val="00033C2B"/>
    <w:rsid w:val="00034AB8"/>
    <w:rsid w:val="00034AC1"/>
    <w:rsid w:val="00035D93"/>
    <w:rsid w:val="00035F58"/>
    <w:rsid w:val="00036807"/>
    <w:rsid w:val="00040238"/>
    <w:rsid w:val="000406F1"/>
    <w:rsid w:val="00041C48"/>
    <w:rsid w:val="00042E0A"/>
    <w:rsid w:val="00043043"/>
    <w:rsid w:val="00043BC7"/>
    <w:rsid w:val="00044589"/>
    <w:rsid w:val="00045CA8"/>
    <w:rsid w:val="00045F37"/>
    <w:rsid w:val="00046FBA"/>
    <w:rsid w:val="00047415"/>
    <w:rsid w:val="00047C58"/>
    <w:rsid w:val="00047F80"/>
    <w:rsid w:val="0005010D"/>
    <w:rsid w:val="00050366"/>
    <w:rsid w:val="0005051A"/>
    <w:rsid w:val="00051B4F"/>
    <w:rsid w:val="00051C60"/>
    <w:rsid w:val="00051F8F"/>
    <w:rsid w:val="000522A8"/>
    <w:rsid w:val="00052400"/>
    <w:rsid w:val="00052690"/>
    <w:rsid w:val="00052889"/>
    <w:rsid w:val="00052E56"/>
    <w:rsid w:val="00052EE4"/>
    <w:rsid w:val="000531FF"/>
    <w:rsid w:val="00055115"/>
    <w:rsid w:val="0005519B"/>
    <w:rsid w:val="00056849"/>
    <w:rsid w:val="00056915"/>
    <w:rsid w:val="00057191"/>
    <w:rsid w:val="00057DF4"/>
    <w:rsid w:val="00061A0D"/>
    <w:rsid w:val="00061E9B"/>
    <w:rsid w:val="000630AE"/>
    <w:rsid w:val="0006367B"/>
    <w:rsid w:val="00063E4B"/>
    <w:rsid w:val="0006457E"/>
    <w:rsid w:val="0006491F"/>
    <w:rsid w:val="00064AB9"/>
    <w:rsid w:val="00064F39"/>
    <w:rsid w:val="00066612"/>
    <w:rsid w:val="0006696A"/>
    <w:rsid w:val="0006726B"/>
    <w:rsid w:val="00067656"/>
    <w:rsid w:val="00067D73"/>
    <w:rsid w:val="000702F5"/>
    <w:rsid w:val="000706EC"/>
    <w:rsid w:val="00070B49"/>
    <w:rsid w:val="00070B77"/>
    <w:rsid w:val="00070F72"/>
    <w:rsid w:val="00071008"/>
    <w:rsid w:val="00071198"/>
    <w:rsid w:val="00071F9A"/>
    <w:rsid w:val="000722CF"/>
    <w:rsid w:val="00072713"/>
    <w:rsid w:val="00072C10"/>
    <w:rsid w:val="00072EAF"/>
    <w:rsid w:val="000734C5"/>
    <w:rsid w:val="000736BA"/>
    <w:rsid w:val="000744E6"/>
    <w:rsid w:val="00075295"/>
    <w:rsid w:val="000754B8"/>
    <w:rsid w:val="000758D8"/>
    <w:rsid w:val="00075B58"/>
    <w:rsid w:val="00076223"/>
    <w:rsid w:val="00076AA9"/>
    <w:rsid w:val="00077063"/>
    <w:rsid w:val="00077413"/>
    <w:rsid w:val="00077E5F"/>
    <w:rsid w:val="00081D2E"/>
    <w:rsid w:val="000827D4"/>
    <w:rsid w:val="000827F8"/>
    <w:rsid w:val="00082A8A"/>
    <w:rsid w:val="00082B4B"/>
    <w:rsid w:val="000833CE"/>
    <w:rsid w:val="0008411A"/>
    <w:rsid w:val="0008423D"/>
    <w:rsid w:val="00085D4D"/>
    <w:rsid w:val="00085E09"/>
    <w:rsid w:val="00086138"/>
    <w:rsid w:val="000869B5"/>
    <w:rsid w:val="0008756D"/>
    <w:rsid w:val="00087834"/>
    <w:rsid w:val="0009120B"/>
    <w:rsid w:val="000925FC"/>
    <w:rsid w:val="0009295F"/>
    <w:rsid w:val="000929C8"/>
    <w:rsid w:val="000950D4"/>
    <w:rsid w:val="000950FF"/>
    <w:rsid w:val="00096885"/>
    <w:rsid w:val="000979FC"/>
    <w:rsid w:val="00097ABB"/>
    <w:rsid w:val="00097F0F"/>
    <w:rsid w:val="000A097D"/>
    <w:rsid w:val="000A0EB0"/>
    <w:rsid w:val="000A199D"/>
    <w:rsid w:val="000A1A70"/>
    <w:rsid w:val="000A24DD"/>
    <w:rsid w:val="000A272A"/>
    <w:rsid w:val="000A3FE3"/>
    <w:rsid w:val="000A4467"/>
    <w:rsid w:val="000A4672"/>
    <w:rsid w:val="000A4860"/>
    <w:rsid w:val="000A52F5"/>
    <w:rsid w:val="000A54CF"/>
    <w:rsid w:val="000A5FAF"/>
    <w:rsid w:val="000A6D40"/>
    <w:rsid w:val="000A7720"/>
    <w:rsid w:val="000B0117"/>
    <w:rsid w:val="000B036F"/>
    <w:rsid w:val="000B0A52"/>
    <w:rsid w:val="000B1B3F"/>
    <w:rsid w:val="000B1D87"/>
    <w:rsid w:val="000B1E20"/>
    <w:rsid w:val="000B4148"/>
    <w:rsid w:val="000B5182"/>
    <w:rsid w:val="000B68BC"/>
    <w:rsid w:val="000B7979"/>
    <w:rsid w:val="000B7B14"/>
    <w:rsid w:val="000C0BA7"/>
    <w:rsid w:val="000C0E1B"/>
    <w:rsid w:val="000C0E45"/>
    <w:rsid w:val="000C10E9"/>
    <w:rsid w:val="000C187C"/>
    <w:rsid w:val="000C2068"/>
    <w:rsid w:val="000C22A2"/>
    <w:rsid w:val="000C23CF"/>
    <w:rsid w:val="000C27B8"/>
    <w:rsid w:val="000C27F8"/>
    <w:rsid w:val="000C39B8"/>
    <w:rsid w:val="000C4698"/>
    <w:rsid w:val="000C48EF"/>
    <w:rsid w:val="000C4DB1"/>
    <w:rsid w:val="000C50ED"/>
    <w:rsid w:val="000C510A"/>
    <w:rsid w:val="000C5234"/>
    <w:rsid w:val="000C562A"/>
    <w:rsid w:val="000C5655"/>
    <w:rsid w:val="000C5911"/>
    <w:rsid w:val="000C5DC5"/>
    <w:rsid w:val="000C60B9"/>
    <w:rsid w:val="000C637B"/>
    <w:rsid w:val="000C6847"/>
    <w:rsid w:val="000C6DE1"/>
    <w:rsid w:val="000C7584"/>
    <w:rsid w:val="000D00B1"/>
    <w:rsid w:val="000D0B7F"/>
    <w:rsid w:val="000D10FA"/>
    <w:rsid w:val="000D13D4"/>
    <w:rsid w:val="000D195E"/>
    <w:rsid w:val="000D1D28"/>
    <w:rsid w:val="000D27D0"/>
    <w:rsid w:val="000D2C4E"/>
    <w:rsid w:val="000D2F52"/>
    <w:rsid w:val="000D3222"/>
    <w:rsid w:val="000D3E9E"/>
    <w:rsid w:val="000D42E7"/>
    <w:rsid w:val="000D4E93"/>
    <w:rsid w:val="000D5E1F"/>
    <w:rsid w:val="000D681E"/>
    <w:rsid w:val="000D6827"/>
    <w:rsid w:val="000D6C56"/>
    <w:rsid w:val="000D6DA5"/>
    <w:rsid w:val="000D7522"/>
    <w:rsid w:val="000D7D17"/>
    <w:rsid w:val="000E013C"/>
    <w:rsid w:val="000E07BF"/>
    <w:rsid w:val="000E116D"/>
    <w:rsid w:val="000E1850"/>
    <w:rsid w:val="000E1A36"/>
    <w:rsid w:val="000E225A"/>
    <w:rsid w:val="000E23EB"/>
    <w:rsid w:val="000E288F"/>
    <w:rsid w:val="000E2D69"/>
    <w:rsid w:val="000E305D"/>
    <w:rsid w:val="000E3432"/>
    <w:rsid w:val="000E348A"/>
    <w:rsid w:val="000E4E5F"/>
    <w:rsid w:val="000E53B2"/>
    <w:rsid w:val="000E549A"/>
    <w:rsid w:val="000E5C57"/>
    <w:rsid w:val="000E689F"/>
    <w:rsid w:val="000E713F"/>
    <w:rsid w:val="000E722D"/>
    <w:rsid w:val="000F0ED5"/>
    <w:rsid w:val="000F1480"/>
    <w:rsid w:val="000F1513"/>
    <w:rsid w:val="000F182A"/>
    <w:rsid w:val="000F1E30"/>
    <w:rsid w:val="000F2383"/>
    <w:rsid w:val="000F2BE1"/>
    <w:rsid w:val="000F36D3"/>
    <w:rsid w:val="000F3BDC"/>
    <w:rsid w:val="000F3DE8"/>
    <w:rsid w:val="000F48C1"/>
    <w:rsid w:val="000F48EF"/>
    <w:rsid w:val="000F5853"/>
    <w:rsid w:val="000F63CB"/>
    <w:rsid w:val="000F64D9"/>
    <w:rsid w:val="000F653C"/>
    <w:rsid w:val="000F66A0"/>
    <w:rsid w:val="000F6B0B"/>
    <w:rsid w:val="000F704C"/>
    <w:rsid w:val="000F7441"/>
    <w:rsid w:val="000F7BEA"/>
    <w:rsid w:val="001002ED"/>
    <w:rsid w:val="001018BE"/>
    <w:rsid w:val="001019D8"/>
    <w:rsid w:val="00103414"/>
    <w:rsid w:val="00103E78"/>
    <w:rsid w:val="001043A5"/>
    <w:rsid w:val="001044B3"/>
    <w:rsid w:val="00105BFD"/>
    <w:rsid w:val="0010730E"/>
    <w:rsid w:val="00107735"/>
    <w:rsid w:val="00107AE5"/>
    <w:rsid w:val="001109E6"/>
    <w:rsid w:val="0011198A"/>
    <w:rsid w:val="00111A7F"/>
    <w:rsid w:val="001121AE"/>
    <w:rsid w:val="00112CCE"/>
    <w:rsid w:val="0011363B"/>
    <w:rsid w:val="00114F8B"/>
    <w:rsid w:val="0011575A"/>
    <w:rsid w:val="00116FB3"/>
    <w:rsid w:val="00120131"/>
    <w:rsid w:val="0012019E"/>
    <w:rsid w:val="001201ED"/>
    <w:rsid w:val="00120342"/>
    <w:rsid w:val="001207E3"/>
    <w:rsid w:val="00120EDF"/>
    <w:rsid w:val="00121561"/>
    <w:rsid w:val="0012189C"/>
    <w:rsid w:val="00121F3E"/>
    <w:rsid w:val="00122144"/>
    <w:rsid w:val="00122480"/>
    <w:rsid w:val="00122C61"/>
    <w:rsid w:val="00123772"/>
    <w:rsid w:val="00123DD5"/>
    <w:rsid w:val="00124091"/>
    <w:rsid w:val="001248E8"/>
    <w:rsid w:val="001253B5"/>
    <w:rsid w:val="0012563F"/>
    <w:rsid w:val="00125671"/>
    <w:rsid w:val="00125BE4"/>
    <w:rsid w:val="00125C56"/>
    <w:rsid w:val="0012651F"/>
    <w:rsid w:val="00126DAA"/>
    <w:rsid w:val="001275F1"/>
    <w:rsid w:val="00127B72"/>
    <w:rsid w:val="00127CB0"/>
    <w:rsid w:val="00130137"/>
    <w:rsid w:val="00130627"/>
    <w:rsid w:val="0013111D"/>
    <w:rsid w:val="0013133E"/>
    <w:rsid w:val="00131CA0"/>
    <w:rsid w:val="00132C73"/>
    <w:rsid w:val="00132D74"/>
    <w:rsid w:val="0013305E"/>
    <w:rsid w:val="0013311A"/>
    <w:rsid w:val="00133A3A"/>
    <w:rsid w:val="00133A5F"/>
    <w:rsid w:val="00133CB4"/>
    <w:rsid w:val="00133D1B"/>
    <w:rsid w:val="00134943"/>
    <w:rsid w:val="00134C70"/>
    <w:rsid w:val="00134EE3"/>
    <w:rsid w:val="001355A0"/>
    <w:rsid w:val="001368D5"/>
    <w:rsid w:val="00137A48"/>
    <w:rsid w:val="00140CE7"/>
    <w:rsid w:val="001412CA"/>
    <w:rsid w:val="00142506"/>
    <w:rsid w:val="00142C62"/>
    <w:rsid w:val="0014328B"/>
    <w:rsid w:val="001434EB"/>
    <w:rsid w:val="00143C1A"/>
    <w:rsid w:val="001442A9"/>
    <w:rsid w:val="00144C05"/>
    <w:rsid w:val="00144F38"/>
    <w:rsid w:val="001451D4"/>
    <w:rsid w:val="00145503"/>
    <w:rsid w:val="001463A8"/>
    <w:rsid w:val="001463C2"/>
    <w:rsid w:val="00146CE1"/>
    <w:rsid w:val="00146EF2"/>
    <w:rsid w:val="001470CF"/>
    <w:rsid w:val="0015003F"/>
    <w:rsid w:val="001503F8"/>
    <w:rsid w:val="00150A5E"/>
    <w:rsid w:val="00150BE2"/>
    <w:rsid w:val="00150E3E"/>
    <w:rsid w:val="00151321"/>
    <w:rsid w:val="001517A3"/>
    <w:rsid w:val="001523BA"/>
    <w:rsid w:val="00153951"/>
    <w:rsid w:val="00154054"/>
    <w:rsid w:val="00154147"/>
    <w:rsid w:val="001549DF"/>
    <w:rsid w:val="00155236"/>
    <w:rsid w:val="00156AFC"/>
    <w:rsid w:val="00157087"/>
    <w:rsid w:val="00157134"/>
    <w:rsid w:val="00157642"/>
    <w:rsid w:val="00157C7D"/>
    <w:rsid w:val="001600D7"/>
    <w:rsid w:val="0016024F"/>
    <w:rsid w:val="00160C9F"/>
    <w:rsid w:val="00160CD8"/>
    <w:rsid w:val="00160EDC"/>
    <w:rsid w:val="00160EF4"/>
    <w:rsid w:val="00160F86"/>
    <w:rsid w:val="00162778"/>
    <w:rsid w:val="00162CD9"/>
    <w:rsid w:val="00162D1A"/>
    <w:rsid w:val="00163672"/>
    <w:rsid w:val="00163A05"/>
    <w:rsid w:val="00163BB0"/>
    <w:rsid w:val="00163E27"/>
    <w:rsid w:val="00164344"/>
    <w:rsid w:val="001649B7"/>
    <w:rsid w:val="00164A31"/>
    <w:rsid w:val="0016560A"/>
    <w:rsid w:val="00166545"/>
    <w:rsid w:val="0016759C"/>
    <w:rsid w:val="001677D2"/>
    <w:rsid w:val="00167DE3"/>
    <w:rsid w:val="001715F3"/>
    <w:rsid w:val="00171DB6"/>
    <w:rsid w:val="00171FB4"/>
    <w:rsid w:val="0017288E"/>
    <w:rsid w:val="00173FCB"/>
    <w:rsid w:val="00174B91"/>
    <w:rsid w:val="00174D14"/>
    <w:rsid w:val="00174D15"/>
    <w:rsid w:val="00174D42"/>
    <w:rsid w:val="00175073"/>
    <w:rsid w:val="001750BD"/>
    <w:rsid w:val="00175B22"/>
    <w:rsid w:val="001760F7"/>
    <w:rsid w:val="00176B17"/>
    <w:rsid w:val="001771A8"/>
    <w:rsid w:val="001775BB"/>
    <w:rsid w:val="00177650"/>
    <w:rsid w:val="00177A7B"/>
    <w:rsid w:val="00177E28"/>
    <w:rsid w:val="0018042A"/>
    <w:rsid w:val="00180AFF"/>
    <w:rsid w:val="00181A3C"/>
    <w:rsid w:val="00182112"/>
    <w:rsid w:val="00182176"/>
    <w:rsid w:val="00182475"/>
    <w:rsid w:val="0018299C"/>
    <w:rsid w:val="00182AAD"/>
    <w:rsid w:val="00182E9A"/>
    <w:rsid w:val="001837D1"/>
    <w:rsid w:val="0018389E"/>
    <w:rsid w:val="001840D5"/>
    <w:rsid w:val="00184568"/>
    <w:rsid w:val="0018486C"/>
    <w:rsid w:val="00184B84"/>
    <w:rsid w:val="00185241"/>
    <w:rsid w:val="0018548F"/>
    <w:rsid w:val="001856B2"/>
    <w:rsid w:val="00185986"/>
    <w:rsid w:val="00185EC1"/>
    <w:rsid w:val="0018615B"/>
    <w:rsid w:val="00186F99"/>
    <w:rsid w:val="00187C7B"/>
    <w:rsid w:val="00190D5A"/>
    <w:rsid w:val="00191006"/>
    <w:rsid w:val="00191388"/>
    <w:rsid w:val="00192996"/>
    <w:rsid w:val="001936A5"/>
    <w:rsid w:val="001943D4"/>
    <w:rsid w:val="00194568"/>
    <w:rsid w:val="001947B1"/>
    <w:rsid w:val="001956E1"/>
    <w:rsid w:val="001957A8"/>
    <w:rsid w:val="00195E06"/>
    <w:rsid w:val="00195EE4"/>
    <w:rsid w:val="001965BA"/>
    <w:rsid w:val="00196694"/>
    <w:rsid w:val="00196AC4"/>
    <w:rsid w:val="001975C3"/>
    <w:rsid w:val="001978EE"/>
    <w:rsid w:val="00197E2E"/>
    <w:rsid w:val="001A05C8"/>
    <w:rsid w:val="001A099E"/>
    <w:rsid w:val="001A09D6"/>
    <w:rsid w:val="001A0C49"/>
    <w:rsid w:val="001A0D28"/>
    <w:rsid w:val="001A14D1"/>
    <w:rsid w:val="001A157F"/>
    <w:rsid w:val="001A1E43"/>
    <w:rsid w:val="001A2CD5"/>
    <w:rsid w:val="001A38F4"/>
    <w:rsid w:val="001A3F48"/>
    <w:rsid w:val="001A43BE"/>
    <w:rsid w:val="001A4C7F"/>
    <w:rsid w:val="001A4F07"/>
    <w:rsid w:val="001A5744"/>
    <w:rsid w:val="001A6D63"/>
    <w:rsid w:val="001A6E7C"/>
    <w:rsid w:val="001A73A5"/>
    <w:rsid w:val="001A73D2"/>
    <w:rsid w:val="001A7B93"/>
    <w:rsid w:val="001A7C44"/>
    <w:rsid w:val="001A7EE5"/>
    <w:rsid w:val="001A7F1B"/>
    <w:rsid w:val="001B029F"/>
    <w:rsid w:val="001B0313"/>
    <w:rsid w:val="001B054F"/>
    <w:rsid w:val="001B0A4A"/>
    <w:rsid w:val="001B0B9B"/>
    <w:rsid w:val="001B0E54"/>
    <w:rsid w:val="001B0EA8"/>
    <w:rsid w:val="001B0EC9"/>
    <w:rsid w:val="001B139E"/>
    <w:rsid w:val="001B1D5E"/>
    <w:rsid w:val="001B1E41"/>
    <w:rsid w:val="001B23D1"/>
    <w:rsid w:val="001B2754"/>
    <w:rsid w:val="001B4197"/>
    <w:rsid w:val="001B4C4D"/>
    <w:rsid w:val="001B4D07"/>
    <w:rsid w:val="001B51DB"/>
    <w:rsid w:val="001B549E"/>
    <w:rsid w:val="001B54B3"/>
    <w:rsid w:val="001B68C6"/>
    <w:rsid w:val="001B6C4F"/>
    <w:rsid w:val="001B7A78"/>
    <w:rsid w:val="001B7CDA"/>
    <w:rsid w:val="001B7DB0"/>
    <w:rsid w:val="001C00FF"/>
    <w:rsid w:val="001C09C1"/>
    <w:rsid w:val="001C0F1F"/>
    <w:rsid w:val="001C149A"/>
    <w:rsid w:val="001C1855"/>
    <w:rsid w:val="001C1A97"/>
    <w:rsid w:val="001C2438"/>
    <w:rsid w:val="001C24CA"/>
    <w:rsid w:val="001C2F68"/>
    <w:rsid w:val="001C3084"/>
    <w:rsid w:val="001C4045"/>
    <w:rsid w:val="001C42C2"/>
    <w:rsid w:val="001C485D"/>
    <w:rsid w:val="001C54B0"/>
    <w:rsid w:val="001C5D82"/>
    <w:rsid w:val="001C7BF8"/>
    <w:rsid w:val="001D02AA"/>
    <w:rsid w:val="001D04C0"/>
    <w:rsid w:val="001D0DFE"/>
    <w:rsid w:val="001D0E42"/>
    <w:rsid w:val="001D0FAF"/>
    <w:rsid w:val="001D1305"/>
    <w:rsid w:val="001D1468"/>
    <w:rsid w:val="001D163A"/>
    <w:rsid w:val="001D254F"/>
    <w:rsid w:val="001D2A86"/>
    <w:rsid w:val="001D2B2A"/>
    <w:rsid w:val="001D3E23"/>
    <w:rsid w:val="001D3F12"/>
    <w:rsid w:val="001D445E"/>
    <w:rsid w:val="001D49FA"/>
    <w:rsid w:val="001D543E"/>
    <w:rsid w:val="001D5C6D"/>
    <w:rsid w:val="001D61FF"/>
    <w:rsid w:val="001D66C5"/>
    <w:rsid w:val="001D69B9"/>
    <w:rsid w:val="001D6D1C"/>
    <w:rsid w:val="001D6FDB"/>
    <w:rsid w:val="001D735F"/>
    <w:rsid w:val="001D75C6"/>
    <w:rsid w:val="001D787E"/>
    <w:rsid w:val="001D7A3F"/>
    <w:rsid w:val="001D7E97"/>
    <w:rsid w:val="001E01FE"/>
    <w:rsid w:val="001E0554"/>
    <w:rsid w:val="001E05AB"/>
    <w:rsid w:val="001E0ADF"/>
    <w:rsid w:val="001E111E"/>
    <w:rsid w:val="001E1D40"/>
    <w:rsid w:val="001E21BE"/>
    <w:rsid w:val="001E24D0"/>
    <w:rsid w:val="001E24D8"/>
    <w:rsid w:val="001E25CB"/>
    <w:rsid w:val="001E2BB2"/>
    <w:rsid w:val="001E2FE8"/>
    <w:rsid w:val="001E3186"/>
    <w:rsid w:val="001E3E09"/>
    <w:rsid w:val="001E57F2"/>
    <w:rsid w:val="001E5D03"/>
    <w:rsid w:val="001E5D24"/>
    <w:rsid w:val="001E5FA2"/>
    <w:rsid w:val="001E64B9"/>
    <w:rsid w:val="001E677A"/>
    <w:rsid w:val="001E757D"/>
    <w:rsid w:val="001E79F0"/>
    <w:rsid w:val="001F053B"/>
    <w:rsid w:val="001F079E"/>
    <w:rsid w:val="001F12D3"/>
    <w:rsid w:val="001F1E51"/>
    <w:rsid w:val="001F1F47"/>
    <w:rsid w:val="001F228F"/>
    <w:rsid w:val="001F36BC"/>
    <w:rsid w:val="001F42EF"/>
    <w:rsid w:val="001F48C2"/>
    <w:rsid w:val="001F58B9"/>
    <w:rsid w:val="001F5F4D"/>
    <w:rsid w:val="001F6229"/>
    <w:rsid w:val="001F7160"/>
    <w:rsid w:val="001F7913"/>
    <w:rsid w:val="001F7CC9"/>
    <w:rsid w:val="0020082C"/>
    <w:rsid w:val="00200A0C"/>
    <w:rsid w:val="002018D4"/>
    <w:rsid w:val="00201EA1"/>
    <w:rsid w:val="002027BE"/>
    <w:rsid w:val="00202FA9"/>
    <w:rsid w:val="0020309E"/>
    <w:rsid w:val="00203214"/>
    <w:rsid w:val="002033B9"/>
    <w:rsid w:val="00203886"/>
    <w:rsid w:val="00204138"/>
    <w:rsid w:val="0020514D"/>
    <w:rsid w:val="002052DF"/>
    <w:rsid w:val="00207354"/>
    <w:rsid w:val="00207824"/>
    <w:rsid w:val="002079E4"/>
    <w:rsid w:val="00207DD3"/>
    <w:rsid w:val="002109E5"/>
    <w:rsid w:val="00211729"/>
    <w:rsid w:val="002118CC"/>
    <w:rsid w:val="00211B9D"/>
    <w:rsid w:val="002122AA"/>
    <w:rsid w:val="0021241B"/>
    <w:rsid w:val="002129E7"/>
    <w:rsid w:val="00212B44"/>
    <w:rsid w:val="00214932"/>
    <w:rsid w:val="00215054"/>
    <w:rsid w:val="00215187"/>
    <w:rsid w:val="002156EE"/>
    <w:rsid w:val="00215C7F"/>
    <w:rsid w:val="002164D8"/>
    <w:rsid w:val="0021655D"/>
    <w:rsid w:val="002165CD"/>
    <w:rsid w:val="0021699C"/>
    <w:rsid w:val="00216F71"/>
    <w:rsid w:val="00217033"/>
    <w:rsid w:val="002173F4"/>
    <w:rsid w:val="00217B1D"/>
    <w:rsid w:val="00217EE4"/>
    <w:rsid w:val="00220853"/>
    <w:rsid w:val="00220C34"/>
    <w:rsid w:val="00220E38"/>
    <w:rsid w:val="0022111D"/>
    <w:rsid w:val="00221B73"/>
    <w:rsid w:val="002229DD"/>
    <w:rsid w:val="002229FB"/>
    <w:rsid w:val="00222C61"/>
    <w:rsid w:val="002235F5"/>
    <w:rsid w:val="002237FD"/>
    <w:rsid w:val="002238A3"/>
    <w:rsid w:val="00223D00"/>
    <w:rsid w:val="00224109"/>
    <w:rsid w:val="0022435A"/>
    <w:rsid w:val="00224712"/>
    <w:rsid w:val="00226419"/>
    <w:rsid w:val="00226FDD"/>
    <w:rsid w:val="0023012A"/>
    <w:rsid w:val="002314F2"/>
    <w:rsid w:val="0023161F"/>
    <w:rsid w:val="00231FD4"/>
    <w:rsid w:val="0023271E"/>
    <w:rsid w:val="00232C9C"/>
    <w:rsid w:val="00233655"/>
    <w:rsid w:val="00235430"/>
    <w:rsid w:val="00235543"/>
    <w:rsid w:val="00236909"/>
    <w:rsid w:val="002369B2"/>
    <w:rsid w:val="002372B3"/>
    <w:rsid w:val="00237E59"/>
    <w:rsid w:val="00240318"/>
    <w:rsid w:val="0024065A"/>
    <w:rsid w:val="002409DC"/>
    <w:rsid w:val="0024132F"/>
    <w:rsid w:val="0024153D"/>
    <w:rsid w:val="00241F13"/>
    <w:rsid w:val="0024213A"/>
    <w:rsid w:val="002421DD"/>
    <w:rsid w:val="0024250A"/>
    <w:rsid w:val="002430B2"/>
    <w:rsid w:val="002439F1"/>
    <w:rsid w:val="00243E27"/>
    <w:rsid w:val="00244186"/>
    <w:rsid w:val="002446BA"/>
    <w:rsid w:val="002455C5"/>
    <w:rsid w:val="002455F7"/>
    <w:rsid w:val="0024579C"/>
    <w:rsid w:val="00245955"/>
    <w:rsid w:val="002461B1"/>
    <w:rsid w:val="00247719"/>
    <w:rsid w:val="0024775C"/>
    <w:rsid w:val="00247F80"/>
    <w:rsid w:val="00252283"/>
    <w:rsid w:val="002528E9"/>
    <w:rsid w:val="00254048"/>
    <w:rsid w:val="002546AE"/>
    <w:rsid w:val="002546CB"/>
    <w:rsid w:val="00254F27"/>
    <w:rsid w:val="00254FC2"/>
    <w:rsid w:val="002551EE"/>
    <w:rsid w:val="0025580C"/>
    <w:rsid w:val="00256114"/>
    <w:rsid w:val="00256C6A"/>
    <w:rsid w:val="0025727D"/>
    <w:rsid w:val="0025763C"/>
    <w:rsid w:val="00257C29"/>
    <w:rsid w:val="00257FFB"/>
    <w:rsid w:val="00260F21"/>
    <w:rsid w:val="002611E3"/>
    <w:rsid w:val="0026155F"/>
    <w:rsid w:val="00261774"/>
    <w:rsid w:val="00261A0F"/>
    <w:rsid w:val="00261A7B"/>
    <w:rsid w:val="00261B87"/>
    <w:rsid w:val="00261EFE"/>
    <w:rsid w:val="002620AB"/>
    <w:rsid w:val="002624BD"/>
    <w:rsid w:val="00262BD7"/>
    <w:rsid w:val="00263BFA"/>
    <w:rsid w:val="002643E2"/>
    <w:rsid w:val="002644E2"/>
    <w:rsid w:val="00264745"/>
    <w:rsid w:val="002654D7"/>
    <w:rsid w:val="002660CC"/>
    <w:rsid w:val="0026749D"/>
    <w:rsid w:val="0026777A"/>
    <w:rsid w:val="00270351"/>
    <w:rsid w:val="00270596"/>
    <w:rsid w:val="0027066F"/>
    <w:rsid w:val="00270C21"/>
    <w:rsid w:val="002711C4"/>
    <w:rsid w:val="0027141D"/>
    <w:rsid w:val="00272BDE"/>
    <w:rsid w:val="00273A92"/>
    <w:rsid w:val="002741B0"/>
    <w:rsid w:val="0027457C"/>
    <w:rsid w:val="00274905"/>
    <w:rsid w:val="00274CD8"/>
    <w:rsid w:val="002752DD"/>
    <w:rsid w:val="00275BC2"/>
    <w:rsid w:val="00275FDE"/>
    <w:rsid w:val="00280585"/>
    <w:rsid w:val="002806FC"/>
    <w:rsid w:val="00281B58"/>
    <w:rsid w:val="0028255C"/>
    <w:rsid w:val="00282F6B"/>
    <w:rsid w:val="002841B3"/>
    <w:rsid w:val="00284F30"/>
    <w:rsid w:val="0028576A"/>
    <w:rsid w:val="00285D28"/>
    <w:rsid w:val="00285D4B"/>
    <w:rsid w:val="00286927"/>
    <w:rsid w:val="00286D4D"/>
    <w:rsid w:val="0028703C"/>
    <w:rsid w:val="00287123"/>
    <w:rsid w:val="00287267"/>
    <w:rsid w:val="002872A6"/>
    <w:rsid w:val="0028746A"/>
    <w:rsid w:val="002875D7"/>
    <w:rsid w:val="00287AC4"/>
    <w:rsid w:val="0029063D"/>
    <w:rsid w:val="00290BE1"/>
    <w:rsid w:val="00290C2B"/>
    <w:rsid w:val="002910FD"/>
    <w:rsid w:val="002918B5"/>
    <w:rsid w:val="00291A4D"/>
    <w:rsid w:val="0029211D"/>
    <w:rsid w:val="002921F9"/>
    <w:rsid w:val="0029247A"/>
    <w:rsid w:val="002930A6"/>
    <w:rsid w:val="00293351"/>
    <w:rsid w:val="00294323"/>
    <w:rsid w:val="00294D91"/>
    <w:rsid w:val="0029508D"/>
    <w:rsid w:val="0029528E"/>
    <w:rsid w:val="00295A37"/>
    <w:rsid w:val="00295DE3"/>
    <w:rsid w:val="0029650B"/>
    <w:rsid w:val="00296BCE"/>
    <w:rsid w:val="0029731F"/>
    <w:rsid w:val="00297417"/>
    <w:rsid w:val="0029748B"/>
    <w:rsid w:val="00297DD3"/>
    <w:rsid w:val="002A0AD1"/>
    <w:rsid w:val="002A0E77"/>
    <w:rsid w:val="002A15B2"/>
    <w:rsid w:val="002A16FF"/>
    <w:rsid w:val="002A2DDC"/>
    <w:rsid w:val="002A3276"/>
    <w:rsid w:val="002A36BA"/>
    <w:rsid w:val="002A5382"/>
    <w:rsid w:val="002A6225"/>
    <w:rsid w:val="002A750A"/>
    <w:rsid w:val="002A7B0B"/>
    <w:rsid w:val="002B0CB3"/>
    <w:rsid w:val="002B0F7E"/>
    <w:rsid w:val="002B17E4"/>
    <w:rsid w:val="002B1DEA"/>
    <w:rsid w:val="002B212F"/>
    <w:rsid w:val="002B2F25"/>
    <w:rsid w:val="002B4342"/>
    <w:rsid w:val="002B5941"/>
    <w:rsid w:val="002B59B4"/>
    <w:rsid w:val="002B5A08"/>
    <w:rsid w:val="002B673C"/>
    <w:rsid w:val="002B6B7F"/>
    <w:rsid w:val="002B6D8C"/>
    <w:rsid w:val="002B71EA"/>
    <w:rsid w:val="002B78D9"/>
    <w:rsid w:val="002B7992"/>
    <w:rsid w:val="002C0CE4"/>
    <w:rsid w:val="002C0D9D"/>
    <w:rsid w:val="002C0DB1"/>
    <w:rsid w:val="002C1ACD"/>
    <w:rsid w:val="002C1D12"/>
    <w:rsid w:val="002C28E5"/>
    <w:rsid w:val="002C3132"/>
    <w:rsid w:val="002C3D55"/>
    <w:rsid w:val="002C4ECC"/>
    <w:rsid w:val="002C5D22"/>
    <w:rsid w:val="002C5F47"/>
    <w:rsid w:val="002C5FBB"/>
    <w:rsid w:val="002C6461"/>
    <w:rsid w:val="002C6822"/>
    <w:rsid w:val="002C6EB3"/>
    <w:rsid w:val="002C6EB6"/>
    <w:rsid w:val="002C6F81"/>
    <w:rsid w:val="002C7035"/>
    <w:rsid w:val="002C7290"/>
    <w:rsid w:val="002C7677"/>
    <w:rsid w:val="002C76AF"/>
    <w:rsid w:val="002D0D85"/>
    <w:rsid w:val="002D1147"/>
    <w:rsid w:val="002D125A"/>
    <w:rsid w:val="002D1AD3"/>
    <w:rsid w:val="002D1C45"/>
    <w:rsid w:val="002D21D1"/>
    <w:rsid w:val="002D2BD0"/>
    <w:rsid w:val="002D2EEE"/>
    <w:rsid w:val="002D3A05"/>
    <w:rsid w:val="002D560D"/>
    <w:rsid w:val="002D5DFE"/>
    <w:rsid w:val="002D5E86"/>
    <w:rsid w:val="002D6394"/>
    <w:rsid w:val="002D6669"/>
    <w:rsid w:val="002D6CE4"/>
    <w:rsid w:val="002D6CF0"/>
    <w:rsid w:val="002E1D9D"/>
    <w:rsid w:val="002E2546"/>
    <w:rsid w:val="002E2794"/>
    <w:rsid w:val="002E2839"/>
    <w:rsid w:val="002E2DDB"/>
    <w:rsid w:val="002E2F7D"/>
    <w:rsid w:val="002E32A5"/>
    <w:rsid w:val="002E4000"/>
    <w:rsid w:val="002E448A"/>
    <w:rsid w:val="002E5A51"/>
    <w:rsid w:val="002E6DC0"/>
    <w:rsid w:val="002E7017"/>
    <w:rsid w:val="002E7530"/>
    <w:rsid w:val="002E7603"/>
    <w:rsid w:val="002F014E"/>
    <w:rsid w:val="002F0314"/>
    <w:rsid w:val="002F1714"/>
    <w:rsid w:val="002F1C45"/>
    <w:rsid w:val="002F1C7A"/>
    <w:rsid w:val="002F26E1"/>
    <w:rsid w:val="002F2F4C"/>
    <w:rsid w:val="002F41D8"/>
    <w:rsid w:val="002F4747"/>
    <w:rsid w:val="002F49AD"/>
    <w:rsid w:val="002F5802"/>
    <w:rsid w:val="002F631D"/>
    <w:rsid w:val="002F64F5"/>
    <w:rsid w:val="002F6745"/>
    <w:rsid w:val="002F768B"/>
    <w:rsid w:val="002F77FE"/>
    <w:rsid w:val="002F7FAF"/>
    <w:rsid w:val="0030052C"/>
    <w:rsid w:val="003005CF"/>
    <w:rsid w:val="00300D45"/>
    <w:rsid w:val="0030137A"/>
    <w:rsid w:val="0030157C"/>
    <w:rsid w:val="00302D8D"/>
    <w:rsid w:val="003034FD"/>
    <w:rsid w:val="00303760"/>
    <w:rsid w:val="0030386E"/>
    <w:rsid w:val="0030487A"/>
    <w:rsid w:val="00304AEA"/>
    <w:rsid w:val="003056FE"/>
    <w:rsid w:val="00306393"/>
    <w:rsid w:val="00307446"/>
    <w:rsid w:val="0030749A"/>
    <w:rsid w:val="00307B2D"/>
    <w:rsid w:val="003105FC"/>
    <w:rsid w:val="00311095"/>
    <w:rsid w:val="0031186C"/>
    <w:rsid w:val="00312ED9"/>
    <w:rsid w:val="003132BF"/>
    <w:rsid w:val="00313E2A"/>
    <w:rsid w:val="003145B5"/>
    <w:rsid w:val="00314BF2"/>
    <w:rsid w:val="003158C7"/>
    <w:rsid w:val="00315C2C"/>
    <w:rsid w:val="00316124"/>
    <w:rsid w:val="0031623C"/>
    <w:rsid w:val="003165A0"/>
    <w:rsid w:val="00316EE5"/>
    <w:rsid w:val="003175CA"/>
    <w:rsid w:val="003177D9"/>
    <w:rsid w:val="00317A2A"/>
    <w:rsid w:val="003204C1"/>
    <w:rsid w:val="003209F7"/>
    <w:rsid w:val="0032138E"/>
    <w:rsid w:val="00321497"/>
    <w:rsid w:val="0032162F"/>
    <w:rsid w:val="00321A25"/>
    <w:rsid w:val="00322476"/>
    <w:rsid w:val="0032283C"/>
    <w:rsid w:val="00322E7B"/>
    <w:rsid w:val="00323750"/>
    <w:rsid w:val="00324600"/>
    <w:rsid w:val="00325AB8"/>
    <w:rsid w:val="00325B5E"/>
    <w:rsid w:val="00325E2C"/>
    <w:rsid w:val="00325EEE"/>
    <w:rsid w:val="003261C9"/>
    <w:rsid w:val="003262C3"/>
    <w:rsid w:val="003267EB"/>
    <w:rsid w:val="00326A3F"/>
    <w:rsid w:val="00327DE6"/>
    <w:rsid w:val="00330AD1"/>
    <w:rsid w:val="00330E4A"/>
    <w:rsid w:val="00330E7F"/>
    <w:rsid w:val="0033142E"/>
    <w:rsid w:val="0033162A"/>
    <w:rsid w:val="00331739"/>
    <w:rsid w:val="00332543"/>
    <w:rsid w:val="003333FA"/>
    <w:rsid w:val="00333B71"/>
    <w:rsid w:val="00333EDE"/>
    <w:rsid w:val="00335CC0"/>
    <w:rsid w:val="00335F94"/>
    <w:rsid w:val="003362F3"/>
    <w:rsid w:val="00336339"/>
    <w:rsid w:val="003370BB"/>
    <w:rsid w:val="003379AE"/>
    <w:rsid w:val="003404BC"/>
    <w:rsid w:val="0034061A"/>
    <w:rsid w:val="00340E0B"/>
    <w:rsid w:val="00340E6B"/>
    <w:rsid w:val="00340FCE"/>
    <w:rsid w:val="003417CF"/>
    <w:rsid w:val="00341CC6"/>
    <w:rsid w:val="00341EE7"/>
    <w:rsid w:val="00341FE8"/>
    <w:rsid w:val="003420AD"/>
    <w:rsid w:val="003434D9"/>
    <w:rsid w:val="0034366B"/>
    <w:rsid w:val="00343713"/>
    <w:rsid w:val="00343BFA"/>
    <w:rsid w:val="00343CB5"/>
    <w:rsid w:val="0034551F"/>
    <w:rsid w:val="0034574E"/>
    <w:rsid w:val="00346AC7"/>
    <w:rsid w:val="00347042"/>
    <w:rsid w:val="00347167"/>
    <w:rsid w:val="0035081C"/>
    <w:rsid w:val="00350AE1"/>
    <w:rsid w:val="00350E69"/>
    <w:rsid w:val="003516CC"/>
    <w:rsid w:val="00351706"/>
    <w:rsid w:val="0035347E"/>
    <w:rsid w:val="0035378D"/>
    <w:rsid w:val="00353899"/>
    <w:rsid w:val="003540E9"/>
    <w:rsid w:val="003541D6"/>
    <w:rsid w:val="00354580"/>
    <w:rsid w:val="00354583"/>
    <w:rsid w:val="00356150"/>
    <w:rsid w:val="00356599"/>
    <w:rsid w:val="0035659E"/>
    <w:rsid w:val="00357321"/>
    <w:rsid w:val="00357DBD"/>
    <w:rsid w:val="00360100"/>
    <w:rsid w:val="003601A2"/>
    <w:rsid w:val="00360AA7"/>
    <w:rsid w:val="00360B8D"/>
    <w:rsid w:val="00360BDA"/>
    <w:rsid w:val="00361205"/>
    <w:rsid w:val="00361CA5"/>
    <w:rsid w:val="00361E21"/>
    <w:rsid w:val="00361FA6"/>
    <w:rsid w:val="003622B0"/>
    <w:rsid w:val="00362ABC"/>
    <w:rsid w:val="00362E69"/>
    <w:rsid w:val="0036402E"/>
    <w:rsid w:val="003640E6"/>
    <w:rsid w:val="00365245"/>
    <w:rsid w:val="003657C1"/>
    <w:rsid w:val="00365AE6"/>
    <w:rsid w:val="00366D01"/>
    <w:rsid w:val="003671DA"/>
    <w:rsid w:val="003703B1"/>
    <w:rsid w:val="00370D3C"/>
    <w:rsid w:val="00372960"/>
    <w:rsid w:val="00372A24"/>
    <w:rsid w:val="003731A0"/>
    <w:rsid w:val="00373516"/>
    <w:rsid w:val="00373DA5"/>
    <w:rsid w:val="003740F1"/>
    <w:rsid w:val="00376815"/>
    <w:rsid w:val="003810C9"/>
    <w:rsid w:val="0038127A"/>
    <w:rsid w:val="0038187C"/>
    <w:rsid w:val="0038189C"/>
    <w:rsid w:val="00381D22"/>
    <w:rsid w:val="00381EF0"/>
    <w:rsid w:val="003825B9"/>
    <w:rsid w:val="00382F94"/>
    <w:rsid w:val="003832BB"/>
    <w:rsid w:val="00384188"/>
    <w:rsid w:val="00384AD6"/>
    <w:rsid w:val="00384BB6"/>
    <w:rsid w:val="00385A9A"/>
    <w:rsid w:val="00385C7F"/>
    <w:rsid w:val="00385DE8"/>
    <w:rsid w:val="00386253"/>
    <w:rsid w:val="00386837"/>
    <w:rsid w:val="003873F9"/>
    <w:rsid w:val="003874F5"/>
    <w:rsid w:val="00387A5B"/>
    <w:rsid w:val="00387E59"/>
    <w:rsid w:val="00390808"/>
    <w:rsid w:val="003914F7"/>
    <w:rsid w:val="003917FF"/>
    <w:rsid w:val="00391A8D"/>
    <w:rsid w:val="00392405"/>
    <w:rsid w:val="00393419"/>
    <w:rsid w:val="00395F92"/>
    <w:rsid w:val="0039633F"/>
    <w:rsid w:val="0039646C"/>
    <w:rsid w:val="003971A6"/>
    <w:rsid w:val="00397470"/>
    <w:rsid w:val="003975A0"/>
    <w:rsid w:val="0039772B"/>
    <w:rsid w:val="00397955"/>
    <w:rsid w:val="003A102E"/>
    <w:rsid w:val="003A1C7E"/>
    <w:rsid w:val="003A1FDB"/>
    <w:rsid w:val="003A201B"/>
    <w:rsid w:val="003A2276"/>
    <w:rsid w:val="003A30C3"/>
    <w:rsid w:val="003A30C6"/>
    <w:rsid w:val="003A3190"/>
    <w:rsid w:val="003A33CC"/>
    <w:rsid w:val="003A39BE"/>
    <w:rsid w:val="003A3C0B"/>
    <w:rsid w:val="003A3F47"/>
    <w:rsid w:val="003A409E"/>
    <w:rsid w:val="003A4BA4"/>
    <w:rsid w:val="003A6112"/>
    <w:rsid w:val="003A6467"/>
    <w:rsid w:val="003A6D73"/>
    <w:rsid w:val="003A7C94"/>
    <w:rsid w:val="003A7DA2"/>
    <w:rsid w:val="003B18A5"/>
    <w:rsid w:val="003B2865"/>
    <w:rsid w:val="003B2B8A"/>
    <w:rsid w:val="003B32BF"/>
    <w:rsid w:val="003B35C3"/>
    <w:rsid w:val="003B3B3E"/>
    <w:rsid w:val="003B3B4A"/>
    <w:rsid w:val="003B40A2"/>
    <w:rsid w:val="003B4674"/>
    <w:rsid w:val="003B4DCF"/>
    <w:rsid w:val="003B4DEF"/>
    <w:rsid w:val="003B52B2"/>
    <w:rsid w:val="003B5BA3"/>
    <w:rsid w:val="003B6E84"/>
    <w:rsid w:val="003B74AE"/>
    <w:rsid w:val="003B7A25"/>
    <w:rsid w:val="003B7DA9"/>
    <w:rsid w:val="003C0263"/>
    <w:rsid w:val="003C057C"/>
    <w:rsid w:val="003C0873"/>
    <w:rsid w:val="003C0FF4"/>
    <w:rsid w:val="003C1D07"/>
    <w:rsid w:val="003C2236"/>
    <w:rsid w:val="003C383B"/>
    <w:rsid w:val="003C42A9"/>
    <w:rsid w:val="003C4BB2"/>
    <w:rsid w:val="003C58DB"/>
    <w:rsid w:val="003C58FB"/>
    <w:rsid w:val="003C597C"/>
    <w:rsid w:val="003C6F9A"/>
    <w:rsid w:val="003C7337"/>
    <w:rsid w:val="003C73DE"/>
    <w:rsid w:val="003C7624"/>
    <w:rsid w:val="003C776B"/>
    <w:rsid w:val="003D0007"/>
    <w:rsid w:val="003D066F"/>
    <w:rsid w:val="003D0B79"/>
    <w:rsid w:val="003D0CE8"/>
    <w:rsid w:val="003D199E"/>
    <w:rsid w:val="003D284F"/>
    <w:rsid w:val="003D2FDA"/>
    <w:rsid w:val="003D308B"/>
    <w:rsid w:val="003D31DF"/>
    <w:rsid w:val="003D3E0D"/>
    <w:rsid w:val="003D4162"/>
    <w:rsid w:val="003D424A"/>
    <w:rsid w:val="003D45E8"/>
    <w:rsid w:val="003D4C3E"/>
    <w:rsid w:val="003D4CBE"/>
    <w:rsid w:val="003D5FBD"/>
    <w:rsid w:val="003D6CF9"/>
    <w:rsid w:val="003D7A71"/>
    <w:rsid w:val="003E04EF"/>
    <w:rsid w:val="003E0DEC"/>
    <w:rsid w:val="003E15FF"/>
    <w:rsid w:val="003E1709"/>
    <w:rsid w:val="003E1CF5"/>
    <w:rsid w:val="003E3874"/>
    <w:rsid w:val="003E3EE2"/>
    <w:rsid w:val="003E434C"/>
    <w:rsid w:val="003E52AD"/>
    <w:rsid w:val="003E5742"/>
    <w:rsid w:val="003E5F18"/>
    <w:rsid w:val="003E6A73"/>
    <w:rsid w:val="003E6C16"/>
    <w:rsid w:val="003E7186"/>
    <w:rsid w:val="003E7CBE"/>
    <w:rsid w:val="003F06EE"/>
    <w:rsid w:val="003F0B7A"/>
    <w:rsid w:val="003F0CB1"/>
    <w:rsid w:val="003F0FF0"/>
    <w:rsid w:val="003F178D"/>
    <w:rsid w:val="003F22C9"/>
    <w:rsid w:val="003F2B39"/>
    <w:rsid w:val="003F32E1"/>
    <w:rsid w:val="003F4286"/>
    <w:rsid w:val="003F433D"/>
    <w:rsid w:val="003F509C"/>
    <w:rsid w:val="003F50B6"/>
    <w:rsid w:val="003F5600"/>
    <w:rsid w:val="003F5A06"/>
    <w:rsid w:val="003F5C75"/>
    <w:rsid w:val="003F5C7D"/>
    <w:rsid w:val="003F6B32"/>
    <w:rsid w:val="003F6C53"/>
    <w:rsid w:val="003F769E"/>
    <w:rsid w:val="0040185C"/>
    <w:rsid w:val="004019E6"/>
    <w:rsid w:val="00401A08"/>
    <w:rsid w:val="00403237"/>
    <w:rsid w:val="00403339"/>
    <w:rsid w:val="00403374"/>
    <w:rsid w:val="0040397A"/>
    <w:rsid w:val="00403C5B"/>
    <w:rsid w:val="00403F8F"/>
    <w:rsid w:val="0040401C"/>
    <w:rsid w:val="004052CB"/>
    <w:rsid w:val="00405C1A"/>
    <w:rsid w:val="00405FE5"/>
    <w:rsid w:val="004063AC"/>
    <w:rsid w:val="00406CB4"/>
    <w:rsid w:val="0040794D"/>
    <w:rsid w:val="00407DA5"/>
    <w:rsid w:val="00410327"/>
    <w:rsid w:val="004125A7"/>
    <w:rsid w:val="0041267B"/>
    <w:rsid w:val="00413581"/>
    <w:rsid w:val="00413A67"/>
    <w:rsid w:val="00413EE8"/>
    <w:rsid w:val="00415450"/>
    <w:rsid w:val="0041597F"/>
    <w:rsid w:val="004159E3"/>
    <w:rsid w:val="00415C7C"/>
    <w:rsid w:val="004163A5"/>
    <w:rsid w:val="00416759"/>
    <w:rsid w:val="00416B45"/>
    <w:rsid w:val="004179E7"/>
    <w:rsid w:val="00420903"/>
    <w:rsid w:val="0042168C"/>
    <w:rsid w:val="00421BC2"/>
    <w:rsid w:val="00421FB0"/>
    <w:rsid w:val="00422569"/>
    <w:rsid w:val="00422906"/>
    <w:rsid w:val="00422E98"/>
    <w:rsid w:val="00423921"/>
    <w:rsid w:val="00423BD7"/>
    <w:rsid w:val="00423E86"/>
    <w:rsid w:val="00424C3A"/>
    <w:rsid w:val="00424CCE"/>
    <w:rsid w:val="00424D19"/>
    <w:rsid w:val="004256DB"/>
    <w:rsid w:val="00426390"/>
    <w:rsid w:val="00426AFF"/>
    <w:rsid w:val="00427525"/>
    <w:rsid w:val="00427999"/>
    <w:rsid w:val="00427E2E"/>
    <w:rsid w:val="004301C6"/>
    <w:rsid w:val="00433184"/>
    <w:rsid w:val="00433BBF"/>
    <w:rsid w:val="00433CC0"/>
    <w:rsid w:val="00433CD0"/>
    <w:rsid w:val="0043567B"/>
    <w:rsid w:val="0043599E"/>
    <w:rsid w:val="004365E3"/>
    <w:rsid w:val="004366AB"/>
    <w:rsid w:val="00437414"/>
    <w:rsid w:val="004374D3"/>
    <w:rsid w:val="0043793F"/>
    <w:rsid w:val="00437F44"/>
    <w:rsid w:val="00440451"/>
    <w:rsid w:val="00440F14"/>
    <w:rsid w:val="00440FD4"/>
    <w:rsid w:val="004414DC"/>
    <w:rsid w:val="00441B98"/>
    <w:rsid w:val="00441E6A"/>
    <w:rsid w:val="00442E19"/>
    <w:rsid w:val="004431AD"/>
    <w:rsid w:val="0044352E"/>
    <w:rsid w:val="004439CC"/>
    <w:rsid w:val="00443D7B"/>
    <w:rsid w:val="00443FDF"/>
    <w:rsid w:val="0044458B"/>
    <w:rsid w:val="004446D4"/>
    <w:rsid w:val="00445A38"/>
    <w:rsid w:val="0044625E"/>
    <w:rsid w:val="00446CE7"/>
    <w:rsid w:val="004507C7"/>
    <w:rsid w:val="004508F1"/>
    <w:rsid w:val="00450FF4"/>
    <w:rsid w:val="00451EDE"/>
    <w:rsid w:val="00452EE6"/>
    <w:rsid w:val="00453131"/>
    <w:rsid w:val="0045373A"/>
    <w:rsid w:val="00453FCD"/>
    <w:rsid w:val="0045414C"/>
    <w:rsid w:val="00454519"/>
    <w:rsid w:val="00455146"/>
    <w:rsid w:val="00455810"/>
    <w:rsid w:val="00455FA9"/>
    <w:rsid w:val="00456018"/>
    <w:rsid w:val="0046179B"/>
    <w:rsid w:val="004620DB"/>
    <w:rsid w:val="0046226A"/>
    <w:rsid w:val="0046340C"/>
    <w:rsid w:val="00463717"/>
    <w:rsid w:val="0046386F"/>
    <w:rsid w:val="004638CD"/>
    <w:rsid w:val="004638CF"/>
    <w:rsid w:val="00463AF8"/>
    <w:rsid w:val="00464664"/>
    <w:rsid w:val="00464D8D"/>
    <w:rsid w:val="00465106"/>
    <w:rsid w:val="00465234"/>
    <w:rsid w:val="004653DD"/>
    <w:rsid w:val="00465BFE"/>
    <w:rsid w:val="00466912"/>
    <w:rsid w:val="0047057C"/>
    <w:rsid w:val="0047093B"/>
    <w:rsid w:val="00471DBD"/>
    <w:rsid w:val="00472112"/>
    <w:rsid w:val="004725CE"/>
    <w:rsid w:val="004725E9"/>
    <w:rsid w:val="004732DD"/>
    <w:rsid w:val="0047423D"/>
    <w:rsid w:val="00474283"/>
    <w:rsid w:val="0047467A"/>
    <w:rsid w:val="00474D49"/>
    <w:rsid w:val="00474F46"/>
    <w:rsid w:val="00475E80"/>
    <w:rsid w:val="004765FD"/>
    <w:rsid w:val="004765FE"/>
    <w:rsid w:val="00476660"/>
    <w:rsid w:val="0047677D"/>
    <w:rsid w:val="00477763"/>
    <w:rsid w:val="00480F28"/>
    <w:rsid w:val="004816B1"/>
    <w:rsid w:val="004818BA"/>
    <w:rsid w:val="00481F09"/>
    <w:rsid w:val="00482C18"/>
    <w:rsid w:val="004831A8"/>
    <w:rsid w:val="0048321B"/>
    <w:rsid w:val="004832B8"/>
    <w:rsid w:val="0048346C"/>
    <w:rsid w:val="004844B6"/>
    <w:rsid w:val="004860D4"/>
    <w:rsid w:val="00486A8E"/>
    <w:rsid w:val="00486B08"/>
    <w:rsid w:val="004871D4"/>
    <w:rsid w:val="00487A5B"/>
    <w:rsid w:val="00487AB7"/>
    <w:rsid w:val="00487E73"/>
    <w:rsid w:val="00490060"/>
    <w:rsid w:val="00490269"/>
    <w:rsid w:val="00490C57"/>
    <w:rsid w:val="00490CBB"/>
    <w:rsid w:val="00491D3C"/>
    <w:rsid w:val="00491D59"/>
    <w:rsid w:val="00492193"/>
    <w:rsid w:val="0049262A"/>
    <w:rsid w:val="004931C9"/>
    <w:rsid w:val="004936C6"/>
    <w:rsid w:val="00493896"/>
    <w:rsid w:val="0049479C"/>
    <w:rsid w:val="00494C53"/>
    <w:rsid w:val="00495594"/>
    <w:rsid w:val="00496780"/>
    <w:rsid w:val="004967A9"/>
    <w:rsid w:val="004968F2"/>
    <w:rsid w:val="00496C3C"/>
    <w:rsid w:val="00496EBC"/>
    <w:rsid w:val="00497DE2"/>
    <w:rsid w:val="004A0B12"/>
    <w:rsid w:val="004A270D"/>
    <w:rsid w:val="004A39C3"/>
    <w:rsid w:val="004A3FDB"/>
    <w:rsid w:val="004A48C4"/>
    <w:rsid w:val="004A503F"/>
    <w:rsid w:val="004A5086"/>
    <w:rsid w:val="004A5359"/>
    <w:rsid w:val="004A5569"/>
    <w:rsid w:val="004A603E"/>
    <w:rsid w:val="004A7028"/>
    <w:rsid w:val="004A7929"/>
    <w:rsid w:val="004A7A5B"/>
    <w:rsid w:val="004A7D9D"/>
    <w:rsid w:val="004A7DF6"/>
    <w:rsid w:val="004B07C5"/>
    <w:rsid w:val="004B0965"/>
    <w:rsid w:val="004B0DB5"/>
    <w:rsid w:val="004B1201"/>
    <w:rsid w:val="004B1807"/>
    <w:rsid w:val="004B2163"/>
    <w:rsid w:val="004B2A84"/>
    <w:rsid w:val="004B2C55"/>
    <w:rsid w:val="004B3863"/>
    <w:rsid w:val="004B3F09"/>
    <w:rsid w:val="004B5B49"/>
    <w:rsid w:val="004B5DD3"/>
    <w:rsid w:val="004B6856"/>
    <w:rsid w:val="004B69CE"/>
    <w:rsid w:val="004B6A96"/>
    <w:rsid w:val="004B75EC"/>
    <w:rsid w:val="004B770D"/>
    <w:rsid w:val="004B7CC8"/>
    <w:rsid w:val="004C01D7"/>
    <w:rsid w:val="004C0EEB"/>
    <w:rsid w:val="004C1605"/>
    <w:rsid w:val="004C17ED"/>
    <w:rsid w:val="004C1BFB"/>
    <w:rsid w:val="004C1CF2"/>
    <w:rsid w:val="004C2089"/>
    <w:rsid w:val="004C3727"/>
    <w:rsid w:val="004C414C"/>
    <w:rsid w:val="004C44C2"/>
    <w:rsid w:val="004C5746"/>
    <w:rsid w:val="004C5A1C"/>
    <w:rsid w:val="004C5B93"/>
    <w:rsid w:val="004C64DF"/>
    <w:rsid w:val="004C7571"/>
    <w:rsid w:val="004D093E"/>
    <w:rsid w:val="004D0D5D"/>
    <w:rsid w:val="004D121B"/>
    <w:rsid w:val="004D14D0"/>
    <w:rsid w:val="004D18A4"/>
    <w:rsid w:val="004D18AB"/>
    <w:rsid w:val="004D1A65"/>
    <w:rsid w:val="004D1C50"/>
    <w:rsid w:val="004D2767"/>
    <w:rsid w:val="004D297B"/>
    <w:rsid w:val="004D37C8"/>
    <w:rsid w:val="004D3C85"/>
    <w:rsid w:val="004D3EFB"/>
    <w:rsid w:val="004D4E84"/>
    <w:rsid w:val="004D4EBE"/>
    <w:rsid w:val="004D5B11"/>
    <w:rsid w:val="004D69E5"/>
    <w:rsid w:val="004D6A7C"/>
    <w:rsid w:val="004D7075"/>
    <w:rsid w:val="004D720A"/>
    <w:rsid w:val="004D7231"/>
    <w:rsid w:val="004D7940"/>
    <w:rsid w:val="004D7A34"/>
    <w:rsid w:val="004D7C39"/>
    <w:rsid w:val="004D7E9E"/>
    <w:rsid w:val="004E0876"/>
    <w:rsid w:val="004E118B"/>
    <w:rsid w:val="004E1723"/>
    <w:rsid w:val="004E186C"/>
    <w:rsid w:val="004E1CCE"/>
    <w:rsid w:val="004E2052"/>
    <w:rsid w:val="004E2534"/>
    <w:rsid w:val="004E324E"/>
    <w:rsid w:val="004E351B"/>
    <w:rsid w:val="004E4D2A"/>
    <w:rsid w:val="004E55D7"/>
    <w:rsid w:val="004E568B"/>
    <w:rsid w:val="004E6D25"/>
    <w:rsid w:val="004E6FAA"/>
    <w:rsid w:val="004F0868"/>
    <w:rsid w:val="004F0AE2"/>
    <w:rsid w:val="004F1292"/>
    <w:rsid w:val="004F196D"/>
    <w:rsid w:val="004F1A33"/>
    <w:rsid w:val="004F1D9C"/>
    <w:rsid w:val="004F203C"/>
    <w:rsid w:val="004F39C9"/>
    <w:rsid w:val="004F3A10"/>
    <w:rsid w:val="004F3C80"/>
    <w:rsid w:val="004F3D6F"/>
    <w:rsid w:val="004F4978"/>
    <w:rsid w:val="004F4A98"/>
    <w:rsid w:val="004F4B06"/>
    <w:rsid w:val="004F6124"/>
    <w:rsid w:val="004F6C0F"/>
    <w:rsid w:val="004F72D0"/>
    <w:rsid w:val="004F7D9E"/>
    <w:rsid w:val="004F7DC9"/>
    <w:rsid w:val="005002EB"/>
    <w:rsid w:val="0050031E"/>
    <w:rsid w:val="005004E0"/>
    <w:rsid w:val="0050073A"/>
    <w:rsid w:val="005007C8"/>
    <w:rsid w:val="00501341"/>
    <w:rsid w:val="00501900"/>
    <w:rsid w:val="00501B53"/>
    <w:rsid w:val="00502C8F"/>
    <w:rsid w:val="005031D9"/>
    <w:rsid w:val="0050396E"/>
    <w:rsid w:val="00503CE7"/>
    <w:rsid w:val="0050424E"/>
    <w:rsid w:val="00504438"/>
    <w:rsid w:val="00504C04"/>
    <w:rsid w:val="00504E90"/>
    <w:rsid w:val="00505037"/>
    <w:rsid w:val="0050507D"/>
    <w:rsid w:val="00505648"/>
    <w:rsid w:val="005063C6"/>
    <w:rsid w:val="0050653C"/>
    <w:rsid w:val="00506A91"/>
    <w:rsid w:val="00506CEE"/>
    <w:rsid w:val="00506D2F"/>
    <w:rsid w:val="00506F96"/>
    <w:rsid w:val="005072C6"/>
    <w:rsid w:val="005078C0"/>
    <w:rsid w:val="00510C27"/>
    <w:rsid w:val="0051132C"/>
    <w:rsid w:val="00511F16"/>
    <w:rsid w:val="005131EC"/>
    <w:rsid w:val="00513323"/>
    <w:rsid w:val="0051361F"/>
    <w:rsid w:val="0051397D"/>
    <w:rsid w:val="00514C5E"/>
    <w:rsid w:val="00515555"/>
    <w:rsid w:val="00516E63"/>
    <w:rsid w:val="0051713A"/>
    <w:rsid w:val="00517818"/>
    <w:rsid w:val="00521E82"/>
    <w:rsid w:val="00522003"/>
    <w:rsid w:val="005225BC"/>
    <w:rsid w:val="00522DD0"/>
    <w:rsid w:val="00522FDF"/>
    <w:rsid w:val="005230A0"/>
    <w:rsid w:val="005231E2"/>
    <w:rsid w:val="0052379B"/>
    <w:rsid w:val="00524131"/>
    <w:rsid w:val="005242D3"/>
    <w:rsid w:val="00525235"/>
    <w:rsid w:val="0052530F"/>
    <w:rsid w:val="005263F4"/>
    <w:rsid w:val="005272FC"/>
    <w:rsid w:val="0052736B"/>
    <w:rsid w:val="0052747A"/>
    <w:rsid w:val="005274EB"/>
    <w:rsid w:val="00527526"/>
    <w:rsid w:val="00530322"/>
    <w:rsid w:val="00530C76"/>
    <w:rsid w:val="00530D64"/>
    <w:rsid w:val="00530EA4"/>
    <w:rsid w:val="005316B3"/>
    <w:rsid w:val="005319CE"/>
    <w:rsid w:val="00531E85"/>
    <w:rsid w:val="00533697"/>
    <w:rsid w:val="00534464"/>
    <w:rsid w:val="00534AF9"/>
    <w:rsid w:val="00534B5D"/>
    <w:rsid w:val="00535C85"/>
    <w:rsid w:val="00535FE6"/>
    <w:rsid w:val="0053668F"/>
    <w:rsid w:val="00536A9F"/>
    <w:rsid w:val="005377A5"/>
    <w:rsid w:val="0053789C"/>
    <w:rsid w:val="00540B61"/>
    <w:rsid w:val="00540C65"/>
    <w:rsid w:val="00541796"/>
    <w:rsid w:val="005425D2"/>
    <w:rsid w:val="00542621"/>
    <w:rsid w:val="00542C22"/>
    <w:rsid w:val="00542E90"/>
    <w:rsid w:val="00542FC7"/>
    <w:rsid w:val="00543A0F"/>
    <w:rsid w:val="00544049"/>
    <w:rsid w:val="00544CC8"/>
    <w:rsid w:val="00545B66"/>
    <w:rsid w:val="00545BD1"/>
    <w:rsid w:val="0054627D"/>
    <w:rsid w:val="005465A3"/>
    <w:rsid w:val="00546F6B"/>
    <w:rsid w:val="00547924"/>
    <w:rsid w:val="00547BA0"/>
    <w:rsid w:val="00550414"/>
    <w:rsid w:val="00550441"/>
    <w:rsid w:val="0055121C"/>
    <w:rsid w:val="00551456"/>
    <w:rsid w:val="005516D5"/>
    <w:rsid w:val="00551C17"/>
    <w:rsid w:val="00551E6B"/>
    <w:rsid w:val="005520AE"/>
    <w:rsid w:val="00552D32"/>
    <w:rsid w:val="00553393"/>
    <w:rsid w:val="005539EB"/>
    <w:rsid w:val="005544C8"/>
    <w:rsid w:val="00554868"/>
    <w:rsid w:val="00554BA3"/>
    <w:rsid w:val="00554CFE"/>
    <w:rsid w:val="00554EA7"/>
    <w:rsid w:val="005554DF"/>
    <w:rsid w:val="005559B3"/>
    <w:rsid w:val="00555A31"/>
    <w:rsid w:val="00556032"/>
    <w:rsid w:val="005561DA"/>
    <w:rsid w:val="00556F7A"/>
    <w:rsid w:val="00560312"/>
    <w:rsid w:val="005603FE"/>
    <w:rsid w:val="00560E29"/>
    <w:rsid w:val="00560E66"/>
    <w:rsid w:val="005611DA"/>
    <w:rsid w:val="005611FB"/>
    <w:rsid w:val="005618D2"/>
    <w:rsid w:val="00561C0F"/>
    <w:rsid w:val="00562132"/>
    <w:rsid w:val="005630AB"/>
    <w:rsid w:val="005631A4"/>
    <w:rsid w:val="00563769"/>
    <w:rsid w:val="005637AC"/>
    <w:rsid w:val="00563BD9"/>
    <w:rsid w:val="0056416B"/>
    <w:rsid w:val="005642A7"/>
    <w:rsid w:val="00564B69"/>
    <w:rsid w:val="00565256"/>
    <w:rsid w:val="00565C56"/>
    <w:rsid w:val="0056620C"/>
    <w:rsid w:val="00566FEB"/>
    <w:rsid w:val="0056762A"/>
    <w:rsid w:val="00567A2F"/>
    <w:rsid w:val="005704A8"/>
    <w:rsid w:val="00571C93"/>
    <w:rsid w:val="00571EF1"/>
    <w:rsid w:val="0057308E"/>
    <w:rsid w:val="00573D86"/>
    <w:rsid w:val="0057435C"/>
    <w:rsid w:val="0057495B"/>
    <w:rsid w:val="0057528D"/>
    <w:rsid w:val="00575328"/>
    <w:rsid w:val="005766E3"/>
    <w:rsid w:val="00576B27"/>
    <w:rsid w:val="00580F12"/>
    <w:rsid w:val="005815B6"/>
    <w:rsid w:val="0058294C"/>
    <w:rsid w:val="00582D9D"/>
    <w:rsid w:val="0058310D"/>
    <w:rsid w:val="00583AD1"/>
    <w:rsid w:val="00583D2D"/>
    <w:rsid w:val="00583F08"/>
    <w:rsid w:val="00583F85"/>
    <w:rsid w:val="0058416D"/>
    <w:rsid w:val="00584693"/>
    <w:rsid w:val="00584DD4"/>
    <w:rsid w:val="00585867"/>
    <w:rsid w:val="00585A25"/>
    <w:rsid w:val="00585AC9"/>
    <w:rsid w:val="00585BC6"/>
    <w:rsid w:val="00585E99"/>
    <w:rsid w:val="00587102"/>
    <w:rsid w:val="005876EF"/>
    <w:rsid w:val="0058774F"/>
    <w:rsid w:val="00590535"/>
    <w:rsid w:val="00590D7A"/>
    <w:rsid w:val="0059256B"/>
    <w:rsid w:val="00592DD2"/>
    <w:rsid w:val="00592ECB"/>
    <w:rsid w:val="0059341B"/>
    <w:rsid w:val="0059387D"/>
    <w:rsid w:val="00593976"/>
    <w:rsid w:val="00595503"/>
    <w:rsid w:val="00595A32"/>
    <w:rsid w:val="00596FC6"/>
    <w:rsid w:val="00597AFF"/>
    <w:rsid w:val="00597B40"/>
    <w:rsid w:val="00597E0D"/>
    <w:rsid w:val="005A1170"/>
    <w:rsid w:val="005A17B5"/>
    <w:rsid w:val="005A20EA"/>
    <w:rsid w:val="005A2188"/>
    <w:rsid w:val="005A24EF"/>
    <w:rsid w:val="005A2BC2"/>
    <w:rsid w:val="005A2F71"/>
    <w:rsid w:val="005A32AF"/>
    <w:rsid w:val="005A43EC"/>
    <w:rsid w:val="005A50A8"/>
    <w:rsid w:val="005A50B4"/>
    <w:rsid w:val="005A5283"/>
    <w:rsid w:val="005A56D8"/>
    <w:rsid w:val="005A576B"/>
    <w:rsid w:val="005A583A"/>
    <w:rsid w:val="005A5974"/>
    <w:rsid w:val="005A61EC"/>
    <w:rsid w:val="005A6A8C"/>
    <w:rsid w:val="005A7282"/>
    <w:rsid w:val="005A72D7"/>
    <w:rsid w:val="005A76B3"/>
    <w:rsid w:val="005A7D9B"/>
    <w:rsid w:val="005B0101"/>
    <w:rsid w:val="005B0B4C"/>
    <w:rsid w:val="005B0C48"/>
    <w:rsid w:val="005B1045"/>
    <w:rsid w:val="005B1948"/>
    <w:rsid w:val="005B1A59"/>
    <w:rsid w:val="005B214B"/>
    <w:rsid w:val="005B23AC"/>
    <w:rsid w:val="005B2661"/>
    <w:rsid w:val="005B311F"/>
    <w:rsid w:val="005B3380"/>
    <w:rsid w:val="005B40FB"/>
    <w:rsid w:val="005B4803"/>
    <w:rsid w:val="005B63D4"/>
    <w:rsid w:val="005B699C"/>
    <w:rsid w:val="005B74E1"/>
    <w:rsid w:val="005B7AF6"/>
    <w:rsid w:val="005C0076"/>
    <w:rsid w:val="005C1305"/>
    <w:rsid w:val="005C19ED"/>
    <w:rsid w:val="005C2239"/>
    <w:rsid w:val="005C26B9"/>
    <w:rsid w:val="005C2AB2"/>
    <w:rsid w:val="005C329F"/>
    <w:rsid w:val="005C3519"/>
    <w:rsid w:val="005C401F"/>
    <w:rsid w:val="005C4394"/>
    <w:rsid w:val="005C4421"/>
    <w:rsid w:val="005C4CE3"/>
    <w:rsid w:val="005C501D"/>
    <w:rsid w:val="005C6380"/>
    <w:rsid w:val="005C7098"/>
    <w:rsid w:val="005C78DC"/>
    <w:rsid w:val="005C7D8E"/>
    <w:rsid w:val="005C7E0A"/>
    <w:rsid w:val="005D1123"/>
    <w:rsid w:val="005D1603"/>
    <w:rsid w:val="005D1C05"/>
    <w:rsid w:val="005D2732"/>
    <w:rsid w:val="005D2DDB"/>
    <w:rsid w:val="005D2F9A"/>
    <w:rsid w:val="005D2FE5"/>
    <w:rsid w:val="005D4984"/>
    <w:rsid w:val="005D4A6B"/>
    <w:rsid w:val="005D4DD7"/>
    <w:rsid w:val="005D4F89"/>
    <w:rsid w:val="005D532A"/>
    <w:rsid w:val="005D573F"/>
    <w:rsid w:val="005D5E17"/>
    <w:rsid w:val="005D612E"/>
    <w:rsid w:val="005D75EC"/>
    <w:rsid w:val="005D7D94"/>
    <w:rsid w:val="005D7F96"/>
    <w:rsid w:val="005E022D"/>
    <w:rsid w:val="005E101D"/>
    <w:rsid w:val="005E14FE"/>
    <w:rsid w:val="005E23F6"/>
    <w:rsid w:val="005E2432"/>
    <w:rsid w:val="005E2CB9"/>
    <w:rsid w:val="005E3120"/>
    <w:rsid w:val="005E3978"/>
    <w:rsid w:val="005E4827"/>
    <w:rsid w:val="005E5504"/>
    <w:rsid w:val="005E552D"/>
    <w:rsid w:val="005E5D50"/>
    <w:rsid w:val="005E5FCD"/>
    <w:rsid w:val="005E6F28"/>
    <w:rsid w:val="005E7034"/>
    <w:rsid w:val="005E709E"/>
    <w:rsid w:val="005E77B9"/>
    <w:rsid w:val="005F0DFD"/>
    <w:rsid w:val="005F1C1E"/>
    <w:rsid w:val="005F2110"/>
    <w:rsid w:val="005F2B8C"/>
    <w:rsid w:val="005F394B"/>
    <w:rsid w:val="005F48FD"/>
    <w:rsid w:val="005F4AC9"/>
    <w:rsid w:val="005F4B8B"/>
    <w:rsid w:val="005F4CA4"/>
    <w:rsid w:val="005F5289"/>
    <w:rsid w:val="005F5EE1"/>
    <w:rsid w:val="005F6690"/>
    <w:rsid w:val="005F75C7"/>
    <w:rsid w:val="005F7A93"/>
    <w:rsid w:val="005F7C1D"/>
    <w:rsid w:val="00600053"/>
    <w:rsid w:val="00600FC2"/>
    <w:rsid w:val="0060182E"/>
    <w:rsid w:val="006019A4"/>
    <w:rsid w:val="00602119"/>
    <w:rsid w:val="00602159"/>
    <w:rsid w:val="006027C7"/>
    <w:rsid w:val="00603770"/>
    <w:rsid w:val="00603F40"/>
    <w:rsid w:val="00604EB3"/>
    <w:rsid w:val="006050B0"/>
    <w:rsid w:val="00605B97"/>
    <w:rsid w:val="00606859"/>
    <w:rsid w:val="00606E7D"/>
    <w:rsid w:val="00607506"/>
    <w:rsid w:val="00607E58"/>
    <w:rsid w:val="00607F1F"/>
    <w:rsid w:val="00610FF8"/>
    <w:rsid w:val="006113EF"/>
    <w:rsid w:val="006115A0"/>
    <w:rsid w:val="00611909"/>
    <w:rsid w:val="00612425"/>
    <w:rsid w:val="00612522"/>
    <w:rsid w:val="0061263F"/>
    <w:rsid w:val="00612CF7"/>
    <w:rsid w:val="00612F01"/>
    <w:rsid w:val="00614D74"/>
    <w:rsid w:val="00614F9D"/>
    <w:rsid w:val="006151B0"/>
    <w:rsid w:val="0061581C"/>
    <w:rsid w:val="0061582A"/>
    <w:rsid w:val="00615F42"/>
    <w:rsid w:val="006166C5"/>
    <w:rsid w:val="00616862"/>
    <w:rsid w:val="00617498"/>
    <w:rsid w:val="0061752F"/>
    <w:rsid w:val="0061784E"/>
    <w:rsid w:val="00617BAA"/>
    <w:rsid w:val="00617C3E"/>
    <w:rsid w:val="00617E33"/>
    <w:rsid w:val="00617F94"/>
    <w:rsid w:val="00620BFD"/>
    <w:rsid w:val="00620E58"/>
    <w:rsid w:val="00623310"/>
    <w:rsid w:val="00623443"/>
    <w:rsid w:val="0062449B"/>
    <w:rsid w:val="00624911"/>
    <w:rsid w:val="00625319"/>
    <w:rsid w:val="00625561"/>
    <w:rsid w:val="0062572F"/>
    <w:rsid w:val="00627EDE"/>
    <w:rsid w:val="00630384"/>
    <w:rsid w:val="00630C3E"/>
    <w:rsid w:val="0063190A"/>
    <w:rsid w:val="00632B3E"/>
    <w:rsid w:val="00632DEB"/>
    <w:rsid w:val="006330AE"/>
    <w:rsid w:val="00633994"/>
    <w:rsid w:val="00633AC5"/>
    <w:rsid w:val="0063452C"/>
    <w:rsid w:val="00634E71"/>
    <w:rsid w:val="0063581D"/>
    <w:rsid w:val="006366FB"/>
    <w:rsid w:val="006370CB"/>
    <w:rsid w:val="00640621"/>
    <w:rsid w:val="006407F2"/>
    <w:rsid w:val="00640A66"/>
    <w:rsid w:val="006412E0"/>
    <w:rsid w:val="0064140D"/>
    <w:rsid w:val="006420DF"/>
    <w:rsid w:val="00642EDB"/>
    <w:rsid w:val="0064341A"/>
    <w:rsid w:val="006439C7"/>
    <w:rsid w:val="0064411C"/>
    <w:rsid w:val="006442F9"/>
    <w:rsid w:val="00644573"/>
    <w:rsid w:val="00644ADA"/>
    <w:rsid w:val="00644E8E"/>
    <w:rsid w:val="00645F30"/>
    <w:rsid w:val="00646499"/>
    <w:rsid w:val="0064713E"/>
    <w:rsid w:val="00647D56"/>
    <w:rsid w:val="0065012B"/>
    <w:rsid w:val="00650D87"/>
    <w:rsid w:val="00650F04"/>
    <w:rsid w:val="006510F0"/>
    <w:rsid w:val="00651709"/>
    <w:rsid w:val="006520F6"/>
    <w:rsid w:val="006524E5"/>
    <w:rsid w:val="00652EBE"/>
    <w:rsid w:val="0065312E"/>
    <w:rsid w:val="00653F9F"/>
    <w:rsid w:val="006546F5"/>
    <w:rsid w:val="00655606"/>
    <w:rsid w:val="0065649A"/>
    <w:rsid w:val="00656FF3"/>
    <w:rsid w:val="0065713C"/>
    <w:rsid w:val="006576C4"/>
    <w:rsid w:val="006600E0"/>
    <w:rsid w:val="00660284"/>
    <w:rsid w:val="00660382"/>
    <w:rsid w:val="006615B5"/>
    <w:rsid w:val="00661F36"/>
    <w:rsid w:val="006625CA"/>
    <w:rsid w:val="00662AC9"/>
    <w:rsid w:val="00663BD1"/>
    <w:rsid w:val="00663E7E"/>
    <w:rsid w:val="006644C0"/>
    <w:rsid w:val="006645A4"/>
    <w:rsid w:val="00666790"/>
    <w:rsid w:val="006671A7"/>
    <w:rsid w:val="00667526"/>
    <w:rsid w:val="00667DD7"/>
    <w:rsid w:val="00670883"/>
    <w:rsid w:val="006713D6"/>
    <w:rsid w:val="0067277D"/>
    <w:rsid w:val="006731EB"/>
    <w:rsid w:val="00673826"/>
    <w:rsid w:val="0067439D"/>
    <w:rsid w:val="00674B0B"/>
    <w:rsid w:val="0067554E"/>
    <w:rsid w:val="0067606C"/>
    <w:rsid w:val="00676367"/>
    <w:rsid w:val="006772F7"/>
    <w:rsid w:val="00677782"/>
    <w:rsid w:val="006779A9"/>
    <w:rsid w:val="006803DF"/>
    <w:rsid w:val="006807F0"/>
    <w:rsid w:val="00680872"/>
    <w:rsid w:val="00680A17"/>
    <w:rsid w:val="006811D8"/>
    <w:rsid w:val="00681477"/>
    <w:rsid w:val="006829A0"/>
    <w:rsid w:val="0068317E"/>
    <w:rsid w:val="0068326A"/>
    <w:rsid w:val="00683946"/>
    <w:rsid w:val="0068445F"/>
    <w:rsid w:val="006847CA"/>
    <w:rsid w:val="00684D28"/>
    <w:rsid w:val="00686C2A"/>
    <w:rsid w:val="006876A2"/>
    <w:rsid w:val="00687B20"/>
    <w:rsid w:val="00687CE0"/>
    <w:rsid w:val="00690D3D"/>
    <w:rsid w:val="00691213"/>
    <w:rsid w:val="0069230A"/>
    <w:rsid w:val="006926CF"/>
    <w:rsid w:val="0069282D"/>
    <w:rsid w:val="006933E1"/>
    <w:rsid w:val="006933F7"/>
    <w:rsid w:val="00693FDD"/>
    <w:rsid w:val="00694104"/>
    <w:rsid w:val="00694C00"/>
    <w:rsid w:val="00694C22"/>
    <w:rsid w:val="00694C3E"/>
    <w:rsid w:val="0069523E"/>
    <w:rsid w:val="00695533"/>
    <w:rsid w:val="00695F13"/>
    <w:rsid w:val="00696470"/>
    <w:rsid w:val="00697415"/>
    <w:rsid w:val="006974C9"/>
    <w:rsid w:val="006A0A39"/>
    <w:rsid w:val="006A0C4E"/>
    <w:rsid w:val="006A1508"/>
    <w:rsid w:val="006A1EE9"/>
    <w:rsid w:val="006A21C4"/>
    <w:rsid w:val="006A2F38"/>
    <w:rsid w:val="006A321D"/>
    <w:rsid w:val="006A572B"/>
    <w:rsid w:val="006A5A7E"/>
    <w:rsid w:val="006A5B70"/>
    <w:rsid w:val="006A5D47"/>
    <w:rsid w:val="006A7036"/>
    <w:rsid w:val="006B040C"/>
    <w:rsid w:val="006B0E9D"/>
    <w:rsid w:val="006B1205"/>
    <w:rsid w:val="006B1FC2"/>
    <w:rsid w:val="006B2291"/>
    <w:rsid w:val="006B36C8"/>
    <w:rsid w:val="006B377F"/>
    <w:rsid w:val="006B43F5"/>
    <w:rsid w:val="006B56FA"/>
    <w:rsid w:val="006B5BA7"/>
    <w:rsid w:val="006B5E00"/>
    <w:rsid w:val="006B6315"/>
    <w:rsid w:val="006B764D"/>
    <w:rsid w:val="006B7FE4"/>
    <w:rsid w:val="006C0B61"/>
    <w:rsid w:val="006C27F3"/>
    <w:rsid w:val="006C2DD0"/>
    <w:rsid w:val="006C3A10"/>
    <w:rsid w:val="006C4358"/>
    <w:rsid w:val="006C44E6"/>
    <w:rsid w:val="006C4563"/>
    <w:rsid w:val="006C4699"/>
    <w:rsid w:val="006C5074"/>
    <w:rsid w:val="006C5324"/>
    <w:rsid w:val="006C5441"/>
    <w:rsid w:val="006C5FC3"/>
    <w:rsid w:val="006C605F"/>
    <w:rsid w:val="006C6105"/>
    <w:rsid w:val="006C63FD"/>
    <w:rsid w:val="006C6714"/>
    <w:rsid w:val="006C6A82"/>
    <w:rsid w:val="006C71BE"/>
    <w:rsid w:val="006C724E"/>
    <w:rsid w:val="006D03D9"/>
    <w:rsid w:val="006D10AC"/>
    <w:rsid w:val="006D1966"/>
    <w:rsid w:val="006D1B71"/>
    <w:rsid w:val="006D217D"/>
    <w:rsid w:val="006D2367"/>
    <w:rsid w:val="006D265C"/>
    <w:rsid w:val="006D2993"/>
    <w:rsid w:val="006D2E92"/>
    <w:rsid w:val="006D30DC"/>
    <w:rsid w:val="006D34B7"/>
    <w:rsid w:val="006D445C"/>
    <w:rsid w:val="006D5E1D"/>
    <w:rsid w:val="006D5F25"/>
    <w:rsid w:val="006D660B"/>
    <w:rsid w:val="006D7465"/>
    <w:rsid w:val="006D7855"/>
    <w:rsid w:val="006D7886"/>
    <w:rsid w:val="006D7F69"/>
    <w:rsid w:val="006E01D4"/>
    <w:rsid w:val="006E235B"/>
    <w:rsid w:val="006E2DA2"/>
    <w:rsid w:val="006E3AD2"/>
    <w:rsid w:val="006E3DB0"/>
    <w:rsid w:val="006E47AF"/>
    <w:rsid w:val="006E5053"/>
    <w:rsid w:val="006E5DEE"/>
    <w:rsid w:val="006E5EAA"/>
    <w:rsid w:val="006E6A1E"/>
    <w:rsid w:val="006E6EFA"/>
    <w:rsid w:val="006E745F"/>
    <w:rsid w:val="006E76EC"/>
    <w:rsid w:val="006E7AA1"/>
    <w:rsid w:val="006F02BB"/>
    <w:rsid w:val="006F081E"/>
    <w:rsid w:val="006F0BA7"/>
    <w:rsid w:val="006F0E4B"/>
    <w:rsid w:val="006F1EED"/>
    <w:rsid w:val="006F207E"/>
    <w:rsid w:val="006F2D45"/>
    <w:rsid w:val="006F4C2E"/>
    <w:rsid w:val="006F597E"/>
    <w:rsid w:val="006F65E9"/>
    <w:rsid w:val="006F6A3A"/>
    <w:rsid w:val="006F6BAA"/>
    <w:rsid w:val="006F70C6"/>
    <w:rsid w:val="006F79AC"/>
    <w:rsid w:val="006F7BE0"/>
    <w:rsid w:val="006F7D98"/>
    <w:rsid w:val="00700032"/>
    <w:rsid w:val="007004C9"/>
    <w:rsid w:val="00700E72"/>
    <w:rsid w:val="007013A0"/>
    <w:rsid w:val="00701618"/>
    <w:rsid w:val="00701839"/>
    <w:rsid w:val="00701EF4"/>
    <w:rsid w:val="00704173"/>
    <w:rsid w:val="007041E0"/>
    <w:rsid w:val="007066C0"/>
    <w:rsid w:val="00707034"/>
    <w:rsid w:val="00707DAE"/>
    <w:rsid w:val="0071078C"/>
    <w:rsid w:val="00710FD0"/>
    <w:rsid w:val="007114F8"/>
    <w:rsid w:val="00711514"/>
    <w:rsid w:val="00712898"/>
    <w:rsid w:val="00712CBF"/>
    <w:rsid w:val="00713BB4"/>
    <w:rsid w:val="00716430"/>
    <w:rsid w:val="007166EA"/>
    <w:rsid w:val="00716B7D"/>
    <w:rsid w:val="0071798D"/>
    <w:rsid w:val="00717B11"/>
    <w:rsid w:val="00717D4E"/>
    <w:rsid w:val="0072027A"/>
    <w:rsid w:val="00720AF8"/>
    <w:rsid w:val="0072114D"/>
    <w:rsid w:val="007213FF"/>
    <w:rsid w:val="007215C6"/>
    <w:rsid w:val="007217E4"/>
    <w:rsid w:val="00721CC3"/>
    <w:rsid w:val="00721FA4"/>
    <w:rsid w:val="00722CF7"/>
    <w:rsid w:val="0072317E"/>
    <w:rsid w:val="007233C4"/>
    <w:rsid w:val="007236C0"/>
    <w:rsid w:val="0072385C"/>
    <w:rsid w:val="007239BA"/>
    <w:rsid w:val="00724AF7"/>
    <w:rsid w:val="00724C5C"/>
    <w:rsid w:val="007277A0"/>
    <w:rsid w:val="00730ADC"/>
    <w:rsid w:val="00730B71"/>
    <w:rsid w:val="00730FB6"/>
    <w:rsid w:val="007314D6"/>
    <w:rsid w:val="00731532"/>
    <w:rsid w:val="00731579"/>
    <w:rsid w:val="00731818"/>
    <w:rsid w:val="00731F13"/>
    <w:rsid w:val="007328BA"/>
    <w:rsid w:val="0073412F"/>
    <w:rsid w:val="0073468B"/>
    <w:rsid w:val="00734C85"/>
    <w:rsid w:val="00734DA5"/>
    <w:rsid w:val="00735477"/>
    <w:rsid w:val="00735B18"/>
    <w:rsid w:val="007367D3"/>
    <w:rsid w:val="00736800"/>
    <w:rsid w:val="00736E1E"/>
    <w:rsid w:val="0073719B"/>
    <w:rsid w:val="007378AA"/>
    <w:rsid w:val="0074046B"/>
    <w:rsid w:val="00740FC0"/>
    <w:rsid w:val="00741135"/>
    <w:rsid w:val="00741A07"/>
    <w:rsid w:val="00741ACA"/>
    <w:rsid w:val="00741CE2"/>
    <w:rsid w:val="00742585"/>
    <w:rsid w:val="00742DA6"/>
    <w:rsid w:val="00743F74"/>
    <w:rsid w:val="00744A2D"/>
    <w:rsid w:val="00744CE3"/>
    <w:rsid w:val="007451FD"/>
    <w:rsid w:val="00746217"/>
    <w:rsid w:val="00746345"/>
    <w:rsid w:val="00750931"/>
    <w:rsid w:val="00750DF4"/>
    <w:rsid w:val="00751301"/>
    <w:rsid w:val="00751B3E"/>
    <w:rsid w:val="007527B1"/>
    <w:rsid w:val="007529B7"/>
    <w:rsid w:val="00752E01"/>
    <w:rsid w:val="00753117"/>
    <w:rsid w:val="00753123"/>
    <w:rsid w:val="0075312F"/>
    <w:rsid w:val="0075385E"/>
    <w:rsid w:val="00753D4A"/>
    <w:rsid w:val="00753D51"/>
    <w:rsid w:val="007543AF"/>
    <w:rsid w:val="00754521"/>
    <w:rsid w:val="007546C4"/>
    <w:rsid w:val="00754821"/>
    <w:rsid w:val="00754B2A"/>
    <w:rsid w:val="00754BB2"/>
    <w:rsid w:val="00754BF3"/>
    <w:rsid w:val="007553DD"/>
    <w:rsid w:val="007558D2"/>
    <w:rsid w:val="0075600A"/>
    <w:rsid w:val="00756485"/>
    <w:rsid w:val="00756615"/>
    <w:rsid w:val="00756CFD"/>
    <w:rsid w:val="00756F9B"/>
    <w:rsid w:val="00757885"/>
    <w:rsid w:val="007579CE"/>
    <w:rsid w:val="00757BDB"/>
    <w:rsid w:val="00757F4B"/>
    <w:rsid w:val="00757F6D"/>
    <w:rsid w:val="00760877"/>
    <w:rsid w:val="00760BA6"/>
    <w:rsid w:val="00761DCB"/>
    <w:rsid w:val="007620D7"/>
    <w:rsid w:val="007622CD"/>
    <w:rsid w:val="00762827"/>
    <w:rsid w:val="00762E80"/>
    <w:rsid w:val="007638D6"/>
    <w:rsid w:val="007653F2"/>
    <w:rsid w:val="00765687"/>
    <w:rsid w:val="00765F3F"/>
    <w:rsid w:val="0076693E"/>
    <w:rsid w:val="00767105"/>
    <w:rsid w:val="00767425"/>
    <w:rsid w:val="00767A19"/>
    <w:rsid w:val="00770AA8"/>
    <w:rsid w:val="00770AFC"/>
    <w:rsid w:val="00771440"/>
    <w:rsid w:val="0077152C"/>
    <w:rsid w:val="00771918"/>
    <w:rsid w:val="00771BBF"/>
    <w:rsid w:val="0077210F"/>
    <w:rsid w:val="00772D24"/>
    <w:rsid w:val="00773579"/>
    <w:rsid w:val="00773693"/>
    <w:rsid w:val="007740CF"/>
    <w:rsid w:val="00774DDE"/>
    <w:rsid w:val="00775194"/>
    <w:rsid w:val="007753D9"/>
    <w:rsid w:val="0077580E"/>
    <w:rsid w:val="0077595D"/>
    <w:rsid w:val="00775AB1"/>
    <w:rsid w:val="00776270"/>
    <w:rsid w:val="007764D0"/>
    <w:rsid w:val="00776D0D"/>
    <w:rsid w:val="0077721B"/>
    <w:rsid w:val="0077797E"/>
    <w:rsid w:val="00781447"/>
    <w:rsid w:val="00781510"/>
    <w:rsid w:val="0078154C"/>
    <w:rsid w:val="007819D0"/>
    <w:rsid w:val="00781BBB"/>
    <w:rsid w:val="00783224"/>
    <w:rsid w:val="0078327A"/>
    <w:rsid w:val="007833D7"/>
    <w:rsid w:val="007834C5"/>
    <w:rsid w:val="007834E8"/>
    <w:rsid w:val="00784BF2"/>
    <w:rsid w:val="007854A2"/>
    <w:rsid w:val="00785D48"/>
    <w:rsid w:val="007861B1"/>
    <w:rsid w:val="00786265"/>
    <w:rsid w:val="00786509"/>
    <w:rsid w:val="007870FA"/>
    <w:rsid w:val="00787BA0"/>
    <w:rsid w:val="00790562"/>
    <w:rsid w:val="00793183"/>
    <w:rsid w:val="0079342A"/>
    <w:rsid w:val="00793B16"/>
    <w:rsid w:val="00793BF3"/>
    <w:rsid w:val="00793EFE"/>
    <w:rsid w:val="0079420C"/>
    <w:rsid w:val="0079458E"/>
    <w:rsid w:val="00794EA9"/>
    <w:rsid w:val="00795269"/>
    <w:rsid w:val="00795A3C"/>
    <w:rsid w:val="00796304"/>
    <w:rsid w:val="00796F29"/>
    <w:rsid w:val="00796FFB"/>
    <w:rsid w:val="00797445"/>
    <w:rsid w:val="007976B6"/>
    <w:rsid w:val="007978D8"/>
    <w:rsid w:val="00797BBB"/>
    <w:rsid w:val="007A0AEA"/>
    <w:rsid w:val="007A1BA5"/>
    <w:rsid w:val="007A1FE6"/>
    <w:rsid w:val="007A24C4"/>
    <w:rsid w:val="007A294C"/>
    <w:rsid w:val="007A3349"/>
    <w:rsid w:val="007A3537"/>
    <w:rsid w:val="007A52A7"/>
    <w:rsid w:val="007A5E4A"/>
    <w:rsid w:val="007A63E9"/>
    <w:rsid w:val="007A6A64"/>
    <w:rsid w:val="007A7497"/>
    <w:rsid w:val="007B0074"/>
    <w:rsid w:val="007B02C2"/>
    <w:rsid w:val="007B0762"/>
    <w:rsid w:val="007B0E01"/>
    <w:rsid w:val="007B0E5D"/>
    <w:rsid w:val="007B11FB"/>
    <w:rsid w:val="007B19B7"/>
    <w:rsid w:val="007B200E"/>
    <w:rsid w:val="007B215E"/>
    <w:rsid w:val="007B2211"/>
    <w:rsid w:val="007B26AC"/>
    <w:rsid w:val="007B2808"/>
    <w:rsid w:val="007B2F2D"/>
    <w:rsid w:val="007B3537"/>
    <w:rsid w:val="007B4698"/>
    <w:rsid w:val="007B471D"/>
    <w:rsid w:val="007B4787"/>
    <w:rsid w:val="007B47E5"/>
    <w:rsid w:val="007B4958"/>
    <w:rsid w:val="007B4FE5"/>
    <w:rsid w:val="007B51AF"/>
    <w:rsid w:val="007B557C"/>
    <w:rsid w:val="007B66B1"/>
    <w:rsid w:val="007B68C2"/>
    <w:rsid w:val="007B705E"/>
    <w:rsid w:val="007B76A7"/>
    <w:rsid w:val="007B7BAD"/>
    <w:rsid w:val="007B7D2F"/>
    <w:rsid w:val="007C0508"/>
    <w:rsid w:val="007C05B2"/>
    <w:rsid w:val="007C077D"/>
    <w:rsid w:val="007C0F55"/>
    <w:rsid w:val="007C2958"/>
    <w:rsid w:val="007C2E8F"/>
    <w:rsid w:val="007C304B"/>
    <w:rsid w:val="007C3C8E"/>
    <w:rsid w:val="007C40CD"/>
    <w:rsid w:val="007C4A36"/>
    <w:rsid w:val="007C52BA"/>
    <w:rsid w:val="007C5B03"/>
    <w:rsid w:val="007C5D05"/>
    <w:rsid w:val="007C6F44"/>
    <w:rsid w:val="007C7330"/>
    <w:rsid w:val="007D058A"/>
    <w:rsid w:val="007D0C57"/>
    <w:rsid w:val="007D0CDE"/>
    <w:rsid w:val="007D1117"/>
    <w:rsid w:val="007D1B40"/>
    <w:rsid w:val="007D2128"/>
    <w:rsid w:val="007D2182"/>
    <w:rsid w:val="007D2D71"/>
    <w:rsid w:val="007D2D97"/>
    <w:rsid w:val="007D3524"/>
    <w:rsid w:val="007D4630"/>
    <w:rsid w:val="007D47DA"/>
    <w:rsid w:val="007D581D"/>
    <w:rsid w:val="007D5A3C"/>
    <w:rsid w:val="007D645C"/>
    <w:rsid w:val="007D6654"/>
    <w:rsid w:val="007D69AE"/>
    <w:rsid w:val="007D7A93"/>
    <w:rsid w:val="007D7B09"/>
    <w:rsid w:val="007D7C94"/>
    <w:rsid w:val="007E12DD"/>
    <w:rsid w:val="007E18D6"/>
    <w:rsid w:val="007E1E7E"/>
    <w:rsid w:val="007E2142"/>
    <w:rsid w:val="007E2946"/>
    <w:rsid w:val="007E3A1E"/>
    <w:rsid w:val="007E3A58"/>
    <w:rsid w:val="007E3E54"/>
    <w:rsid w:val="007E4256"/>
    <w:rsid w:val="007E4DE1"/>
    <w:rsid w:val="007E5247"/>
    <w:rsid w:val="007E5437"/>
    <w:rsid w:val="007E60DC"/>
    <w:rsid w:val="007E626F"/>
    <w:rsid w:val="007E6B51"/>
    <w:rsid w:val="007E71CF"/>
    <w:rsid w:val="007F09D9"/>
    <w:rsid w:val="007F0BC4"/>
    <w:rsid w:val="007F0E5F"/>
    <w:rsid w:val="007F1150"/>
    <w:rsid w:val="007F13E5"/>
    <w:rsid w:val="007F1C65"/>
    <w:rsid w:val="007F2040"/>
    <w:rsid w:val="007F23B2"/>
    <w:rsid w:val="007F2545"/>
    <w:rsid w:val="007F2B05"/>
    <w:rsid w:val="007F2BFC"/>
    <w:rsid w:val="007F2F06"/>
    <w:rsid w:val="007F35F3"/>
    <w:rsid w:val="007F5D9D"/>
    <w:rsid w:val="007F5EF4"/>
    <w:rsid w:val="007F68F0"/>
    <w:rsid w:val="007F6E0B"/>
    <w:rsid w:val="007F6E2C"/>
    <w:rsid w:val="007F7AAA"/>
    <w:rsid w:val="007F7DD2"/>
    <w:rsid w:val="0080040C"/>
    <w:rsid w:val="0080076A"/>
    <w:rsid w:val="00800E66"/>
    <w:rsid w:val="00801AAC"/>
    <w:rsid w:val="00802486"/>
    <w:rsid w:val="00802F22"/>
    <w:rsid w:val="008037FC"/>
    <w:rsid w:val="008038F9"/>
    <w:rsid w:val="00803904"/>
    <w:rsid w:val="00803BA4"/>
    <w:rsid w:val="008049B4"/>
    <w:rsid w:val="00804CB9"/>
    <w:rsid w:val="00804F56"/>
    <w:rsid w:val="008051E2"/>
    <w:rsid w:val="008052DA"/>
    <w:rsid w:val="00807142"/>
    <w:rsid w:val="008076FE"/>
    <w:rsid w:val="00810B89"/>
    <w:rsid w:val="00811762"/>
    <w:rsid w:val="00811791"/>
    <w:rsid w:val="00811889"/>
    <w:rsid w:val="0081209A"/>
    <w:rsid w:val="0081313B"/>
    <w:rsid w:val="0081336F"/>
    <w:rsid w:val="00813540"/>
    <w:rsid w:val="0081378B"/>
    <w:rsid w:val="00813DF0"/>
    <w:rsid w:val="00814E0D"/>
    <w:rsid w:val="008157A3"/>
    <w:rsid w:val="00815D3F"/>
    <w:rsid w:val="00816B20"/>
    <w:rsid w:val="00816E21"/>
    <w:rsid w:val="00817079"/>
    <w:rsid w:val="008174E2"/>
    <w:rsid w:val="008200D7"/>
    <w:rsid w:val="008207EB"/>
    <w:rsid w:val="00820ED0"/>
    <w:rsid w:val="0082122C"/>
    <w:rsid w:val="00821558"/>
    <w:rsid w:val="00821E65"/>
    <w:rsid w:val="0082205A"/>
    <w:rsid w:val="008220C0"/>
    <w:rsid w:val="008221CE"/>
    <w:rsid w:val="00822363"/>
    <w:rsid w:val="008224AB"/>
    <w:rsid w:val="008226B0"/>
    <w:rsid w:val="00822902"/>
    <w:rsid w:val="0082294E"/>
    <w:rsid w:val="00823AD1"/>
    <w:rsid w:val="00824024"/>
    <w:rsid w:val="008247CE"/>
    <w:rsid w:val="00825F80"/>
    <w:rsid w:val="008263FB"/>
    <w:rsid w:val="008272A6"/>
    <w:rsid w:val="00827317"/>
    <w:rsid w:val="00827FB8"/>
    <w:rsid w:val="0083054B"/>
    <w:rsid w:val="00830856"/>
    <w:rsid w:val="00830A7C"/>
    <w:rsid w:val="008314FA"/>
    <w:rsid w:val="00831C88"/>
    <w:rsid w:val="00831EB8"/>
    <w:rsid w:val="00832595"/>
    <w:rsid w:val="00832AF9"/>
    <w:rsid w:val="00833E7B"/>
    <w:rsid w:val="0083432F"/>
    <w:rsid w:val="00834D77"/>
    <w:rsid w:val="00834E22"/>
    <w:rsid w:val="00834FD5"/>
    <w:rsid w:val="00835447"/>
    <w:rsid w:val="008356F2"/>
    <w:rsid w:val="00835C59"/>
    <w:rsid w:val="00836767"/>
    <w:rsid w:val="00836921"/>
    <w:rsid w:val="0083776A"/>
    <w:rsid w:val="008378C7"/>
    <w:rsid w:val="0084082F"/>
    <w:rsid w:val="00841C3F"/>
    <w:rsid w:val="00842057"/>
    <w:rsid w:val="0084221B"/>
    <w:rsid w:val="008427DD"/>
    <w:rsid w:val="00842C7A"/>
    <w:rsid w:val="008441E3"/>
    <w:rsid w:val="008442D0"/>
    <w:rsid w:val="008443D8"/>
    <w:rsid w:val="00844DAB"/>
    <w:rsid w:val="00845D6E"/>
    <w:rsid w:val="00845F04"/>
    <w:rsid w:val="00846B68"/>
    <w:rsid w:val="008471BE"/>
    <w:rsid w:val="00847C41"/>
    <w:rsid w:val="00847F06"/>
    <w:rsid w:val="0085029F"/>
    <w:rsid w:val="008506D1"/>
    <w:rsid w:val="0085167B"/>
    <w:rsid w:val="00852D2C"/>
    <w:rsid w:val="0085302E"/>
    <w:rsid w:val="00853204"/>
    <w:rsid w:val="00853768"/>
    <w:rsid w:val="0085462E"/>
    <w:rsid w:val="0085479D"/>
    <w:rsid w:val="00854997"/>
    <w:rsid w:val="00855556"/>
    <w:rsid w:val="008557B2"/>
    <w:rsid w:val="008572B9"/>
    <w:rsid w:val="008572E5"/>
    <w:rsid w:val="00857364"/>
    <w:rsid w:val="0085768C"/>
    <w:rsid w:val="00857764"/>
    <w:rsid w:val="0085780A"/>
    <w:rsid w:val="00857F4B"/>
    <w:rsid w:val="00860DC6"/>
    <w:rsid w:val="0086113A"/>
    <w:rsid w:val="008615CA"/>
    <w:rsid w:val="00861797"/>
    <w:rsid w:val="00862544"/>
    <w:rsid w:val="00862553"/>
    <w:rsid w:val="00862CCE"/>
    <w:rsid w:val="00863391"/>
    <w:rsid w:val="0086360F"/>
    <w:rsid w:val="0086377D"/>
    <w:rsid w:val="00863D1F"/>
    <w:rsid w:val="0086409F"/>
    <w:rsid w:val="008642AA"/>
    <w:rsid w:val="00864766"/>
    <w:rsid w:val="00864EFB"/>
    <w:rsid w:val="0086535B"/>
    <w:rsid w:val="00866BA5"/>
    <w:rsid w:val="0086778B"/>
    <w:rsid w:val="00867CF4"/>
    <w:rsid w:val="00870D71"/>
    <w:rsid w:val="00871230"/>
    <w:rsid w:val="008713A3"/>
    <w:rsid w:val="00871732"/>
    <w:rsid w:val="00871B02"/>
    <w:rsid w:val="00871DEF"/>
    <w:rsid w:val="0087213A"/>
    <w:rsid w:val="008724D7"/>
    <w:rsid w:val="00873432"/>
    <w:rsid w:val="008744BF"/>
    <w:rsid w:val="008745AE"/>
    <w:rsid w:val="00874F1A"/>
    <w:rsid w:val="0087588D"/>
    <w:rsid w:val="00875FFA"/>
    <w:rsid w:val="00876523"/>
    <w:rsid w:val="008767CE"/>
    <w:rsid w:val="008767D0"/>
    <w:rsid w:val="00876D86"/>
    <w:rsid w:val="00876E52"/>
    <w:rsid w:val="00877384"/>
    <w:rsid w:val="008779B7"/>
    <w:rsid w:val="00877E55"/>
    <w:rsid w:val="0088037D"/>
    <w:rsid w:val="008806CA"/>
    <w:rsid w:val="00881547"/>
    <w:rsid w:val="00881A1D"/>
    <w:rsid w:val="00882504"/>
    <w:rsid w:val="008836A6"/>
    <w:rsid w:val="00883BCB"/>
    <w:rsid w:val="00883E56"/>
    <w:rsid w:val="00884585"/>
    <w:rsid w:val="0088486A"/>
    <w:rsid w:val="00884880"/>
    <w:rsid w:val="0088496E"/>
    <w:rsid w:val="00885925"/>
    <w:rsid w:val="00885CEA"/>
    <w:rsid w:val="0088647D"/>
    <w:rsid w:val="0088676C"/>
    <w:rsid w:val="00886921"/>
    <w:rsid w:val="00886B54"/>
    <w:rsid w:val="0088709E"/>
    <w:rsid w:val="0088764E"/>
    <w:rsid w:val="008878C5"/>
    <w:rsid w:val="008879F4"/>
    <w:rsid w:val="00887C47"/>
    <w:rsid w:val="0089105E"/>
    <w:rsid w:val="008918F8"/>
    <w:rsid w:val="00891D14"/>
    <w:rsid w:val="008924F3"/>
    <w:rsid w:val="00892FF8"/>
    <w:rsid w:val="008930EE"/>
    <w:rsid w:val="008934B7"/>
    <w:rsid w:val="00893BBA"/>
    <w:rsid w:val="00893F0F"/>
    <w:rsid w:val="008948F4"/>
    <w:rsid w:val="00895F93"/>
    <w:rsid w:val="008960BA"/>
    <w:rsid w:val="00896537"/>
    <w:rsid w:val="00897069"/>
    <w:rsid w:val="00897373"/>
    <w:rsid w:val="008A1AEC"/>
    <w:rsid w:val="008A1B0A"/>
    <w:rsid w:val="008A1B37"/>
    <w:rsid w:val="008A27D2"/>
    <w:rsid w:val="008A390F"/>
    <w:rsid w:val="008A3FED"/>
    <w:rsid w:val="008A573C"/>
    <w:rsid w:val="008A578D"/>
    <w:rsid w:val="008A6055"/>
    <w:rsid w:val="008A664E"/>
    <w:rsid w:val="008A67BE"/>
    <w:rsid w:val="008A6D1D"/>
    <w:rsid w:val="008A6F5F"/>
    <w:rsid w:val="008A7894"/>
    <w:rsid w:val="008B0110"/>
    <w:rsid w:val="008B026A"/>
    <w:rsid w:val="008B027B"/>
    <w:rsid w:val="008B082D"/>
    <w:rsid w:val="008B0886"/>
    <w:rsid w:val="008B0980"/>
    <w:rsid w:val="008B0C4A"/>
    <w:rsid w:val="008B0CEE"/>
    <w:rsid w:val="008B0DB0"/>
    <w:rsid w:val="008B15A6"/>
    <w:rsid w:val="008B15BA"/>
    <w:rsid w:val="008B1B17"/>
    <w:rsid w:val="008B2473"/>
    <w:rsid w:val="008B2482"/>
    <w:rsid w:val="008B26DD"/>
    <w:rsid w:val="008B3E0E"/>
    <w:rsid w:val="008B4767"/>
    <w:rsid w:val="008B4ED5"/>
    <w:rsid w:val="008B4F2D"/>
    <w:rsid w:val="008B58B7"/>
    <w:rsid w:val="008B6558"/>
    <w:rsid w:val="008B6C51"/>
    <w:rsid w:val="008B7C32"/>
    <w:rsid w:val="008B7FAE"/>
    <w:rsid w:val="008C063C"/>
    <w:rsid w:val="008C0C6C"/>
    <w:rsid w:val="008C11AD"/>
    <w:rsid w:val="008C1498"/>
    <w:rsid w:val="008C16B8"/>
    <w:rsid w:val="008C1DD9"/>
    <w:rsid w:val="008C214F"/>
    <w:rsid w:val="008C2D63"/>
    <w:rsid w:val="008C2FF6"/>
    <w:rsid w:val="008C3298"/>
    <w:rsid w:val="008C3A47"/>
    <w:rsid w:val="008C3B6C"/>
    <w:rsid w:val="008C3DCA"/>
    <w:rsid w:val="008C49B2"/>
    <w:rsid w:val="008C5038"/>
    <w:rsid w:val="008C5871"/>
    <w:rsid w:val="008C6205"/>
    <w:rsid w:val="008C7109"/>
    <w:rsid w:val="008D05DF"/>
    <w:rsid w:val="008D0935"/>
    <w:rsid w:val="008D0A39"/>
    <w:rsid w:val="008D0E6D"/>
    <w:rsid w:val="008D1495"/>
    <w:rsid w:val="008D1AFC"/>
    <w:rsid w:val="008D21E5"/>
    <w:rsid w:val="008D22C9"/>
    <w:rsid w:val="008D406F"/>
    <w:rsid w:val="008D43C0"/>
    <w:rsid w:val="008D4C0C"/>
    <w:rsid w:val="008D4D92"/>
    <w:rsid w:val="008D4DF7"/>
    <w:rsid w:val="008D5551"/>
    <w:rsid w:val="008D5CA8"/>
    <w:rsid w:val="008D6987"/>
    <w:rsid w:val="008D6FE6"/>
    <w:rsid w:val="008D756B"/>
    <w:rsid w:val="008D7999"/>
    <w:rsid w:val="008E044D"/>
    <w:rsid w:val="008E072D"/>
    <w:rsid w:val="008E0739"/>
    <w:rsid w:val="008E09BD"/>
    <w:rsid w:val="008E0A8F"/>
    <w:rsid w:val="008E0BB2"/>
    <w:rsid w:val="008E104A"/>
    <w:rsid w:val="008E1463"/>
    <w:rsid w:val="008E18FB"/>
    <w:rsid w:val="008E2244"/>
    <w:rsid w:val="008E2445"/>
    <w:rsid w:val="008E2CCB"/>
    <w:rsid w:val="008E2F5D"/>
    <w:rsid w:val="008E380D"/>
    <w:rsid w:val="008E3FD2"/>
    <w:rsid w:val="008E480B"/>
    <w:rsid w:val="008E4B1A"/>
    <w:rsid w:val="008E50A4"/>
    <w:rsid w:val="008E540F"/>
    <w:rsid w:val="008E5734"/>
    <w:rsid w:val="008E579D"/>
    <w:rsid w:val="008E588A"/>
    <w:rsid w:val="008E662F"/>
    <w:rsid w:val="008E66A2"/>
    <w:rsid w:val="008E68B2"/>
    <w:rsid w:val="008E6ED7"/>
    <w:rsid w:val="008E722F"/>
    <w:rsid w:val="008E77DC"/>
    <w:rsid w:val="008F0370"/>
    <w:rsid w:val="008F0594"/>
    <w:rsid w:val="008F083A"/>
    <w:rsid w:val="008F128C"/>
    <w:rsid w:val="008F15E3"/>
    <w:rsid w:val="008F1873"/>
    <w:rsid w:val="008F1904"/>
    <w:rsid w:val="008F1AC8"/>
    <w:rsid w:val="008F2378"/>
    <w:rsid w:val="008F2A75"/>
    <w:rsid w:val="008F3450"/>
    <w:rsid w:val="008F3710"/>
    <w:rsid w:val="008F37C2"/>
    <w:rsid w:val="008F3BC6"/>
    <w:rsid w:val="008F3BFE"/>
    <w:rsid w:val="008F44F5"/>
    <w:rsid w:val="008F4731"/>
    <w:rsid w:val="008F4C49"/>
    <w:rsid w:val="008F5412"/>
    <w:rsid w:val="008F5551"/>
    <w:rsid w:val="008F59DC"/>
    <w:rsid w:val="008F61C3"/>
    <w:rsid w:val="008F678F"/>
    <w:rsid w:val="008F7741"/>
    <w:rsid w:val="008F7932"/>
    <w:rsid w:val="00900535"/>
    <w:rsid w:val="0090054B"/>
    <w:rsid w:val="00900CDF"/>
    <w:rsid w:val="00900DD2"/>
    <w:rsid w:val="0090123F"/>
    <w:rsid w:val="00901410"/>
    <w:rsid w:val="009021F9"/>
    <w:rsid w:val="00903101"/>
    <w:rsid w:val="009031BF"/>
    <w:rsid w:val="0090330D"/>
    <w:rsid w:val="00903748"/>
    <w:rsid w:val="00903A25"/>
    <w:rsid w:val="00904C39"/>
    <w:rsid w:val="0090524D"/>
    <w:rsid w:val="00905D1B"/>
    <w:rsid w:val="0090694D"/>
    <w:rsid w:val="00907BEB"/>
    <w:rsid w:val="00907CBC"/>
    <w:rsid w:val="009108DA"/>
    <w:rsid w:val="00911720"/>
    <w:rsid w:val="009132F3"/>
    <w:rsid w:val="00913520"/>
    <w:rsid w:val="0091356F"/>
    <w:rsid w:val="00913824"/>
    <w:rsid w:val="00913B72"/>
    <w:rsid w:val="00913F95"/>
    <w:rsid w:val="009143FA"/>
    <w:rsid w:val="00915402"/>
    <w:rsid w:val="0091599C"/>
    <w:rsid w:val="00916D14"/>
    <w:rsid w:val="00917566"/>
    <w:rsid w:val="00917806"/>
    <w:rsid w:val="00920678"/>
    <w:rsid w:val="00921466"/>
    <w:rsid w:val="0092160E"/>
    <w:rsid w:val="009219CD"/>
    <w:rsid w:val="00921FF4"/>
    <w:rsid w:val="009233DF"/>
    <w:rsid w:val="00923635"/>
    <w:rsid w:val="00924702"/>
    <w:rsid w:val="009248BB"/>
    <w:rsid w:val="00924AFE"/>
    <w:rsid w:val="00925C66"/>
    <w:rsid w:val="00925E6E"/>
    <w:rsid w:val="00926412"/>
    <w:rsid w:val="0092669A"/>
    <w:rsid w:val="009266C3"/>
    <w:rsid w:val="00926E95"/>
    <w:rsid w:val="00927C13"/>
    <w:rsid w:val="00927CEB"/>
    <w:rsid w:val="00927F5A"/>
    <w:rsid w:val="00931679"/>
    <w:rsid w:val="00931FDC"/>
    <w:rsid w:val="009321C1"/>
    <w:rsid w:val="00932240"/>
    <w:rsid w:val="00932436"/>
    <w:rsid w:val="00932B3F"/>
    <w:rsid w:val="00932C43"/>
    <w:rsid w:val="0093364E"/>
    <w:rsid w:val="0093421C"/>
    <w:rsid w:val="00934942"/>
    <w:rsid w:val="009351CD"/>
    <w:rsid w:val="0093551F"/>
    <w:rsid w:val="00935DAA"/>
    <w:rsid w:val="00935F82"/>
    <w:rsid w:val="0093658C"/>
    <w:rsid w:val="00936C55"/>
    <w:rsid w:val="009375DD"/>
    <w:rsid w:val="0093788E"/>
    <w:rsid w:val="00937945"/>
    <w:rsid w:val="00937A4F"/>
    <w:rsid w:val="00940260"/>
    <w:rsid w:val="00940520"/>
    <w:rsid w:val="00940E25"/>
    <w:rsid w:val="00942436"/>
    <w:rsid w:val="009426B7"/>
    <w:rsid w:val="00942C2B"/>
    <w:rsid w:val="009430CD"/>
    <w:rsid w:val="009433D0"/>
    <w:rsid w:val="009435C7"/>
    <w:rsid w:val="00944155"/>
    <w:rsid w:val="00944592"/>
    <w:rsid w:val="009453A4"/>
    <w:rsid w:val="009462F7"/>
    <w:rsid w:val="0094750D"/>
    <w:rsid w:val="009477D9"/>
    <w:rsid w:val="00947AC6"/>
    <w:rsid w:val="00947B61"/>
    <w:rsid w:val="00947D2A"/>
    <w:rsid w:val="00947FA3"/>
    <w:rsid w:val="0095011E"/>
    <w:rsid w:val="0095038A"/>
    <w:rsid w:val="00951EA1"/>
    <w:rsid w:val="0095211D"/>
    <w:rsid w:val="0095219F"/>
    <w:rsid w:val="00952381"/>
    <w:rsid w:val="00952DD9"/>
    <w:rsid w:val="00953BAA"/>
    <w:rsid w:val="00953C6D"/>
    <w:rsid w:val="00954874"/>
    <w:rsid w:val="00954949"/>
    <w:rsid w:val="00954A53"/>
    <w:rsid w:val="00955333"/>
    <w:rsid w:val="00956395"/>
    <w:rsid w:val="00956DA4"/>
    <w:rsid w:val="00957BCE"/>
    <w:rsid w:val="00960362"/>
    <w:rsid w:val="009603F9"/>
    <w:rsid w:val="00960422"/>
    <w:rsid w:val="0096106F"/>
    <w:rsid w:val="00961542"/>
    <w:rsid w:val="009620F5"/>
    <w:rsid w:val="00962441"/>
    <w:rsid w:val="009627A8"/>
    <w:rsid w:val="00962D9C"/>
    <w:rsid w:val="00963BBF"/>
    <w:rsid w:val="009641CD"/>
    <w:rsid w:val="009642EF"/>
    <w:rsid w:val="009645E9"/>
    <w:rsid w:val="009646E5"/>
    <w:rsid w:val="00965B90"/>
    <w:rsid w:val="00966254"/>
    <w:rsid w:val="00966295"/>
    <w:rsid w:val="00966C7F"/>
    <w:rsid w:val="00966E36"/>
    <w:rsid w:val="00967A55"/>
    <w:rsid w:val="00967F6D"/>
    <w:rsid w:val="00970BDA"/>
    <w:rsid w:val="00972839"/>
    <w:rsid w:val="009739D6"/>
    <w:rsid w:val="00973CB1"/>
    <w:rsid w:val="00973E84"/>
    <w:rsid w:val="009746ED"/>
    <w:rsid w:val="0097470B"/>
    <w:rsid w:val="00974E0A"/>
    <w:rsid w:val="009752FF"/>
    <w:rsid w:val="00975524"/>
    <w:rsid w:val="00975BC5"/>
    <w:rsid w:val="00976389"/>
    <w:rsid w:val="00976A95"/>
    <w:rsid w:val="009773E1"/>
    <w:rsid w:val="009801D0"/>
    <w:rsid w:val="0098181D"/>
    <w:rsid w:val="00981DF7"/>
    <w:rsid w:val="00981FDC"/>
    <w:rsid w:val="00982EB5"/>
    <w:rsid w:val="009830DA"/>
    <w:rsid w:val="00984DDA"/>
    <w:rsid w:val="00984F2E"/>
    <w:rsid w:val="00985C69"/>
    <w:rsid w:val="00986136"/>
    <w:rsid w:val="0098720B"/>
    <w:rsid w:val="00987777"/>
    <w:rsid w:val="00987863"/>
    <w:rsid w:val="00987A5C"/>
    <w:rsid w:val="00987AB2"/>
    <w:rsid w:val="00987CB4"/>
    <w:rsid w:val="009913D4"/>
    <w:rsid w:val="0099185C"/>
    <w:rsid w:val="009919A5"/>
    <w:rsid w:val="00991AE8"/>
    <w:rsid w:val="00991F97"/>
    <w:rsid w:val="009920ED"/>
    <w:rsid w:val="00992E0C"/>
    <w:rsid w:val="00992E51"/>
    <w:rsid w:val="009936DF"/>
    <w:rsid w:val="00993899"/>
    <w:rsid w:val="00994D66"/>
    <w:rsid w:val="00994E4E"/>
    <w:rsid w:val="00995A16"/>
    <w:rsid w:val="00996652"/>
    <w:rsid w:val="0099668F"/>
    <w:rsid w:val="009966B5"/>
    <w:rsid w:val="00996BBA"/>
    <w:rsid w:val="0099703A"/>
    <w:rsid w:val="009970F3"/>
    <w:rsid w:val="0099711C"/>
    <w:rsid w:val="00997528"/>
    <w:rsid w:val="00997594"/>
    <w:rsid w:val="00997611"/>
    <w:rsid w:val="009A047B"/>
    <w:rsid w:val="009A04D5"/>
    <w:rsid w:val="009A0861"/>
    <w:rsid w:val="009A16B3"/>
    <w:rsid w:val="009A2E22"/>
    <w:rsid w:val="009A59E8"/>
    <w:rsid w:val="009A5BCF"/>
    <w:rsid w:val="009A6A76"/>
    <w:rsid w:val="009A6E05"/>
    <w:rsid w:val="009A7317"/>
    <w:rsid w:val="009A79D3"/>
    <w:rsid w:val="009A7C25"/>
    <w:rsid w:val="009A7D1B"/>
    <w:rsid w:val="009B0B86"/>
    <w:rsid w:val="009B1550"/>
    <w:rsid w:val="009B1617"/>
    <w:rsid w:val="009B253E"/>
    <w:rsid w:val="009B265B"/>
    <w:rsid w:val="009B2816"/>
    <w:rsid w:val="009B297A"/>
    <w:rsid w:val="009B2CAE"/>
    <w:rsid w:val="009B4354"/>
    <w:rsid w:val="009B4829"/>
    <w:rsid w:val="009B4BF2"/>
    <w:rsid w:val="009B59BE"/>
    <w:rsid w:val="009B5CEA"/>
    <w:rsid w:val="009B6613"/>
    <w:rsid w:val="009B674E"/>
    <w:rsid w:val="009B68BB"/>
    <w:rsid w:val="009B6C33"/>
    <w:rsid w:val="009B6F5E"/>
    <w:rsid w:val="009B7450"/>
    <w:rsid w:val="009B77AB"/>
    <w:rsid w:val="009B77D9"/>
    <w:rsid w:val="009B7B0F"/>
    <w:rsid w:val="009B7C9E"/>
    <w:rsid w:val="009C0A1D"/>
    <w:rsid w:val="009C10F5"/>
    <w:rsid w:val="009C14BD"/>
    <w:rsid w:val="009C15CA"/>
    <w:rsid w:val="009C1A44"/>
    <w:rsid w:val="009C1B5D"/>
    <w:rsid w:val="009C21CF"/>
    <w:rsid w:val="009C2BDF"/>
    <w:rsid w:val="009C2D00"/>
    <w:rsid w:val="009C2E0A"/>
    <w:rsid w:val="009C3CB1"/>
    <w:rsid w:val="009C4BE2"/>
    <w:rsid w:val="009C4CC7"/>
    <w:rsid w:val="009C5849"/>
    <w:rsid w:val="009C58B2"/>
    <w:rsid w:val="009C5EB2"/>
    <w:rsid w:val="009C6B7B"/>
    <w:rsid w:val="009C6D01"/>
    <w:rsid w:val="009C7086"/>
    <w:rsid w:val="009C7241"/>
    <w:rsid w:val="009C7293"/>
    <w:rsid w:val="009C76FF"/>
    <w:rsid w:val="009C773C"/>
    <w:rsid w:val="009C7B9C"/>
    <w:rsid w:val="009D0028"/>
    <w:rsid w:val="009D00A4"/>
    <w:rsid w:val="009D1477"/>
    <w:rsid w:val="009D1C8A"/>
    <w:rsid w:val="009D2B39"/>
    <w:rsid w:val="009D3135"/>
    <w:rsid w:val="009D361B"/>
    <w:rsid w:val="009D44E0"/>
    <w:rsid w:val="009D503F"/>
    <w:rsid w:val="009D50EC"/>
    <w:rsid w:val="009D5784"/>
    <w:rsid w:val="009D5D42"/>
    <w:rsid w:val="009D6C69"/>
    <w:rsid w:val="009D75FF"/>
    <w:rsid w:val="009D79AD"/>
    <w:rsid w:val="009D7A3C"/>
    <w:rsid w:val="009E0525"/>
    <w:rsid w:val="009E1F74"/>
    <w:rsid w:val="009E2DF9"/>
    <w:rsid w:val="009E32DA"/>
    <w:rsid w:val="009E3599"/>
    <w:rsid w:val="009E3E1D"/>
    <w:rsid w:val="009E46DE"/>
    <w:rsid w:val="009E4F8A"/>
    <w:rsid w:val="009E50D6"/>
    <w:rsid w:val="009E594C"/>
    <w:rsid w:val="009E5BDC"/>
    <w:rsid w:val="009E5E86"/>
    <w:rsid w:val="009E62BC"/>
    <w:rsid w:val="009E768F"/>
    <w:rsid w:val="009E7CA6"/>
    <w:rsid w:val="009E7E18"/>
    <w:rsid w:val="009F2031"/>
    <w:rsid w:val="009F3FA5"/>
    <w:rsid w:val="009F4D2D"/>
    <w:rsid w:val="009F4FE6"/>
    <w:rsid w:val="009F5B89"/>
    <w:rsid w:val="009F67C8"/>
    <w:rsid w:val="009F68B1"/>
    <w:rsid w:val="009F6B54"/>
    <w:rsid w:val="009F7779"/>
    <w:rsid w:val="009F7DEA"/>
    <w:rsid w:val="00A00765"/>
    <w:rsid w:val="00A008AA"/>
    <w:rsid w:val="00A008BF"/>
    <w:rsid w:val="00A00D1F"/>
    <w:rsid w:val="00A01DAA"/>
    <w:rsid w:val="00A021E5"/>
    <w:rsid w:val="00A022E0"/>
    <w:rsid w:val="00A026AD"/>
    <w:rsid w:val="00A02AA4"/>
    <w:rsid w:val="00A02DF1"/>
    <w:rsid w:val="00A031BE"/>
    <w:rsid w:val="00A035CD"/>
    <w:rsid w:val="00A039D4"/>
    <w:rsid w:val="00A03CFC"/>
    <w:rsid w:val="00A050BE"/>
    <w:rsid w:val="00A052F1"/>
    <w:rsid w:val="00A05BB1"/>
    <w:rsid w:val="00A0699D"/>
    <w:rsid w:val="00A06D46"/>
    <w:rsid w:val="00A0703B"/>
    <w:rsid w:val="00A07580"/>
    <w:rsid w:val="00A07A2D"/>
    <w:rsid w:val="00A07D33"/>
    <w:rsid w:val="00A10EF7"/>
    <w:rsid w:val="00A11CDC"/>
    <w:rsid w:val="00A12486"/>
    <w:rsid w:val="00A12AB7"/>
    <w:rsid w:val="00A13445"/>
    <w:rsid w:val="00A13553"/>
    <w:rsid w:val="00A13EEA"/>
    <w:rsid w:val="00A13F8F"/>
    <w:rsid w:val="00A149D4"/>
    <w:rsid w:val="00A14B91"/>
    <w:rsid w:val="00A15174"/>
    <w:rsid w:val="00A15FE9"/>
    <w:rsid w:val="00A16055"/>
    <w:rsid w:val="00A1612C"/>
    <w:rsid w:val="00A16180"/>
    <w:rsid w:val="00A16C3F"/>
    <w:rsid w:val="00A16E40"/>
    <w:rsid w:val="00A1706D"/>
    <w:rsid w:val="00A214D0"/>
    <w:rsid w:val="00A21773"/>
    <w:rsid w:val="00A21CCC"/>
    <w:rsid w:val="00A22281"/>
    <w:rsid w:val="00A23E91"/>
    <w:rsid w:val="00A245A9"/>
    <w:rsid w:val="00A24B9E"/>
    <w:rsid w:val="00A254A1"/>
    <w:rsid w:val="00A25E1A"/>
    <w:rsid w:val="00A2621A"/>
    <w:rsid w:val="00A2666B"/>
    <w:rsid w:val="00A267D6"/>
    <w:rsid w:val="00A2762E"/>
    <w:rsid w:val="00A303AC"/>
    <w:rsid w:val="00A31204"/>
    <w:rsid w:val="00A31272"/>
    <w:rsid w:val="00A319AB"/>
    <w:rsid w:val="00A3284C"/>
    <w:rsid w:val="00A333CE"/>
    <w:rsid w:val="00A33C6D"/>
    <w:rsid w:val="00A33E54"/>
    <w:rsid w:val="00A343C4"/>
    <w:rsid w:val="00A34DC4"/>
    <w:rsid w:val="00A350DD"/>
    <w:rsid w:val="00A35414"/>
    <w:rsid w:val="00A35E79"/>
    <w:rsid w:val="00A37A1A"/>
    <w:rsid w:val="00A37A8F"/>
    <w:rsid w:val="00A403BE"/>
    <w:rsid w:val="00A41B3A"/>
    <w:rsid w:val="00A41F12"/>
    <w:rsid w:val="00A4206A"/>
    <w:rsid w:val="00A425D8"/>
    <w:rsid w:val="00A426F1"/>
    <w:rsid w:val="00A42B20"/>
    <w:rsid w:val="00A42DE4"/>
    <w:rsid w:val="00A43499"/>
    <w:rsid w:val="00A43DAF"/>
    <w:rsid w:val="00A447BA"/>
    <w:rsid w:val="00A46CEB"/>
    <w:rsid w:val="00A50825"/>
    <w:rsid w:val="00A50CE2"/>
    <w:rsid w:val="00A51490"/>
    <w:rsid w:val="00A51AB1"/>
    <w:rsid w:val="00A52051"/>
    <w:rsid w:val="00A5250A"/>
    <w:rsid w:val="00A52804"/>
    <w:rsid w:val="00A52A5D"/>
    <w:rsid w:val="00A52C36"/>
    <w:rsid w:val="00A52E1E"/>
    <w:rsid w:val="00A535EF"/>
    <w:rsid w:val="00A535F1"/>
    <w:rsid w:val="00A538B3"/>
    <w:rsid w:val="00A53B26"/>
    <w:rsid w:val="00A55917"/>
    <w:rsid w:val="00A5648B"/>
    <w:rsid w:val="00A56E23"/>
    <w:rsid w:val="00A57839"/>
    <w:rsid w:val="00A57AD6"/>
    <w:rsid w:val="00A57AEF"/>
    <w:rsid w:val="00A60C0F"/>
    <w:rsid w:val="00A6129D"/>
    <w:rsid w:val="00A61380"/>
    <w:rsid w:val="00A6168B"/>
    <w:rsid w:val="00A61820"/>
    <w:rsid w:val="00A61B83"/>
    <w:rsid w:val="00A62ACA"/>
    <w:rsid w:val="00A63A9C"/>
    <w:rsid w:val="00A64508"/>
    <w:rsid w:val="00A647CC"/>
    <w:rsid w:val="00A64CA5"/>
    <w:rsid w:val="00A651C3"/>
    <w:rsid w:val="00A65370"/>
    <w:rsid w:val="00A656A2"/>
    <w:rsid w:val="00A65970"/>
    <w:rsid w:val="00A65C09"/>
    <w:rsid w:val="00A66158"/>
    <w:rsid w:val="00A66241"/>
    <w:rsid w:val="00A66330"/>
    <w:rsid w:val="00A667BA"/>
    <w:rsid w:val="00A6690C"/>
    <w:rsid w:val="00A6694B"/>
    <w:rsid w:val="00A672A6"/>
    <w:rsid w:val="00A67435"/>
    <w:rsid w:val="00A67DCE"/>
    <w:rsid w:val="00A70205"/>
    <w:rsid w:val="00A71047"/>
    <w:rsid w:val="00A71166"/>
    <w:rsid w:val="00A711ED"/>
    <w:rsid w:val="00A716CE"/>
    <w:rsid w:val="00A716FF"/>
    <w:rsid w:val="00A71C1F"/>
    <w:rsid w:val="00A71C6A"/>
    <w:rsid w:val="00A71EEF"/>
    <w:rsid w:val="00A72024"/>
    <w:rsid w:val="00A7208A"/>
    <w:rsid w:val="00A72301"/>
    <w:rsid w:val="00A72349"/>
    <w:rsid w:val="00A72DA8"/>
    <w:rsid w:val="00A72E84"/>
    <w:rsid w:val="00A7323C"/>
    <w:rsid w:val="00A7366E"/>
    <w:rsid w:val="00A740D8"/>
    <w:rsid w:val="00A7434A"/>
    <w:rsid w:val="00A74BA5"/>
    <w:rsid w:val="00A750C7"/>
    <w:rsid w:val="00A759E2"/>
    <w:rsid w:val="00A75BA7"/>
    <w:rsid w:val="00A75BBC"/>
    <w:rsid w:val="00A75CD7"/>
    <w:rsid w:val="00A76142"/>
    <w:rsid w:val="00A768E0"/>
    <w:rsid w:val="00A77174"/>
    <w:rsid w:val="00A801BB"/>
    <w:rsid w:val="00A804B9"/>
    <w:rsid w:val="00A80E04"/>
    <w:rsid w:val="00A828E1"/>
    <w:rsid w:val="00A8290D"/>
    <w:rsid w:val="00A82E60"/>
    <w:rsid w:val="00A84C41"/>
    <w:rsid w:val="00A8569C"/>
    <w:rsid w:val="00A85E25"/>
    <w:rsid w:val="00A86862"/>
    <w:rsid w:val="00A870BE"/>
    <w:rsid w:val="00A90D5D"/>
    <w:rsid w:val="00A90E22"/>
    <w:rsid w:val="00A90F92"/>
    <w:rsid w:val="00A9141B"/>
    <w:rsid w:val="00A920C4"/>
    <w:rsid w:val="00A9333B"/>
    <w:rsid w:val="00A933B1"/>
    <w:rsid w:val="00A9348D"/>
    <w:rsid w:val="00A937E7"/>
    <w:rsid w:val="00A94437"/>
    <w:rsid w:val="00A94CEA"/>
    <w:rsid w:val="00A953DE"/>
    <w:rsid w:val="00A95C27"/>
    <w:rsid w:val="00A95C5A"/>
    <w:rsid w:val="00A95EC9"/>
    <w:rsid w:val="00A96BA1"/>
    <w:rsid w:val="00A97F47"/>
    <w:rsid w:val="00AA0047"/>
    <w:rsid w:val="00AA01F1"/>
    <w:rsid w:val="00AA0524"/>
    <w:rsid w:val="00AA05ED"/>
    <w:rsid w:val="00AA1EA0"/>
    <w:rsid w:val="00AA263D"/>
    <w:rsid w:val="00AA2C4F"/>
    <w:rsid w:val="00AA3695"/>
    <w:rsid w:val="00AA38D4"/>
    <w:rsid w:val="00AA3FDE"/>
    <w:rsid w:val="00AA47E4"/>
    <w:rsid w:val="00AA4F41"/>
    <w:rsid w:val="00AA536F"/>
    <w:rsid w:val="00AA5BC1"/>
    <w:rsid w:val="00AA5DB0"/>
    <w:rsid w:val="00AA5DE0"/>
    <w:rsid w:val="00AA5ED1"/>
    <w:rsid w:val="00AA677F"/>
    <w:rsid w:val="00AA6849"/>
    <w:rsid w:val="00AA6CD4"/>
    <w:rsid w:val="00AA6E07"/>
    <w:rsid w:val="00AA6F20"/>
    <w:rsid w:val="00AA76B5"/>
    <w:rsid w:val="00AB0912"/>
    <w:rsid w:val="00AB0DF0"/>
    <w:rsid w:val="00AB121E"/>
    <w:rsid w:val="00AB1712"/>
    <w:rsid w:val="00AB2543"/>
    <w:rsid w:val="00AB2E8A"/>
    <w:rsid w:val="00AB2FBB"/>
    <w:rsid w:val="00AB315C"/>
    <w:rsid w:val="00AB3CF4"/>
    <w:rsid w:val="00AB4CDE"/>
    <w:rsid w:val="00AB520A"/>
    <w:rsid w:val="00AB551E"/>
    <w:rsid w:val="00AB5ABD"/>
    <w:rsid w:val="00AB5B06"/>
    <w:rsid w:val="00AB5BCC"/>
    <w:rsid w:val="00AB6705"/>
    <w:rsid w:val="00AB6E3A"/>
    <w:rsid w:val="00AB74CC"/>
    <w:rsid w:val="00AB7606"/>
    <w:rsid w:val="00AC088B"/>
    <w:rsid w:val="00AC0895"/>
    <w:rsid w:val="00AC0BEA"/>
    <w:rsid w:val="00AC16B8"/>
    <w:rsid w:val="00AC1B6C"/>
    <w:rsid w:val="00AC1C84"/>
    <w:rsid w:val="00AC20CF"/>
    <w:rsid w:val="00AC2491"/>
    <w:rsid w:val="00AC2ACA"/>
    <w:rsid w:val="00AC2B6E"/>
    <w:rsid w:val="00AC317B"/>
    <w:rsid w:val="00AC4923"/>
    <w:rsid w:val="00AC4A22"/>
    <w:rsid w:val="00AC4FF2"/>
    <w:rsid w:val="00AC5101"/>
    <w:rsid w:val="00AC52F1"/>
    <w:rsid w:val="00AC5933"/>
    <w:rsid w:val="00AC5F72"/>
    <w:rsid w:val="00AC6965"/>
    <w:rsid w:val="00AC6A89"/>
    <w:rsid w:val="00AC6D31"/>
    <w:rsid w:val="00AC6F18"/>
    <w:rsid w:val="00AD0364"/>
    <w:rsid w:val="00AD10EF"/>
    <w:rsid w:val="00AD1858"/>
    <w:rsid w:val="00AD2891"/>
    <w:rsid w:val="00AD3B87"/>
    <w:rsid w:val="00AD4C79"/>
    <w:rsid w:val="00AD60DC"/>
    <w:rsid w:val="00AD633B"/>
    <w:rsid w:val="00AD65B8"/>
    <w:rsid w:val="00AD70F5"/>
    <w:rsid w:val="00AD7384"/>
    <w:rsid w:val="00AD7D1B"/>
    <w:rsid w:val="00AE057F"/>
    <w:rsid w:val="00AE0CB6"/>
    <w:rsid w:val="00AE0FC2"/>
    <w:rsid w:val="00AE1360"/>
    <w:rsid w:val="00AE1EBE"/>
    <w:rsid w:val="00AE24EB"/>
    <w:rsid w:val="00AE26D3"/>
    <w:rsid w:val="00AE2AD3"/>
    <w:rsid w:val="00AE334C"/>
    <w:rsid w:val="00AE38B5"/>
    <w:rsid w:val="00AE3DF4"/>
    <w:rsid w:val="00AE47FE"/>
    <w:rsid w:val="00AE5472"/>
    <w:rsid w:val="00AE6A55"/>
    <w:rsid w:val="00AE6B84"/>
    <w:rsid w:val="00AE72C3"/>
    <w:rsid w:val="00AF0224"/>
    <w:rsid w:val="00AF0F35"/>
    <w:rsid w:val="00AF2FD7"/>
    <w:rsid w:val="00AF30F0"/>
    <w:rsid w:val="00AF351B"/>
    <w:rsid w:val="00AF3EDC"/>
    <w:rsid w:val="00AF433F"/>
    <w:rsid w:val="00AF4B3F"/>
    <w:rsid w:val="00AF5C1F"/>
    <w:rsid w:val="00AF615C"/>
    <w:rsid w:val="00AF6B99"/>
    <w:rsid w:val="00AF7629"/>
    <w:rsid w:val="00B003E5"/>
    <w:rsid w:val="00B00775"/>
    <w:rsid w:val="00B00F07"/>
    <w:rsid w:val="00B00F10"/>
    <w:rsid w:val="00B011E5"/>
    <w:rsid w:val="00B01549"/>
    <w:rsid w:val="00B0288F"/>
    <w:rsid w:val="00B02C9B"/>
    <w:rsid w:val="00B037A1"/>
    <w:rsid w:val="00B03B32"/>
    <w:rsid w:val="00B03FF3"/>
    <w:rsid w:val="00B0470A"/>
    <w:rsid w:val="00B04AAC"/>
    <w:rsid w:val="00B04DF0"/>
    <w:rsid w:val="00B04E13"/>
    <w:rsid w:val="00B05AE1"/>
    <w:rsid w:val="00B05B75"/>
    <w:rsid w:val="00B0648A"/>
    <w:rsid w:val="00B06C08"/>
    <w:rsid w:val="00B070A4"/>
    <w:rsid w:val="00B07A37"/>
    <w:rsid w:val="00B10378"/>
    <w:rsid w:val="00B11674"/>
    <w:rsid w:val="00B1397E"/>
    <w:rsid w:val="00B14179"/>
    <w:rsid w:val="00B14A4D"/>
    <w:rsid w:val="00B15046"/>
    <w:rsid w:val="00B1575C"/>
    <w:rsid w:val="00B15ED1"/>
    <w:rsid w:val="00B15FF0"/>
    <w:rsid w:val="00B16042"/>
    <w:rsid w:val="00B16749"/>
    <w:rsid w:val="00B17EBD"/>
    <w:rsid w:val="00B2135A"/>
    <w:rsid w:val="00B2142E"/>
    <w:rsid w:val="00B22445"/>
    <w:rsid w:val="00B22675"/>
    <w:rsid w:val="00B2422A"/>
    <w:rsid w:val="00B25A68"/>
    <w:rsid w:val="00B26594"/>
    <w:rsid w:val="00B27212"/>
    <w:rsid w:val="00B274DA"/>
    <w:rsid w:val="00B3144E"/>
    <w:rsid w:val="00B31E0B"/>
    <w:rsid w:val="00B328F1"/>
    <w:rsid w:val="00B33DBD"/>
    <w:rsid w:val="00B34201"/>
    <w:rsid w:val="00B34672"/>
    <w:rsid w:val="00B35102"/>
    <w:rsid w:val="00B35328"/>
    <w:rsid w:val="00B3536E"/>
    <w:rsid w:val="00B35DAC"/>
    <w:rsid w:val="00B35E95"/>
    <w:rsid w:val="00B367E5"/>
    <w:rsid w:val="00B36909"/>
    <w:rsid w:val="00B36D0E"/>
    <w:rsid w:val="00B370A2"/>
    <w:rsid w:val="00B37FA6"/>
    <w:rsid w:val="00B42218"/>
    <w:rsid w:val="00B430DA"/>
    <w:rsid w:val="00B4374A"/>
    <w:rsid w:val="00B437A7"/>
    <w:rsid w:val="00B440BE"/>
    <w:rsid w:val="00B440D2"/>
    <w:rsid w:val="00B44BE2"/>
    <w:rsid w:val="00B44C46"/>
    <w:rsid w:val="00B455C2"/>
    <w:rsid w:val="00B4662E"/>
    <w:rsid w:val="00B46E3E"/>
    <w:rsid w:val="00B4728E"/>
    <w:rsid w:val="00B47839"/>
    <w:rsid w:val="00B4784B"/>
    <w:rsid w:val="00B50CCC"/>
    <w:rsid w:val="00B511E8"/>
    <w:rsid w:val="00B51BAC"/>
    <w:rsid w:val="00B520D6"/>
    <w:rsid w:val="00B52A5B"/>
    <w:rsid w:val="00B52EC8"/>
    <w:rsid w:val="00B53728"/>
    <w:rsid w:val="00B53776"/>
    <w:rsid w:val="00B5379C"/>
    <w:rsid w:val="00B53CDF"/>
    <w:rsid w:val="00B53D20"/>
    <w:rsid w:val="00B5424B"/>
    <w:rsid w:val="00B545C6"/>
    <w:rsid w:val="00B54E46"/>
    <w:rsid w:val="00B54F30"/>
    <w:rsid w:val="00B5560B"/>
    <w:rsid w:val="00B559AB"/>
    <w:rsid w:val="00B55CD2"/>
    <w:rsid w:val="00B55FCC"/>
    <w:rsid w:val="00B572F8"/>
    <w:rsid w:val="00B60161"/>
    <w:rsid w:val="00B60494"/>
    <w:rsid w:val="00B604F3"/>
    <w:rsid w:val="00B605BD"/>
    <w:rsid w:val="00B61435"/>
    <w:rsid w:val="00B61BC0"/>
    <w:rsid w:val="00B62572"/>
    <w:rsid w:val="00B629C7"/>
    <w:rsid w:val="00B62A18"/>
    <w:rsid w:val="00B63BC1"/>
    <w:rsid w:val="00B64011"/>
    <w:rsid w:val="00B65F0E"/>
    <w:rsid w:val="00B6691B"/>
    <w:rsid w:val="00B66C7C"/>
    <w:rsid w:val="00B67D12"/>
    <w:rsid w:val="00B70BD8"/>
    <w:rsid w:val="00B713B6"/>
    <w:rsid w:val="00B72117"/>
    <w:rsid w:val="00B725BC"/>
    <w:rsid w:val="00B72E51"/>
    <w:rsid w:val="00B731CC"/>
    <w:rsid w:val="00B734D8"/>
    <w:rsid w:val="00B736D8"/>
    <w:rsid w:val="00B738F8"/>
    <w:rsid w:val="00B74D9D"/>
    <w:rsid w:val="00B74F2F"/>
    <w:rsid w:val="00B75D5C"/>
    <w:rsid w:val="00B76581"/>
    <w:rsid w:val="00B767BE"/>
    <w:rsid w:val="00B768E6"/>
    <w:rsid w:val="00B77546"/>
    <w:rsid w:val="00B77D2D"/>
    <w:rsid w:val="00B77EEA"/>
    <w:rsid w:val="00B77F7F"/>
    <w:rsid w:val="00B80BE9"/>
    <w:rsid w:val="00B8242A"/>
    <w:rsid w:val="00B82496"/>
    <w:rsid w:val="00B831B5"/>
    <w:rsid w:val="00B833B8"/>
    <w:rsid w:val="00B83CE4"/>
    <w:rsid w:val="00B848BD"/>
    <w:rsid w:val="00B849A1"/>
    <w:rsid w:val="00B849BD"/>
    <w:rsid w:val="00B85035"/>
    <w:rsid w:val="00B85ED2"/>
    <w:rsid w:val="00B86448"/>
    <w:rsid w:val="00B87D87"/>
    <w:rsid w:val="00B9054F"/>
    <w:rsid w:val="00B91728"/>
    <w:rsid w:val="00B9188D"/>
    <w:rsid w:val="00B92CE8"/>
    <w:rsid w:val="00B92ED3"/>
    <w:rsid w:val="00B930D4"/>
    <w:rsid w:val="00B9323B"/>
    <w:rsid w:val="00B9405B"/>
    <w:rsid w:val="00B941B0"/>
    <w:rsid w:val="00B9510B"/>
    <w:rsid w:val="00B9532F"/>
    <w:rsid w:val="00B962B9"/>
    <w:rsid w:val="00B96BD5"/>
    <w:rsid w:val="00B96E79"/>
    <w:rsid w:val="00B96F22"/>
    <w:rsid w:val="00B97BCD"/>
    <w:rsid w:val="00B97E62"/>
    <w:rsid w:val="00BA01B1"/>
    <w:rsid w:val="00BA0EF6"/>
    <w:rsid w:val="00BA1DC9"/>
    <w:rsid w:val="00BA2984"/>
    <w:rsid w:val="00BA3089"/>
    <w:rsid w:val="00BA490A"/>
    <w:rsid w:val="00BA4AAF"/>
    <w:rsid w:val="00BA4AC1"/>
    <w:rsid w:val="00BA4D63"/>
    <w:rsid w:val="00BA4D9B"/>
    <w:rsid w:val="00BA53D4"/>
    <w:rsid w:val="00BA5B92"/>
    <w:rsid w:val="00BA5FF7"/>
    <w:rsid w:val="00BA6828"/>
    <w:rsid w:val="00BA6D2B"/>
    <w:rsid w:val="00BA7232"/>
    <w:rsid w:val="00BA7B89"/>
    <w:rsid w:val="00BB0557"/>
    <w:rsid w:val="00BB06BF"/>
    <w:rsid w:val="00BB18BD"/>
    <w:rsid w:val="00BB1C03"/>
    <w:rsid w:val="00BB1C25"/>
    <w:rsid w:val="00BB1D70"/>
    <w:rsid w:val="00BB23AA"/>
    <w:rsid w:val="00BB2FE3"/>
    <w:rsid w:val="00BB34F7"/>
    <w:rsid w:val="00BB3E06"/>
    <w:rsid w:val="00BB3E56"/>
    <w:rsid w:val="00BB49C0"/>
    <w:rsid w:val="00BB4BBB"/>
    <w:rsid w:val="00BB4D69"/>
    <w:rsid w:val="00BB5344"/>
    <w:rsid w:val="00BB5A53"/>
    <w:rsid w:val="00BB66D7"/>
    <w:rsid w:val="00BB6711"/>
    <w:rsid w:val="00BB6E4B"/>
    <w:rsid w:val="00BB79A0"/>
    <w:rsid w:val="00BC078B"/>
    <w:rsid w:val="00BC1926"/>
    <w:rsid w:val="00BC1F26"/>
    <w:rsid w:val="00BC20E7"/>
    <w:rsid w:val="00BC281D"/>
    <w:rsid w:val="00BC388D"/>
    <w:rsid w:val="00BC42D4"/>
    <w:rsid w:val="00BC45F0"/>
    <w:rsid w:val="00BC486C"/>
    <w:rsid w:val="00BC50C3"/>
    <w:rsid w:val="00BC519B"/>
    <w:rsid w:val="00BC5F5E"/>
    <w:rsid w:val="00BC649D"/>
    <w:rsid w:val="00BC7138"/>
    <w:rsid w:val="00BC749A"/>
    <w:rsid w:val="00BC7991"/>
    <w:rsid w:val="00BC7DA0"/>
    <w:rsid w:val="00BC7F20"/>
    <w:rsid w:val="00BD028F"/>
    <w:rsid w:val="00BD1616"/>
    <w:rsid w:val="00BD2F0E"/>
    <w:rsid w:val="00BD397C"/>
    <w:rsid w:val="00BD5A25"/>
    <w:rsid w:val="00BD61F0"/>
    <w:rsid w:val="00BD6284"/>
    <w:rsid w:val="00BE01D2"/>
    <w:rsid w:val="00BE0441"/>
    <w:rsid w:val="00BE05F9"/>
    <w:rsid w:val="00BE08D3"/>
    <w:rsid w:val="00BE09E2"/>
    <w:rsid w:val="00BE0B0E"/>
    <w:rsid w:val="00BE14AE"/>
    <w:rsid w:val="00BE3E14"/>
    <w:rsid w:val="00BE4593"/>
    <w:rsid w:val="00BE45B3"/>
    <w:rsid w:val="00BE4EA1"/>
    <w:rsid w:val="00BE569B"/>
    <w:rsid w:val="00BE57A2"/>
    <w:rsid w:val="00BE5FA7"/>
    <w:rsid w:val="00BE612A"/>
    <w:rsid w:val="00BE7937"/>
    <w:rsid w:val="00BE7A87"/>
    <w:rsid w:val="00BF006A"/>
    <w:rsid w:val="00BF0603"/>
    <w:rsid w:val="00BF11F7"/>
    <w:rsid w:val="00BF138B"/>
    <w:rsid w:val="00BF15B8"/>
    <w:rsid w:val="00BF1764"/>
    <w:rsid w:val="00BF18C4"/>
    <w:rsid w:val="00BF1D05"/>
    <w:rsid w:val="00BF2318"/>
    <w:rsid w:val="00BF3349"/>
    <w:rsid w:val="00BF344C"/>
    <w:rsid w:val="00BF3A4E"/>
    <w:rsid w:val="00BF4391"/>
    <w:rsid w:val="00BF46A2"/>
    <w:rsid w:val="00BF47A6"/>
    <w:rsid w:val="00BF5530"/>
    <w:rsid w:val="00BF5678"/>
    <w:rsid w:val="00BF6EAF"/>
    <w:rsid w:val="00BF7914"/>
    <w:rsid w:val="00C0002D"/>
    <w:rsid w:val="00C00D1A"/>
    <w:rsid w:val="00C01214"/>
    <w:rsid w:val="00C0206A"/>
    <w:rsid w:val="00C02183"/>
    <w:rsid w:val="00C028B0"/>
    <w:rsid w:val="00C02A55"/>
    <w:rsid w:val="00C02B45"/>
    <w:rsid w:val="00C02FD4"/>
    <w:rsid w:val="00C036D1"/>
    <w:rsid w:val="00C03771"/>
    <w:rsid w:val="00C0414D"/>
    <w:rsid w:val="00C051B8"/>
    <w:rsid w:val="00C06173"/>
    <w:rsid w:val="00C06E0F"/>
    <w:rsid w:val="00C07200"/>
    <w:rsid w:val="00C10312"/>
    <w:rsid w:val="00C10313"/>
    <w:rsid w:val="00C10EF7"/>
    <w:rsid w:val="00C10F76"/>
    <w:rsid w:val="00C118EB"/>
    <w:rsid w:val="00C13108"/>
    <w:rsid w:val="00C13613"/>
    <w:rsid w:val="00C13A3C"/>
    <w:rsid w:val="00C13AB9"/>
    <w:rsid w:val="00C1420F"/>
    <w:rsid w:val="00C143E9"/>
    <w:rsid w:val="00C15685"/>
    <w:rsid w:val="00C162A5"/>
    <w:rsid w:val="00C170D1"/>
    <w:rsid w:val="00C17329"/>
    <w:rsid w:val="00C17336"/>
    <w:rsid w:val="00C17D55"/>
    <w:rsid w:val="00C17DAB"/>
    <w:rsid w:val="00C17ECC"/>
    <w:rsid w:val="00C20081"/>
    <w:rsid w:val="00C205D0"/>
    <w:rsid w:val="00C205EB"/>
    <w:rsid w:val="00C209C1"/>
    <w:rsid w:val="00C20C54"/>
    <w:rsid w:val="00C20F77"/>
    <w:rsid w:val="00C21A18"/>
    <w:rsid w:val="00C21DAC"/>
    <w:rsid w:val="00C2202D"/>
    <w:rsid w:val="00C22304"/>
    <w:rsid w:val="00C22754"/>
    <w:rsid w:val="00C23381"/>
    <w:rsid w:val="00C23440"/>
    <w:rsid w:val="00C240F0"/>
    <w:rsid w:val="00C243BA"/>
    <w:rsid w:val="00C24BAA"/>
    <w:rsid w:val="00C24E45"/>
    <w:rsid w:val="00C25935"/>
    <w:rsid w:val="00C25B6D"/>
    <w:rsid w:val="00C266E2"/>
    <w:rsid w:val="00C26741"/>
    <w:rsid w:val="00C26791"/>
    <w:rsid w:val="00C26968"/>
    <w:rsid w:val="00C26E66"/>
    <w:rsid w:val="00C27CB8"/>
    <w:rsid w:val="00C30212"/>
    <w:rsid w:val="00C30FE2"/>
    <w:rsid w:val="00C33436"/>
    <w:rsid w:val="00C33A5E"/>
    <w:rsid w:val="00C33CD1"/>
    <w:rsid w:val="00C3507D"/>
    <w:rsid w:val="00C35FD6"/>
    <w:rsid w:val="00C35FE0"/>
    <w:rsid w:val="00C367A9"/>
    <w:rsid w:val="00C368D8"/>
    <w:rsid w:val="00C37344"/>
    <w:rsid w:val="00C37357"/>
    <w:rsid w:val="00C37CCB"/>
    <w:rsid w:val="00C40EF3"/>
    <w:rsid w:val="00C411B2"/>
    <w:rsid w:val="00C411C5"/>
    <w:rsid w:val="00C41226"/>
    <w:rsid w:val="00C41656"/>
    <w:rsid w:val="00C42C31"/>
    <w:rsid w:val="00C42DDF"/>
    <w:rsid w:val="00C43426"/>
    <w:rsid w:val="00C43C16"/>
    <w:rsid w:val="00C43F2E"/>
    <w:rsid w:val="00C44E2A"/>
    <w:rsid w:val="00C4534F"/>
    <w:rsid w:val="00C4565A"/>
    <w:rsid w:val="00C456CA"/>
    <w:rsid w:val="00C4588E"/>
    <w:rsid w:val="00C45C75"/>
    <w:rsid w:val="00C45E4D"/>
    <w:rsid w:val="00C45ED7"/>
    <w:rsid w:val="00C460D7"/>
    <w:rsid w:val="00C465A4"/>
    <w:rsid w:val="00C46788"/>
    <w:rsid w:val="00C47A90"/>
    <w:rsid w:val="00C47E51"/>
    <w:rsid w:val="00C500B0"/>
    <w:rsid w:val="00C5015F"/>
    <w:rsid w:val="00C505FA"/>
    <w:rsid w:val="00C50C8D"/>
    <w:rsid w:val="00C50EA5"/>
    <w:rsid w:val="00C50F17"/>
    <w:rsid w:val="00C50F23"/>
    <w:rsid w:val="00C51492"/>
    <w:rsid w:val="00C51A74"/>
    <w:rsid w:val="00C51CC1"/>
    <w:rsid w:val="00C51CDA"/>
    <w:rsid w:val="00C51F97"/>
    <w:rsid w:val="00C52393"/>
    <w:rsid w:val="00C52403"/>
    <w:rsid w:val="00C52678"/>
    <w:rsid w:val="00C528D7"/>
    <w:rsid w:val="00C52924"/>
    <w:rsid w:val="00C53205"/>
    <w:rsid w:val="00C53DDF"/>
    <w:rsid w:val="00C541B1"/>
    <w:rsid w:val="00C54533"/>
    <w:rsid w:val="00C553A8"/>
    <w:rsid w:val="00C553D5"/>
    <w:rsid w:val="00C567A6"/>
    <w:rsid w:val="00C56D0B"/>
    <w:rsid w:val="00C57743"/>
    <w:rsid w:val="00C57DE4"/>
    <w:rsid w:val="00C57E18"/>
    <w:rsid w:val="00C57F99"/>
    <w:rsid w:val="00C6072C"/>
    <w:rsid w:val="00C60EB4"/>
    <w:rsid w:val="00C61593"/>
    <w:rsid w:val="00C6179F"/>
    <w:rsid w:val="00C61E48"/>
    <w:rsid w:val="00C643D8"/>
    <w:rsid w:val="00C648E9"/>
    <w:rsid w:val="00C64DC6"/>
    <w:rsid w:val="00C65B50"/>
    <w:rsid w:val="00C65E05"/>
    <w:rsid w:val="00C66CB0"/>
    <w:rsid w:val="00C71E3A"/>
    <w:rsid w:val="00C71F62"/>
    <w:rsid w:val="00C725FA"/>
    <w:rsid w:val="00C7282F"/>
    <w:rsid w:val="00C72F18"/>
    <w:rsid w:val="00C74203"/>
    <w:rsid w:val="00C74A11"/>
    <w:rsid w:val="00C74FF3"/>
    <w:rsid w:val="00C754D7"/>
    <w:rsid w:val="00C763C9"/>
    <w:rsid w:val="00C77581"/>
    <w:rsid w:val="00C77DDF"/>
    <w:rsid w:val="00C80EB5"/>
    <w:rsid w:val="00C80F01"/>
    <w:rsid w:val="00C81B58"/>
    <w:rsid w:val="00C82357"/>
    <w:rsid w:val="00C8245D"/>
    <w:rsid w:val="00C82523"/>
    <w:rsid w:val="00C83800"/>
    <w:rsid w:val="00C8430B"/>
    <w:rsid w:val="00C84678"/>
    <w:rsid w:val="00C8637F"/>
    <w:rsid w:val="00C868A0"/>
    <w:rsid w:val="00C86F37"/>
    <w:rsid w:val="00C8714F"/>
    <w:rsid w:val="00C876C8"/>
    <w:rsid w:val="00C87B7E"/>
    <w:rsid w:val="00C87BC9"/>
    <w:rsid w:val="00C90364"/>
    <w:rsid w:val="00C90696"/>
    <w:rsid w:val="00C91E4D"/>
    <w:rsid w:val="00C925A4"/>
    <w:rsid w:val="00C929AC"/>
    <w:rsid w:val="00C93334"/>
    <w:rsid w:val="00C93C74"/>
    <w:rsid w:val="00C93E67"/>
    <w:rsid w:val="00C93FA3"/>
    <w:rsid w:val="00C94984"/>
    <w:rsid w:val="00C94B64"/>
    <w:rsid w:val="00C9536C"/>
    <w:rsid w:val="00C95EAA"/>
    <w:rsid w:val="00C96DAE"/>
    <w:rsid w:val="00C9728B"/>
    <w:rsid w:val="00C97A3A"/>
    <w:rsid w:val="00C97A86"/>
    <w:rsid w:val="00C97DCE"/>
    <w:rsid w:val="00C97FA5"/>
    <w:rsid w:val="00CA05F2"/>
    <w:rsid w:val="00CA158E"/>
    <w:rsid w:val="00CA1D7B"/>
    <w:rsid w:val="00CA210D"/>
    <w:rsid w:val="00CA2EC7"/>
    <w:rsid w:val="00CA43A2"/>
    <w:rsid w:val="00CA44BA"/>
    <w:rsid w:val="00CA4933"/>
    <w:rsid w:val="00CA4985"/>
    <w:rsid w:val="00CA49A5"/>
    <w:rsid w:val="00CA5117"/>
    <w:rsid w:val="00CA5A0F"/>
    <w:rsid w:val="00CA634B"/>
    <w:rsid w:val="00CA69CE"/>
    <w:rsid w:val="00CA7D7F"/>
    <w:rsid w:val="00CA7EBC"/>
    <w:rsid w:val="00CB01CF"/>
    <w:rsid w:val="00CB0A62"/>
    <w:rsid w:val="00CB0E35"/>
    <w:rsid w:val="00CB0E4C"/>
    <w:rsid w:val="00CB160E"/>
    <w:rsid w:val="00CB1C86"/>
    <w:rsid w:val="00CB2322"/>
    <w:rsid w:val="00CB2BA5"/>
    <w:rsid w:val="00CB2D5C"/>
    <w:rsid w:val="00CB379C"/>
    <w:rsid w:val="00CB40EE"/>
    <w:rsid w:val="00CB4555"/>
    <w:rsid w:val="00CB4873"/>
    <w:rsid w:val="00CB5086"/>
    <w:rsid w:val="00CB50B5"/>
    <w:rsid w:val="00CB5F8B"/>
    <w:rsid w:val="00CB655B"/>
    <w:rsid w:val="00CB69C1"/>
    <w:rsid w:val="00CB758C"/>
    <w:rsid w:val="00CB7909"/>
    <w:rsid w:val="00CB7B68"/>
    <w:rsid w:val="00CC022D"/>
    <w:rsid w:val="00CC0334"/>
    <w:rsid w:val="00CC0744"/>
    <w:rsid w:val="00CC0A70"/>
    <w:rsid w:val="00CC0B71"/>
    <w:rsid w:val="00CC1126"/>
    <w:rsid w:val="00CC1C09"/>
    <w:rsid w:val="00CC1F80"/>
    <w:rsid w:val="00CC20CB"/>
    <w:rsid w:val="00CC283A"/>
    <w:rsid w:val="00CC2C03"/>
    <w:rsid w:val="00CC41A9"/>
    <w:rsid w:val="00CC42AE"/>
    <w:rsid w:val="00CC4B0B"/>
    <w:rsid w:val="00CC4B1B"/>
    <w:rsid w:val="00CC55CB"/>
    <w:rsid w:val="00CC5834"/>
    <w:rsid w:val="00CC5F54"/>
    <w:rsid w:val="00CC5FC1"/>
    <w:rsid w:val="00CC6191"/>
    <w:rsid w:val="00CD0064"/>
    <w:rsid w:val="00CD05B5"/>
    <w:rsid w:val="00CD09B0"/>
    <w:rsid w:val="00CD137B"/>
    <w:rsid w:val="00CD1457"/>
    <w:rsid w:val="00CD2056"/>
    <w:rsid w:val="00CD23A2"/>
    <w:rsid w:val="00CD2B1C"/>
    <w:rsid w:val="00CD3268"/>
    <w:rsid w:val="00CD3BD2"/>
    <w:rsid w:val="00CD3C03"/>
    <w:rsid w:val="00CD4196"/>
    <w:rsid w:val="00CD5601"/>
    <w:rsid w:val="00CD5BA4"/>
    <w:rsid w:val="00CD63A8"/>
    <w:rsid w:val="00CD63D0"/>
    <w:rsid w:val="00CD6DE0"/>
    <w:rsid w:val="00CD7004"/>
    <w:rsid w:val="00CD781C"/>
    <w:rsid w:val="00CE02A9"/>
    <w:rsid w:val="00CE105D"/>
    <w:rsid w:val="00CE1069"/>
    <w:rsid w:val="00CE1531"/>
    <w:rsid w:val="00CE1F1C"/>
    <w:rsid w:val="00CE2393"/>
    <w:rsid w:val="00CE2426"/>
    <w:rsid w:val="00CE27BD"/>
    <w:rsid w:val="00CE2898"/>
    <w:rsid w:val="00CE2A8F"/>
    <w:rsid w:val="00CE3044"/>
    <w:rsid w:val="00CE38D6"/>
    <w:rsid w:val="00CE4CF4"/>
    <w:rsid w:val="00CE4F2B"/>
    <w:rsid w:val="00CE58EB"/>
    <w:rsid w:val="00CE5C30"/>
    <w:rsid w:val="00CE5D6C"/>
    <w:rsid w:val="00CE5D9E"/>
    <w:rsid w:val="00CE673C"/>
    <w:rsid w:val="00CE6D93"/>
    <w:rsid w:val="00CE70C7"/>
    <w:rsid w:val="00CE748A"/>
    <w:rsid w:val="00CF00FC"/>
    <w:rsid w:val="00CF0139"/>
    <w:rsid w:val="00CF03E4"/>
    <w:rsid w:val="00CF05A5"/>
    <w:rsid w:val="00CF0B39"/>
    <w:rsid w:val="00CF1A68"/>
    <w:rsid w:val="00CF2164"/>
    <w:rsid w:val="00CF2B29"/>
    <w:rsid w:val="00CF2C7C"/>
    <w:rsid w:val="00CF3016"/>
    <w:rsid w:val="00CF3750"/>
    <w:rsid w:val="00CF3F50"/>
    <w:rsid w:val="00CF576C"/>
    <w:rsid w:val="00CF61B0"/>
    <w:rsid w:val="00CF61CF"/>
    <w:rsid w:val="00CF63A2"/>
    <w:rsid w:val="00CF6C7D"/>
    <w:rsid w:val="00CF6E11"/>
    <w:rsid w:val="00CF6E91"/>
    <w:rsid w:val="00CF71BD"/>
    <w:rsid w:val="00CF7BCC"/>
    <w:rsid w:val="00CF7E3A"/>
    <w:rsid w:val="00D01CC5"/>
    <w:rsid w:val="00D01DA2"/>
    <w:rsid w:val="00D0303D"/>
    <w:rsid w:val="00D04542"/>
    <w:rsid w:val="00D04E99"/>
    <w:rsid w:val="00D05595"/>
    <w:rsid w:val="00D055D3"/>
    <w:rsid w:val="00D05D40"/>
    <w:rsid w:val="00D07478"/>
    <w:rsid w:val="00D07F40"/>
    <w:rsid w:val="00D104A0"/>
    <w:rsid w:val="00D1091E"/>
    <w:rsid w:val="00D10D32"/>
    <w:rsid w:val="00D1121F"/>
    <w:rsid w:val="00D118BE"/>
    <w:rsid w:val="00D11EB8"/>
    <w:rsid w:val="00D1206B"/>
    <w:rsid w:val="00D125D8"/>
    <w:rsid w:val="00D127F0"/>
    <w:rsid w:val="00D141FE"/>
    <w:rsid w:val="00D1444F"/>
    <w:rsid w:val="00D146AD"/>
    <w:rsid w:val="00D167AF"/>
    <w:rsid w:val="00D168FD"/>
    <w:rsid w:val="00D16E02"/>
    <w:rsid w:val="00D16EB7"/>
    <w:rsid w:val="00D17EF0"/>
    <w:rsid w:val="00D200D0"/>
    <w:rsid w:val="00D20959"/>
    <w:rsid w:val="00D209B2"/>
    <w:rsid w:val="00D20CB5"/>
    <w:rsid w:val="00D2118E"/>
    <w:rsid w:val="00D218E1"/>
    <w:rsid w:val="00D21B4B"/>
    <w:rsid w:val="00D21C29"/>
    <w:rsid w:val="00D22480"/>
    <w:rsid w:val="00D22E3B"/>
    <w:rsid w:val="00D2304F"/>
    <w:rsid w:val="00D2326C"/>
    <w:rsid w:val="00D2364D"/>
    <w:rsid w:val="00D23A8F"/>
    <w:rsid w:val="00D24400"/>
    <w:rsid w:val="00D247FA"/>
    <w:rsid w:val="00D24A92"/>
    <w:rsid w:val="00D24F3A"/>
    <w:rsid w:val="00D250A3"/>
    <w:rsid w:val="00D2588F"/>
    <w:rsid w:val="00D25D08"/>
    <w:rsid w:val="00D27BE8"/>
    <w:rsid w:val="00D31B9B"/>
    <w:rsid w:val="00D31EA3"/>
    <w:rsid w:val="00D3214A"/>
    <w:rsid w:val="00D327B1"/>
    <w:rsid w:val="00D32857"/>
    <w:rsid w:val="00D3308F"/>
    <w:rsid w:val="00D338B4"/>
    <w:rsid w:val="00D338E5"/>
    <w:rsid w:val="00D33FCA"/>
    <w:rsid w:val="00D34632"/>
    <w:rsid w:val="00D3511D"/>
    <w:rsid w:val="00D3513D"/>
    <w:rsid w:val="00D35986"/>
    <w:rsid w:val="00D36370"/>
    <w:rsid w:val="00D366A2"/>
    <w:rsid w:val="00D36ACF"/>
    <w:rsid w:val="00D37573"/>
    <w:rsid w:val="00D40036"/>
    <w:rsid w:val="00D41AC2"/>
    <w:rsid w:val="00D42036"/>
    <w:rsid w:val="00D44450"/>
    <w:rsid w:val="00D4470C"/>
    <w:rsid w:val="00D45002"/>
    <w:rsid w:val="00D451AD"/>
    <w:rsid w:val="00D45277"/>
    <w:rsid w:val="00D45319"/>
    <w:rsid w:val="00D454CE"/>
    <w:rsid w:val="00D45833"/>
    <w:rsid w:val="00D4599B"/>
    <w:rsid w:val="00D45E3A"/>
    <w:rsid w:val="00D46398"/>
    <w:rsid w:val="00D46667"/>
    <w:rsid w:val="00D4700D"/>
    <w:rsid w:val="00D473F1"/>
    <w:rsid w:val="00D479A5"/>
    <w:rsid w:val="00D47AF6"/>
    <w:rsid w:val="00D502C5"/>
    <w:rsid w:val="00D504CC"/>
    <w:rsid w:val="00D5142A"/>
    <w:rsid w:val="00D51C83"/>
    <w:rsid w:val="00D530FB"/>
    <w:rsid w:val="00D53106"/>
    <w:rsid w:val="00D53ED3"/>
    <w:rsid w:val="00D54788"/>
    <w:rsid w:val="00D54BBD"/>
    <w:rsid w:val="00D54F17"/>
    <w:rsid w:val="00D56609"/>
    <w:rsid w:val="00D56B60"/>
    <w:rsid w:val="00D56FCB"/>
    <w:rsid w:val="00D60291"/>
    <w:rsid w:val="00D603CB"/>
    <w:rsid w:val="00D605DF"/>
    <w:rsid w:val="00D6088F"/>
    <w:rsid w:val="00D60FDD"/>
    <w:rsid w:val="00D61AC8"/>
    <w:rsid w:val="00D61E76"/>
    <w:rsid w:val="00D62189"/>
    <w:rsid w:val="00D63EFB"/>
    <w:rsid w:val="00D65A36"/>
    <w:rsid w:val="00D67E7D"/>
    <w:rsid w:val="00D70B96"/>
    <w:rsid w:val="00D71068"/>
    <w:rsid w:val="00D7138B"/>
    <w:rsid w:val="00D7148E"/>
    <w:rsid w:val="00D7183E"/>
    <w:rsid w:val="00D72454"/>
    <w:rsid w:val="00D73D82"/>
    <w:rsid w:val="00D74E22"/>
    <w:rsid w:val="00D76735"/>
    <w:rsid w:val="00D77FCC"/>
    <w:rsid w:val="00D804C6"/>
    <w:rsid w:val="00D80684"/>
    <w:rsid w:val="00D80D35"/>
    <w:rsid w:val="00D80F35"/>
    <w:rsid w:val="00D81B91"/>
    <w:rsid w:val="00D81FB4"/>
    <w:rsid w:val="00D82112"/>
    <w:rsid w:val="00D82CEA"/>
    <w:rsid w:val="00D8324B"/>
    <w:rsid w:val="00D83369"/>
    <w:rsid w:val="00D835FC"/>
    <w:rsid w:val="00D8367C"/>
    <w:rsid w:val="00D838AF"/>
    <w:rsid w:val="00D839F3"/>
    <w:rsid w:val="00D83CDC"/>
    <w:rsid w:val="00D85E63"/>
    <w:rsid w:val="00D85E70"/>
    <w:rsid w:val="00D861F8"/>
    <w:rsid w:val="00D86815"/>
    <w:rsid w:val="00D86B2C"/>
    <w:rsid w:val="00D86CE4"/>
    <w:rsid w:val="00D877B8"/>
    <w:rsid w:val="00D90161"/>
    <w:rsid w:val="00D9034F"/>
    <w:rsid w:val="00D904FA"/>
    <w:rsid w:val="00D905AF"/>
    <w:rsid w:val="00D909D9"/>
    <w:rsid w:val="00D90BEB"/>
    <w:rsid w:val="00D90D59"/>
    <w:rsid w:val="00D91655"/>
    <w:rsid w:val="00D91BF2"/>
    <w:rsid w:val="00D929F8"/>
    <w:rsid w:val="00D92F55"/>
    <w:rsid w:val="00D9340F"/>
    <w:rsid w:val="00D93C04"/>
    <w:rsid w:val="00D93DF2"/>
    <w:rsid w:val="00D94898"/>
    <w:rsid w:val="00D94A0A"/>
    <w:rsid w:val="00D95E8D"/>
    <w:rsid w:val="00D963C4"/>
    <w:rsid w:val="00D9646F"/>
    <w:rsid w:val="00D964C7"/>
    <w:rsid w:val="00DA0CFD"/>
    <w:rsid w:val="00DA16D0"/>
    <w:rsid w:val="00DA1F1E"/>
    <w:rsid w:val="00DA1F78"/>
    <w:rsid w:val="00DA24D2"/>
    <w:rsid w:val="00DA2F02"/>
    <w:rsid w:val="00DA30D9"/>
    <w:rsid w:val="00DA3316"/>
    <w:rsid w:val="00DA3321"/>
    <w:rsid w:val="00DA35B1"/>
    <w:rsid w:val="00DA37C6"/>
    <w:rsid w:val="00DA3DDA"/>
    <w:rsid w:val="00DA440E"/>
    <w:rsid w:val="00DA4721"/>
    <w:rsid w:val="00DA49FA"/>
    <w:rsid w:val="00DA5945"/>
    <w:rsid w:val="00DA6F8C"/>
    <w:rsid w:val="00DA76B4"/>
    <w:rsid w:val="00DA7F19"/>
    <w:rsid w:val="00DB001F"/>
    <w:rsid w:val="00DB06B9"/>
    <w:rsid w:val="00DB08CB"/>
    <w:rsid w:val="00DB1DBD"/>
    <w:rsid w:val="00DB2BE2"/>
    <w:rsid w:val="00DB3195"/>
    <w:rsid w:val="00DB3EB9"/>
    <w:rsid w:val="00DB407E"/>
    <w:rsid w:val="00DB40AE"/>
    <w:rsid w:val="00DB43E6"/>
    <w:rsid w:val="00DB44CC"/>
    <w:rsid w:val="00DB5AA7"/>
    <w:rsid w:val="00DB5B7C"/>
    <w:rsid w:val="00DB5CC6"/>
    <w:rsid w:val="00DB6193"/>
    <w:rsid w:val="00DB6CF4"/>
    <w:rsid w:val="00DB72A4"/>
    <w:rsid w:val="00DC0037"/>
    <w:rsid w:val="00DC0119"/>
    <w:rsid w:val="00DC0178"/>
    <w:rsid w:val="00DC09D3"/>
    <w:rsid w:val="00DC0BAC"/>
    <w:rsid w:val="00DC0E30"/>
    <w:rsid w:val="00DC1281"/>
    <w:rsid w:val="00DC1F0B"/>
    <w:rsid w:val="00DC21C0"/>
    <w:rsid w:val="00DC289C"/>
    <w:rsid w:val="00DC28FB"/>
    <w:rsid w:val="00DC29A5"/>
    <w:rsid w:val="00DC2F9D"/>
    <w:rsid w:val="00DC31FD"/>
    <w:rsid w:val="00DC369E"/>
    <w:rsid w:val="00DC3DDE"/>
    <w:rsid w:val="00DC4E93"/>
    <w:rsid w:val="00DC5225"/>
    <w:rsid w:val="00DC5E9C"/>
    <w:rsid w:val="00DC5EAC"/>
    <w:rsid w:val="00DC5FD5"/>
    <w:rsid w:val="00DC6080"/>
    <w:rsid w:val="00DC7520"/>
    <w:rsid w:val="00DC7CCE"/>
    <w:rsid w:val="00DD0366"/>
    <w:rsid w:val="00DD03C0"/>
    <w:rsid w:val="00DD0F0A"/>
    <w:rsid w:val="00DD0FD4"/>
    <w:rsid w:val="00DD2354"/>
    <w:rsid w:val="00DD2BBC"/>
    <w:rsid w:val="00DD3D25"/>
    <w:rsid w:val="00DD40AA"/>
    <w:rsid w:val="00DD5CED"/>
    <w:rsid w:val="00DD6CBD"/>
    <w:rsid w:val="00DD76F5"/>
    <w:rsid w:val="00DD7DA6"/>
    <w:rsid w:val="00DD7DAA"/>
    <w:rsid w:val="00DE0276"/>
    <w:rsid w:val="00DE0687"/>
    <w:rsid w:val="00DE081A"/>
    <w:rsid w:val="00DE0B3F"/>
    <w:rsid w:val="00DE0ED5"/>
    <w:rsid w:val="00DE1C16"/>
    <w:rsid w:val="00DE1C85"/>
    <w:rsid w:val="00DE1F2D"/>
    <w:rsid w:val="00DE240B"/>
    <w:rsid w:val="00DE26D3"/>
    <w:rsid w:val="00DE26DA"/>
    <w:rsid w:val="00DE306C"/>
    <w:rsid w:val="00DE3609"/>
    <w:rsid w:val="00DE4FD4"/>
    <w:rsid w:val="00DE512D"/>
    <w:rsid w:val="00DE5F0D"/>
    <w:rsid w:val="00DE672F"/>
    <w:rsid w:val="00DE6746"/>
    <w:rsid w:val="00DE7577"/>
    <w:rsid w:val="00DE7B46"/>
    <w:rsid w:val="00DE7FF0"/>
    <w:rsid w:val="00DF00FD"/>
    <w:rsid w:val="00DF12CD"/>
    <w:rsid w:val="00DF1563"/>
    <w:rsid w:val="00DF1C99"/>
    <w:rsid w:val="00DF201E"/>
    <w:rsid w:val="00DF2817"/>
    <w:rsid w:val="00DF2897"/>
    <w:rsid w:val="00DF35BE"/>
    <w:rsid w:val="00DF36EC"/>
    <w:rsid w:val="00DF4ECF"/>
    <w:rsid w:val="00DF5915"/>
    <w:rsid w:val="00DF67EC"/>
    <w:rsid w:val="00DF6C9C"/>
    <w:rsid w:val="00DF6DF2"/>
    <w:rsid w:val="00DF6EE6"/>
    <w:rsid w:val="00DF75CF"/>
    <w:rsid w:val="00DF77D8"/>
    <w:rsid w:val="00E00336"/>
    <w:rsid w:val="00E008D4"/>
    <w:rsid w:val="00E02033"/>
    <w:rsid w:val="00E02139"/>
    <w:rsid w:val="00E037E6"/>
    <w:rsid w:val="00E03F66"/>
    <w:rsid w:val="00E04415"/>
    <w:rsid w:val="00E04B67"/>
    <w:rsid w:val="00E04D29"/>
    <w:rsid w:val="00E05865"/>
    <w:rsid w:val="00E059CE"/>
    <w:rsid w:val="00E06D30"/>
    <w:rsid w:val="00E107EE"/>
    <w:rsid w:val="00E10D42"/>
    <w:rsid w:val="00E1338C"/>
    <w:rsid w:val="00E134BC"/>
    <w:rsid w:val="00E14507"/>
    <w:rsid w:val="00E14B6D"/>
    <w:rsid w:val="00E14CBB"/>
    <w:rsid w:val="00E14D3D"/>
    <w:rsid w:val="00E1571D"/>
    <w:rsid w:val="00E15AF7"/>
    <w:rsid w:val="00E16F52"/>
    <w:rsid w:val="00E17EB5"/>
    <w:rsid w:val="00E202CE"/>
    <w:rsid w:val="00E213CC"/>
    <w:rsid w:val="00E216E3"/>
    <w:rsid w:val="00E21781"/>
    <w:rsid w:val="00E2195C"/>
    <w:rsid w:val="00E21F16"/>
    <w:rsid w:val="00E22257"/>
    <w:rsid w:val="00E22794"/>
    <w:rsid w:val="00E23C29"/>
    <w:rsid w:val="00E241E7"/>
    <w:rsid w:val="00E24465"/>
    <w:rsid w:val="00E24845"/>
    <w:rsid w:val="00E24D0F"/>
    <w:rsid w:val="00E24E6D"/>
    <w:rsid w:val="00E24F4F"/>
    <w:rsid w:val="00E24F52"/>
    <w:rsid w:val="00E25ADF"/>
    <w:rsid w:val="00E260D7"/>
    <w:rsid w:val="00E26137"/>
    <w:rsid w:val="00E26430"/>
    <w:rsid w:val="00E265E1"/>
    <w:rsid w:val="00E26A62"/>
    <w:rsid w:val="00E26B69"/>
    <w:rsid w:val="00E26F13"/>
    <w:rsid w:val="00E26F8C"/>
    <w:rsid w:val="00E270C5"/>
    <w:rsid w:val="00E27502"/>
    <w:rsid w:val="00E27EFA"/>
    <w:rsid w:val="00E300A9"/>
    <w:rsid w:val="00E30D9D"/>
    <w:rsid w:val="00E3122E"/>
    <w:rsid w:val="00E31695"/>
    <w:rsid w:val="00E32C00"/>
    <w:rsid w:val="00E32E5E"/>
    <w:rsid w:val="00E32F09"/>
    <w:rsid w:val="00E3359B"/>
    <w:rsid w:val="00E34341"/>
    <w:rsid w:val="00E34726"/>
    <w:rsid w:val="00E34FEB"/>
    <w:rsid w:val="00E357B3"/>
    <w:rsid w:val="00E35905"/>
    <w:rsid w:val="00E36D13"/>
    <w:rsid w:val="00E371BA"/>
    <w:rsid w:val="00E37709"/>
    <w:rsid w:val="00E37CC7"/>
    <w:rsid w:val="00E401FC"/>
    <w:rsid w:val="00E40340"/>
    <w:rsid w:val="00E40DBC"/>
    <w:rsid w:val="00E4183C"/>
    <w:rsid w:val="00E425E5"/>
    <w:rsid w:val="00E42B0E"/>
    <w:rsid w:val="00E43B28"/>
    <w:rsid w:val="00E43BDD"/>
    <w:rsid w:val="00E44122"/>
    <w:rsid w:val="00E4437A"/>
    <w:rsid w:val="00E443FD"/>
    <w:rsid w:val="00E446F3"/>
    <w:rsid w:val="00E44EB3"/>
    <w:rsid w:val="00E4560C"/>
    <w:rsid w:val="00E45935"/>
    <w:rsid w:val="00E45AE8"/>
    <w:rsid w:val="00E46C5A"/>
    <w:rsid w:val="00E474A6"/>
    <w:rsid w:val="00E47F36"/>
    <w:rsid w:val="00E5019F"/>
    <w:rsid w:val="00E50496"/>
    <w:rsid w:val="00E506B0"/>
    <w:rsid w:val="00E513B1"/>
    <w:rsid w:val="00E51608"/>
    <w:rsid w:val="00E5196E"/>
    <w:rsid w:val="00E51CD3"/>
    <w:rsid w:val="00E51FFB"/>
    <w:rsid w:val="00E53484"/>
    <w:rsid w:val="00E5378D"/>
    <w:rsid w:val="00E53C88"/>
    <w:rsid w:val="00E55001"/>
    <w:rsid w:val="00E55070"/>
    <w:rsid w:val="00E56241"/>
    <w:rsid w:val="00E56F91"/>
    <w:rsid w:val="00E6024F"/>
    <w:rsid w:val="00E6037C"/>
    <w:rsid w:val="00E60B61"/>
    <w:rsid w:val="00E61383"/>
    <w:rsid w:val="00E6348F"/>
    <w:rsid w:val="00E64B0B"/>
    <w:rsid w:val="00E64CED"/>
    <w:rsid w:val="00E64F27"/>
    <w:rsid w:val="00E6554E"/>
    <w:rsid w:val="00E66453"/>
    <w:rsid w:val="00E66983"/>
    <w:rsid w:val="00E66D9A"/>
    <w:rsid w:val="00E6718B"/>
    <w:rsid w:val="00E679A8"/>
    <w:rsid w:val="00E70209"/>
    <w:rsid w:val="00E70ED8"/>
    <w:rsid w:val="00E71CFA"/>
    <w:rsid w:val="00E725D4"/>
    <w:rsid w:val="00E7299F"/>
    <w:rsid w:val="00E737D2"/>
    <w:rsid w:val="00E73EC3"/>
    <w:rsid w:val="00E742E5"/>
    <w:rsid w:val="00E743A6"/>
    <w:rsid w:val="00E74798"/>
    <w:rsid w:val="00E74D49"/>
    <w:rsid w:val="00E74D70"/>
    <w:rsid w:val="00E7581C"/>
    <w:rsid w:val="00E76104"/>
    <w:rsid w:val="00E76391"/>
    <w:rsid w:val="00E765C3"/>
    <w:rsid w:val="00E76996"/>
    <w:rsid w:val="00E76F27"/>
    <w:rsid w:val="00E772C4"/>
    <w:rsid w:val="00E77342"/>
    <w:rsid w:val="00E77EAD"/>
    <w:rsid w:val="00E802DD"/>
    <w:rsid w:val="00E80A65"/>
    <w:rsid w:val="00E80A95"/>
    <w:rsid w:val="00E81A80"/>
    <w:rsid w:val="00E82E9B"/>
    <w:rsid w:val="00E84D3E"/>
    <w:rsid w:val="00E853C9"/>
    <w:rsid w:val="00E853E8"/>
    <w:rsid w:val="00E85CCB"/>
    <w:rsid w:val="00E85D1D"/>
    <w:rsid w:val="00E860EE"/>
    <w:rsid w:val="00E86A0A"/>
    <w:rsid w:val="00E904D5"/>
    <w:rsid w:val="00E91BF4"/>
    <w:rsid w:val="00E91CD5"/>
    <w:rsid w:val="00E92082"/>
    <w:rsid w:val="00E92117"/>
    <w:rsid w:val="00E929C0"/>
    <w:rsid w:val="00E92AFD"/>
    <w:rsid w:val="00E92DCC"/>
    <w:rsid w:val="00E92F1C"/>
    <w:rsid w:val="00E947D7"/>
    <w:rsid w:val="00E949A2"/>
    <w:rsid w:val="00E94EE1"/>
    <w:rsid w:val="00E95010"/>
    <w:rsid w:val="00E95893"/>
    <w:rsid w:val="00E958A1"/>
    <w:rsid w:val="00E95D2D"/>
    <w:rsid w:val="00E95FC8"/>
    <w:rsid w:val="00E966F4"/>
    <w:rsid w:val="00E9779C"/>
    <w:rsid w:val="00E9786E"/>
    <w:rsid w:val="00EA08BB"/>
    <w:rsid w:val="00EA09A3"/>
    <w:rsid w:val="00EA17B5"/>
    <w:rsid w:val="00EA2044"/>
    <w:rsid w:val="00EA2A2A"/>
    <w:rsid w:val="00EA3A58"/>
    <w:rsid w:val="00EA3DDB"/>
    <w:rsid w:val="00EA431D"/>
    <w:rsid w:val="00EA469F"/>
    <w:rsid w:val="00EA48A2"/>
    <w:rsid w:val="00EA496E"/>
    <w:rsid w:val="00EA4BB2"/>
    <w:rsid w:val="00EA5922"/>
    <w:rsid w:val="00EA59DD"/>
    <w:rsid w:val="00EA6CE8"/>
    <w:rsid w:val="00EA7AFC"/>
    <w:rsid w:val="00EB016E"/>
    <w:rsid w:val="00EB03FE"/>
    <w:rsid w:val="00EB25E5"/>
    <w:rsid w:val="00EB2953"/>
    <w:rsid w:val="00EB34A6"/>
    <w:rsid w:val="00EB441C"/>
    <w:rsid w:val="00EB471C"/>
    <w:rsid w:val="00EB59AD"/>
    <w:rsid w:val="00EB5B32"/>
    <w:rsid w:val="00EB5FA5"/>
    <w:rsid w:val="00EB6378"/>
    <w:rsid w:val="00EB6384"/>
    <w:rsid w:val="00EB6F2D"/>
    <w:rsid w:val="00EB7A44"/>
    <w:rsid w:val="00EC17F0"/>
    <w:rsid w:val="00EC1995"/>
    <w:rsid w:val="00EC1D30"/>
    <w:rsid w:val="00EC20E7"/>
    <w:rsid w:val="00EC2236"/>
    <w:rsid w:val="00EC29AE"/>
    <w:rsid w:val="00EC34E1"/>
    <w:rsid w:val="00EC3587"/>
    <w:rsid w:val="00EC3598"/>
    <w:rsid w:val="00EC35A2"/>
    <w:rsid w:val="00EC39BC"/>
    <w:rsid w:val="00EC3F3D"/>
    <w:rsid w:val="00EC4D07"/>
    <w:rsid w:val="00EC5214"/>
    <w:rsid w:val="00EC657E"/>
    <w:rsid w:val="00EC7930"/>
    <w:rsid w:val="00EC7A20"/>
    <w:rsid w:val="00ED0399"/>
    <w:rsid w:val="00ED0DCF"/>
    <w:rsid w:val="00ED100A"/>
    <w:rsid w:val="00ED14C4"/>
    <w:rsid w:val="00ED1A87"/>
    <w:rsid w:val="00ED2782"/>
    <w:rsid w:val="00ED2E5D"/>
    <w:rsid w:val="00ED3AC4"/>
    <w:rsid w:val="00ED3DEE"/>
    <w:rsid w:val="00ED3F09"/>
    <w:rsid w:val="00ED491A"/>
    <w:rsid w:val="00ED49C1"/>
    <w:rsid w:val="00ED5C2B"/>
    <w:rsid w:val="00ED5EBB"/>
    <w:rsid w:val="00ED696F"/>
    <w:rsid w:val="00ED7C24"/>
    <w:rsid w:val="00EE098B"/>
    <w:rsid w:val="00EE09F4"/>
    <w:rsid w:val="00EE0F96"/>
    <w:rsid w:val="00EE12BF"/>
    <w:rsid w:val="00EE2017"/>
    <w:rsid w:val="00EE21F5"/>
    <w:rsid w:val="00EE2212"/>
    <w:rsid w:val="00EE2B09"/>
    <w:rsid w:val="00EE38EC"/>
    <w:rsid w:val="00EE4A5E"/>
    <w:rsid w:val="00EE5063"/>
    <w:rsid w:val="00EE5ED7"/>
    <w:rsid w:val="00EE60D2"/>
    <w:rsid w:val="00EE6972"/>
    <w:rsid w:val="00EE6A2C"/>
    <w:rsid w:val="00EE7DB2"/>
    <w:rsid w:val="00EF073D"/>
    <w:rsid w:val="00EF0C44"/>
    <w:rsid w:val="00EF2957"/>
    <w:rsid w:val="00EF2F74"/>
    <w:rsid w:val="00EF44EF"/>
    <w:rsid w:val="00EF496A"/>
    <w:rsid w:val="00EF5172"/>
    <w:rsid w:val="00EF5426"/>
    <w:rsid w:val="00EF5AB2"/>
    <w:rsid w:val="00EF5E46"/>
    <w:rsid w:val="00EF668A"/>
    <w:rsid w:val="00EF760F"/>
    <w:rsid w:val="00F00173"/>
    <w:rsid w:val="00F0041A"/>
    <w:rsid w:val="00F0041E"/>
    <w:rsid w:val="00F00BD4"/>
    <w:rsid w:val="00F00C20"/>
    <w:rsid w:val="00F01C7D"/>
    <w:rsid w:val="00F048CA"/>
    <w:rsid w:val="00F05294"/>
    <w:rsid w:val="00F06511"/>
    <w:rsid w:val="00F075BA"/>
    <w:rsid w:val="00F078CB"/>
    <w:rsid w:val="00F10848"/>
    <w:rsid w:val="00F11073"/>
    <w:rsid w:val="00F13246"/>
    <w:rsid w:val="00F13358"/>
    <w:rsid w:val="00F134EE"/>
    <w:rsid w:val="00F13BA5"/>
    <w:rsid w:val="00F142C0"/>
    <w:rsid w:val="00F1448F"/>
    <w:rsid w:val="00F146D6"/>
    <w:rsid w:val="00F14821"/>
    <w:rsid w:val="00F1483C"/>
    <w:rsid w:val="00F15C06"/>
    <w:rsid w:val="00F15C72"/>
    <w:rsid w:val="00F164F6"/>
    <w:rsid w:val="00F16804"/>
    <w:rsid w:val="00F16B3B"/>
    <w:rsid w:val="00F17149"/>
    <w:rsid w:val="00F17317"/>
    <w:rsid w:val="00F1794E"/>
    <w:rsid w:val="00F20AE8"/>
    <w:rsid w:val="00F20B14"/>
    <w:rsid w:val="00F20E5A"/>
    <w:rsid w:val="00F21257"/>
    <w:rsid w:val="00F21309"/>
    <w:rsid w:val="00F22431"/>
    <w:rsid w:val="00F22857"/>
    <w:rsid w:val="00F2292E"/>
    <w:rsid w:val="00F22B90"/>
    <w:rsid w:val="00F234FD"/>
    <w:rsid w:val="00F24294"/>
    <w:rsid w:val="00F248EC"/>
    <w:rsid w:val="00F24DC5"/>
    <w:rsid w:val="00F305DD"/>
    <w:rsid w:val="00F30BCE"/>
    <w:rsid w:val="00F30C98"/>
    <w:rsid w:val="00F30D0C"/>
    <w:rsid w:val="00F30EA2"/>
    <w:rsid w:val="00F31606"/>
    <w:rsid w:val="00F318B7"/>
    <w:rsid w:val="00F322FB"/>
    <w:rsid w:val="00F32464"/>
    <w:rsid w:val="00F3265E"/>
    <w:rsid w:val="00F32E25"/>
    <w:rsid w:val="00F32FC2"/>
    <w:rsid w:val="00F34296"/>
    <w:rsid w:val="00F3486A"/>
    <w:rsid w:val="00F35807"/>
    <w:rsid w:val="00F36858"/>
    <w:rsid w:val="00F3687C"/>
    <w:rsid w:val="00F36978"/>
    <w:rsid w:val="00F379B9"/>
    <w:rsid w:val="00F40480"/>
    <w:rsid w:val="00F40CA7"/>
    <w:rsid w:val="00F40CD4"/>
    <w:rsid w:val="00F42CE6"/>
    <w:rsid w:val="00F43070"/>
    <w:rsid w:val="00F43862"/>
    <w:rsid w:val="00F43AB3"/>
    <w:rsid w:val="00F4482C"/>
    <w:rsid w:val="00F44DF0"/>
    <w:rsid w:val="00F45A77"/>
    <w:rsid w:val="00F45CCA"/>
    <w:rsid w:val="00F45E2E"/>
    <w:rsid w:val="00F46C17"/>
    <w:rsid w:val="00F46E4E"/>
    <w:rsid w:val="00F47BB1"/>
    <w:rsid w:val="00F501FA"/>
    <w:rsid w:val="00F504EE"/>
    <w:rsid w:val="00F50BD4"/>
    <w:rsid w:val="00F518A7"/>
    <w:rsid w:val="00F52304"/>
    <w:rsid w:val="00F526EB"/>
    <w:rsid w:val="00F5270B"/>
    <w:rsid w:val="00F527ED"/>
    <w:rsid w:val="00F52F4D"/>
    <w:rsid w:val="00F53896"/>
    <w:rsid w:val="00F53B97"/>
    <w:rsid w:val="00F5401D"/>
    <w:rsid w:val="00F549AB"/>
    <w:rsid w:val="00F54A1A"/>
    <w:rsid w:val="00F55130"/>
    <w:rsid w:val="00F55367"/>
    <w:rsid w:val="00F55852"/>
    <w:rsid w:val="00F56286"/>
    <w:rsid w:val="00F56F3F"/>
    <w:rsid w:val="00F571B8"/>
    <w:rsid w:val="00F576D1"/>
    <w:rsid w:val="00F61387"/>
    <w:rsid w:val="00F61A38"/>
    <w:rsid w:val="00F6417C"/>
    <w:rsid w:val="00F64603"/>
    <w:rsid w:val="00F65277"/>
    <w:rsid w:val="00F6531F"/>
    <w:rsid w:val="00F653AE"/>
    <w:rsid w:val="00F65C56"/>
    <w:rsid w:val="00F65DDC"/>
    <w:rsid w:val="00F6693F"/>
    <w:rsid w:val="00F67615"/>
    <w:rsid w:val="00F67A97"/>
    <w:rsid w:val="00F67D30"/>
    <w:rsid w:val="00F67DF6"/>
    <w:rsid w:val="00F707F5"/>
    <w:rsid w:val="00F70BCE"/>
    <w:rsid w:val="00F70E0A"/>
    <w:rsid w:val="00F71043"/>
    <w:rsid w:val="00F71893"/>
    <w:rsid w:val="00F71DFC"/>
    <w:rsid w:val="00F73840"/>
    <w:rsid w:val="00F738D0"/>
    <w:rsid w:val="00F741AC"/>
    <w:rsid w:val="00F74614"/>
    <w:rsid w:val="00F74969"/>
    <w:rsid w:val="00F756BE"/>
    <w:rsid w:val="00F75EB3"/>
    <w:rsid w:val="00F75F86"/>
    <w:rsid w:val="00F76216"/>
    <w:rsid w:val="00F7648D"/>
    <w:rsid w:val="00F765CC"/>
    <w:rsid w:val="00F76B5F"/>
    <w:rsid w:val="00F76C17"/>
    <w:rsid w:val="00F80A36"/>
    <w:rsid w:val="00F810AD"/>
    <w:rsid w:val="00F81D78"/>
    <w:rsid w:val="00F82A3A"/>
    <w:rsid w:val="00F82C2E"/>
    <w:rsid w:val="00F82D58"/>
    <w:rsid w:val="00F83B1E"/>
    <w:rsid w:val="00F83D41"/>
    <w:rsid w:val="00F83F58"/>
    <w:rsid w:val="00F83FC0"/>
    <w:rsid w:val="00F84BCE"/>
    <w:rsid w:val="00F84D84"/>
    <w:rsid w:val="00F85265"/>
    <w:rsid w:val="00F85964"/>
    <w:rsid w:val="00F85FED"/>
    <w:rsid w:val="00F86138"/>
    <w:rsid w:val="00F867D1"/>
    <w:rsid w:val="00F86AC7"/>
    <w:rsid w:val="00F86B27"/>
    <w:rsid w:val="00F8701F"/>
    <w:rsid w:val="00F87205"/>
    <w:rsid w:val="00F87878"/>
    <w:rsid w:val="00F87E72"/>
    <w:rsid w:val="00F9008B"/>
    <w:rsid w:val="00F90DFA"/>
    <w:rsid w:val="00F92236"/>
    <w:rsid w:val="00F92A44"/>
    <w:rsid w:val="00F93204"/>
    <w:rsid w:val="00F934B1"/>
    <w:rsid w:val="00F947E5"/>
    <w:rsid w:val="00F94A41"/>
    <w:rsid w:val="00F94DE5"/>
    <w:rsid w:val="00F956FB"/>
    <w:rsid w:val="00F95FE4"/>
    <w:rsid w:val="00F96F9F"/>
    <w:rsid w:val="00F9725A"/>
    <w:rsid w:val="00F97476"/>
    <w:rsid w:val="00F977C9"/>
    <w:rsid w:val="00F97DE5"/>
    <w:rsid w:val="00F97E53"/>
    <w:rsid w:val="00FA1585"/>
    <w:rsid w:val="00FA1BD4"/>
    <w:rsid w:val="00FA23CF"/>
    <w:rsid w:val="00FA39B5"/>
    <w:rsid w:val="00FA3F2B"/>
    <w:rsid w:val="00FA3F5F"/>
    <w:rsid w:val="00FA409C"/>
    <w:rsid w:val="00FA4395"/>
    <w:rsid w:val="00FA43AF"/>
    <w:rsid w:val="00FA5911"/>
    <w:rsid w:val="00FA6E3F"/>
    <w:rsid w:val="00FB0413"/>
    <w:rsid w:val="00FB0C89"/>
    <w:rsid w:val="00FB0EC9"/>
    <w:rsid w:val="00FB1060"/>
    <w:rsid w:val="00FB16C7"/>
    <w:rsid w:val="00FB1EFC"/>
    <w:rsid w:val="00FB3234"/>
    <w:rsid w:val="00FB47C2"/>
    <w:rsid w:val="00FB5324"/>
    <w:rsid w:val="00FB62CF"/>
    <w:rsid w:val="00FB68AC"/>
    <w:rsid w:val="00FB6CF4"/>
    <w:rsid w:val="00FB6CFD"/>
    <w:rsid w:val="00FC0792"/>
    <w:rsid w:val="00FC1066"/>
    <w:rsid w:val="00FC2F86"/>
    <w:rsid w:val="00FC3CC4"/>
    <w:rsid w:val="00FC4279"/>
    <w:rsid w:val="00FC432F"/>
    <w:rsid w:val="00FC553F"/>
    <w:rsid w:val="00FC55CF"/>
    <w:rsid w:val="00FC5899"/>
    <w:rsid w:val="00FC5DAA"/>
    <w:rsid w:val="00FC67F8"/>
    <w:rsid w:val="00FC6C67"/>
    <w:rsid w:val="00FC7140"/>
    <w:rsid w:val="00FD0295"/>
    <w:rsid w:val="00FD0660"/>
    <w:rsid w:val="00FD0EFB"/>
    <w:rsid w:val="00FD1533"/>
    <w:rsid w:val="00FD2D79"/>
    <w:rsid w:val="00FD3367"/>
    <w:rsid w:val="00FD4843"/>
    <w:rsid w:val="00FD53E2"/>
    <w:rsid w:val="00FD5824"/>
    <w:rsid w:val="00FD6236"/>
    <w:rsid w:val="00FD6D38"/>
    <w:rsid w:val="00FD7C9D"/>
    <w:rsid w:val="00FE11A1"/>
    <w:rsid w:val="00FE1FA6"/>
    <w:rsid w:val="00FE23A5"/>
    <w:rsid w:val="00FE23C3"/>
    <w:rsid w:val="00FE26FA"/>
    <w:rsid w:val="00FE28CD"/>
    <w:rsid w:val="00FE3A03"/>
    <w:rsid w:val="00FE413E"/>
    <w:rsid w:val="00FE4299"/>
    <w:rsid w:val="00FE429D"/>
    <w:rsid w:val="00FE4DC0"/>
    <w:rsid w:val="00FE4E8F"/>
    <w:rsid w:val="00FE5492"/>
    <w:rsid w:val="00FE54B0"/>
    <w:rsid w:val="00FE57E3"/>
    <w:rsid w:val="00FE5850"/>
    <w:rsid w:val="00FE6161"/>
    <w:rsid w:val="00FE6572"/>
    <w:rsid w:val="00FE6B5A"/>
    <w:rsid w:val="00FE6ECD"/>
    <w:rsid w:val="00FE6F3B"/>
    <w:rsid w:val="00FE7880"/>
    <w:rsid w:val="00FE7D60"/>
    <w:rsid w:val="00FF1029"/>
    <w:rsid w:val="00FF1066"/>
    <w:rsid w:val="00FF10D4"/>
    <w:rsid w:val="00FF174E"/>
    <w:rsid w:val="00FF19B5"/>
    <w:rsid w:val="00FF1DD5"/>
    <w:rsid w:val="00FF1F6E"/>
    <w:rsid w:val="00FF2430"/>
    <w:rsid w:val="00FF3A3C"/>
    <w:rsid w:val="00FF3DB5"/>
    <w:rsid w:val="00FF4245"/>
    <w:rsid w:val="00FF42B0"/>
    <w:rsid w:val="00FF48E3"/>
    <w:rsid w:val="00FF53D2"/>
    <w:rsid w:val="00FF563D"/>
    <w:rsid w:val="00FF5672"/>
    <w:rsid w:val="00FF581A"/>
    <w:rsid w:val="00FF641F"/>
    <w:rsid w:val="00FF6516"/>
    <w:rsid w:val="00FF6AD7"/>
    <w:rsid w:val="00FF7361"/>
    <w:rsid w:val="00FF7F0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pPr>
        <w:spacing w:line="600" w:lineRule="auto"/>
        <w:ind w:left="737" w:hanging="28"/>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qFormat="1"/>
    <w:lsdException w:name="caption" w:qFormat="1"/>
    <w:lsdException w:name="envelope address" w:qFormat="1"/>
    <w:lsdException w:name="envelope return" w:uiPriority="99"/>
    <w:lsdException w:name="List" w:uiPriority="99"/>
    <w:lsdException w:name="List Bullet" w:qFormat="1"/>
    <w:lsdException w:name="List 2" w:uiPriority="99"/>
    <w:lsdException w:name="List 3" w:uiPriority="99"/>
    <w:lsdException w:name="List 4" w:uiPriority="99"/>
    <w:lsdException w:name="List 5" w:uiPriority="99"/>
    <w:lsdException w:name="List Bullet 3" w:uiPriority="99"/>
    <w:lsdException w:name="List Bullet 4" w:uiPriority="99"/>
    <w:lsdException w:name="Title" w:uiPriority="99" w:qFormat="1"/>
    <w:lsdException w:name="Closing" w:uiPriority="99"/>
    <w:lsdException w:name="Signature" w:uiPriority="99"/>
    <w:lsdException w:name="Body Text" w:uiPriority="99" w:qFormat="1"/>
    <w:lsdException w:name="Body Text Indent" w:qFormat="1"/>
    <w:lsdException w:name="List Continue" w:uiPriority="99"/>
    <w:lsdException w:name="List Continue 2" w:uiPriority="99"/>
    <w:lsdException w:name="List Continue 3" w:uiPriority="99"/>
    <w:lsdException w:name="List Continue 4" w:uiPriority="99"/>
    <w:lsdException w:name="List Continue 5" w:uiPriority="99"/>
    <w:lsdException w:name="Subtitle" w:qFormat="1"/>
    <w:lsdException w:name="Body Text 2" w:qFormat="1"/>
    <w:lsdException w:name="Body Text Indent 2" w:qFormat="1"/>
    <w:lsdException w:name="Body Text Indent 3" w:uiPriority="99"/>
    <w:lsdException w:name="Hyperlink" w:uiPriority="99"/>
    <w:lsdException w:name="Strong" w:uiPriority="22" w:qFormat="1"/>
    <w:lsdException w:name="Emphasis" w:qFormat="1"/>
    <w:lsdException w:name="Plain Text" w:qFormat="1"/>
    <w:lsdException w:name="Normal (Web)" w:qFormat="1"/>
    <w:lsdException w:name="HTML Acronym" w:uiPriority="99"/>
    <w:lsdException w:name="HTML Address" w:uiPriority="99"/>
    <w:lsdException w:name="HTML Cite" w:uiPriority="99"/>
    <w:lsdException w:name="HTML Definition" w:uiPriority="99"/>
    <w:lsdException w:name="HTML Keyboard" w:uiPriority="99"/>
    <w:lsdException w:name="HTML Sample" w:uiPriority="99"/>
    <w:lsdException w:name="HTML Variable" w:uiPriority="99"/>
    <w:lsdException w:name="No List" w:uiPriority="99"/>
    <w:lsdException w:name="Outline List 1" w:uiPriority="99"/>
    <w:lsdException w:name="Outline List 2"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atentStyles>
  <w:style w:type="paragraph" w:default="1" w:styleId="af5">
    <w:name w:val="Normal"/>
    <w:qFormat/>
    <w:rsid w:val="00D16E02"/>
    <w:rPr>
      <w:sz w:val="28"/>
    </w:rPr>
  </w:style>
  <w:style w:type="paragraph" w:styleId="1a">
    <w:name w:val="heading 1"/>
    <w:aliases w:val="Глава 1,Заголовок биораз,Caaieiaie aei?ac,OG Heading 1,caaieiaie 1,новая страница,шрифт 20,Заголовок 1 Знак Знак Знак1,Заголовок 1 Знак Знак Знак Знак,Заголовок 1 Знак Знак1,Раздел - 1 уровень,Раздел Договора,H1,&quot;Алмаз&quot;,Heading 1 Char Char"/>
    <w:basedOn w:val="af5"/>
    <w:next w:val="af5"/>
    <w:link w:val="1b"/>
    <w:qFormat/>
    <w:rsid w:val="00FD53E2"/>
    <w:pPr>
      <w:keepNext/>
      <w:ind w:left="480" w:hanging="480"/>
      <w:jc w:val="center"/>
      <w:outlineLvl w:val="0"/>
    </w:pPr>
    <w:rPr>
      <w:sz w:val="20"/>
    </w:rPr>
  </w:style>
  <w:style w:type="paragraph" w:styleId="22">
    <w:name w:val="heading 2"/>
    <w:aliases w:val="Заголовок 2а,EIA H2,- 1.1,Section,H2,OG Heading 2,Заголовок 2 Знак Знак,Подраздел,111,шрифт18,Заголовок 2 Знак Знак Знак Знак,Заголовок 2 Знак Знак Знак1,Подраздел - 2 уровень,Заголовок 2 Знак2,Заголовок 2 Знак1 Знак,Заголовок 2 Знак Знак1"/>
    <w:basedOn w:val="af5"/>
    <w:next w:val="af5"/>
    <w:link w:val="210"/>
    <w:qFormat/>
    <w:rsid w:val="00FD53E2"/>
    <w:pPr>
      <w:keepNext/>
      <w:spacing w:before="240" w:after="60"/>
      <w:ind w:left="834" w:hanging="480"/>
      <w:outlineLvl w:val="1"/>
    </w:pPr>
    <w:rPr>
      <w:rFonts w:ascii="Arial" w:hAnsi="Arial" w:cs="Arial"/>
      <w:b/>
      <w:bCs/>
      <w:i/>
      <w:iCs/>
      <w:szCs w:val="28"/>
    </w:rPr>
  </w:style>
  <w:style w:type="paragraph" w:styleId="31">
    <w:name w:val="heading 3"/>
    <w:aliases w:val="1.1.1.  Заголовок.,OG Heading 3,Заголовок 16,Заголовок 3 Знак1,Заголовок 3 Знак Знак,Заголовок 3 Знак Знак Знак Знак,Заголовок 3 Знак Знак Знак Знак Знак Знак Знак Знак Знак Знак,Заголовок 3 Знак2,Заголовок 3 Знак Знак1,- 1.1.1"/>
    <w:basedOn w:val="af5"/>
    <w:next w:val="af5"/>
    <w:link w:val="32"/>
    <w:qFormat/>
    <w:rsid w:val="00FD53E2"/>
    <w:pPr>
      <w:keepNext/>
      <w:spacing w:before="240" w:after="60"/>
      <w:ind w:left="1428" w:hanging="720"/>
      <w:outlineLvl w:val="2"/>
    </w:pPr>
    <w:rPr>
      <w:rFonts w:ascii="Arial" w:hAnsi="Arial" w:cs="Arial"/>
      <w:b/>
      <w:bCs/>
      <w:sz w:val="26"/>
      <w:szCs w:val="26"/>
    </w:rPr>
  </w:style>
  <w:style w:type="paragraph" w:styleId="40">
    <w:name w:val="heading 4"/>
    <w:aliases w:val="OG Heading 4,Подпункт,- 11,11,- 13,13,- 14,14,- 1.1.1.1,Подпункт - 4 уровень,EIA H4,Map Title, Знак2 Знак Знак, Знак2 Знак Знак Знак,EAC_Heading 4"/>
    <w:basedOn w:val="af5"/>
    <w:next w:val="af5"/>
    <w:link w:val="41"/>
    <w:qFormat/>
    <w:rsid w:val="00FD53E2"/>
    <w:pPr>
      <w:keepNext/>
      <w:tabs>
        <w:tab w:val="left" w:pos="284"/>
      </w:tabs>
      <w:spacing w:before="240" w:after="240" w:line="360" w:lineRule="auto"/>
      <w:ind w:left="1782" w:right="284" w:hanging="720"/>
      <w:outlineLvl w:val="3"/>
    </w:pPr>
    <w:rPr>
      <w:rFonts w:ascii="Arial" w:hAnsi="Arial"/>
      <w:b/>
      <w:sz w:val="22"/>
    </w:rPr>
  </w:style>
  <w:style w:type="paragraph" w:styleId="5">
    <w:name w:val="heading 5"/>
    <w:aliases w:val="OG Appendix,Заголовок 5 Знак1,Заголовок 5 Знак Знак,Underline,Bold,Bold Underline,обычный,Heading 5 NOT IN USE,EIA H5,Block Label,- 2.1.1.1.1"/>
    <w:basedOn w:val="af5"/>
    <w:next w:val="af5"/>
    <w:link w:val="50"/>
    <w:qFormat/>
    <w:rsid w:val="00FD53E2"/>
    <w:pPr>
      <w:tabs>
        <w:tab w:val="left" w:pos="284"/>
      </w:tabs>
      <w:spacing w:before="240" w:after="240" w:line="360" w:lineRule="auto"/>
      <w:ind w:left="2496" w:right="284" w:hanging="1080"/>
      <w:outlineLvl w:val="4"/>
    </w:pPr>
    <w:rPr>
      <w:rFonts w:ascii="Arial" w:hAnsi="Arial"/>
      <w:b/>
      <w:sz w:val="22"/>
    </w:rPr>
  </w:style>
  <w:style w:type="paragraph" w:styleId="6">
    <w:name w:val="heading 6"/>
    <w:aliases w:val="OG Distribution"/>
    <w:basedOn w:val="af5"/>
    <w:next w:val="af5"/>
    <w:link w:val="60"/>
    <w:qFormat/>
    <w:rsid w:val="00FD53E2"/>
    <w:pPr>
      <w:tabs>
        <w:tab w:val="left" w:pos="284"/>
      </w:tabs>
      <w:spacing w:before="240" w:after="60" w:line="360" w:lineRule="auto"/>
      <w:ind w:left="2850" w:right="284" w:hanging="1080"/>
      <w:outlineLvl w:val="5"/>
    </w:pPr>
    <w:rPr>
      <w:rFonts w:ascii="Arial" w:hAnsi="Arial"/>
      <w:b/>
      <w:sz w:val="22"/>
    </w:rPr>
  </w:style>
  <w:style w:type="paragraph" w:styleId="7">
    <w:name w:val="heading 7"/>
    <w:basedOn w:val="af5"/>
    <w:next w:val="af5"/>
    <w:link w:val="70"/>
    <w:qFormat/>
    <w:rsid w:val="00FD53E2"/>
    <w:pPr>
      <w:tabs>
        <w:tab w:val="left" w:pos="284"/>
      </w:tabs>
      <w:spacing w:before="240" w:after="60" w:line="360" w:lineRule="auto"/>
      <w:ind w:left="3564" w:right="284" w:hanging="1440"/>
      <w:outlineLvl w:val="6"/>
    </w:pPr>
    <w:rPr>
      <w:rFonts w:ascii="Arial" w:hAnsi="Arial"/>
      <w:b/>
      <w:sz w:val="22"/>
    </w:rPr>
  </w:style>
  <w:style w:type="paragraph" w:styleId="8">
    <w:name w:val="heading 8"/>
    <w:basedOn w:val="af5"/>
    <w:next w:val="af5"/>
    <w:link w:val="80"/>
    <w:qFormat/>
    <w:rsid w:val="00FD53E2"/>
    <w:pPr>
      <w:tabs>
        <w:tab w:val="left" w:pos="284"/>
      </w:tabs>
      <w:spacing w:before="240" w:after="60" w:line="360" w:lineRule="auto"/>
      <w:ind w:left="3918" w:right="284" w:hanging="1440"/>
      <w:outlineLvl w:val="7"/>
    </w:pPr>
    <w:rPr>
      <w:rFonts w:ascii="Arial" w:hAnsi="Arial"/>
      <w:b/>
      <w:sz w:val="22"/>
    </w:rPr>
  </w:style>
  <w:style w:type="paragraph" w:styleId="90">
    <w:name w:val="heading 9"/>
    <w:basedOn w:val="af5"/>
    <w:next w:val="af5"/>
    <w:link w:val="91"/>
    <w:qFormat/>
    <w:rsid w:val="00FD53E2"/>
    <w:pPr>
      <w:tabs>
        <w:tab w:val="left" w:pos="284"/>
      </w:tabs>
      <w:spacing w:before="240" w:after="240" w:line="360" w:lineRule="auto"/>
      <w:ind w:left="4632" w:right="284" w:hanging="1800"/>
      <w:outlineLvl w:val="8"/>
    </w:pPr>
    <w:rPr>
      <w:rFonts w:ascii="Arial" w:hAnsi="Arial"/>
      <w:b/>
      <w:sz w:val="22"/>
    </w:rPr>
  </w:style>
  <w:style w:type="character" w:default="1" w:styleId="af6">
    <w:name w:val="Default Paragraph Font"/>
    <w:uiPriority w:val="1"/>
    <w:semiHidden/>
    <w:unhideWhenUsed/>
  </w:style>
  <w:style w:type="table" w:default="1" w:styleId="af7">
    <w:name w:val="Normal Table"/>
    <w:uiPriority w:val="99"/>
    <w:semiHidden/>
    <w:unhideWhenUsed/>
    <w:tblPr>
      <w:tblInd w:w="0" w:type="dxa"/>
      <w:tblCellMar>
        <w:top w:w="0" w:type="dxa"/>
        <w:left w:w="108" w:type="dxa"/>
        <w:bottom w:w="0" w:type="dxa"/>
        <w:right w:w="108" w:type="dxa"/>
      </w:tblCellMar>
    </w:tblPr>
  </w:style>
  <w:style w:type="numbering" w:default="1" w:styleId="af8">
    <w:name w:val="No List"/>
    <w:uiPriority w:val="99"/>
    <w:semiHidden/>
    <w:unhideWhenUsed/>
  </w:style>
  <w:style w:type="character" w:customStyle="1" w:styleId="1b">
    <w:name w:val="Заголовок 1 Знак"/>
    <w:aliases w:val="Глава 1 Знак1,Заголовок биораз Знак1,Caaieiaie aei?ac Знак1,OG Heading 1 Знак1,caaieiaie 1 Знак,новая страница Знак2,шрифт 20 Знак2,Заголовок 1 Знак Знак Знак1 Знак2,Заголовок 1 Знак Знак Знак Знак Знак2,Заголовок 1 Знак Знак1 Знак2"/>
    <w:link w:val="1a"/>
    <w:locked/>
    <w:rsid w:val="00FD53E2"/>
  </w:style>
  <w:style w:type="character" w:customStyle="1" w:styleId="210">
    <w:name w:val="Заголовок 2 Знак1"/>
    <w:aliases w:val="Заголовок 2а Знак,EIA H2 Знак,- 1.1 Знак,Section Знак,H2 Знак,OG Heading 2 Знак,Заголовок 2 Знак Знак Знак,Подраздел Знак,111 Знак,шрифт18 Знак,Заголовок 2 Знак Знак Знак Знак Знак,Заголовок 2 Знак Знак Знак1 Знак"/>
    <w:link w:val="22"/>
    <w:locked/>
    <w:rsid w:val="00FD53E2"/>
    <w:rPr>
      <w:rFonts w:ascii="Arial" w:hAnsi="Arial" w:cs="Arial"/>
      <w:b/>
      <w:bCs/>
      <w:i/>
      <w:iCs/>
      <w:sz w:val="28"/>
      <w:szCs w:val="28"/>
    </w:rPr>
  </w:style>
  <w:style w:type="character" w:customStyle="1" w:styleId="32">
    <w:name w:val="Заголовок 3 Знак"/>
    <w:aliases w:val="1.1.1.  Заголовок. Знак,OG Heading 3 Знак,Заголовок 16 Знак,Заголовок 3 Знак1 Знак,Заголовок 3 Знак Знак Знак,Заголовок 3 Знак Знак Знак Знак Знак,Заголовок 3 Знак Знак Знак Знак Знак Знак Знак Знак Знак Знак Знак,Заголовок 3 Знак2 Знак"/>
    <w:link w:val="31"/>
    <w:locked/>
    <w:rsid w:val="00FD53E2"/>
    <w:rPr>
      <w:rFonts w:ascii="Arial" w:hAnsi="Arial" w:cs="Arial"/>
      <w:b/>
      <w:bCs/>
      <w:sz w:val="26"/>
      <w:szCs w:val="26"/>
    </w:rPr>
  </w:style>
  <w:style w:type="character" w:customStyle="1" w:styleId="41">
    <w:name w:val="Заголовок 4 Знак"/>
    <w:aliases w:val="OG Heading 4 Знак,Подпункт Знак1,- 11 Знак1,11 Знак1,- 13 Знак1,13 Знак1,- 14 Знак1,14 Знак1,- 1.1.1.1 Знак1,Подпункт - 4 уровень Знак,EIA H4 Знак,Map Title Знак, Знак2 Знак Знак Знак1, Знак2 Знак Знак Знак Знак,EAC_Heading 4 Знак"/>
    <w:link w:val="40"/>
    <w:locked/>
    <w:rsid w:val="00FD53E2"/>
    <w:rPr>
      <w:rFonts w:ascii="Arial" w:hAnsi="Arial"/>
      <w:b/>
      <w:sz w:val="22"/>
    </w:rPr>
  </w:style>
  <w:style w:type="character" w:customStyle="1" w:styleId="50">
    <w:name w:val="Заголовок 5 Знак"/>
    <w:aliases w:val="OG Appendix Знак,Заголовок 5 Знак1 Знак1,Заголовок 5 Знак Знак Знак1,Underline Знак,Bold Знак,Bold Underline Знак,обычный Знак,Heading 5 NOT IN USE Знак,EIA H5 Знак,Block Label Знак,- 2.1.1.1.1 Знак"/>
    <w:link w:val="5"/>
    <w:locked/>
    <w:rsid w:val="00FD53E2"/>
    <w:rPr>
      <w:rFonts w:ascii="Arial" w:hAnsi="Arial"/>
      <w:b/>
      <w:sz w:val="22"/>
    </w:rPr>
  </w:style>
  <w:style w:type="character" w:customStyle="1" w:styleId="60">
    <w:name w:val="Заголовок 6 Знак"/>
    <w:aliases w:val="OG Distribution Знак"/>
    <w:link w:val="6"/>
    <w:locked/>
    <w:rsid w:val="00FD53E2"/>
    <w:rPr>
      <w:rFonts w:ascii="Arial" w:hAnsi="Arial"/>
      <w:b/>
      <w:sz w:val="22"/>
    </w:rPr>
  </w:style>
  <w:style w:type="character" w:customStyle="1" w:styleId="70">
    <w:name w:val="Заголовок 7 Знак"/>
    <w:link w:val="7"/>
    <w:locked/>
    <w:rsid w:val="00FD53E2"/>
    <w:rPr>
      <w:rFonts w:ascii="Arial" w:hAnsi="Arial"/>
      <w:b/>
      <w:sz w:val="22"/>
    </w:rPr>
  </w:style>
  <w:style w:type="character" w:customStyle="1" w:styleId="80">
    <w:name w:val="Заголовок 8 Знак"/>
    <w:link w:val="8"/>
    <w:locked/>
    <w:rsid w:val="00FD53E2"/>
    <w:rPr>
      <w:rFonts w:ascii="Arial" w:hAnsi="Arial"/>
      <w:b/>
      <w:sz w:val="22"/>
    </w:rPr>
  </w:style>
  <w:style w:type="character" w:customStyle="1" w:styleId="91">
    <w:name w:val="Заголовок 9 Знак"/>
    <w:link w:val="90"/>
    <w:locked/>
    <w:rsid w:val="00FD53E2"/>
    <w:rPr>
      <w:rFonts w:ascii="Arial" w:hAnsi="Arial"/>
      <w:b/>
      <w:sz w:val="22"/>
    </w:rPr>
  </w:style>
  <w:style w:type="paragraph" w:styleId="23">
    <w:name w:val="Body Text 2"/>
    <w:aliases w:val="Основной текст 2 Знак1 Знак,Основной текст 2 Знак Знак Знак,Основной текст 2 Знак1 Знак Знак Знак,Основной текст 2 Знак Знак Знак Знак Знак,Основной текст 2 Знак1 Знак Знак Знак Знак Знак, Char1 Знак, Char1"/>
    <w:basedOn w:val="af5"/>
    <w:link w:val="24"/>
    <w:qFormat/>
    <w:rsid w:val="00FD53E2"/>
    <w:pPr>
      <w:spacing w:line="300" w:lineRule="exact"/>
      <w:jc w:val="center"/>
    </w:pPr>
    <w:rPr>
      <w:rFonts w:ascii="Arial Narrow" w:hAnsi="Arial Narrow"/>
      <w:spacing w:val="8"/>
    </w:rPr>
  </w:style>
  <w:style w:type="character" w:customStyle="1" w:styleId="24">
    <w:name w:val="Основной текст 2 Знак"/>
    <w:aliases w:val="Основной текст 2 Знак1 Знак Знак1,Основной текст 2 Знак Знак Знак Знак1,Основной текст 2 Знак1 Знак Знак Знак Знак1,Основной текст 2 Знак Знак Знак Знак Знак Знак1,Основной текст 2 Знак1 Знак Знак Знак Знак Знак Знак, Char1 Знак1"/>
    <w:link w:val="23"/>
    <w:locked/>
    <w:rsid w:val="00FD53E2"/>
    <w:rPr>
      <w:rFonts w:ascii="Arial Narrow" w:hAnsi="Arial Narrow" w:cs="Times New Roman"/>
      <w:spacing w:val="8"/>
      <w:sz w:val="28"/>
      <w:lang w:val="ru-RU" w:eastAsia="ru-RU" w:bidi="ar-SA"/>
    </w:rPr>
  </w:style>
  <w:style w:type="paragraph" w:styleId="af9">
    <w:name w:val="header"/>
    <w:aliases w:val="Верхний колонтитул1,ВерхКолонтитул,??????? ??????????,I.L.T.,header-first,HeaderPort,ЛЕН2_НИР_верхний колонтитул,Titul,Heder, Знак2,header-firct,Header Char Char Char Char Char Char Char Char,ITTHEADER,h,Header1,Aa?oiee eieiioeooe1"/>
    <w:basedOn w:val="af5"/>
    <w:link w:val="afa"/>
    <w:uiPriority w:val="99"/>
    <w:qFormat/>
    <w:rsid w:val="00FD53E2"/>
    <w:pPr>
      <w:tabs>
        <w:tab w:val="center" w:pos="4677"/>
        <w:tab w:val="right" w:pos="9355"/>
      </w:tabs>
    </w:pPr>
  </w:style>
  <w:style w:type="character" w:customStyle="1" w:styleId="afa">
    <w:name w:val="Верхний колонтитул Знак"/>
    <w:aliases w:val="Верхний колонтитул1 Знак1,ВерхКолонтитул Знак,??????? ?????????? Знак,I.L.T. Знак,header-first Знак,HeaderPort Знак,ЛЕН2_НИР_верхний колонтитул Знак,Titul Знак,Heder Знак, Знак2 Знак,header-firct Знак,ITTHEADER Знак,h Знак"/>
    <w:link w:val="af9"/>
    <w:uiPriority w:val="99"/>
    <w:locked/>
    <w:rsid w:val="00FD53E2"/>
    <w:rPr>
      <w:rFonts w:cs="Times New Roman"/>
      <w:sz w:val="28"/>
      <w:lang w:val="ru-RU" w:eastAsia="ru-RU" w:bidi="ar-SA"/>
    </w:rPr>
  </w:style>
  <w:style w:type="paragraph" w:styleId="afb">
    <w:name w:val="footer"/>
    <w:aliases w:val="ЛЕН2_НИР"/>
    <w:basedOn w:val="af5"/>
    <w:link w:val="afc"/>
    <w:qFormat/>
    <w:rsid w:val="00FD53E2"/>
    <w:pPr>
      <w:tabs>
        <w:tab w:val="center" w:pos="4677"/>
        <w:tab w:val="right" w:pos="9355"/>
      </w:tabs>
    </w:pPr>
  </w:style>
  <w:style w:type="character" w:customStyle="1" w:styleId="afc">
    <w:name w:val="Нижний колонтитул Знак"/>
    <w:aliases w:val="ЛЕН2_НИР Знак"/>
    <w:link w:val="afb"/>
    <w:locked/>
    <w:rsid w:val="00FD53E2"/>
    <w:rPr>
      <w:rFonts w:cs="Times New Roman"/>
      <w:sz w:val="28"/>
      <w:lang w:val="ru-RU" w:eastAsia="ru-RU" w:bidi="ar-SA"/>
    </w:rPr>
  </w:style>
  <w:style w:type="character" w:styleId="afd">
    <w:name w:val="page number"/>
    <w:rsid w:val="00FD53E2"/>
    <w:rPr>
      <w:rFonts w:cs="Times New Roman"/>
    </w:rPr>
  </w:style>
  <w:style w:type="paragraph" w:styleId="afe">
    <w:name w:val="Balloon Text"/>
    <w:aliases w:val="Balloon Text Char"/>
    <w:basedOn w:val="af5"/>
    <w:link w:val="aff"/>
    <w:rsid w:val="00FD53E2"/>
    <w:rPr>
      <w:rFonts w:ascii="Tahoma" w:hAnsi="Tahoma" w:cs="Tahoma"/>
      <w:sz w:val="16"/>
      <w:szCs w:val="16"/>
    </w:rPr>
  </w:style>
  <w:style w:type="character" w:customStyle="1" w:styleId="aff">
    <w:name w:val="Текст выноски Знак"/>
    <w:aliases w:val="Balloon Text Char Знак"/>
    <w:link w:val="afe"/>
    <w:locked/>
    <w:rsid w:val="00FD53E2"/>
    <w:rPr>
      <w:rFonts w:ascii="Tahoma" w:hAnsi="Tahoma" w:cs="Tahoma"/>
      <w:sz w:val="16"/>
      <w:szCs w:val="16"/>
      <w:lang w:val="ru-RU" w:eastAsia="ru-RU" w:bidi="ar-SA"/>
    </w:rPr>
  </w:style>
  <w:style w:type="table" w:styleId="aff0">
    <w:name w:val="Table Grid"/>
    <w:basedOn w:val="af7"/>
    <w:rsid w:val="00FD53E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1">
    <w:name w:val="Body Text"/>
    <w:aliases w:val="Основной текст Знак Знак,Основной текст Знак Знак Знак Знак,Основной текст Знак Знак Знак,Знак Знак Знак,Основной текст Знак,Основной текст1,Основной текст1 Знак Знак,Знак1,Основной текст Знак1,Основной текст2,Знак,Табличный,Табличный1,b"/>
    <w:basedOn w:val="af5"/>
    <w:link w:val="25"/>
    <w:uiPriority w:val="99"/>
    <w:qFormat/>
    <w:rsid w:val="00FD53E2"/>
    <w:pPr>
      <w:spacing w:before="100" w:beforeAutospacing="1" w:after="100" w:afterAutospacing="1"/>
    </w:pPr>
    <w:rPr>
      <w:rFonts w:ascii="Tahoma" w:hAnsi="Tahoma"/>
      <w:sz w:val="20"/>
      <w:lang w:val="en-US" w:eastAsia="en-US"/>
    </w:rPr>
  </w:style>
  <w:style w:type="character" w:customStyle="1" w:styleId="BodyTextChar">
    <w:name w:val="Body Text Char"/>
    <w:aliases w:val="Основной текст Знак Знак Char,Основной текст Знак Знак Знак Знак Char,Основной текст Знак Знак Знак Char,Знак Знак Знак Char,Основной текст Знак Char,Основной текст1 Char,Основной текст1 Знак Знак Char,Знак1 Char,Основной текст Знак1 Char"/>
    <w:uiPriority w:val="10"/>
    <w:rsid w:val="00FD53E2"/>
    <w:rPr>
      <w:sz w:val="28"/>
    </w:rPr>
  </w:style>
  <w:style w:type="character" w:customStyle="1" w:styleId="25">
    <w:name w:val="Основной текст Знак2"/>
    <w:aliases w:val="Основной текст Знак Знак Знак1,Основной текст Знак Знак Знак Знак Знак,Основной текст Знак Знак Знак Знак1,Знак Знак Знак Знак,Основной текст Знак Знак1,Основной текст1 Знак,Основной текст1 Знак Знак Знак,Знак1 Знак,Знак Знак,b Знак"/>
    <w:link w:val="aff1"/>
    <w:locked/>
    <w:rsid w:val="00FD53E2"/>
    <w:rPr>
      <w:rFonts w:cs="Times New Roman"/>
      <w:sz w:val="28"/>
      <w:lang w:val="ru-RU" w:eastAsia="ru-RU" w:bidi="ar-SA"/>
    </w:rPr>
  </w:style>
  <w:style w:type="paragraph" w:styleId="aff2">
    <w:name w:val="Block Text"/>
    <w:basedOn w:val="af5"/>
    <w:rsid w:val="00FD53E2"/>
    <w:pPr>
      <w:ind w:left="284" w:right="284" w:firstLine="851"/>
    </w:pPr>
    <w:rPr>
      <w:rFonts w:ascii="Arial" w:hAnsi="Arial"/>
      <w:szCs w:val="24"/>
    </w:rPr>
  </w:style>
  <w:style w:type="paragraph" w:styleId="aff3">
    <w:name w:val="List Paragraph"/>
    <w:aliases w:val="фото"/>
    <w:basedOn w:val="af5"/>
    <w:uiPriority w:val="34"/>
    <w:qFormat/>
    <w:rsid w:val="00FD53E2"/>
    <w:pPr>
      <w:ind w:left="720"/>
      <w:contextualSpacing/>
    </w:pPr>
    <w:rPr>
      <w:rFonts w:ascii="Arial" w:hAnsi="Arial"/>
      <w:sz w:val="24"/>
    </w:rPr>
  </w:style>
  <w:style w:type="paragraph" w:customStyle="1" w:styleId="Normal1">
    <w:name w:val="Normal1"/>
    <w:link w:val="Normal"/>
    <w:qFormat/>
    <w:rsid w:val="00FD53E2"/>
    <w:pPr>
      <w:snapToGrid w:val="0"/>
      <w:spacing w:before="100" w:after="100"/>
    </w:pPr>
    <w:rPr>
      <w:sz w:val="24"/>
    </w:rPr>
  </w:style>
  <w:style w:type="character" w:customStyle="1" w:styleId="Normal">
    <w:name w:val="Normal Знак"/>
    <w:link w:val="Normal1"/>
    <w:locked/>
    <w:rsid w:val="00FD53E2"/>
    <w:rPr>
      <w:sz w:val="24"/>
      <w:lang w:val="ru-RU" w:eastAsia="ru-RU" w:bidi="ar-SA"/>
    </w:rPr>
  </w:style>
  <w:style w:type="paragraph" w:customStyle="1" w:styleId="aff4">
    <w:name w:val="Заголовок таблицы"/>
    <w:basedOn w:val="af5"/>
    <w:next w:val="af5"/>
    <w:link w:val="aff5"/>
    <w:qFormat/>
    <w:rsid w:val="00FD53E2"/>
    <w:pPr>
      <w:spacing w:before="240" w:after="60" w:line="360" w:lineRule="auto"/>
      <w:ind w:left="284" w:right="284"/>
    </w:pPr>
    <w:rPr>
      <w:rFonts w:ascii="Arial" w:hAnsi="Arial"/>
      <w:b/>
      <w:sz w:val="22"/>
    </w:rPr>
  </w:style>
  <w:style w:type="character" w:customStyle="1" w:styleId="aff5">
    <w:name w:val="Заголовок таблицы Знак"/>
    <w:link w:val="aff4"/>
    <w:locked/>
    <w:rsid w:val="00FD53E2"/>
    <w:rPr>
      <w:rFonts w:ascii="Arial" w:hAnsi="Arial" w:cs="Times New Roman"/>
      <w:b/>
      <w:sz w:val="22"/>
      <w:lang w:val="ru-RU" w:eastAsia="ru-RU" w:bidi="ar-SA"/>
    </w:rPr>
  </w:style>
  <w:style w:type="paragraph" w:customStyle="1" w:styleId="Normal10-02">
    <w:name w:val="Normal + 10 пт полужирный По центру Слева:  -02 см Справ..."/>
    <w:basedOn w:val="af5"/>
    <w:qFormat/>
    <w:rsid w:val="00FD53E2"/>
    <w:pPr>
      <w:ind w:left="-113" w:right="-113"/>
      <w:jc w:val="center"/>
    </w:pPr>
    <w:rPr>
      <w:b/>
      <w:bCs/>
      <w:sz w:val="20"/>
      <w:szCs w:val="24"/>
    </w:rPr>
  </w:style>
  <w:style w:type="paragraph" w:customStyle="1" w:styleId="aff6">
    <w:name w:val="Записка"/>
    <w:basedOn w:val="af5"/>
    <w:link w:val="aff7"/>
    <w:qFormat/>
    <w:rsid w:val="00FD53E2"/>
    <w:pPr>
      <w:ind w:firstLine="720"/>
    </w:pPr>
    <w:rPr>
      <w:sz w:val="24"/>
    </w:rPr>
  </w:style>
  <w:style w:type="character" w:customStyle="1" w:styleId="aff7">
    <w:name w:val="Записка Знак"/>
    <w:link w:val="aff6"/>
    <w:locked/>
    <w:rsid w:val="00FD53E2"/>
    <w:rPr>
      <w:rFonts w:cs="Times New Roman"/>
      <w:sz w:val="24"/>
      <w:lang w:val="ru-RU" w:eastAsia="ru-RU" w:bidi="ar-SA"/>
    </w:rPr>
  </w:style>
  <w:style w:type="paragraph" w:customStyle="1" w:styleId="Style4">
    <w:name w:val="Style4"/>
    <w:basedOn w:val="af5"/>
    <w:uiPriority w:val="99"/>
    <w:qFormat/>
    <w:rsid w:val="00FD53E2"/>
    <w:pPr>
      <w:widowControl w:val="0"/>
      <w:autoSpaceDE w:val="0"/>
      <w:autoSpaceDN w:val="0"/>
      <w:adjustRightInd w:val="0"/>
      <w:spacing w:line="324" w:lineRule="exact"/>
      <w:ind w:firstLine="691"/>
    </w:pPr>
    <w:rPr>
      <w:sz w:val="24"/>
      <w:szCs w:val="24"/>
    </w:rPr>
  </w:style>
  <w:style w:type="paragraph" w:customStyle="1" w:styleId="Style7">
    <w:name w:val="Style7"/>
    <w:basedOn w:val="af5"/>
    <w:uiPriority w:val="99"/>
    <w:qFormat/>
    <w:rsid w:val="00FD53E2"/>
    <w:pPr>
      <w:widowControl w:val="0"/>
      <w:autoSpaceDE w:val="0"/>
      <w:autoSpaceDN w:val="0"/>
      <w:adjustRightInd w:val="0"/>
      <w:spacing w:line="317" w:lineRule="exact"/>
      <w:ind w:firstLine="706"/>
    </w:pPr>
    <w:rPr>
      <w:sz w:val="24"/>
      <w:szCs w:val="24"/>
    </w:rPr>
  </w:style>
  <w:style w:type="character" w:customStyle="1" w:styleId="FontStyle15">
    <w:name w:val="Font Style15"/>
    <w:uiPriority w:val="99"/>
    <w:rsid w:val="00FD53E2"/>
    <w:rPr>
      <w:rFonts w:ascii="Times New Roman" w:hAnsi="Times New Roman" w:cs="Times New Roman"/>
      <w:sz w:val="24"/>
      <w:szCs w:val="24"/>
    </w:rPr>
  </w:style>
  <w:style w:type="character" w:customStyle="1" w:styleId="SubtitleChar">
    <w:name w:val="Subtitle Char"/>
    <w:locked/>
    <w:rsid w:val="00FD53E2"/>
    <w:rPr>
      <w:rFonts w:cs="Times New Roman"/>
      <w:sz w:val="24"/>
      <w:lang w:val="ru-RU" w:eastAsia="ru-RU" w:bidi="ar-SA"/>
    </w:rPr>
  </w:style>
  <w:style w:type="paragraph" w:styleId="aff8">
    <w:name w:val="Subtitle"/>
    <w:aliases w:val="Подзаголовок Знак Знак"/>
    <w:basedOn w:val="af5"/>
    <w:link w:val="aff9"/>
    <w:qFormat/>
    <w:rsid w:val="00FD53E2"/>
    <w:pPr>
      <w:ind w:firstLine="709"/>
      <w:jc w:val="center"/>
    </w:pPr>
    <w:rPr>
      <w:sz w:val="24"/>
    </w:rPr>
  </w:style>
  <w:style w:type="character" w:customStyle="1" w:styleId="aff9">
    <w:name w:val="Подзаголовок Знак"/>
    <w:aliases w:val="Подзаголовок Знак Знак Знак"/>
    <w:link w:val="aff8"/>
    <w:locked/>
    <w:rsid w:val="00FD53E2"/>
    <w:rPr>
      <w:rFonts w:ascii="Cambria" w:hAnsi="Cambria" w:cs="Times New Roman"/>
      <w:sz w:val="24"/>
      <w:szCs w:val="24"/>
    </w:rPr>
  </w:style>
  <w:style w:type="paragraph" w:styleId="affa">
    <w:name w:val="Body Text Indent"/>
    <w:aliases w:val="Основной текст с отступом Знак Знак Знак,Основной текст с отступом Знак,Основной текст с отступом Знак Знак,Основной текст с отступом1 Знак Знак,Основной текст с отступом1 Знак Знак Знак Знак Знак,Основной текст с отступом2"/>
    <w:basedOn w:val="af5"/>
    <w:link w:val="1c"/>
    <w:qFormat/>
    <w:rsid w:val="00FD53E2"/>
    <w:pPr>
      <w:spacing w:after="120"/>
      <w:ind w:left="283"/>
    </w:pPr>
  </w:style>
  <w:style w:type="character" w:customStyle="1" w:styleId="1c">
    <w:name w:val="Основной текст с отступом Знак1"/>
    <w:aliases w:val="Основной текст с отступом Знак Знак Знак Знак,Основной текст с отступом Знак Знак2,Основной текст с отступом Знак Знак Знак1,Основной текст с отступом1 Знак Знак Знак1,Основной текст с отступом2 Знак"/>
    <w:link w:val="affa"/>
    <w:locked/>
    <w:rsid w:val="00FD53E2"/>
    <w:rPr>
      <w:rFonts w:cs="Times New Roman"/>
      <w:sz w:val="28"/>
      <w:lang w:val="ru-RU" w:eastAsia="ru-RU" w:bidi="ar-SA"/>
    </w:rPr>
  </w:style>
  <w:style w:type="paragraph" w:customStyle="1" w:styleId="Style5">
    <w:name w:val="Style5"/>
    <w:basedOn w:val="af5"/>
    <w:qFormat/>
    <w:rsid w:val="00FD53E2"/>
    <w:pPr>
      <w:widowControl w:val="0"/>
      <w:autoSpaceDE w:val="0"/>
      <w:autoSpaceDN w:val="0"/>
      <w:adjustRightInd w:val="0"/>
    </w:pPr>
    <w:rPr>
      <w:sz w:val="24"/>
      <w:szCs w:val="24"/>
    </w:rPr>
  </w:style>
  <w:style w:type="character" w:customStyle="1" w:styleId="FontStyle41">
    <w:name w:val="Font Style41"/>
    <w:rsid w:val="00FD53E2"/>
    <w:rPr>
      <w:rFonts w:ascii="Times New Roman" w:hAnsi="Times New Roman" w:cs="Times New Roman"/>
      <w:b/>
      <w:bCs/>
      <w:sz w:val="22"/>
      <w:szCs w:val="22"/>
    </w:rPr>
  </w:style>
  <w:style w:type="paragraph" w:styleId="33">
    <w:name w:val="Body Text 3"/>
    <w:basedOn w:val="af5"/>
    <w:link w:val="34"/>
    <w:rsid w:val="00FD53E2"/>
    <w:pPr>
      <w:spacing w:after="120"/>
    </w:pPr>
    <w:rPr>
      <w:sz w:val="16"/>
      <w:szCs w:val="16"/>
    </w:rPr>
  </w:style>
  <w:style w:type="character" w:customStyle="1" w:styleId="34">
    <w:name w:val="Основной текст 3 Знак"/>
    <w:link w:val="33"/>
    <w:locked/>
    <w:rsid w:val="00FD53E2"/>
    <w:rPr>
      <w:rFonts w:cs="Times New Roman"/>
      <w:sz w:val="16"/>
      <w:szCs w:val="16"/>
      <w:lang w:val="ru-RU" w:eastAsia="ru-RU" w:bidi="ar-SA"/>
    </w:rPr>
  </w:style>
  <w:style w:type="paragraph" w:customStyle="1" w:styleId="1d">
    <w:name w:val="Стиль1"/>
    <w:basedOn w:val="af5"/>
    <w:qFormat/>
    <w:rsid w:val="00FD53E2"/>
    <w:pPr>
      <w:widowControl w:val="0"/>
      <w:shd w:val="clear" w:color="auto" w:fill="FFFFFF"/>
      <w:autoSpaceDE w:val="0"/>
      <w:autoSpaceDN w:val="0"/>
      <w:adjustRightInd w:val="0"/>
      <w:spacing w:line="269" w:lineRule="exact"/>
      <w:ind w:left="38" w:right="461" w:firstLine="576"/>
    </w:pPr>
    <w:rPr>
      <w:color w:val="000000"/>
      <w:w w:val="120"/>
    </w:rPr>
  </w:style>
  <w:style w:type="paragraph" w:customStyle="1" w:styleId="42">
    <w:name w:val="Стиль4"/>
    <w:basedOn w:val="af5"/>
    <w:qFormat/>
    <w:rsid w:val="00FD53E2"/>
    <w:pPr>
      <w:keepNext/>
      <w:tabs>
        <w:tab w:val="num" w:pos="70"/>
      </w:tabs>
      <w:spacing w:after="60"/>
      <w:ind w:left="17" w:right="17" w:firstLine="488"/>
      <w:jc w:val="center"/>
      <w:outlineLvl w:val="0"/>
    </w:pPr>
    <w:rPr>
      <w:b/>
      <w:szCs w:val="32"/>
    </w:rPr>
  </w:style>
  <w:style w:type="paragraph" w:customStyle="1" w:styleId="51">
    <w:name w:val="Стиль5"/>
    <w:basedOn w:val="af5"/>
    <w:link w:val="52"/>
    <w:qFormat/>
    <w:rsid w:val="00FD53E2"/>
    <w:pPr>
      <w:keepNext/>
      <w:tabs>
        <w:tab w:val="num" w:pos="70"/>
      </w:tabs>
      <w:spacing w:after="60"/>
      <w:ind w:left="17" w:right="17"/>
      <w:jc w:val="center"/>
      <w:outlineLvl w:val="0"/>
    </w:pPr>
    <w:rPr>
      <w:szCs w:val="28"/>
    </w:rPr>
  </w:style>
  <w:style w:type="paragraph" w:customStyle="1" w:styleId="62">
    <w:name w:val="Стиль6"/>
    <w:basedOn w:val="51"/>
    <w:qFormat/>
    <w:rsid w:val="00FD53E2"/>
    <w:pPr>
      <w:jc w:val="left"/>
    </w:pPr>
  </w:style>
  <w:style w:type="paragraph" w:customStyle="1" w:styleId="72">
    <w:name w:val="Стиль7"/>
    <w:basedOn w:val="af5"/>
    <w:qFormat/>
    <w:rsid w:val="00FD53E2"/>
    <w:pPr>
      <w:keepNext/>
      <w:tabs>
        <w:tab w:val="num" w:pos="70"/>
      </w:tabs>
      <w:spacing w:after="60"/>
      <w:ind w:left="17" w:right="17" w:firstLine="340"/>
      <w:outlineLvl w:val="0"/>
    </w:pPr>
    <w:rPr>
      <w:szCs w:val="28"/>
    </w:rPr>
  </w:style>
  <w:style w:type="paragraph" w:customStyle="1" w:styleId="81">
    <w:name w:val="Стиль8"/>
    <w:basedOn w:val="affb"/>
    <w:next w:val="72"/>
    <w:qFormat/>
    <w:rsid w:val="00FD53E2"/>
    <w:pPr>
      <w:ind w:left="709"/>
    </w:pPr>
    <w:rPr>
      <w:b/>
      <w:szCs w:val="28"/>
    </w:rPr>
  </w:style>
  <w:style w:type="paragraph" w:styleId="affb">
    <w:name w:val="Normal Indent"/>
    <w:basedOn w:val="af5"/>
    <w:link w:val="affc"/>
    <w:rsid w:val="00FD53E2"/>
    <w:pPr>
      <w:ind w:left="708"/>
    </w:pPr>
  </w:style>
  <w:style w:type="paragraph" w:customStyle="1" w:styleId="1e">
    <w:name w:val="поясн стиль1"/>
    <w:basedOn w:val="1d"/>
    <w:autoRedefine/>
    <w:qFormat/>
    <w:rsid w:val="00FD53E2"/>
    <w:pPr>
      <w:spacing w:line="240" w:lineRule="auto"/>
      <w:ind w:left="40" w:right="459" w:firstLine="578"/>
    </w:pPr>
  </w:style>
  <w:style w:type="paragraph" w:customStyle="1" w:styleId="affd">
    <w:name w:val="Основной"/>
    <w:basedOn w:val="af5"/>
    <w:autoRedefine/>
    <w:uiPriority w:val="99"/>
    <w:qFormat/>
    <w:rsid w:val="00FD53E2"/>
    <w:pPr>
      <w:widowControl w:val="0"/>
      <w:autoSpaceDE w:val="0"/>
      <w:autoSpaceDN w:val="0"/>
      <w:adjustRightInd w:val="0"/>
      <w:ind w:firstLine="720"/>
    </w:pPr>
  </w:style>
  <w:style w:type="paragraph" w:styleId="affe">
    <w:name w:val="Plain Text"/>
    <w:aliases w:val="**,Текст Знак Знак Знак,Текст Знак Знак Знак Знак Знак,Текст Знак Знак Знак Знак Знак Знак Знак Знак Знак Знак Знак Знак Знак Знак Знак,Текст Знак Знак Знак Знак Знак Знак Знак,Текст Знак Знак,Plain Text Char Знак Знак,Plain Text Char Знак"/>
    <w:basedOn w:val="af5"/>
    <w:link w:val="afff"/>
    <w:qFormat/>
    <w:rsid w:val="00FD53E2"/>
    <w:pPr>
      <w:ind w:firstLine="680"/>
    </w:pPr>
    <w:rPr>
      <w:rFonts w:ascii="Courier New" w:hAnsi="Courier New" w:cs="Courier New"/>
      <w:sz w:val="20"/>
    </w:rPr>
  </w:style>
  <w:style w:type="character" w:customStyle="1" w:styleId="afff">
    <w:name w:val="Текст Знак"/>
    <w:aliases w:val="** Знак,Текст Знак Знак Знак Знак1,Текст Знак Знак Знак Знак Знак Знак1,Текст Знак Знак Знак Знак Знак Знак Знак Знак Знак Знак Знак Знак Знак Знак Знак Знак1,Текст Знак Знак Знак Знак Знак Знак Знак Знак1,Текст Знак Знак Знак2"/>
    <w:link w:val="affe"/>
    <w:locked/>
    <w:rsid w:val="00FD53E2"/>
    <w:rPr>
      <w:rFonts w:ascii="Courier New" w:hAnsi="Courier New" w:cs="Courier New"/>
    </w:rPr>
  </w:style>
  <w:style w:type="paragraph" w:customStyle="1" w:styleId="1f">
    <w:name w:val="çàãîëîâîê 1"/>
    <w:basedOn w:val="af5"/>
    <w:next w:val="af5"/>
    <w:qFormat/>
    <w:rsid w:val="00FD53E2"/>
    <w:pPr>
      <w:keepNext/>
      <w:spacing w:before="240" w:after="60"/>
    </w:pPr>
    <w:rPr>
      <w:rFonts w:ascii="Arial" w:hAnsi="Arial"/>
      <w:b/>
      <w:kern w:val="28"/>
    </w:rPr>
  </w:style>
  <w:style w:type="character" w:customStyle="1" w:styleId="afff0">
    <w:name w:val="Îñíîâíîé øðèôò"/>
    <w:rsid w:val="00FD53E2"/>
  </w:style>
  <w:style w:type="paragraph" w:customStyle="1" w:styleId="Caienea">
    <w:name w:val="Caienea"/>
    <w:basedOn w:val="af5"/>
    <w:qFormat/>
    <w:rsid w:val="00FD53E2"/>
    <w:pPr>
      <w:ind w:firstLine="709"/>
    </w:pPr>
    <w:rPr>
      <w:sz w:val="24"/>
    </w:rPr>
  </w:style>
  <w:style w:type="paragraph" w:customStyle="1" w:styleId="Caaiecai2">
    <w:name w:val="Caaie.cai.2"/>
    <w:basedOn w:val="af5"/>
    <w:qFormat/>
    <w:rsid w:val="00FD53E2"/>
    <w:pPr>
      <w:spacing w:before="180" w:after="60"/>
      <w:jc w:val="center"/>
    </w:pPr>
    <w:rPr>
      <w:b/>
      <w:sz w:val="24"/>
    </w:rPr>
  </w:style>
  <w:style w:type="paragraph" w:customStyle="1" w:styleId="afff1">
    <w:name w:val="МОЙ"/>
    <w:basedOn w:val="afff2"/>
    <w:link w:val="afff3"/>
    <w:qFormat/>
    <w:rsid w:val="00FD53E2"/>
    <w:pPr>
      <w:ind w:firstLine="708"/>
      <w:jc w:val="left"/>
    </w:pPr>
    <w:rPr>
      <w:spacing w:val="7"/>
      <w:w w:val="111"/>
      <w:sz w:val="24"/>
      <w:szCs w:val="24"/>
    </w:rPr>
  </w:style>
  <w:style w:type="paragraph" w:styleId="afff2">
    <w:name w:val="No Spacing"/>
    <w:link w:val="afff4"/>
    <w:uiPriority w:val="1"/>
    <w:qFormat/>
    <w:rsid w:val="00FD53E2"/>
    <w:pPr>
      <w:jc w:val="both"/>
    </w:pPr>
    <w:rPr>
      <w:sz w:val="28"/>
    </w:rPr>
  </w:style>
  <w:style w:type="character" w:customStyle="1" w:styleId="afff3">
    <w:name w:val="МОЙ Знак"/>
    <w:link w:val="afff1"/>
    <w:locked/>
    <w:rsid w:val="00FD53E2"/>
    <w:rPr>
      <w:rFonts w:cs="Times New Roman"/>
      <w:spacing w:val="7"/>
      <w:w w:val="111"/>
      <w:sz w:val="24"/>
      <w:szCs w:val="24"/>
      <w:lang w:val="ru-RU" w:eastAsia="ru-RU" w:bidi="ar-SA"/>
    </w:rPr>
  </w:style>
  <w:style w:type="paragraph" w:styleId="35">
    <w:name w:val="Body Text Indent 3"/>
    <w:aliases w:val=" Знак1"/>
    <w:basedOn w:val="af5"/>
    <w:link w:val="36"/>
    <w:uiPriority w:val="99"/>
    <w:rsid w:val="00FD53E2"/>
    <w:pPr>
      <w:spacing w:after="120"/>
      <w:ind w:left="283"/>
    </w:pPr>
    <w:rPr>
      <w:sz w:val="16"/>
      <w:szCs w:val="16"/>
    </w:rPr>
  </w:style>
  <w:style w:type="character" w:customStyle="1" w:styleId="36">
    <w:name w:val="Основной текст с отступом 3 Знак"/>
    <w:aliases w:val=" Знак1 Знак1"/>
    <w:link w:val="35"/>
    <w:locked/>
    <w:rsid w:val="00FD53E2"/>
    <w:rPr>
      <w:rFonts w:cs="Times New Roman"/>
      <w:sz w:val="16"/>
      <w:szCs w:val="16"/>
      <w:lang w:val="ru-RU" w:eastAsia="ru-RU" w:bidi="ar-SA"/>
    </w:rPr>
  </w:style>
  <w:style w:type="paragraph" w:customStyle="1" w:styleId="afff5">
    <w:name w:val="Текст таблицы"/>
    <w:basedOn w:val="af5"/>
    <w:link w:val="afff6"/>
    <w:qFormat/>
    <w:rsid w:val="00FD53E2"/>
    <w:pPr>
      <w:spacing w:before="60" w:after="60"/>
    </w:pPr>
    <w:rPr>
      <w:rFonts w:ascii="Arial" w:hAnsi="Arial"/>
      <w:sz w:val="20"/>
    </w:rPr>
  </w:style>
  <w:style w:type="paragraph" w:customStyle="1" w:styleId="afff7">
    <w:name w:val="Шапка таблицы"/>
    <w:basedOn w:val="af5"/>
    <w:link w:val="afff8"/>
    <w:qFormat/>
    <w:rsid w:val="00FD53E2"/>
    <w:pPr>
      <w:spacing w:before="60" w:after="60"/>
      <w:jc w:val="center"/>
    </w:pPr>
    <w:rPr>
      <w:rFonts w:ascii="Arial" w:hAnsi="Arial"/>
      <w:b/>
      <w:sz w:val="20"/>
    </w:rPr>
  </w:style>
  <w:style w:type="character" w:styleId="afff9">
    <w:name w:val="footnote reference"/>
    <w:rsid w:val="00FD53E2"/>
    <w:rPr>
      <w:rFonts w:cs="Times New Roman"/>
      <w:vertAlign w:val="superscript"/>
    </w:rPr>
  </w:style>
  <w:style w:type="paragraph" w:styleId="afffa">
    <w:name w:val="List Bullet"/>
    <w:aliases w:val="Маркированный список Знак Знак Знак Знак,Маркированный список Знак Знак Знак,Маркированный список Знак Знак Зна,Маркированный список Знак Знак,Маркированный список1 Знак Знак,Маркированный список1 Знак Знак Знак,Маркированный"/>
    <w:basedOn w:val="af5"/>
    <w:link w:val="afffb"/>
    <w:autoRedefine/>
    <w:qFormat/>
    <w:rsid w:val="00FD53E2"/>
    <w:pPr>
      <w:tabs>
        <w:tab w:val="num" w:pos="142"/>
      </w:tabs>
      <w:spacing w:line="360" w:lineRule="auto"/>
      <w:ind w:left="142" w:right="284" w:firstLine="851"/>
    </w:pPr>
    <w:rPr>
      <w:rFonts w:cs="Arial CYR"/>
      <w:bCs/>
      <w:noProof/>
      <w:sz w:val="24"/>
      <w:szCs w:val="22"/>
    </w:rPr>
  </w:style>
  <w:style w:type="paragraph" w:customStyle="1" w:styleId="afffc">
    <w:name w:val="основной"/>
    <w:basedOn w:val="af5"/>
    <w:autoRedefine/>
    <w:qFormat/>
    <w:rsid w:val="00FD53E2"/>
    <w:pPr>
      <w:spacing w:line="360" w:lineRule="auto"/>
      <w:ind w:left="284" w:firstLine="709"/>
    </w:pPr>
    <w:rPr>
      <w:sz w:val="24"/>
      <w:szCs w:val="28"/>
      <w:lang w:eastAsia="en-US"/>
    </w:rPr>
  </w:style>
  <w:style w:type="paragraph" w:styleId="26">
    <w:name w:val="Body Text Indent 2"/>
    <w:aliases w:val="Основной для текста,Основной текст с отступом 4,Основной для текста Знак Знак Знак,Основной для текста Знак1 Знак,Основной для текста Знак Знак1,Основной для текста Знак2,Основной для текста Знак1,Основной текст без отступа"/>
    <w:basedOn w:val="af5"/>
    <w:link w:val="27"/>
    <w:qFormat/>
    <w:rsid w:val="00FD53E2"/>
    <w:pPr>
      <w:spacing w:after="120" w:line="480" w:lineRule="auto"/>
      <w:ind w:left="283"/>
    </w:pPr>
    <w:rPr>
      <w:sz w:val="24"/>
      <w:szCs w:val="24"/>
    </w:rPr>
  </w:style>
  <w:style w:type="character" w:customStyle="1" w:styleId="27">
    <w:name w:val="Основной текст с отступом 2 Знак"/>
    <w:aliases w:val="Основной для текста Знак,Основной текст с отступом 4 Знак,Основной для текста Знак Знак Знак Знак2,Основной для текста Знак1 Знак Знак2,Основной для текста Знак Знак1 Знак2,Основной для текста Знак2 Знак2"/>
    <w:link w:val="26"/>
    <w:locked/>
    <w:rsid w:val="00FD53E2"/>
    <w:rPr>
      <w:rFonts w:cs="Times New Roman"/>
      <w:sz w:val="24"/>
      <w:szCs w:val="24"/>
      <w:lang w:val="ru-RU" w:eastAsia="ru-RU" w:bidi="ar-SA"/>
    </w:rPr>
  </w:style>
  <w:style w:type="paragraph" w:customStyle="1" w:styleId="afffd">
    <w:name w:val="Подрисуночный текст"/>
    <w:basedOn w:val="-0"/>
    <w:qFormat/>
    <w:rsid w:val="00FD53E2"/>
    <w:pPr>
      <w:keepNext/>
      <w:ind w:firstLine="0"/>
      <w:contextualSpacing/>
      <w:jc w:val="center"/>
    </w:pPr>
    <w:rPr>
      <w:sz w:val="24"/>
      <w:szCs w:val="24"/>
    </w:rPr>
  </w:style>
  <w:style w:type="paragraph" w:customStyle="1" w:styleId="-0">
    <w:name w:val="Абзац ненумерованный - 0 ур"/>
    <w:qFormat/>
    <w:rsid w:val="00FD53E2"/>
    <w:pPr>
      <w:spacing w:before="60" w:after="60"/>
      <w:ind w:left="284" w:right="170" w:firstLine="851"/>
      <w:jc w:val="both"/>
    </w:pPr>
    <w:rPr>
      <w:sz w:val="28"/>
      <w:szCs w:val="28"/>
    </w:rPr>
  </w:style>
  <w:style w:type="paragraph" w:customStyle="1" w:styleId="afffe">
    <w:name w:val="Список бюл. первый"/>
    <w:basedOn w:val="af5"/>
    <w:next w:val="af5"/>
    <w:qFormat/>
    <w:rsid w:val="00FD53E2"/>
    <w:pPr>
      <w:tabs>
        <w:tab w:val="num" w:pos="0"/>
      </w:tabs>
      <w:ind w:left="284" w:right="170" w:firstLine="1134"/>
    </w:pPr>
    <w:rPr>
      <w:sz w:val="24"/>
    </w:rPr>
  </w:style>
  <w:style w:type="paragraph" w:customStyle="1" w:styleId="affff">
    <w:name w:val="Название рисунка"/>
    <w:basedOn w:val="-0"/>
    <w:next w:val="-0"/>
    <w:link w:val="1f0"/>
    <w:qFormat/>
    <w:rsid w:val="00FD53E2"/>
    <w:pPr>
      <w:spacing w:after="120"/>
      <w:ind w:firstLine="0"/>
      <w:jc w:val="center"/>
    </w:pPr>
    <w:rPr>
      <w:b/>
    </w:rPr>
  </w:style>
  <w:style w:type="paragraph" w:customStyle="1" w:styleId="affff0">
    <w:name w:val="Название таблицы"/>
    <w:basedOn w:val="-0"/>
    <w:next w:val="-0"/>
    <w:link w:val="affff1"/>
    <w:qFormat/>
    <w:rsid w:val="00FD53E2"/>
    <w:pPr>
      <w:keepNext/>
      <w:suppressAutoHyphens/>
      <w:spacing w:before="120"/>
    </w:pPr>
    <w:rPr>
      <w:b/>
    </w:rPr>
  </w:style>
  <w:style w:type="paragraph" w:styleId="1f1">
    <w:name w:val="toc 1"/>
    <w:aliases w:val="Знак4,Шаблон 1,Знак456,Оглавление11111"/>
    <w:basedOn w:val="af5"/>
    <w:next w:val="af5"/>
    <w:link w:val="1f2"/>
    <w:autoRedefine/>
    <w:uiPriority w:val="39"/>
    <w:qFormat/>
    <w:rsid w:val="000B7979"/>
    <w:pPr>
      <w:tabs>
        <w:tab w:val="right" w:leader="dot" w:pos="10206"/>
      </w:tabs>
      <w:spacing w:line="240" w:lineRule="auto"/>
      <w:ind w:left="0" w:firstLine="0"/>
    </w:pPr>
    <w:rPr>
      <w:noProof/>
      <w:sz w:val="24"/>
      <w:szCs w:val="28"/>
    </w:rPr>
  </w:style>
  <w:style w:type="paragraph" w:styleId="28">
    <w:name w:val="toc 2"/>
    <w:aliases w:val="Оглавление 2 Знак"/>
    <w:basedOn w:val="af5"/>
    <w:next w:val="af5"/>
    <w:link w:val="211"/>
    <w:autoRedefine/>
    <w:uiPriority w:val="39"/>
    <w:qFormat/>
    <w:rsid w:val="00E66D9A"/>
    <w:pPr>
      <w:tabs>
        <w:tab w:val="left" w:pos="34"/>
        <w:tab w:val="right" w:leader="dot" w:pos="10206"/>
      </w:tabs>
      <w:snapToGrid w:val="0"/>
      <w:spacing w:line="240" w:lineRule="auto"/>
      <w:ind w:left="0" w:firstLine="0"/>
    </w:pPr>
    <w:rPr>
      <w:sz w:val="24"/>
    </w:rPr>
  </w:style>
  <w:style w:type="paragraph" w:customStyle="1" w:styleId="-1">
    <w:name w:val="Перечисление -"/>
    <w:basedOn w:val="-0"/>
    <w:qFormat/>
    <w:rsid w:val="00FD53E2"/>
    <w:pPr>
      <w:contextualSpacing/>
    </w:pPr>
  </w:style>
  <w:style w:type="paragraph" w:customStyle="1" w:styleId="1f3">
    <w:name w:val="Перечисление 1)"/>
    <w:basedOn w:val="-0"/>
    <w:qFormat/>
    <w:rsid w:val="00FD53E2"/>
    <w:pPr>
      <w:ind w:left="851"/>
      <w:contextualSpacing/>
    </w:pPr>
  </w:style>
  <w:style w:type="paragraph" w:customStyle="1" w:styleId="affff2">
    <w:name w:val="Перечисление а)"/>
    <w:basedOn w:val="-0"/>
    <w:qFormat/>
    <w:rsid w:val="00FD53E2"/>
    <w:pPr>
      <w:ind w:firstLine="850"/>
      <w:contextualSpacing/>
    </w:pPr>
  </w:style>
  <w:style w:type="paragraph" w:customStyle="1" w:styleId="alfa3">
    <w:name w:val="alfa3"/>
    <w:basedOn w:val="af5"/>
    <w:qFormat/>
    <w:rsid w:val="00FD53E2"/>
    <w:rPr>
      <w:rFonts w:ascii="NTTimes/Cyrillic" w:hAnsi="NTTimes/Cyrillic"/>
      <w:noProof/>
      <w:sz w:val="14"/>
    </w:rPr>
  </w:style>
  <w:style w:type="paragraph" w:customStyle="1" w:styleId="-4">
    <w:name w:val="Подпункт - 4 ур"/>
    <w:basedOn w:val="-0"/>
    <w:qFormat/>
    <w:rsid w:val="00FD53E2"/>
    <w:pPr>
      <w:ind w:firstLine="850"/>
    </w:pPr>
  </w:style>
  <w:style w:type="character" w:styleId="affff3">
    <w:name w:val="Hyperlink"/>
    <w:uiPriority w:val="99"/>
    <w:rsid w:val="00FD53E2"/>
    <w:rPr>
      <w:rFonts w:cs="Times New Roman"/>
      <w:color w:val="0000FF"/>
      <w:u w:val="single"/>
    </w:rPr>
  </w:style>
  <w:style w:type="paragraph" w:customStyle="1" w:styleId="-2">
    <w:name w:val="Пункт раздела - 2 ур"/>
    <w:basedOn w:val="-0"/>
    <w:qFormat/>
    <w:rsid w:val="00FD53E2"/>
  </w:style>
  <w:style w:type="paragraph" w:customStyle="1" w:styleId="-20">
    <w:name w:val="Подраздел - 2 ур"/>
    <w:basedOn w:val="-2"/>
    <w:next w:val="-3"/>
    <w:qFormat/>
    <w:rsid w:val="00FD53E2"/>
    <w:pPr>
      <w:keepNext/>
      <w:suppressAutoHyphens/>
      <w:spacing w:before="120" w:after="120"/>
      <w:jc w:val="left"/>
    </w:pPr>
    <w:rPr>
      <w:b/>
    </w:rPr>
  </w:style>
  <w:style w:type="paragraph" w:customStyle="1" w:styleId="-3">
    <w:name w:val="Пункт подраздела - 3 ур"/>
    <w:basedOn w:val="-0"/>
    <w:qFormat/>
    <w:rsid w:val="00FD53E2"/>
  </w:style>
  <w:style w:type="paragraph" w:customStyle="1" w:styleId="--">
    <w:name w:val="Текст таблицы -центр-"/>
    <w:basedOn w:val="af5"/>
    <w:next w:val="af5"/>
    <w:qFormat/>
    <w:rsid w:val="00FD53E2"/>
    <w:pPr>
      <w:spacing w:before="60" w:after="60"/>
      <w:jc w:val="center"/>
    </w:pPr>
    <w:rPr>
      <w:sz w:val="22"/>
    </w:rPr>
  </w:style>
  <w:style w:type="paragraph" w:customStyle="1" w:styleId="250">
    <w:name w:val="Штамп 2_5"/>
    <w:qFormat/>
    <w:rsid w:val="00FD53E2"/>
    <w:pPr>
      <w:jc w:val="center"/>
    </w:pPr>
    <w:rPr>
      <w:rFonts w:ascii="Arial" w:hAnsi="Arial"/>
      <w:sz w:val="14"/>
    </w:rPr>
  </w:style>
  <w:style w:type="paragraph" w:customStyle="1" w:styleId="350">
    <w:name w:val="Штамп 3_5"/>
    <w:basedOn w:val="250"/>
    <w:qFormat/>
    <w:rsid w:val="00FD53E2"/>
    <w:rPr>
      <w:rFonts w:cs="Arial"/>
      <w:sz w:val="20"/>
    </w:rPr>
  </w:style>
  <w:style w:type="paragraph" w:customStyle="1" w:styleId="53">
    <w:name w:val="Штамп 5"/>
    <w:basedOn w:val="250"/>
    <w:qFormat/>
    <w:rsid w:val="00FD53E2"/>
    <w:rPr>
      <w:rFonts w:cs="Arial"/>
      <w:sz w:val="28"/>
    </w:rPr>
  </w:style>
  <w:style w:type="paragraph" w:customStyle="1" w:styleId="affff4">
    <w:name w:val="Приложение"/>
    <w:next w:val="af5"/>
    <w:qFormat/>
    <w:rsid w:val="00FD53E2"/>
    <w:pPr>
      <w:keepNext/>
      <w:pageBreakBefore/>
      <w:suppressAutoHyphens/>
      <w:spacing w:after="240"/>
      <w:ind w:left="284" w:right="170"/>
      <w:jc w:val="center"/>
      <w:outlineLvl w:val="0"/>
    </w:pPr>
    <w:rPr>
      <w:rFonts w:ascii="Arial" w:hAnsi="Arial"/>
      <w:b/>
      <w:sz w:val="28"/>
      <w:szCs w:val="28"/>
    </w:rPr>
  </w:style>
  <w:style w:type="paragraph" w:customStyle="1" w:styleId="--3">
    <w:name w:val="Пункт подраздела - заголовок - 3 ур"/>
    <w:basedOn w:val="-3"/>
    <w:next w:val="-4"/>
    <w:qFormat/>
    <w:rsid w:val="00FD53E2"/>
    <w:pPr>
      <w:keepNext/>
      <w:suppressAutoHyphens/>
      <w:jc w:val="left"/>
    </w:pPr>
    <w:rPr>
      <w:i/>
    </w:rPr>
  </w:style>
  <w:style w:type="paragraph" w:customStyle="1" w:styleId="-10">
    <w:name w:val="Раздел - 1 ур"/>
    <w:next w:val="-2"/>
    <w:qFormat/>
    <w:rsid w:val="00FD53E2"/>
    <w:pPr>
      <w:keepNext/>
      <w:pageBreakBefore/>
      <w:suppressAutoHyphens/>
      <w:spacing w:after="240"/>
      <w:ind w:right="170"/>
    </w:pPr>
    <w:rPr>
      <w:rFonts w:ascii="Arial" w:hAnsi="Arial"/>
      <w:b/>
      <w:sz w:val="28"/>
      <w:szCs w:val="28"/>
    </w:rPr>
  </w:style>
  <w:style w:type="paragraph" w:styleId="29">
    <w:name w:val="List Bullet 2"/>
    <w:aliases w:val="Маркированный список 2 Знак Знак"/>
    <w:basedOn w:val="af5"/>
    <w:autoRedefine/>
    <w:rsid w:val="00FD53E2"/>
    <w:pPr>
      <w:ind w:left="720" w:hanging="360"/>
    </w:pPr>
    <w:rPr>
      <w:rFonts w:ascii="NTTimes/Cyrillic" w:hAnsi="NTTimes/Cyrillic"/>
      <w:sz w:val="20"/>
    </w:rPr>
  </w:style>
  <w:style w:type="paragraph" w:customStyle="1" w:styleId="affff5">
    <w:name w:val="Цифровые данные"/>
    <w:basedOn w:val="-0"/>
    <w:qFormat/>
    <w:rsid w:val="00FD53E2"/>
    <w:pPr>
      <w:tabs>
        <w:tab w:val="left" w:leader="dot" w:pos="3969"/>
        <w:tab w:val="left" w:leader="dot" w:pos="5103"/>
        <w:tab w:val="left" w:leader="dot" w:pos="6237"/>
        <w:tab w:val="left" w:leader="dot" w:pos="7371"/>
        <w:tab w:val="left" w:leader="dot" w:pos="8505"/>
      </w:tabs>
      <w:contextualSpacing/>
    </w:pPr>
  </w:style>
  <w:style w:type="paragraph" w:customStyle="1" w:styleId="--4">
    <w:name w:val="Подпункт - заголовок - 4 ур"/>
    <w:basedOn w:val="-4"/>
    <w:next w:val="-0"/>
    <w:qFormat/>
    <w:rsid w:val="00FD53E2"/>
    <w:pPr>
      <w:keepNext/>
      <w:suppressAutoHyphens/>
      <w:ind w:firstLine="851"/>
      <w:jc w:val="left"/>
    </w:pPr>
    <w:rPr>
      <w:i/>
    </w:rPr>
  </w:style>
  <w:style w:type="paragraph" w:customStyle="1" w:styleId="affff6">
    <w:name w:val="Текст записки"/>
    <w:basedOn w:val="af5"/>
    <w:qFormat/>
    <w:rsid w:val="00FD53E2"/>
    <w:pPr>
      <w:spacing w:before="60"/>
      <w:ind w:left="284" w:right="170" w:firstLine="851"/>
    </w:pPr>
    <w:rPr>
      <w:sz w:val="24"/>
    </w:rPr>
  </w:style>
  <w:style w:type="paragraph" w:styleId="affff7">
    <w:name w:val="caption"/>
    <w:aliases w:val="таб,Название объекта Знак,таб Знак,таб Знак Знак1,Название объекта Знак2,таб Знак2,Название объекта Знак Знак1,Название объекта Знак Знак Знак Знак Знак Знак,EAC_Object_Name,таб Знак Знак Знак,Назв таблицы А3+,Название объектаТаблица"/>
    <w:basedOn w:val="af5"/>
    <w:link w:val="1f4"/>
    <w:qFormat/>
    <w:rsid w:val="00FD53E2"/>
    <w:pPr>
      <w:widowControl w:val="0"/>
      <w:suppressAutoHyphens/>
      <w:spacing w:before="240" w:after="60"/>
      <w:jc w:val="center"/>
    </w:pPr>
    <w:rPr>
      <w:rFonts w:ascii="Arial" w:hAnsi="Arial"/>
      <w:b/>
      <w:kern w:val="28"/>
      <w:sz w:val="32"/>
    </w:rPr>
  </w:style>
  <w:style w:type="paragraph" w:customStyle="1" w:styleId="44">
    <w:name w:val="Заголовок4"/>
    <w:basedOn w:val="affff6"/>
    <w:qFormat/>
    <w:rsid w:val="00FD53E2"/>
    <w:pPr>
      <w:keepNext/>
      <w:suppressAutoHyphens/>
    </w:pPr>
    <w:rPr>
      <w:i/>
      <w:szCs w:val="24"/>
    </w:rPr>
  </w:style>
  <w:style w:type="character" w:customStyle="1" w:styleId="-11">
    <w:name w:val="Раздел - 1 ур Знак"/>
    <w:rsid w:val="00FD53E2"/>
    <w:rPr>
      <w:rFonts w:ascii="Arial" w:hAnsi="Arial" w:cs="Times New Roman"/>
      <w:b/>
      <w:sz w:val="28"/>
      <w:szCs w:val="28"/>
      <w:lang w:val="ru-RU" w:eastAsia="ru-RU" w:bidi="ar-SA"/>
    </w:rPr>
  </w:style>
  <w:style w:type="character" w:customStyle="1" w:styleId="-00">
    <w:name w:val="Абзац ненумерованный - 0 ур Знак"/>
    <w:rsid w:val="00FD53E2"/>
    <w:rPr>
      <w:rFonts w:cs="Times New Roman"/>
      <w:sz w:val="28"/>
      <w:szCs w:val="28"/>
      <w:lang w:val="ru-RU" w:eastAsia="ru-RU" w:bidi="ar-SA"/>
    </w:rPr>
  </w:style>
  <w:style w:type="character" w:customStyle="1" w:styleId="-21">
    <w:name w:val="Пункт раздела - 2 ур Знак"/>
    <w:basedOn w:val="-00"/>
    <w:rsid w:val="00FD53E2"/>
    <w:rPr>
      <w:rFonts w:cs="Times New Roman"/>
      <w:sz w:val="28"/>
      <w:szCs w:val="28"/>
      <w:lang w:val="ru-RU" w:eastAsia="ru-RU" w:bidi="ar-SA"/>
    </w:rPr>
  </w:style>
  <w:style w:type="character" w:customStyle="1" w:styleId="-5">
    <w:name w:val="Перечисление - Знак"/>
    <w:basedOn w:val="-00"/>
    <w:rsid w:val="00FD53E2"/>
    <w:rPr>
      <w:rFonts w:cs="Times New Roman"/>
      <w:sz w:val="28"/>
      <w:szCs w:val="28"/>
      <w:lang w:val="ru-RU" w:eastAsia="ru-RU" w:bidi="ar-SA"/>
    </w:rPr>
  </w:style>
  <w:style w:type="paragraph" w:customStyle="1" w:styleId="Oaenocaienee">
    <w:name w:val="Oaeno caienee"/>
    <w:basedOn w:val="af5"/>
    <w:qFormat/>
    <w:rsid w:val="00FD53E2"/>
    <w:pPr>
      <w:spacing w:before="120" w:after="120"/>
      <w:ind w:left="567" w:firstLine="567"/>
    </w:pPr>
    <w:rPr>
      <w:sz w:val="24"/>
    </w:rPr>
  </w:style>
  <w:style w:type="character" w:customStyle="1" w:styleId="-30">
    <w:name w:val="Пункт подраздела - 3 ур Знак"/>
    <w:basedOn w:val="-00"/>
    <w:rsid w:val="00FD53E2"/>
    <w:rPr>
      <w:rFonts w:cs="Times New Roman"/>
      <w:sz w:val="28"/>
      <w:szCs w:val="28"/>
      <w:lang w:val="ru-RU" w:eastAsia="ru-RU" w:bidi="ar-SA"/>
    </w:rPr>
  </w:style>
  <w:style w:type="paragraph" w:customStyle="1" w:styleId="affff8">
    <w:name w:val="Абзац"/>
    <w:basedOn w:val="af5"/>
    <w:link w:val="affff9"/>
    <w:qFormat/>
    <w:rsid w:val="00FD53E2"/>
    <w:pPr>
      <w:autoSpaceDE w:val="0"/>
      <w:autoSpaceDN w:val="0"/>
      <w:ind w:firstLine="709"/>
    </w:pPr>
    <w:rPr>
      <w:sz w:val="24"/>
      <w:szCs w:val="24"/>
    </w:rPr>
  </w:style>
  <w:style w:type="paragraph" w:customStyle="1" w:styleId="affffa">
    <w:name w:val="Текст ЗП"/>
    <w:basedOn w:val="af5"/>
    <w:qFormat/>
    <w:rsid w:val="00FD53E2"/>
    <w:pPr>
      <w:autoSpaceDE w:val="0"/>
      <w:autoSpaceDN w:val="0"/>
      <w:spacing w:before="120" w:after="120"/>
      <w:ind w:firstLine="709"/>
    </w:pPr>
    <w:rPr>
      <w:sz w:val="20"/>
    </w:rPr>
  </w:style>
  <w:style w:type="paragraph" w:customStyle="1" w:styleId="1f5">
    <w:name w:val="приложение1"/>
    <w:basedOn w:val="af5"/>
    <w:qFormat/>
    <w:rsid w:val="00FD53E2"/>
    <w:pPr>
      <w:autoSpaceDE w:val="0"/>
      <w:autoSpaceDN w:val="0"/>
      <w:spacing w:before="120"/>
      <w:jc w:val="center"/>
      <w:outlineLvl w:val="1"/>
    </w:pPr>
    <w:rPr>
      <w:b/>
      <w:bCs/>
      <w:sz w:val="24"/>
      <w:szCs w:val="24"/>
    </w:rPr>
  </w:style>
  <w:style w:type="paragraph" w:customStyle="1" w:styleId="Iauiue1">
    <w:name w:val="Iau?iue1"/>
    <w:qFormat/>
    <w:rsid w:val="00FD53E2"/>
    <w:pPr>
      <w:autoSpaceDE w:val="0"/>
      <w:autoSpaceDN w:val="0"/>
    </w:pPr>
  </w:style>
  <w:style w:type="paragraph" w:styleId="37">
    <w:name w:val="List Bullet 3"/>
    <w:basedOn w:val="af5"/>
    <w:autoRedefine/>
    <w:uiPriority w:val="99"/>
    <w:rsid w:val="00FD53E2"/>
    <w:pPr>
      <w:ind w:left="584" w:hanging="357"/>
    </w:pPr>
    <w:rPr>
      <w:rFonts w:ascii="NTTimes/Cyrillic" w:hAnsi="NTTimes/Cyrillic"/>
      <w:sz w:val="24"/>
    </w:rPr>
  </w:style>
  <w:style w:type="paragraph" w:styleId="38">
    <w:name w:val="toc 3"/>
    <w:basedOn w:val="af5"/>
    <w:next w:val="af5"/>
    <w:autoRedefine/>
    <w:uiPriority w:val="39"/>
    <w:qFormat/>
    <w:rsid w:val="00E66D9A"/>
    <w:pPr>
      <w:tabs>
        <w:tab w:val="left" w:leader="dot" w:pos="9781"/>
        <w:tab w:val="left" w:pos="10093"/>
      </w:tabs>
      <w:spacing w:line="240" w:lineRule="auto"/>
      <w:ind w:left="0" w:firstLine="0"/>
    </w:pPr>
    <w:rPr>
      <w:bCs/>
      <w:i/>
      <w:noProof/>
      <w:sz w:val="22"/>
      <w:szCs w:val="28"/>
    </w:rPr>
  </w:style>
  <w:style w:type="paragraph" w:styleId="45">
    <w:name w:val="toc 4"/>
    <w:basedOn w:val="af5"/>
    <w:next w:val="af5"/>
    <w:autoRedefine/>
    <w:uiPriority w:val="39"/>
    <w:rsid w:val="00FD53E2"/>
    <w:pPr>
      <w:tabs>
        <w:tab w:val="right" w:leader="dot" w:pos="9469"/>
      </w:tabs>
      <w:ind w:left="400"/>
    </w:pPr>
    <w:rPr>
      <w:rFonts w:ascii="Galliard BT" w:hAnsi="Galliard BT"/>
      <w:sz w:val="18"/>
    </w:rPr>
  </w:style>
  <w:style w:type="paragraph" w:styleId="54">
    <w:name w:val="toc 5"/>
    <w:basedOn w:val="af5"/>
    <w:next w:val="af5"/>
    <w:autoRedefine/>
    <w:uiPriority w:val="39"/>
    <w:rsid w:val="00FD53E2"/>
    <w:pPr>
      <w:tabs>
        <w:tab w:val="right" w:leader="dot" w:pos="9469"/>
      </w:tabs>
      <w:ind w:left="600"/>
    </w:pPr>
    <w:rPr>
      <w:rFonts w:ascii="Galliard BT" w:hAnsi="Galliard BT"/>
      <w:sz w:val="18"/>
    </w:rPr>
  </w:style>
  <w:style w:type="paragraph" w:styleId="63">
    <w:name w:val="toc 6"/>
    <w:basedOn w:val="af5"/>
    <w:next w:val="af5"/>
    <w:autoRedefine/>
    <w:uiPriority w:val="39"/>
    <w:rsid w:val="00FD53E2"/>
    <w:pPr>
      <w:tabs>
        <w:tab w:val="right" w:leader="dot" w:pos="9469"/>
      </w:tabs>
      <w:ind w:left="800"/>
    </w:pPr>
    <w:rPr>
      <w:rFonts w:ascii="Galliard BT" w:hAnsi="Galliard BT"/>
      <w:sz w:val="18"/>
    </w:rPr>
  </w:style>
  <w:style w:type="paragraph" w:styleId="73">
    <w:name w:val="toc 7"/>
    <w:basedOn w:val="af5"/>
    <w:next w:val="af5"/>
    <w:autoRedefine/>
    <w:uiPriority w:val="39"/>
    <w:rsid w:val="00FD53E2"/>
    <w:pPr>
      <w:tabs>
        <w:tab w:val="right" w:leader="dot" w:pos="9469"/>
      </w:tabs>
      <w:ind w:left="1000"/>
    </w:pPr>
    <w:rPr>
      <w:rFonts w:ascii="Galliard BT" w:hAnsi="Galliard BT"/>
      <w:sz w:val="18"/>
    </w:rPr>
  </w:style>
  <w:style w:type="paragraph" w:styleId="82">
    <w:name w:val="toc 8"/>
    <w:basedOn w:val="af5"/>
    <w:next w:val="af5"/>
    <w:autoRedefine/>
    <w:uiPriority w:val="39"/>
    <w:rsid w:val="00FD53E2"/>
    <w:pPr>
      <w:tabs>
        <w:tab w:val="right" w:leader="dot" w:pos="9469"/>
      </w:tabs>
      <w:ind w:left="1200"/>
    </w:pPr>
    <w:rPr>
      <w:rFonts w:ascii="Galliard BT" w:hAnsi="Galliard BT"/>
      <w:sz w:val="18"/>
    </w:rPr>
  </w:style>
  <w:style w:type="paragraph" w:styleId="92">
    <w:name w:val="toc 9"/>
    <w:basedOn w:val="af5"/>
    <w:next w:val="af5"/>
    <w:autoRedefine/>
    <w:uiPriority w:val="39"/>
    <w:rsid w:val="00422E98"/>
    <w:pPr>
      <w:tabs>
        <w:tab w:val="right" w:leader="dot" w:pos="9469"/>
      </w:tabs>
      <w:spacing w:line="360" w:lineRule="auto"/>
    </w:pPr>
    <w:rPr>
      <w:b/>
      <w:bCs/>
      <w:caps/>
      <w:lang w:eastAsia="en-US"/>
    </w:rPr>
  </w:style>
  <w:style w:type="paragraph" w:customStyle="1" w:styleId="1f6">
    <w:name w:val="заг1"/>
    <w:basedOn w:val="af5"/>
    <w:qFormat/>
    <w:rsid w:val="00FD53E2"/>
    <w:rPr>
      <w:rFonts w:ascii="NTTimes/Cyrillic" w:hAnsi="NTTimes/Cyrillic"/>
      <w:b/>
      <w:sz w:val="20"/>
    </w:rPr>
  </w:style>
  <w:style w:type="paragraph" w:customStyle="1" w:styleId="affffb">
    <w:name w:val="Ном"/>
    <w:basedOn w:val="af5"/>
    <w:qFormat/>
    <w:rsid w:val="00FD53E2"/>
    <w:rPr>
      <w:rFonts w:ascii="NTTimes/Cyrillic" w:hAnsi="NTTimes/Cyrillic"/>
      <w:sz w:val="20"/>
    </w:rPr>
  </w:style>
  <w:style w:type="paragraph" w:styleId="affffc">
    <w:name w:val="List"/>
    <w:basedOn w:val="af5"/>
    <w:uiPriority w:val="99"/>
    <w:rsid w:val="00FD53E2"/>
    <w:pPr>
      <w:spacing w:before="120" w:after="120"/>
      <w:ind w:left="567" w:right="170" w:hanging="397"/>
    </w:pPr>
    <w:rPr>
      <w:rFonts w:ascii="NTTimes/Cyrillic" w:hAnsi="NTTimes/Cyrillic"/>
      <w:sz w:val="24"/>
    </w:rPr>
  </w:style>
  <w:style w:type="paragraph" w:styleId="2a">
    <w:name w:val="List Continue 2"/>
    <w:basedOn w:val="af5"/>
    <w:uiPriority w:val="99"/>
    <w:rsid w:val="00FD53E2"/>
    <w:pPr>
      <w:spacing w:after="120"/>
      <w:ind w:left="567"/>
    </w:pPr>
    <w:rPr>
      <w:rFonts w:ascii="NTTimes/Cyrillic" w:hAnsi="NTTimes/Cyrillic"/>
      <w:sz w:val="20"/>
    </w:rPr>
  </w:style>
  <w:style w:type="paragraph" w:customStyle="1" w:styleId="NormalRus">
    <w:name w:val="Normal Rus"/>
    <w:qFormat/>
    <w:rsid w:val="00FD53E2"/>
    <w:pPr>
      <w:spacing w:before="120" w:after="120"/>
      <w:ind w:left="567" w:firstLine="567"/>
    </w:pPr>
    <w:rPr>
      <w:rFonts w:ascii="Baltica" w:hAnsi="Baltica"/>
      <w:sz w:val="24"/>
      <w:lang w:val="en-US"/>
    </w:rPr>
  </w:style>
  <w:style w:type="paragraph" w:customStyle="1" w:styleId="2-">
    <w:name w:val="Список 2-ой"/>
    <w:basedOn w:val="af5"/>
    <w:qFormat/>
    <w:rsid w:val="00FD53E2"/>
    <w:pPr>
      <w:tabs>
        <w:tab w:val="num" w:pos="1211"/>
      </w:tabs>
      <w:spacing w:before="30" w:after="30"/>
      <w:ind w:left="851"/>
    </w:pPr>
    <w:rPr>
      <w:sz w:val="22"/>
    </w:rPr>
  </w:style>
  <w:style w:type="paragraph" w:styleId="affffd">
    <w:name w:val="Title"/>
    <w:aliases w:val="Заголовок, Знак,Основной шрифт абзаца21,Основной шрифт абзаца2 Знак Знак Знак,Body Text"/>
    <w:basedOn w:val="af5"/>
    <w:link w:val="affffe"/>
    <w:uiPriority w:val="99"/>
    <w:qFormat/>
    <w:rsid w:val="00FD53E2"/>
    <w:pPr>
      <w:tabs>
        <w:tab w:val="left" w:pos="3168"/>
      </w:tabs>
      <w:jc w:val="center"/>
    </w:pPr>
    <w:rPr>
      <w:b/>
      <w:bCs/>
      <w:szCs w:val="24"/>
    </w:rPr>
  </w:style>
  <w:style w:type="character" w:customStyle="1" w:styleId="affffe">
    <w:name w:val="Название Знак"/>
    <w:aliases w:val="Заголовок Знак, Знак Знак3,Основной шрифт абзаца21 Знак,Основной шрифт абзаца2 Знак Знак Знак Знак,Body Text Знак1"/>
    <w:link w:val="affffd"/>
    <w:locked/>
    <w:rsid w:val="00FD53E2"/>
    <w:rPr>
      <w:rFonts w:cs="Times New Roman"/>
      <w:b/>
      <w:bCs/>
      <w:sz w:val="24"/>
      <w:szCs w:val="24"/>
      <w:lang w:val="ru-RU" w:eastAsia="ru-RU" w:bidi="ar-SA"/>
    </w:rPr>
  </w:style>
  <w:style w:type="paragraph" w:styleId="39">
    <w:name w:val="index 3"/>
    <w:basedOn w:val="af5"/>
    <w:next w:val="af5"/>
    <w:autoRedefine/>
    <w:uiPriority w:val="99"/>
    <w:rsid w:val="00FD53E2"/>
    <w:pPr>
      <w:ind w:left="720" w:hanging="240"/>
    </w:pPr>
    <w:rPr>
      <w:sz w:val="24"/>
      <w:szCs w:val="24"/>
    </w:rPr>
  </w:style>
  <w:style w:type="character" w:styleId="afffff">
    <w:name w:val="FollowedHyperlink"/>
    <w:rsid w:val="00FD53E2"/>
    <w:rPr>
      <w:rFonts w:cs="Times New Roman"/>
      <w:color w:val="800080"/>
      <w:u w:val="single"/>
    </w:rPr>
  </w:style>
  <w:style w:type="paragraph" w:styleId="afffff0">
    <w:name w:val="Document Map"/>
    <w:basedOn w:val="af5"/>
    <w:link w:val="afffff1"/>
    <w:rsid w:val="00FD53E2"/>
    <w:pPr>
      <w:shd w:val="clear" w:color="auto" w:fill="000080"/>
    </w:pPr>
    <w:rPr>
      <w:rFonts w:ascii="Tahoma" w:hAnsi="Tahoma"/>
      <w:sz w:val="24"/>
      <w:szCs w:val="24"/>
    </w:rPr>
  </w:style>
  <w:style w:type="character" w:customStyle="1" w:styleId="afffff1">
    <w:name w:val="Схема документа Знак"/>
    <w:link w:val="afffff0"/>
    <w:locked/>
    <w:rsid w:val="00FD53E2"/>
    <w:rPr>
      <w:rFonts w:ascii="Tahoma" w:hAnsi="Tahoma" w:cs="Times New Roman"/>
      <w:sz w:val="24"/>
      <w:szCs w:val="24"/>
      <w:lang w:val="ru-RU" w:eastAsia="ru-RU" w:bidi="ar-SA"/>
    </w:rPr>
  </w:style>
  <w:style w:type="paragraph" w:customStyle="1" w:styleId="afffff2">
    <w:name w:val="Ввод осн.текста"/>
    <w:basedOn w:val="af5"/>
    <w:qFormat/>
    <w:rsid w:val="00FD53E2"/>
    <w:pPr>
      <w:spacing w:before="120" w:after="120"/>
      <w:ind w:firstLine="709"/>
    </w:pPr>
    <w:rPr>
      <w:sz w:val="24"/>
      <w:szCs w:val="24"/>
    </w:rPr>
  </w:style>
  <w:style w:type="paragraph" w:customStyle="1" w:styleId="WW-3">
    <w:name w:val="WW-Основной текст с отступом 3"/>
    <w:basedOn w:val="af5"/>
    <w:link w:val="WW-30"/>
    <w:qFormat/>
    <w:rsid w:val="00FD53E2"/>
    <w:pPr>
      <w:suppressAutoHyphens/>
      <w:ind w:left="1134" w:firstLine="284"/>
    </w:pPr>
    <w:rPr>
      <w:rFonts w:eastAsia="MS Mincho"/>
      <w:spacing w:val="10"/>
      <w:sz w:val="24"/>
    </w:rPr>
  </w:style>
  <w:style w:type="paragraph" w:customStyle="1" w:styleId="afffff3">
    <w:name w:val="Основной_текст"/>
    <w:basedOn w:val="af5"/>
    <w:qFormat/>
    <w:rsid w:val="00FD53E2"/>
    <w:pPr>
      <w:spacing w:before="120" w:after="120" w:line="360" w:lineRule="auto"/>
      <w:ind w:left="113" w:right="113" w:firstLine="454"/>
    </w:pPr>
    <w:rPr>
      <w:szCs w:val="24"/>
    </w:rPr>
  </w:style>
  <w:style w:type="paragraph" w:customStyle="1" w:styleId="afffff4">
    <w:name w:val="Текст_таблицы"/>
    <w:basedOn w:val="afffff3"/>
    <w:qFormat/>
    <w:rsid w:val="00FD53E2"/>
    <w:pPr>
      <w:spacing w:before="0" w:after="0" w:line="240" w:lineRule="auto"/>
      <w:ind w:left="0" w:right="0" w:firstLine="0"/>
      <w:jc w:val="center"/>
    </w:pPr>
    <w:rPr>
      <w:spacing w:val="-4"/>
      <w:sz w:val="24"/>
      <w:lang w:val="en-US"/>
    </w:rPr>
  </w:style>
  <w:style w:type="paragraph" w:customStyle="1" w:styleId="Style32">
    <w:name w:val="Style32"/>
    <w:basedOn w:val="af5"/>
    <w:qFormat/>
    <w:rsid w:val="00FD53E2"/>
    <w:pPr>
      <w:widowControl w:val="0"/>
      <w:autoSpaceDE w:val="0"/>
      <w:autoSpaceDN w:val="0"/>
      <w:adjustRightInd w:val="0"/>
    </w:pPr>
    <w:rPr>
      <w:sz w:val="24"/>
      <w:szCs w:val="24"/>
    </w:rPr>
  </w:style>
  <w:style w:type="paragraph" w:customStyle="1" w:styleId="Style70">
    <w:name w:val="Style70"/>
    <w:basedOn w:val="af5"/>
    <w:qFormat/>
    <w:rsid w:val="00FD53E2"/>
    <w:pPr>
      <w:widowControl w:val="0"/>
      <w:autoSpaceDE w:val="0"/>
      <w:autoSpaceDN w:val="0"/>
      <w:adjustRightInd w:val="0"/>
      <w:spacing w:line="392" w:lineRule="exact"/>
    </w:pPr>
    <w:rPr>
      <w:sz w:val="24"/>
      <w:szCs w:val="24"/>
    </w:rPr>
  </w:style>
  <w:style w:type="character" w:customStyle="1" w:styleId="FontStyle119">
    <w:name w:val="Font Style119"/>
    <w:rsid w:val="00FD53E2"/>
    <w:rPr>
      <w:rFonts w:ascii="Times New Roman" w:hAnsi="Times New Roman" w:cs="Times New Roman"/>
      <w:sz w:val="22"/>
      <w:szCs w:val="22"/>
    </w:rPr>
  </w:style>
  <w:style w:type="character" w:customStyle="1" w:styleId="FontStyle139">
    <w:name w:val="Font Style139"/>
    <w:rsid w:val="00FD53E2"/>
    <w:rPr>
      <w:rFonts w:ascii="Times New Roman" w:hAnsi="Times New Roman" w:cs="Times New Roman"/>
      <w:sz w:val="22"/>
      <w:szCs w:val="22"/>
    </w:rPr>
  </w:style>
  <w:style w:type="character" w:customStyle="1" w:styleId="FontStyle147">
    <w:name w:val="Font Style147"/>
    <w:rsid w:val="00FD53E2"/>
    <w:rPr>
      <w:rFonts w:ascii="Times New Roman" w:hAnsi="Times New Roman" w:cs="Times New Roman"/>
      <w:b/>
      <w:bCs/>
      <w:sz w:val="22"/>
      <w:szCs w:val="22"/>
    </w:rPr>
  </w:style>
  <w:style w:type="paragraph" w:customStyle="1" w:styleId="Style71">
    <w:name w:val="Style71"/>
    <w:basedOn w:val="af5"/>
    <w:qFormat/>
    <w:rsid w:val="00FD53E2"/>
    <w:pPr>
      <w:widowControl w:val="0"/>
      <w:autoSpaceDE w:val="0"/>
      <w:autoSpaceDN w:val="0"/>
      <w:adjustRightInd w:val="0"/>
      <w:spacing w:line="275" w:lineRule="exact"/>
      <w:ind w:firstLine="716"/>
    </w:pPr>
    <w:rPr>
      <w:sz w:val="24"/>
      <w:szCs w:val="24"/>
    </w:rPr>
  </w:style>
  <w:style w:type="character" w:customStyle="1" w:styleId="FontStyle113">
    <w:name w:val="Font Style113"/>
    <w:rsid w:val="00FD53E2"/>
    <w:rPr>
      <w:rFonts w:ascii="Times New Roman" w:hAnsi="Times New Roman" w:cs="Times New Roman"/>
      <w:sz w:val="22"/>
      <w:szCs w:val="22"/>
    </w:rPr>
  </w:style>
  <w:style w:type="paragraph" w:customStyle="1" w:styleId="Style66">
    <w:name w:val="Style66"/>
    <w:basedOn w:val="af5"/>
    <w:qFormat/>
    <w:rsid w:val="00FD53E2"/>
    <w:pPr>
      <w:widowControl w:val="0"/>
      <w:autoSpaceDE w:val="0"/>
      <w:autoSpaceDN w:val="0"/>
      <w:adjustRightInd w:val="0"/>
      <w:spacing w:line="270" w:lineRule="exact"/>
      <w:ind w:firstLine="706"/>
    </w:pPr>
    <w:rPr>
      <w:sz w:val="24"/>
      <w:szCs w:val="24"/>
    </w:rPr>
  </w:style>
  <w:style w:type="paragraph" w:customStyle="1" w:styleId="Style84">
    <w:name w:val="Style84"/>
    <w:basedOn w:val="af5"/>
    <w:qFormat/>
    <w:rsid w:val="00FD53E2"/>
    <w:pPr>
      <w:widowControl w:val="0"/>
      <w:autoSpaceDE w:val="0"/>
      <w:autoSpaceDN w:val="0"/>
      <w:adjustRightInd w:val="0"/>
      <w:spacing w:line="276" w:lineRule="exact"/>
      <w:ind w:firstLine="868"/>
    </w:pPr>
    <w:rPr>
      <w:sz w:val="24"/>
      <w:szCs w:val="24"/>
    </w:rPr>
  </w:style>
  <w:style w:type="paragraph" w:customStyle="1" w:styleId="Style108">
    <w:name w:val="Style108"/>
    <w:basedOn w:val="af5"/>
    <w:qFormat/>
    <w:rsid w:val="00FD53E2"/>
    <w:pPr>
      <w:widowControl w:val="0"/>
      <w:autoSpaceDE w:val="0"/>
      <w:autoSpaceDN w:val="0"/>
      <w:adjustRightInd w:val="0"/>
    </w:pPr>
    <w:rPr>
      <w:sz w:val="24"/>
      <w:szCs w:val="24"/>
    </w:rPr>
  </w:style>
  <w:style w:type="paragraph" w:customStyle="1" w:styleId="Style57">
    <w:name w:val="Style57"/>
    <w:basedOn w:val="af5"/>
    <w:qFormat/>
    <w:rsid w:val="00FD53E2"/>
    <w:pPr>
      <w:widowControl w:val="0"/>
      <w:autoSpaceDE w:val="0"/>
      <w:autoSpaceDN w:val="0"/>
      <w:adjustRightInd w:val="0"/>
      <w:spacing w:line="274" w:lineRule="exact"/>
      <w:ind w:firstLine="569"/>
    </w:pPr>
    <w:rPr>
      <w:sz w:val="24"/>
      <w:szCs w:val="24"/>
    </w:rPr>
  </w:style>
  <w:style w:type="paragraph" w:customStyle="1" w:styleId="Style91">
    <w:name w:val="Style91"/>
    <w:basedOn w:val="af5"/>
    <w:qFormat/>
    <w:rsid w:val="00FD53E2"/>
    <w:pPr>
      <w:widowControl w:val="0"/>
      <w:autoSpaceDE w:val="0"/>
      <w:autoSpaceDN w:val="0"/>
      <w:adjustRightInd w:val="0"/>
      <w:spacing w:line="274" w:lineRule="exact"/>
      <w:ind w:firstLine="558"/>
    </w:pPr>
    <w:rPr>
      <w:sz w:val="24"/>
      <w:szCs w:val="24"/>
    </w:rPr>
  </w:style>
  <w:style w:type="paragraph" w:customStyle="1" w:styleId="Style90">
    <w:name w:val="Style90"/>
    <w:basedOn w:val="af5"/>
    <w:qFormat/>
    <w:rsid w:val="00FD53E2"/>
    <w:pPr>
      <w:widowControl w:val="0"/>
      <w:autoSpaceDE w:val="0"/>
      <w:autoSpaceDN w:val="0"/>
      <w:adjustRightInd w:val="0"/>
      <w:spacing w:line="275" w:lineRule="exact"/>
      <w:ind w:firstLine="558"/>
    </w:pPr>
    <w:rPr>
      <w:sz w:val="24"/>
      <w:szCs w:val="24"/>
    </w:rPr>
  </w:style>
  <w:style w:type="paragraph" w:customStyle="1" w:styleId="Style16">
    <w:name w:val="Style16"/>
    <w:basedOn w:val="af5"/>
    <w:uiPriority w:val="99"/>
    <w:qFormat/>
    <w:rsid w:val="00FD53E2"/>
    <w:pPr>
      <w:widowControl w:val="0"/>
      <w:autoSpaceDE w:val="0"/>
      <w:autoSpaceDN w:val="0"/>
      <w:adjustRightInd w:val="0"/>
      <w:spacing w:line="412" w:lineRule="exact"/>
    </w:pPr>
    <w:rPr>
      <w:sz w:val="24"/>
      <w:szCs w:val="24"/>
    </w:rPr>
  </w:style>
  <w:style w:type="paragraph" w:customStyle="1" w:styleId="Style82">
    <w:name w:val="Style82"/>
    <w:basedOn w:val="af5"/>
    <w:qFormat/>
    <w:rsid w:val="00FD53E2"/>
    <w:pPr>
      <w:widowControl w:val="0"/>
      <w:autoSpaceDE w:val="0"/>
      <w:autoSpaceDN w:val="0"/>
      <w:adjustRightInd w:val="0"/>
      <w:spacing w:line="275" w:lineRule="exact"/>
      <w:ind w:firstLine="565"/>
    </w:pPr>
    <w:rPr>
      <w:sz w:val="24"/>
      <w:szCs w:val="24"/>
    </w:rPr>
  </w:style>
  <w:style w:type="paragraph" w:customStyle="1" w:styleId="Style12">
    <w:name w:val="Style12"/>
    <w:basedOn w:val="af5"/>
    <w:uiPriority w:val="99"/>
    <w:qFormat/>
    <w:rsid w:val="00FD53E2"/>
    <w:pPr>
      <w:widowControl w:val="0"/>
      <w:autoSpaceDE w:val="0"/>
      <w:autoSpaceDN w:val="0"/>
      <w:adjustRightInd w:val="0"/>
      <w:spacing w:line="280" w:lineRule="exact"/>
      <w:ind w:firstLine="702"/>
    </w:pPr>
    <w:rPr>
      <w:sz w:val="24"/>
      <w:szCs w:val="24"/>
    </w:rPr>
  </w:style>
  <w:style w:type="paragraph" w:customStyle="1" w:styleId="Style14">
    <w:name w:val="Style14"/>
    <w:basedOn w:val="af5"/>
    <w:uiPriority w:val="99"/>
    <w:qFormat/>
    <w:rsid w:val="00FD53E2"/>
    <w:pPr>
      <w:widowControl w:val="0"/>
      <w:autoSpaceDE w:val="0"/>
      <w:autoSpaceDN w:val="0"/>
      <w:adjustRightInd w:val="0"/>
      <w:spacing w:line="331" w:lineRule="exact"/>
    </w:pPr>
    <w:rPr>
      <w:sz w:val="24"/>
      <w:szCs w:val="24"/>
    </w:rPr>
  </w:style>
  <w:style w:type="paragraph" w:customStyle="1" w:styleId="Style19">
    <w:name w:val="Style19"/>
    <w:basedOn w:val="af5"/>
    <w:uiPriority w:val="99"/>
    <w:qFormat/>
    <w:rsid w:val="00FD53E2"/>
    <w:pPr>
      <w:widowControl w:val="0"/>
      <w:autoSpaceDE w:val="0"/>
      <w:autoSpaceDN w:val="0"/>
      <w:adjustRightInd w:val="0"/>
    </w:pPr>
    <w:rPr>
      <w:sz w:val="24"/>
      <w:szCs w:val="24"/>
    </w:rPr>
  </w:style>
  <w:style w:type="paragraph" w:customStyle="1" w:styleId="BodyText22">
    <w:name w:val="Body Text 22"/>
    <w:basedOn w:val="af5"/>
    <w:qFormat/>
    <w:rsid w:val="00FD53E2"/>
    <w:pPr>
      <w:ind w:firstLine="851"/>
    </w:pPr>
    <w:rPr>
      <w:b/>
    </w:rPr>
  </w:style>
  <w:style w:type="paragraph" w:customStyle="1" w:styleId="55">
    <w:name w:val="заголовок5"/>
    <w:basedOn w:val="44"/>
    <w:qFormat/>
    <w:rsid w:val="00FD53E2"/>
    <w:pPr>
      <w:tabs>
        <w:tab w:val="left" w:pos="9540"/>
      </w:tabs>
      <w:suppressAutoHyphens w:val="0"/>
      <w:spacing w:before="240" w:after="60"/>
      <w:ind w:left="0" w:right="-102" w:firstLine="902"/>
      <w:outlineLvl w:val="2"/>
    </w:pPr>
    <w:rPr>
      <w:rFonts w:ascii="Arial" w:hAnsi="Arial" w:cs="Arial"/>
      <w:bCs/>
      <w:i w:val="0"/>
      <w:sz w:val="26"/>
      <w:szCs w:val="26"/>
    </w:rPr>
  </w:style>
  <w:style w:type="paragraph" w:customStyle="1" w:styleId="64">
    <w:name w:val="çàãîëîâîê 6"/>
    <w:basedOn w:val="af5"/>
    <w:next w:val="af5"/>
    <w:qFormat/>
    <w:rsid w:val="00FD53E2"/>
    <w:pPr>
      <w:keepNext/>
      <w:ind w:firstLine="709"/>
      <w:jc w:val="center"/>
    </w:pPr>
    <w:rPr>
      <w:b/>
    </w:rPr>
  </w:style>
  <w:style w:type="paragraph" w:customStyle="1" w:styleId="xl48">
    <w:name w:val="xl48"/>
    <w:basedOn w:val="af5"/>
    <w:qFormat/>
    <w:rsid w:val="00FD53E2"/>
    <w:pPr>
      <w:pBdr>
        <w:left w:val="single" w:sz="4" w:space="0" w:color="auto"/>
        <w:right w:val="single" w:sz="4" w:space="0" w:color="auto"/>
      </w:pBdr>
      <w:spacing w:before="100" w:beforeAutospacing="1" w:after="100" w:afterAutospacing="1"/>
      <w:ind w:firstLine="709"/>
      <w:jc w:val="center"/>
      <w:textAlignment w:val="center"/>
    </w:pPr>
    <w:rPr>
      <w:b/>
      <w:sz w:val="24"/>
      <w:szCs w:val="24"/>
    </w:rPr>
  </w:style>
  <w:style w:type="paragraph" w:customStyle="1" w:styleId="afffff5">
    <w:name w:val="Нижн.колонтитул нечетн."/>
    <w:basedOn w:val="afb"/>
    <w:qFormat/>
    <w:rsid w:val="00FD53E2"/>
    <w:pPr>
      <w:keepLines/>
      <w:tabs>
        <w:tab w:val="clear" w:pos="4677"/>
        <w:tab w:val="clear" w:pos="9355"/>
        <w:tab w:val="right" w:pos="0"/>
        <w:tab w:val="center" w:pos="4320"/>
        <w:tab w:val="right" w:pos="8640"/>
      </w:tabs>
      <w:overflowPunct w:val="0"/>
      <w:autoSpaceDE w:val="0"/>
      <w:autoSpaceDN w:val="0"/>
      <w:adjustRightInd w:val="0"/>
      <w:ind w:firstLine="709"/>
      <w:jc w:val="right"/>
      <w:textAlignment w:val="baseline"/>
    </w:pPr>
    <w:rPr>
      <w:rFonts w:ascii="Courier New" w:hAnsi="Courier New"/>
      <w:b/>
      <w:sz w:val="24"/>
    </w:rPr>
  </w:style>
  <w:style w:type="paragraph" w:customStyle="1" w:styleId="BodyText31">
    <w:name w:val="Body Text 31"/>
    <w:basedOn w:val="af5"/>
    <w:qFormat/>
    <w:rsid w:val="00FD53E2"/>
    <w:pPr>
      <w:spacing w:line="240" w:lineRule="atLeast"/>
      <w:ind w:firstLine="709"/>
    </w:pPr>
    <w:rPr>
      <w:b/>
    </w:rPr>
  </w:style>
  <w:style w:type="paragraph" w:customStyle="1" w:styleId="afffff6">
    <w:name w:val="Литературный источник"/>
    <w:basedOn w:val="af5"/>
    <w:qFormat/>
    <w:rsid w:val="00FD53E2"/>
    <w:pPr>
      <w:tabs>
        <w:tab w:val="num" w:pos="720"/>
      </w:tabs>
      <w:suppressAutoHyphens/>
      <w:spacing w:line="360" w:lineRule="auto"/>
      <w:ind w:firstLine="709"/>
      <w:outlineLvl w:val="1"/>
    </w:pPr>
    <w:rPr>
      <w:b/>
      <w:noProof/>
    </w:rPr>
  </w:style>
  <w:style w:type="paragraph" w:customStyle="1" w:styleId="BodyText21">
    <w:name w:val="Body Text 21"/>
    <w:basedOn w:val="af5"/>
    <w:qFormat/>
    <w:rsid w:val="00FD53E2"/>
    <w:pPr>
      <w:ind w:firstLine="851"/>
    </w:pPr>
    <w:rPr>
      <w:b/>
    </w:rPr>
  </w:style>
  <w:style w:type="paragraph" w:customStyle="1" w:styleId="3a">
    <w:name w:val="заголовок 3"/>
    <w:basedOn w:val="af5"/>
    <w:next w:val="af5"/>
    <w:qFormat/>
    <w:rsid w:val="00FD53E2"/>
    <w:pPr>
      <w:keepNext/>
      <w:autoSpaceDE w:val="0"/>
      <w:autoSpaceDN w:val="0"/>
      <w:ind w:firstLine="709"/>
      <w:jc w:val="center"/>
      <w:outlineLvl w:val="2"/>
    </w:pPr>
    <w:rPr>
      <w:rFonts w:ascii="Arial" w:hAnsi="Arial"/>
      <w:b/>
      <w:spacing w:val="20"/>
      <w:position w:val="12"/>
      <w:sz w:val="26"/>
    </w:rPr>
  </w:style>
  <w:style w:type="paragraph" w:customStyle="1" w:styleId="93">
    <w:name w:val="заголовок 9"/>
    <w:basedOn w:val="af5"/>
    <w:next w:val="af5"/>
    <w:qFormat/>
    <w:rsid w:val="00FD53E2"/>
    <w:pPr>
      <w:keepNext/>
      <w:autoSpaceDE w:val="0"/>
      <w:autoSpaceDN w:val="0"/>
      <w:ind w:firstLine="709"/>
      <w:jc w:val="center"/>
      <w:outlineLvl w:val="8"/>
    </w:pPr>
    <w:rPr>
      <w:spacing w:val="20"/>
      <w:position w:val="12"/>
    </w:rPr>
  </w:style>
  <w:style w:type="paragraph" w:customStyle="1" w:styleId="83">
    <w:name w:val="указатель 8"/>
    <w:basedOn w:val="af5"/>
    <w:next w:val="af5"/>
    <w:autoRedefine/>
    <w:qFormat/>
    <w:rsid w:val="00FD53E2"/>
    <w:pPr>
      <w:autoSpaceDE w:val="0"/>
      <w:autoSpaceDN w:val="0"/>
      <w:ind w:left="1600" w:hanging="200"/>
    </w:pPr>
    <w:rPr>
      <w:b/>
      <w:sz w:val="26"/>
    </w:rPr>
  </w:style>
  <w:style w:type="paragraph" w:customStyle="1" w:styleId="1f7">
    <w:name w:val="оглавление 1ЧЕЛЯБ"/>
    <w:basedOn w:val="af5"/>
    <w:next w:val="af5"/>
    <w:autoRedefine/>
    <w:qFormat/>
    <w:rsid w:val="00422E98"/>
    <w:pPr>
      <w:autoSpaceDE w:val="0"/>
      <w:autoSpaceDN w:val="0"/>
      <w:ind w:firstLine="709"/>
    </w:pPr>
    <w:rPr>
      <w:b/>
    </w:rPr>
  </w:style>
  <w:style w:type="paragraph" w:customStyle="1" w:styleId="1f8">
    <w:name w:val="указатель 1"/>
    <w:basedOn w:val="af5"/>
    <w:next w:val="af5"/>
    <w:autoRedefine/>
    <w:qFormat/>
    <w:rsid w:val="00FD53E2"/>
    <w:pPr>
      <w:autoSpaceDE w:val="0"/>
      <w:autoSpaceDN w:val="0"/>
      <w:ind w:left="200" w:hanging="200"/>
    </w:pPr>
    <w:rPr>
      <w:b/>
      <w:sz w:val="26"/>
    </w:rPr>
  </w:style>
  <w:style w:type="paragraph" w:customStyle="1" w:styleId="74">
    <w:name w:val="указатель 7"/>
    <w:basedOn w:val="af5"/>
    <w:next w:val="af5"/>
    <w:autoRedefine/>
    <w:qFormat/>
    <w:rsid w:val="00FD53E2"/>
    <w:pPr>
      <w:autoSpaceDE w:val="0"/>
      <w:autoSpaceDN w:val="0"/>
      <w:ind w:left="1400" w:hanging="200"/>
    </w:pPr>
    <w:rPr>
      <w:b/>
      <w:sz w:val="26"/>
    </w:rPr>
  </w:style>
  <w:style w:type="paragraph" w:customStyle="1" w:styleId="afffff7">
    <w:name w:val="указатель"/>
    <w:basedOn w:val="af5"/>
    <w:next w:val="1f8"/>
    <w:qFormat/>
    <w:rsid w:val="00FD53E2"/>
    <w:pPr>
      <w:autoSpaceDE w:val="0"/>
      <w:autoSpaceDN w:val="0"/>
      <w:ind w:firstLine="709"/>
    </w:pPr>
    <w:rPr>
      <w:b/>
      <w:sz w:val="26"/>
    </w:rPr>
  </w:style>
  <w:style w:type="paragraph" w:customStyle="1" w:styleId="14">
    <w:name w:val="заголовок 1"/>
    <w:basedOn w:val="af5"/>
    <w:next w:val="af5"/>
    <w:link w:val="1f9"/>
    <w:qFormat/>
    <w:rsid w:val="00FD53E2"/>
    <w:pPr>
      <w:keepNext/>
      <w:numPr>
        <w:numId w:val="1"/>
      </w:numPr>
      <w:autoSpaceDE w:val="0"/>
      <w:autoSpaceDN w:val="0"/>
      <w:outlineLvl w:val="0"/>
    </w:pPr>
    <w:rPr>
      <w:b/>
      <w:spacing w:val="20"/>
      <w:position w:val="12"/>
    </w:rPr>
  </w:style>
  <w:style w:type="character" w:customStyle="1" w:styleId="afffff8">
    <w:name w:val="номер страницы"/>
    <w:rsid w:val="00FD53E2"/>
    <w:rPr>
      <w:rFonts w:cs="Times New Roman"/>
    </w:rPr>
  </w:style>
  <w:style w:type="character" w:customStyle="1" w:styleId="afffff9">
    <w:name w:val="Основной шрифт"/>
    <w:rsid w:val="00FD53E2"/>
  </w:style>
  <w:style w:type="paragraph" w:customStyle="1" w:styleId="75">
    <w:name w:val="заголовок 7"/>
    <w:basedOn w:val="af5"/>
    <w:next w:val="af5"/>
    <w:qFormat/>
    <w:rsid w:val="00FD53E2"/>
    <w:pPr>
      <w:keepNext/>
      <w:autoSpaceDE w:val="0"/>
      <w:autoSpaceDN w:val="0"/>
      <w:ind w:firstLine="709"/>
      <w:jc w:val="center"/>
      <w:outlineLvl w:val="6"/>
    </w:pPr>
    <w:rPr>
      <w:rFonts w:ascii="Arial" w:hAnsi="Arial"/>
      <w:b/>
      <w:i/>
      <w:spacing w:val="20"/>
      <w:position w:val="12"/>
      <w:sz w:val="26"/>
    </w:rPr>
  </w:style>
  <w:style w:type="paragraph" w:customStyle="1" w:styleId="xl24">
    <w:name w:val="xl24"/>
    <w:basedOn w:val="af5"/>
    <w:qFormat/>
    <w:rsid w:val="00FD53E2"/>
    <w:pPr>
      <w:pBdr>
        <w:left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25">
    <w:name w:val="xl25"/>
    <w:basedOn w:val="af5"/>
    <w:qFormat/>
    <w:rsid w:val="00FD53E2"/>
    <w:pPr>
      <w:pBdr>
        <w:left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26">
    <w:name w:val="xl26"/>
    <w:basedOn w:val="af5"/>
    <w:qFormat/>
    <w:rsid w:val="00FD53E2"/>
    <w:pPr>
      <w:pBdr>
        <w:left w:val="single" w:sz="4" w:space="0" w:color="auto"/>
        <w:bottom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27">
    <w:name w:val="xl27"/>
    <w:basedOn w:val="af5"/>
    <w:qFormat/>
    <w:rsid w:val="00FD53E2"/>
    <w:pPr>
      <w:pBdr>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28">
    <w:name w:val="xl28"/>
    <w:basedOn w:val="af5"/>
    <w:qFormat/>
    <w:rsid w:val="00FD53E2"/>
    <w:pPr>
      <w:pBdr>
        <w:top w:val="single" w:sz="4" w:space="0" w:color="auto"/>
      </w:pBdr>
      <w:spacing w:before="100" w:beforeAutospacing="1" w:after="100" w:afterAutospacing="1"/>
      <w:ind w:firstLine="709"/>
      <w:jc w:val="center"/>
    </w:pPr>
    <w:rPr>
      <w:rFonts w:ascii="Arial" w:hAnsi="Arial"/>
      <w:b/>
      <w:sz w:val="22"/>
      <w:szCs w:val="22"/>
    </w:rPr>
  </w:style>
  <w:style w:type="paragraph" w:customStyle="1" w:styleId="xl29">
    <w:name w:val="xl29"/>
    <w:basedOn w:val="af5"/>
    <w:qFormat/>
    <w:rsid w:val="00FD53E2"/>
    <w:pPr>
      <w:spacing w:before="100" w:beforeAutospacing="1" w:after="100" w:afterAutospacing="1"/>
      <w:ind w:firstLine="709"/>
      <w:jc w:val="center"/>
    </w:pPr>
    <w:rPr>
      <w:rFonts w:ascii="Arial" w:hAnsi="Arial"/>
      <w:b/>
      <w:sz w:val="22"/>
      <w:szCs w:val="22"/>
    </w:rPr>
  </w:style>
  <w:style w:type="paragraph" w:customStyle="1" w:styleId="xl30">
    <w:name w:val="xl30"/>
    <w:basedOn w:val="af5"/>
    <w:qFormat/>
    <w:rsid w:val="00FD53E2"/>
    <w:pPr>
      <w:pBdr>
        <w:left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31">
    <w:name w:val="xl31"/>
    <w:basedOn w:val="af5"/>
    <w:qFormat/>
    <w:rsid w:val="00FD53E2"/>
    <w:pPr>
      <w:pBdr>
        <w:left w:val="single" w:sz="4" w:space="0" w:color="auto"/>
        <w:right w:val="single" w:sz="4" w:space="0" w:color="auto"/>
      </w:pBdr>
      <w:spacing w:before="100" w:beforeAutospacing="1" w:after="100" w:afterAutospacing="1"/>
      <w:ind w:firstLine="709"/>
      <w:jc w:val="center"/>
    </w:pPr>
    <w:rPr>
      <w:b/>
      <w:sz w:val="22"/>
      <w:szCs w:val="22"/>
    </w:rPr>
  </w:style>
  <w:style w:type="paragraph" w:customStyle="1" w:styleId="xl32">
    <w:name w:val="xl32"/>
    <w:basedOn w:val="af5"/>
    <w:qFormat/>
    <w:rsid w:val="00FD53E2"/>
    <w:pPr>
      <w:pBdr>
        <w:left w:val="single" w:sz="4" w:space="0" w:color="auto"/>
        <w:right w:val="single" w:sz="4" w:space="0" w:color="auto"/>
      </w:pBdr>
      <w:spacing w:before="100" w:beforeAutospacing="1" w:after="100" w:afterAutospacing="1"/>
      <w:ind w:firstLine="709"/>
      <w:jc w:val="center"/>
    </w:pPr>
    <w:rPr>
      <w:b/>
      <w:sz w:val="22"/>
      <w:szCs w:val="22"/>
      <w:u w:val="single"/>
    </w:rPr>
  </w:style>
  <w:style w:type="paragraph" w:customStyle="1" w:styleId="xl33">
    <w:name w:val="xl33"/>
    <w:basedOn w:val="af5"/>
    <w:qFormat/>
    <w:rsid w:val="00FD53E2"/>
    <w:pPr>
      <w:pBdr>
        <w:left w:val="single" w:sz="4" w:space="0" w:color="auto"/>
        <w:right w:val="single" w:sz="4" w:space="0" w:color="auto"/>
      </w:pBdr>
      <w:spacing w:before="100" w:beforeAutospacing="1" w:after="100" w:afterAutospacing="1"/>
      <w:ind w:firstLine="709"/>
      <w:jc w:val="center"/>
    </w:pPr>
    <w:rPr>
      <w:rFonts w:ascii="Arial" w:hAnsi="Arial"/>
      <w:b/>
      <w:sz w:val="22"/>
      <w:szCs w:val="22"/>
      <w:u w:val="single"/>
    </w:rPr>
  </w:style>
  <w:style w:type="paragraph" w:customStyle="1" w:styleId="xl34">
    <w:name w:val="xl34"/>
    <w:basedOn w:val="af5"/>
    <w:qFormat/>
    <w:rsid w:val="00FD53E2"/>
    <w:pPr>
      <w:pBdr>
        <w:left w:val="single" w:sz="4" w:space="0" w:color="auto"/>
        <w:right w:val="single" w:sz="4" w:space="0" w:color="auto"/>
      </w:pBdr>
      <w:spacing w:before="100" w:beforeAutospacing="1" w:after="100" w:afterAutospacing="1"/>
      <w:ind w:firstLine="709"/>
    </w:pPr>
    <w:rPr>
      <w:b/>
      <w:sz w:val="22"/>
      <w:szCs w:val="22"/>
    </w:rPr>
  </w:style>
  <w:style w:type="paragraph" w:customStyle="1" w:styleId="xl35">
    <w:name w:val="xl35"/>
    <w:basedOn w:val="af5"/>
    <w:qFormat/>
    <w:rsid w:val="00FD53E2"/>
    <w:pPr>
      <w:pBdr>
        <w:left w:val="single" w:sz="4" w:space="0" w:color="auto"/>
        <w:right w:val="single" w:sz="4" w:space="0" w:color="auto"/>
      </w:pBdr>
      <w:spacing w:before="100" w:beforeAutospacing="1" w:after="100" w:afterAutospacing="1"/>
      <w:ind w:firstLine="709"/>
    </w:pPr>
    <w:rPr>
      <w:b/>
      <w:sz w:val="22"/>
      <w:szCs w:val="22"/>
    </w:rPr>
  </w:style>
  <w:style w:type="paragraph" w:customStyle="1" w:styleId="xl36">
    <w:name w:val="xl36"/>
    <w:basedOn w:val="af5"/>
    <w:qFormat/>
    <w:rsid w:val="00FD53E2"/>
    <w:pPr>
      <w:spacing w:before="100" w:beforeAutospacing="1" w:after="100" w:afterAutospacing="1"/>
      <w:ind w:firstLine="709"/>
      <w:jc w:val="center"/>
    </w:pPr>
    <w:rPr>
      <w:rFonts w:ascii="Arial" w:hAnsi="Arial"/>
      <w:bCs/>
      <w:sz w:val="22"/>
      <w:szCs w:val="22"/>
    </w:rPr>
  </w:style>
  <w:style w:type="paragraph" w:customStyle="1" w:styleId="xl37">
    <w:name w:val="xl37"/>
    <w:basedOn w:val="af5"/>
    <w:qFormat/>
    <w:rsid w:val="00FD53E2"/>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b/>
      <w:sz w:val="24"/>
      <w:szCs w:val="24"/>
    </w:rPr>
  </w:style>
  <w:style w:type="paragraph" w:customStyle="1" w:styleId="xl38">
    <w:name w:val="xl38"/>
    <w:basedOn w:val="af5"/>
    <w:qFormat/>
    <w:rsid w:val="00FD53E2"/>
    <w:pPr>
      <w:pBdr>
        <w:top w:val="single" w:sz="4" w:space="0" w:color="auto"/>
        <w:bottom w:val="single" w:sz="4" w:space="0" w:color="auto"/>
      </w:pBdr>
      <w:spacing w:before="100" w:beforeAutospacing="1" w:after="100" w:afterAutospacing="1"/>
      <w:ind w:firstLine="709"/>
      <w:jc w:val="center"/>
    </w:pPr>
    <w:rPr>
      <w:rFonts w:ascii="Arial" w:hAnsi="Arial"/>
      <w:b/>
      <w:sz w:val="22"/>
      <w:szCs w:val="22"/>
    </w:rPr>
  </w:style>
  <w:style w:type="paragraph" w:customStyle="1" w:styleId="xl39">
    <w:name w:val="xl39"/>
    <w:basedOn w:val="af5"/>
    <w:qFormat/>
    <w:rsid w:val="00FD53E2"/>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40">
    <w:name w:val="xl40"/>
    <w:basedOn w:val="af5"/>
    <w:qFormat/>
    <w:rsid w:val="00FD53E2"/>
    <w:pPr>
      <w:pBdr>
        <w:left w:val="single" w:sz="4" w:space="0" w:color="auto"/>
        <w:right w:val="single" w:sz="4" w:space="0" w:color="auto"/>
      </w:pBdr>
      <w:spacing w:before="100" w:beforeAutospacing="1" w:after="100" w:afterAutospacing="1"/>
      <w:ind w:firstLine="709"/>
      <w:jc w:val="center"/>
    </w:pPr>
    <w:rPr>
      <w:b/>
      <w:sz w:val="22"/>
      <w:szCs w:val="22"/>
    </w:rPr>
  </w:style>
  <w:style w:type="paragraph" w:customStyle="1" w:styleId="xl41">
    <w:name w:val="xl41"/>
    <w:basedOn w:val="af5"/>
    <w:qFormat/>
    <w:rsid w:val="00FD53E2"/>
    <w:pPr>
      <w:pBdr>
        <w:left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42">
    <w:name w:val="xl42"/>
    <w:basedOn w:val="af5"/>
    <w:qFormat/>
    <w:rsid w:val="00FD53E2"/>
    <w:pPr>
      <w:pBdr>
        <w:left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43">
    <w:name w:val="xl43"/>
    <w:basedOn w:val="af5"/>
    <w:qFormat/>
    <w:rsid w:val="00FD53E2"/>
    <w:pPr>
      <w:pBdr>
        <w:left w:val="single" w:sz="4" w:space="0" w:color="auto"/>
        <w:bottom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44">
    <w:name w:val="xl44"/>
    <w:basedOn w:val="af5"/>
    <w:qFormat/>
    <w:rsid w:val="00FD53E2"/>
    <w:pPr>
      <w:pBdr>
        <w:top w:val="single" w:sz="4" w:space="0" w:color="auto"/>
        <w:left w:val="single" w:sz="4" w:space="0" w:color="auto"/>
        <w:right w:val="single" w:sz="4" w:space="0" w:color="auto"/>
      </w:pBdr>
      <w:spacing w:before="100" w:beforeAutospacing="1" w:after="100" w:afterAutospacing="1"/>
      <w:ind w:firstLine="709"/>
    </w:pPr>
    <w:rPr>
      <w:rFonts w:ascii="Arial" w:hAnsi="Arial"/>
      <w:bCs/>
      <w:sz w:val="22"/>
      <w:szCs w:val="22"/>
    </w:rPr>
  </w:style>
  <w:style w:type="paragraph" w:customStyle="1" w:styleId="xl45">
    <w:name w:val="xl45"/>
    <w:basedOn w:val="af5"/>
    <w:qFormat/>
    <w:rsid w:val="00FD53E2"/>
    <w:pPr>
      <w:pBdr>
        <w:left w:val="single" w:sz="4" w:space="0" w:color="auto"/>
        <w:right w:val="single" w:sz="4" w:space="0" w:color="auto"/>
      </w:pBdr>
      <w:spacing w:before="100" w:beforeAutospacing="1" w:after="100" w:afterAutospacing="1"/>
      <w:ind w:firstLine="709"/>
    </w:pPr>
    <w:rPr>
      <w:rFonts w:ascii="Arial" w:hAnsi="Arial"/>
      <w:bCs/>
      <w:sz w:val="22"/>
      <w:szCs w:val="22"/>
    </w:rPr>
  </w:style>
  <w:style w:type="paragraph" w:customStyle="1" w:styleId="xl46">
    <w:name w:val="xl46"/>
    <w:basedOn w:val="af5"/>
    <w:qFormat/>
    <w:rsid w:val="00FD53E2"/>
    <w:pPr>
      <w:pBdr>
        <w:bottom w:val="single" w:sz="4" w:space="0" w:color="auto"/>
      </w:pBdr>
      <w:spacing w:before="100" w:beforeAutospacing="1" w:after="100" w:afterAutospacing="1"/>
      <w:ind w:firstLine="709"/>
      <w:jc w:val="right"/>
    </w:pPr>
    <w:rPr>
      <w:rFonts w:ascii="Arial" w:hAnsi="Arial"/>
      <w:b/>
      <w:sz w:val="22"/>
      <w:szCs w:val="22"/>
    </w:rPr>
  </w:style>
  <w:style w:type="paragraph" w:customStyle="1" w:styleId="xl47">
    <w:name w:val="xl47"/>
    <w:basedOn w:val="af5"/>
    <w:qFormat/>
    <w:rsid w:val="00FD53E2"/>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22">
    <w:name w:val="xl22"/>
    <w:basedOn w:val="af5"/>
    <w:qFormat/>
    <w:rsid w:val="00FD53E2"/>
    <w:pPr>
      <w:spacing w:before="100" w:beforeAutospacing="1" w:after="100" w:afterAutospacing="1"/>
      <w:ind w:firstLine="709"/>
      <w:jc w:val="center"/>
    </w:pPr>
    <w:rPr>
      <w:rFonts w:ascii="Arial" w:hAnsi="Arial"/>
      <w:b/>
      <w:sz w:val="22"/>
      <w:szCs w:val="22"/>
    </w:rPr>
  </w:style>
  <w:style w:type="paragraph" w:customStyle="1" w:styleId="xl23">
    <w:name w:val="xl23"/>
    <w:basedOn w:val="af5"/>
    <w:qFormat/>
    <w:rsid w:val="00FD53E2"/>
    <w:pPr>
      <w:spacing w:before="100" w:beforeAutospacing="1" w:after="100" w:afterAutospacing="1"/>
      <w:ind w:firstLine="709"/>
    </w:pPr>
    <w:rPr>
      <w:rFonts w:ascii="Arial" w:hAnsi="Arial"/>
      <w:b/>
      <w:sz w:val="22"/>
      <w:szCs w:val="22"/>
    </w:rPr>
  </w:style>
  <w:style w:type="paragraph" w:customStyle="1" w:styleId="xl49">
    <w:name w:val="xl49"/>
    <w:basedOn w:val="af5"/>
    <w:qFormat/>
    <w:rsid w:val="00FD53E2"/>
    <w:pPr>
      <w:pBdr>
        <w:bottom w:val="single" w:sz="4" w:space="0" w:color="auto"/>
      </w:pBdr>
      <w:spacing w:before="100" w:beforeAutospacing="1" w:after="100" w:afterAutospacing="1"/>
      <w:ind w:firstLine="709"/>
      <w:jc w:val="right"/>
    </w:pPr>
    <w:rPr>
      <w:rFonts w:ascii="Arial" w:hAnsi="Arial"/>
      <w:b/>
      <w:sz w:val="22"/>
      <w:szCs w:val="22"/>
    </w:rPr>
  </w:style>
  <w:style w:type="paragraph" w:customStyle="1" w:styleId="xl50">
    <w:name w:val="xl50"/>
    <w:basedOn w:val="af5"/>
    <w:qFormat/>
    <w:rsid w:val="00FD53E2"/>
    <w:pPr>
      <w:spacing w:before="100" w:beforeAutospacing="1" w:after="100" w:afterAutospacing="1"/>
      <w:ind w:firstLine="709"/>
      <w:jc w:val="center"/>
    </w:pPr>
    <w:rPr>
      <w:rFonts w:ascii="Arial" w:hAnsi="Arial"/>
      <w:bCs/>
      <w:sz w:val="22"/>
      <w:szCs w:val="22"/>
    </w:rPr>
  </w:style>
  <w:style w:type="paragraph" w:customStyle="1" w:styleId="xl51">
    <w:name w:val="xl51"/>
    <w:basedOn w:val="af5"/>
    <w:qFormat/>
    <w:rsid w:val="00FD53E2"/>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2">
    <w:name w:val="xl52"/>
    <w:basedOn w:val="af5"/>
    <w:qFormat/>
    <w:rsid w:val="00FD53E2"/>
    <w:pPr>
      <w:pBdr>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3">
    <w:name w:val="xl53"/>
    <w:basedOn w:val="af5"/>
    <w:qFormat/>
    <w:rsid w:val="00FD53E2"/>
    <w:pPr>
      <w:pBdr>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4">
    <w:name w:val="xl54"/>
    <w:basedOn w:val="af5"/>
    <w:qFormat/>
    <w:rsid w:val="00FD53E2"/>
    <w:pPr>
      <w:pBdr>
        <w:top w:val="single" w:sz="4" w:space="0" w:color="auto"/>
        <w:left w:val="single" w:sz="4" w:space="0" w:color="auto"/>
        <w:bottom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5">
    <w:name w:val="xl55"/>
    <w:basedOn w:val="af5"/>
    <w:qFormat/>
    <w:rsid w:val="00FD53E2"/>
    <w:pPr>
      <w:pBdr>
        <w:top w:val="single" w:sz="4" w:space="0" w:color="auto"/>
        <w:bottom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6">
    <w:name w:val="xl56"/>
    <w:basedOn w:val="af5"/>
    <w:qFormat/>
    <w:rsid w:val="00FD53E2"/>
    <w:pPr>
      <w:pBdr>
        <w:top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7">
    <w:name w:val="xl57"/>
    <w:basedOn w:val="af5"/>
    <w:qFormat/>
    <w:rsid w:val="00FD53E2"/>
    <w:pPr>
      <w:pBdr>
        <w:top w:val="single" w:sz="4" w:space="0" w:color="auto"/>
        <w:left w:val="single" w:sz="4" w:space="0" w:color="auto"/>
      </w:pBdr>
      <w:spacing w:before="100" w:beforeAutospacing="1" w:after="100" w:afterAutospacing="1"/>
      <w:ind w:firstLine="709"/>
    </w:pPr>
    <w:rPr>
      <w:rFonts w:ascii="Arial" w:hAnsi="Arial"/>
      <w:b/>
      <w:sz w:val="22"/>
      <w:szCs w:val="22"/>
    </w:rPr>
  </w:style>
  <w:style w:type="paragraph" w:customStyle="1" w:styleId="xl58">
    <w:name w:val="xl58"/>
    <w:basedOn w:val="af5"/>
    <w:qFormat/>
    <w:rsid w:val="00FD53E2"/>
    <w:pPr>
      <w:pBdr>
        <w:top w:val="single" w:sz="4" w:space="0" w:color="auto"/>
      </w:pBdr>
      <w:spacing w:before="100" w:beforeAutospacing="1" w:after="100" w:afterAutospacing="1"/>
      <w:ind w:firstLine="709"/>
    </w:pPr>
    <w:rPr>
      <w:rFonts w:ascii="Arial" w:hAnsi="Arial"/>
      <w:b/>
      <w:sz w:val="22"/>
      <w:szCs w:val="22"/>
    </w:rPr>
  </w:style>
  <w:style w:type="paragraph" w:customStyle="1" w:styleId="xl59">
    <w:name w:val="xl59"/>
    <w:basedOn w:val="af5"/>
    <w:qFormat/>
    <w:rsid w:val="00FD53E2"/>
    <w:pPr>
      <w:pBdr>
        <w:top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60">
    <w:name w:val="xl60"/>
    <w:basedOn w:val="af5"/>
    <w:qFormat/>
    <w:rsid w:val="00FD53E2"/>
    <w:pPr>
      <w:pBdr>
        <w:top w:val="single" w:sz="4" w:space="0" w:color="auto"/>
        <w:lef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1">
    <w:name w:val="xl61"/>
    <w:basedOn w:val="af5"/>
    <w:qFormat/>
    <w:rsid w:val="00FD53E2"/>
    <w:pPr>
      <w:pBdr>
        <w:top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2">
    <w:name w:val="xl62"/>
    <w:basedOn w:val="af5"/>
    <w:qFormat/>
    <w:rsid w:val="00FD53E2"/>
    <w:pPr>
      <w:pBdr>
        <w:top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3">
    <w:name w:val="xl63"/>
    <w:basedOn w:val="af5"/>
    <w:qFormat/>
    <w:rsid w:val="00FD53E2"/>
    <w:pPr>
      <w:pBdr>
        <w:lef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4">
    <w:name w:val="xl64"/>
    <w:basedOn w:val="af5"/>
    <w:qFormat/>
    <w:rsid w:val="00FD53E2"/>
    <w:pPr>
      <w:pBdr>
        <w:top w:val="single" w:sz="4" w:space="0" w:color="auto"/>
      </w:pBdr>
      <w:spacing w:before="100" w:beforeAutospacing="1" w:after="100" w:afterAutospacing="1"/>
      <w:ind w:firstLine="709"/>
      <w:jc w:val="center"/>
    </w:pPr>
    <w:rPr>
      <w:rFonts w:ascii="Arial" w:hAnsi="Arial"/>
      <w:b/>
      <w:sz w:val="22"/>
      <w:szCs w:val="22"/>
    </w:rPr>
  </w:style>
  <w:style w:type="paragraph" w:customStyle="1" w:styleId="xl65">
    <w:name w:val="xl65"/>
    <w:basedOn w:val="af5"/>
    <w:qFormat/>
    <w:rsid w:val="00FD53E2"/>
    <w:pPr>
      <w:pBdr>
        <w:top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66">
    <w:name w:val="xl66"/>
    <w:basedOn w:val="af5"/>
    <w:qFormat/>
    <w:rsid w:val="00FD53E2"/>
    <w:pPr>
      <w:pBdr>
        <w:top w:val="single" w:sz="4" w:space="0" w:color="auto"/>
      </w:pBdr>
      <w:spacing w:before="100" w:beforeAutospacing="1" w:after="100" w:afterAutospacing="1"/>
      <w:ind w:firstLine="709"/>
      <w:jc w:val="center"/>
    </w:pPr>
    <w:rPr>
      <w:rFonts w:ascii="Arial" w:hAnsi="Arial"/>
      <w:b/>
      <w:sz w:val="22"/>
      <w:szCs w:val="22"/>
    </w:rPr>
  </w:style>
  <w:style w:type="paragraph" w:customStyle="1" w:styleId="xl67">
    <w:name w:val="xl67"/>
    <w:basedOn w:val="af5"/>
    <w:qFormat/>
    <w:rsid w:val="00FD53E2"/>
    <w:pPr>
      <w:pBdr>
        <w:top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styleId="46">
    <w:name w:val="List Bullet 4"/>
    <w:basedOn w:val="af5"/>
    <w:autoRedefine/>
    <w:uiPriority w:val="99"/>
    <w:rsid w:val="00FD53E2"/>
    <w:pPr>
      <w:tabs>
        <w:tab w:val="num" w:pos="1209"/>
      </w:tabs>
      <w:ind w:left="1209" w:hanging="360"/>
    </w:pPr>
    <w:rPr>
      <w:b/>
      <w:sz w:val="26"/>
    </w:rPr>
  </w:style>
  <w:style w:type="paragraph" w:styleId="56">
    <w:name w:val="List Bullet 5"/>
    <w:basedOn w:val="af5"/>
    <w:autoRedefine/>
    <w:rsid w:val="00FD53E2"/>
    <w:pPr>
      <w:tabs>
        <w:tab w:val="num" w:pos="1492"/>
      </w:tabs>
      <w:ind w:left="1492" w:hanging="360"/>
    </w:pPr>
    <w:rPr>
      <w:b/>
      <w:sz w:val="26"/>
    </w:rPr>
  </w:style>
  <w:style w:type="paragraph" w:styleId="afffffa">
    <w:name w:val="List Number"/>
    <w:basedOn w:val="af5"/>
    <w:rsid w:val="00FD53E2"/>
    <w:pPr>
      <w:tabs>
        <w:tab w:val="num" w:pos="360"/>
      </w:tabs>
      <w:ind w:left="360" w:hanging="360"/>
    </w:pPr>
    <w:rPr>
      <w:b/>
      <w:sz w:val="26"/>
    </w:rPr>
  </w:style>
  <w:style w:type="paragraph" w:styleId="2b">
    <w:name w:val="List Number 2"/>
    <w:basedOn w:val="af5"/>
    <w:rsid w:val="00FD53E2"/>
    <w:pPr>
      <w:tabs>
        <w:tab w:val="num" w:pos="643"/>
      </w:tabs>
      <w:ind w:left="643" w:hanging="360"/>
    </w:pPr>
    <w:rPr>
      <w:b/>
      <w:sz w:val="26"/>
    </w:rPr>
  </w:style>
  <w:style w:type="paragraph" w:styleId="3b">
    <w:name w:val="List Number 3"/>
    <w:basedOn w:val="af5"/>
    <w:rsid w:val="00FD53E2"/>
    <w:pPr>
      <w:tabs>
        <w:tab w:val="num" w:pos="926"/>
      </w:tabs>
      <w:ind w:left="926" w:hanging="360"/>
    </w:pPr>
    <w:rPr>
      <w:b/>
      <w:sz w:val="26"/>
    </w:rPr>
  </w:style>
  <w:style w:type="paragraph" w:styleId="47">
    <w:name w:val="List Number 4"/>
    <w:basedOn w:val="af5"/>
    <w:rsid w:val="00FD53E2"/>
    <w:pPr>
      <w:tabs>
        <w:tab w:val="num" w:pos="1209"/>
      </w:tabs>
      <w:ind w:left="1209" w:hanging="360"/>
    </w:pPr>
    <w:rPr>
      <w:b/>
      <w:sz w:val="26"/>
    </w:rPr>
  </w:style>
  <w:style w:type="paragraph" w:styleId="57">
    <w:name w:val="List Number 5"/>
    <w:basedOn w:val="af5"/>
    <w:rsid w:val="00FD53E2"/>
    <w:pPr>
      <w:tabs>
        <w:tab w:val="num" w:pos="1492"/>
      </w:tabs>
      <w:ind w:left="1492" w:hanging="360"/>
    </w:pPr>
    <w:rPr>
      <w:b/>
      <w:sz w:val="26"/>
    </w:rPr>
  </w:style>
  <w:style w:type="paragraph" w:customStyle="1" w:styleId="afffffb">
    <w:name w:val="Заг.пункта"/>
    <w:basedOn w:val="af5"/>
    <w:next w:val="aff1"/>
    <w:qFormat/>
    <w:rsid w:val="00FD53E2"/>
    <w:pPr>
      <w:keepNext/>
      <w:keepLines/>
      <w:widowControl w:val="0"/>
      <w:suppressAutoHyphens/>
      <w:spacing w:before="120" w:after="120"/>
      <w:ind w:firstLine="709"/>
      <w:jc w:val="center"/>
    </w:pPr>
    <w:rPr>
      <w:rFonts w:ascii="Arial" w:hAnsi="Arial"/>
    </w:rPr>
  </w:style>
  <w:style w:type="paragraph" w:customStyle="1" w:styleId="BodyTextIndent21">
    <w:name w:val="Body Text Indent 21"/>
    <w:basedOn w:val="af5"/>
    <w:qFormat/>
    <w:rsid w:val="00FD53E2"/>
    <w:pPr>
      <w:ind w:left="851" w:firstLine="709"/>
    </w:pPr>
    <w:rPr>
      <w:b/>
    </w:rPr>
  </w:style>
  <w:style w:type="paragraph" w:customStyle="1" w:styleId="afffffc">
    <w:name w:val="Строка Внимание"/>
    <w:basedOn w:val="aff1"/>
    <w:next w:val="afffffd"/>
    <w:qFormat/>
    <w:rsid w:val="00FD53E2"/>
    <w:pPr>
      <w:overflowPunct w:val="0"/>
      <w:autoSpaceDE w:val="0"/>
      <w:autoSpaceDN w:val="0"/>
      <w:adjustRightInd w:val="0"/>
      <w:spacing w:before="240" w:beforeAutospacing="0" w:after="0" w:afterAutospacing="0"/>
      <w:ind w:firstLine="709"/>
      <w:jc w:val="center"/>
      <w:textAlignment w:val="baseline"/>
    </w:pPr>
    <w:rPr>
      <w:rFonts w:ascii="Courier New" w:hAnsi="Courier New"/>
      <w:b/>
      <w:sz w:val="24"/>
      <w:lang w:val="ru-RU" w:eastAsia="ru-RU"/>
    </w:rPr>
  </w:style>
  <w:style w:type="paragraph" w:styleId="afffffd">
    <w:name w:val="Salutation"/>
    <w:basedOn w:val="af5"/>
    <w:next w:val="af5"/>
    <w:link w:val="afffffe"/>
    <w:rsid w:val="00FD53E2"/>
    <w:pPr>
      <w:ind w:firstLine="709"/>
    </w:pPr>
    <w:rPr>
      <w:b/>
      <w:sz w:val="24"/>
      <w:szCs w:val="24"/>
    </w:rPr>
  </w:style>
  <w:style w:type="character" w:customStyle="1" w:styleId="afffffe">
    <w:name w:val="Приветствие Знак"/>
    <w:link w:val="afffffd"/>
    <w:locked/>
    <w:rsid w:val="00FD53E2"/>
    <w:rPr>
      <w:rFonts w:cs="Times New Roman"/>
      <w:b/>
      <w:sz w:val="24"/>
      <w:szCs w:val="24"/>
      <w:lang w:val="ru-RU" w:eastAsia="ru-RU" w:bidi="ar-SA"/>
    </w:rPr>
  </w:style>
  <w:style w:type="paragraph" w:customStyle="1" w:styleId="affffff">
    <w:name w:val="Инициалы для ссылки"/>
    <w:basedOn w:val="aff1"/>
    <w:next w:val="af5"/>
    <w:qFormat/>
    <w:rsid w:val="00FD53E2"/>
    <w:pPr>
      <w:keepNext/>
      <w:overflowPunct w:val="0"/>
      <w:autoSpaceDE w:val="0"/>
      <w:autoSpaceDN w:val="0"/>
      <w:adjustRightInd w:val="0"/>
      <w:spacing w:before="240" w:beforeAutospacing="0" w:after="0" w:afterAutospacing="0"/>
      <w:ind w:firstLine="709"/>
      <w:textAlignment w:val="baseline"/>
    </w:pPr>
    <w:rPr>
      <w:rFonts w:ascii="Courier New" w:hAnsi="Courier New"/>
      <w:b/>
      <w:sz w:val="24"/>
      <w:lang w:val="ru-RU" w:eastAsia="ru-RU"/>
    </w:rPr>
  </w:style>
  <w:style w:type="paragraph" w:customStyle="1" w:styleId="affffff0">
    <w:name w:val="Штамп"/>
    <w:qFormat/>
    <w:rsid w:val="00FD53E2"/>
    <w:pPr>
      <w:widowControl w:val="0"/>
    </w:pPr>
    <w:rPr>
      <w:sz w:val="18"/>
    </w:rPr>
  </w:style>
  <w:style w:type="character" w:styleId="affffff1">
    <w:name w:val="line number"/>
    <w:rsid w:val="00FD53E2"/>
    <w:rPr>
      <w:rFonts w:cs="Times New Roman"/>
    </w:rPr>
  </w:style>
  <w:style w:type="character" w:customStyle="1" w:styleId="2c">
    <w:name w:val="Заголовок 2 Знак"/>
    <w:aliases w:val="Заголовок 2 Знак1 Знак2,Заголовок 2 Знак Знак Знак2,Заголовок 2 Знак2 Знак1,Заголовок 2 Знак1 Знак Знак1,Заголовок 2 Знак Знак Знак Знак1,Заголовок 2 Знак Знак1 Знак1,hseHeading 2 Знак1,OG Heading 2 Знак1,- 1.1 Знак1,Title3 Знак"/>
    <w:rsid w:val="00FD53E2"/>
    <w:rPr>
      <w:rFonts w:ascii="Arial" w:hAnsi="Arial" w:cs="Arial"/>
      <w:b/>
      <w:bCs/>
      <w:sz w:val="28"/>
      <w:szCs w:val="28"/>
      <w:lang w:val="ru-RU" w:eastAsia="ru-RU" w:bidi="ar-SA"/>
    </w:rPr>
  </w:style>
  <w:style w:type="paragraph" w:customStyle="1" w:styleId="2d">
    <w:name w:val="заголовок 2"/>
    <w:basedOn w:val="af5"/>
    <w:next w:val="af5"/>
    <w:qFormat/>
    <w:rsid w:val="00FD53E2"/>
    <w:pPr>
      <w:keepNext/>
      <w:autoSpaceDE w:val="0"/>
      <w:autoSpaceDN w:val="0"/>
      <w:jc w:val="center"/>
      <w:outlineLvl w:val="1"/>
    </w:pPr>
    <w:rPr>
      <w:b/>
      <w:bCs/>
      <w:sz w:val="20"/>
    </w:rPr>
  </w:style>
  <w:style w:type="paragraph" w:customStyle="1" w:styleId="affffff2">
    <w:name w:val="ЗАГОЛОВОК"/>
    <w:basedOn w:val="1a"/>
    <w:next w:val="aff1"/>
    <w:qFormat/>
    <w:rsid w:val="00FD53E2"/>
    <w:pPr>
      <w:keepLines/>
      <w:widowControl w:val="0"/>
      <w:suppressLineNumbers/>
      <w:suppressAutoHyphens/>
      <w:spacing w:before="360" w:after="120"/>
      <w:ind w:left="851" w:right="284"/>
      <w:jc w:val="left"/>
    </w:pPr>
    <w:rPr>
      <w:rFonts w:ascii="Arial" w:hAnsi="Arial" w:cs="Arial"/>
      <w:b/>
      <w:bCs/>
      <w:caps/>
      <w:sz w:val="28"/>
    </w:rPr>
  </w:style>
  <w:style w:type="paragraph" w:customStyle="1" w:styleId="1fa">
    <w:name w:val="Список с номером 1"/>
    <w:basedOn w:val="af5"/>
    <w:qFormat/>
    <w:rsid w:val="00FD53E2"/>
    <w:pPr>
      <w:widowControl w:val="0"/>
      <w:suppressLineNumbers/>
      <w:tabs>
        <w:tab w:val="num" w:pos="709"/>
      </w:tabs>
      <w:spacing w:after="120"/>
      <w:ind w:left="709" w:right="284" w:hanging="425"/>
    </w:pPr>
    <w:rPr>
      <w:sz w:val="24"/>
    </w:rPr>
  </w:style>
  <w:style w:type="paragraph" w:customStyle="1" w:styleId="212">
    <w:name w:val="Основной текст 21"/>
    <w:basedOn w:val="af5"/>
    <w:qFormat/>
    <w:rsid w:val="00FD53E2"/>
    <w:pPr>
      <w:overflowPunct w:val="0"/>
      <w:autoSpaceDE w:val="0"/>
      <w:autoSpaceDN w:val="0"/>
      <w:adjustRightInd w:val="0"/>
      <w:textAlignment w:val="baseline"/>
    </w:pPr>
    <w:rPr>
      <w:sz w:val="24"/>
    </w:rPr>
  </w:style>
  <w:style w:type="paragraph" w:customStyle="1" w:styleId="affffff3">
    <w:name w:val="Стиль Основной текст + По ширине"/>
    <w:basedOn w:val="aff1"/>
    <w:qFormat/>
    <w:rsid w:val="00FD53E2"/>
    <w:pPr>
      <w:spacing w:before="0" w:beforeAutospacing="0" w:after="120" w:afterAutospacing="0"/>
      <w:jc w:val="both"/>
    </w:pPr>
    <w:rPr>
      <w:rFonts w:ascii="Times New Roman" w:hAnsi="Times New Roman"/>
      <w:sz w:val="24"/>
      <w:lang w:val="ru-RU" w:eastAsia="ru-RU"/>
    </w:rPr>
  </w:style>
  <w:style w:type="paragraph" w:customStyle="1" w:styleId="affffff4">
    <w:name w:val="! Обычный"/>
    <w:link w:val="affffff5"/>
    <w:qFormat/>
    <w:rsid w:val="00FD53E2"/>
    <w:pPr>
      <w:spacing w:line="360" w:lineRule="auto"/>
      <w:ind w:firstLine="567"/>
      <w:jc w:val="both"/>
    </w:pPr>
    <w:rPr>
      <w:sz w:val="24"/>
      <w:szCs w:val="24"/>
    </w:rPr>
  </w:style>
  <w:style w:type="character" w:customStyle="1" w:styleId="affffff5">
    <w:name w:val="! Обычный Знак"/>
    <w:link w:val="affffff4"/>
    <w:locked/>
    <w:rsid w:val="00FD53E2"/>
    <w:rPr>
      <w:sz w:val="24"/>
      <w:szCs w:val="24"/>
      <w:lang w:val="ru-RU" w:eastAsia="ru-RU" w:bidi="ar-SA"/>
    </w:rPr>
  </w:style>
  <w:style w:type="paragraph" w:customStyle="1" w:styleId="1fb">
    <w:name w:val="Обычный1"/>
    <w:link w:val="1fc"/>
    <w:qFormat/>
    <w:rsid w:val="00FD53E2"/>
    <w:pPr>
      <w:widowControl w:val="0"/>
    </w:pPr>
  </w:style>
  <w:style w:type="character" w:customStyle="1" w:styleId="84">
    <w:name w:val="Знак Знак8"/>
    <w:rsid w:val="00FD53E2"/>
    <w:rPr>
      <w:rFonts w:cs="Times New Roman"/>
      <w:sz w:val="28"/>
    </w:rPr>
  </w:style>
  <w:style w:type="paragraph" w:customStyle="1" w:styleId="2e">
    <w:name w:val="Стиль2"/>
    <w:basedOn w:val="af5"/>
    <w:link w:val="2f"/>
    <w:qFormat/>
    <w:rsid w:val="00FD53E2"/>
    <w:pPr>
      <w:widowControl w:val="0"/>
      <w:tabs>
        <w:tab w:val="left" w:pos="779"/>
        <w:tab w:val="left" w:pos="5528"/>
        <w:tab w:val="left" w:pos="7583"/>
        <w:tab w:val="left" w:pos="9284"/>
      </w:tabs>
      <w:ind w:firstLine="567"/>
    </w:pPr>
    <w:rPr>
      <w:sz w:val="22"/>
      <w:szCs w:val="22"/>
    </w:rPr>
  </w:style>
  <w:style w:type="paragraph" w:customStyle="1" w:styleId="BodyTextIndent31">
    <w:name w:val="Body Text Indent 31"/>
    <w:basedOn w:val="af5"/>
    <w:qFormat/>
    <w:rsid w:val="00FD53E2"/>
    <w:pPr>
      <w:widowControl w:val="0"/>
      <w:spacing w:before="440" w:line="259" w:lineRule="auto"/>
      <w:ind w:firstLine="851"/>
    </w:pPr>
    <w:rPr>
      <w:sz w:val="24"/>
    </w:rPr>
  </w:style>
  <w:style w:type="paragraph" w:customStyle="1" w:styleId="affffff6">
    <w:name w:val="Маркирование"/>
    <w:basedOn w:val="afffa"/>
    <w:qFormat/>
    <w:rsid w:val="00FD53E2"/>
    <w:pPr>
      <w:tabs>
        <w:tab w:val="clear" w:pos="142"/>
        <w:tab w:val="num" w:pos="357"/>
      </w:tabs>
      <w:ind w:left="1066" w:right="0" w:hanging="357"/>
      <w:jc w:val="both"/>
    </w:pPr>
    <w:rPr>
      <w:rFonts w:cs="Times New Roman"/>
      <w:b/>
      <w:bCs w:val="0"/>
      <w:noProof w:val="0"/>
      <w:szCs w:val="24"/>
    </w:rPr>
  </w:style>
  <w:style w:type="paragraph" w:customStyle="1" w:styleId="213">
    <w:name w:val="Основной текст с отступом 21"/>
    <w:basedOn w:val="af5"/>
    <w:qFormat/>
    <w:rsid w:val="00FD53E2"/>
    <w:pPr>
      <w:suppressAutoHyphens/>
      <w:spacing w:line="360" w:lineRule="auto"/>
      <w:ind w:firstLine="720"/>
    </w:pPr>
    <w:rPr>
      <w:rFonts w:ascii="Arial" w:hAnsi="Arial" w:cs="Arial"/>
      <w:sz w:val="24"/>
      <w:lang w:eastAsia="ar-SA"/>
    </w:rPr>
  </w:style>
  <w:style w:type="paragraph" w:customStyle="1" w:styleId="310">
    <w:name w:val="Основной текст с отступом 31"/>
    <w:basedOn w:val="af5"/>
    <w:qFormat/>
    <w:rsid w:val="00FD53E2"/>
    <w:pPr>
      <w:suppressAutoHyphens/>
      <w:spacing w:after="120"/>
      <w:ind w:left="283"/>
    </w:pPr>
    <w:rPr>
      <w:sz w:val="16"/>
      <w:szCs w:val="16"/>
      <w:lang w:eastAsia="ar-SA"/>
    </w:rPr>
  </w:style>
  <w:style w:type="paragraph" w:customStyle="1" w:styleId="1fd">
    <w:name w:val="Список Марк.1"/>
    <w:basedOn w:val="af5"/>
    <w:qFormat/>
    <w:rsid w:val="00FD53E2"/>
    <w:pPr>
      <w:tabs>
        <w:tab w:val="num" w:pos="360"/>
      </w:tabs>
      <w:spacing w:after="60" w:line="360" w:lineRule="auto"/>
      <w:ind w:right="284"/>
    </w:pPr>
    <w:rPr>
      <w:rFonts w:ascii="Arial" w:hAnsi="Arial"/>
      <w:sz w:val="22"/>
    </w:rPr>
  </w:style>
  <w:style w:type="character" w:customStyle="1" w:styleId="1fe">
    <w:name w:val="Верхний колонтитул1 Знак"/>
    <w:aliases w:val="ВерхКолонтитул Знак Знак"/>
    <w:uiPriority w:val="99"/>
    <w:locked/>
    <w:rsid w:val="00FD53E2"/>
    <w:rPr>
      <w:rFonts w:cs="Times New Roman"/>
      <w:sz w:val="28"/>
    </w:rPr>
  </w:style>
  <w:style w:type="paragraph" w:customStyle="1" w:styleId="Style17">
    <w:name w:val="Style17"/>
    <w:basedOn w:val="af5"/>
    <w:uiPriority w:val="99"/>
    <w:qFormat/>
    <w:rsid w:val="00FD53E2"/>
    <w:pPr>
      <w:widowControl w:val="0"/>
      <w:autoSpaceDE w:val="0"/>
      <w:autoSpaceDN w:val="0"/>
      <w:adjustRightInd w:val="0"/>
    </w:pPr>
    <w:rPr>
      <w:sz w:val="24"/>
      <w:szCs w:val="24"/>
    </w:rPr>
  </w:style>
  <w:style w:type="paragraph" w:customStyle="1" w:styleId="Style34">
    <w:name w:val="Style34"/>
    <w:basedOn w:val="af5"/>
    <w:qFormat/>
    <w:rsid w:val="00FD53E2"/>
    <w:pPr>
      <w:widowControl w:val="0"/>
      <w:autoSpaceDE w:val="0"/>
      <w:autoSpaceDN w:val="0"/>
      <w:adjustRightInd w:val="0"/>
      <w:spacing w:line="274" w:lineRule="exact"/>
    </w:pPr>
    <w:rPr>
      <w:sz w:val="24"/>
      <w:szCs w:val="24"/>
    </w:rPr>
  </w:style>
  <w:style w:type="paragraph" w:customStyle="1" w:styleId="Style47">
    <w:name w:val="Style47"/>
    <w:basedOn w:val="af5"/>
    <w:qFormat/>
    <w:rsid w:val="00FD53E2"/>
    <w:pPr>
      <w:widowControl w:val="0"/>
      <w:autoSpaceDE w:val="0"/>
      <w:autoSpaceDN w:val="0"/>
      <w:adjustRightInd w:val="0"/>
      <w:spacing w:line="281" w:lineRule="exact"/>
      <w:ind w:firstLine="468"/>
    </w:pPr>
    <w:rPr>
      <w:sz w:val="24"/>
      <w:szCs w:val="24"/>
    </w:rPr>
  </w:style>
  <w:style w:type="paragraph" w:customStyle="1" w:styleId="Style18">
    <w:name w:val="Style18"/>
    <w:basedOn w:val="af5"/>
    <w:uiPriority w:val="99"/>
    <w:qFormat/>
    <w:rsid w:val="00FD53E2"/>
    <w:pPr>
      <w:widowControl w:val="0"/>
      <w:autoSpaceDE w:val="0"/>
      <w:autoSpaceDN w:val="0"/>
      <w:adjustRightInd w:val="0"/>
      <w:spacing w:line="274" w:lineRule="exact"/>
      <w:ind w:firstLine="623"/>
    </w:pPr>
    <w:rPr>
      <w:sz w:val="24"/>
      <w:szCs w:val="24"/>
    </w:rPr>
  </w:style>
  <w:style w:type="paragraph" w:customStyle="1" w:styleId="Style83">
    <w:name w:val="Style83"/>
    <w:basedOn w:val="af5"/>
    <w:qFormat/>
    <w:rsid w:val="00FD53E2"/>
    <w:pPr>
      <w:widowControl w:val="0"/>
      <w:autoSpaceDE w:val="0"/>
      <w:autoSpaceDN w:val="0"/>
      <w:adjustRightInd w:val="0"/>
      <w:spacing w:line="274" w:lineRule="exact"/>
      <w:ind w:firstLine="482"/>
    </w:pPr>
    <w:rPr>
      <w:sz w:val="24"/>
      <w:szCs w:val="24"/>
    </w:rPr>
  </w:style>
  <w:style w:type="paragraph" w:customStyle="1" w:styleId="Style21">
    <w:name w:val="Style21"/>
    <w:basedOn w:val="af5"/>
    <w:uiPriority w:val="99"/>
    <w:qFormat/>
    <w:rsid w:val="00FD53E2"/>
    <w:pPr>
      <w:widowControl w:val="0"/>
      <w:autoSpaceDE w:val="0"/>
      <w:autoSpaceDN w:val="0"/>
      <w:adjustRightInd w:val="0"/>
      <w:spacing w:line="288" w:lineRule="exact"/>
      <w:ind w:firstLine="1094"/>
    </w:pPr>
    <w:rPr>
      <w:sz w:val="24"/>
      <w:szCs w:val="24"/>
    </w:rPr>
  </w:style>
  <w:style w:type="paragraph" w:customStyle="1" w:styleId="Style80">
    <w:name w:val="Style80"/>
    <w:basedOn w:val="af5"/>
    <w:qFormat/>
    <w:rsid w:val="00FD53E2"/>
    <w:pPr>
      <w:widowControl w:val="0"/>
      <w:autoSpaceDE w:val="0"/>
      <w:autoSpaceDN w:val="0"/>
      <w:adjustRightInd w:val="0"/>
      <w:spacing w:line="281" w:lineRule="exact"/>
      <w:ind w:firstLine="706"/>
    </w:pPr>
    <w:rPr>
      <w:sz w:val="24"/>
      <w:szCs w:val="24"/>
    </w:rPr>
  </w:style>
  <w:style w:type="paragraph" w:customStyle="1" w:styleId="Style25">
    <w:name w:val="Style25"/>
    <w:basedOn w:val="af5"/>
    <w:qFormat/>
    <w:rsid w:val="00FD53E2"/>
    <w:pPr>
      <w:widowControl w:val="0"/>
      <w:autoSpaceDE w:val="0"/>
      <w:autoSpaceDN w:val="0"/>
      <w:adjustRightInd w:val="0"/>
    </w:pPr>
    <w:rPr>
      <w:sz w:val="24"/>
      <w:szCs w:val="24"/>
    </w:rPr>
  </w:style>
  <w:style w:type="paragraph" w:customStyle="1" w:styleId="Style23">
    <w:name w:val="Style23"/>
    <w:basedOn w:val="af5"/>
    <w:qFormat/>
    <w:rsid w:val="00FD53E2"/>
    <w:pPr>
      <w:widowControl w:val="0"/>
      <w:autoSpaceDE w:val="0"/>
      <w:autoSpaceDN w:val="0"/>
      <w:adjustRightInd w:val="0"/>
    </w:pPr>
    <w:rPr>
      <w:sz w:val="24"/>
      <w:szCs w:val="24"/>
    </w:rPr>
  </w:style>
  <w:style w:type="paragraph" w:customStyle="1" w:styleId="Style69">
    <w:name w:val="Style69"/>
    <w:basedOn w:val="af5"/>
    <w:qFormat/>
    <w:rsid w:val="00FD53E2"/>
    <w:pPr>
      <w:widowControl w:val="0"/>
      <w:autoSpaceDE w:val="0"/>
      <w:autoSpaceDN w:val="0"/>
      <w:adjustRightInd w:val="0"/>
      <w:spacing w:line="274" w:lineRule="exact"/>
      <w:ind w:firstLine="144"/>
    </w:pPr>
    <w:rPr>
      <w:sz w:val="24"/>
      <w:szCs w:val="24"/>
    </w:rPr>
  </w:style>
  <w:style w:type="paragraph" w:customStyle="1" w:styleId="Style88">
    <w:name w:val="Style88"/>
    <w:basedOn w:val="af5"/>
    <w:qFormat/>
    <w:rsid w:val="00FD53E2"/>
    <w:pPr>
      <w:widowControl w:val="0"/>
      <w:autoSpaceDE w:val="0"/>
      <w:autoSpaceDN w:val="0"/>
      <w:adjustRightInd w:val="0"/>
      <w:spacing w:line="270" w:lineRule="exact"/>
      <w:ind w:firstLine="241"/>
    </w:pPr>
    <w:rPr>
      <w:sz w:val="24"/>
      <w:szCs w:val="24"/>
    </w:rPr>
  </w:style>
  <w:style w:type="paragraph" w:customStyle="1" w:styleId="Style105">
    <w:name w:val="Style105"/>
    <w:basedOn w:val="af5"/>
    <w:qFormat/>
    <w:rsid w:val="00FD53E2"/>
    <w:pPr>
      <w:widowControl w:val="0"/>
      <w:autoSpaceDE w:val="0"/>
      <w:autoSpaceDN w:val="0"/>
      <w:adjustRightInd w:val="0"/>
      <w:spacing w:line="275" w:lineRule="exact"/>
      <w:ind w:hanging="356"/>
    </w:pPr>
    <w:rPr>
      <w:sz w:val="24"/>
      <w:szCs w:val="24"/>
    </w:rPr>
  </w:style>
  <w:style w:type="paragraph" w:customStyle="1" w:styleId="Style22">
    <w:name w:val="Style22"/>
    <w:basedOn w:val="af5"/>
    <w:qFormat/>
    <w:rsid w:val="00FD53E2"/>
    <w:pPr>
      <w:widowControl w:val="0"/>
      <w:autoSpaceDE w:val="0"/>
      <w:autoSpaceDN w:val="0"/>
      <w:adjustRightInd w:val="0"/>
    </w:pPr>
    <w:rPr>
      <w:sz w:val="24"/>
      <w:szCs w:val="24"/>
    </w:rPr>
  </w:style>
  <w:style w:type="paragraph" w:customStyle="1" w:styleId="1ff">
    <w:name w:val="Заголовок_1"/>
    <w:basedOn w:val="af5"/>
    <w:qFormat/>
    <w:rsid w:val="00FD53E2"/>
    <w:pPr>
      <w:spacing w:before="240" w:after="120"/>
      <w:ind w:left="1068" w:hanging="360"/>
      <w:jc w:val="center"/>
    </w:pPr>
    <w:rPr>
      <w:b/>
      <w:szCs w:val="28"/>
    </w:rPr>
  </w:style>
  <w:style w:type="paragraph" w:customStyle="1" w:styleId="2f0">
    <w:name w:val="Заголовок_2"/>
    <w:basedOn w:val="aff6"/>
    <w:link w:val="214"/>
    <w:qFormat/>
    <w:rsid w:val="00FD53E2"/>
    <w:pPr>
      <w:spacing w:before="240" w:after="120"/>
      <w:ind w:left="1080" w:hanging="360"/>
      <w:jc w:val="center"/>
    </w:pPr>
    <w:rPr>
      <w:b/>
      <w:i/>
    </w:rPr>
  </w:style>
  <w:style w:type="character" w:customStyle="1" w:styleId="214">
    <w:name w:val="Заголовок_2 Знак1"/>
    <w:link w:val="2f0"/>
    <w:locked/>
    <w:rsid w:val="00FD53E2"/>
    <w:rPr>
      <w:rFonts w:cs="Times New Roman"/>
      <w:b/>
      <w:i/>
      <w:sz w:val="24"/>
      <w:lang w:val="ru-RU" w:eastAsia="ru-RU" w:bidi="ar-SA"/>
    </w:rPr>
  </w:style>
  <w:style w:type="paragraph" w:customStyle="1" w:styleId="3">
    <w:name w:val="Заголовок_3"/>
    <w:basedOn w:val="2f0"/>
    <w:qFormat/>
    <w:rsid w:val="00FD53E2"/>
    <w:pPr>
      <w:numPr>
        <w:ilvl w:val="2"/>
        <w:numId w:val="2"/>
      </w:numPr>
      <w:tabs>
        <w:tab w:val="num" w:pos="1800"/>
        <w:tab w:val="num" w:pos="2160"/>
      </w:tabs>
      <w:spacing w:before="120"/>
      <w:ind w:left="1451" w:hanging="360"/>
    </w:pPr>
    <w:rPr>
      <w:i w:val="0"/>
    </w:rPr>
  </w:style>
  <w:style w:type="paragraph" w:customStyle="1" w:styleId="font6">
    <w:name w:val="font6"/>
    <w:basedOn w:val="af5"/>
    <w:uiPriority w:val="99"/>
    <w:qFormat/>
    <w:rsid w:val="00FD53E2"/>
    <w:pPr>
      <w:spacing w:before="100" w:beforeAutospacing="1" w:after="100" w:afterAutospacing="1"/>
    </w:pPr>
    <w:rPr>
      <w:rFonts w:ascii="Arial CYR" w:hAnsi="Arial CYR" w:cs="Arial CYR"/>
      <w:sz w:val="18"/>
      <w:szCs w:val="18"/>
    </w:rPr>
  </w:style>
  <w:style w:type="table" w:customStyle="1" w:styleId="affffff7">
    <w:name w:val="проба"/>
    <w:basedOn w:val="af7"/>
    <w:uiPriority w:val="99"/>
    <w:rsid w:val="00FD53E2"/>
    <w:rPr>
      <w:sz w:val="24"/>
    </w:rPr>
    <w:tblPr>
      <w:tblInd w:w="0" w:type="dxa"/>
      <w:tblCellMar>
        <w:top w:w="0" w:type="dxa"/>
        <w:left w:w="108" w:type="dxa"/>
        <w:bottom w:w="0" w:type="dxa"/>
        <w:right w:w="108" w:type="dxa"/>
      </w:tblCellMar>
    </w:tblPr>
  </w:style>
  <w:style w:type="paragraph" w:customStyle="1" w:styleId="2f1">
    <w:name w:val="Обычный2"/>
    <w:qFormat/>
    <w:rsid w:val="00FD53E2"/>
    <w:pPr>
      <w:widowControl w:val="0"/>
    </w:pPr>
    <w:rPr>
      <w:lang w:val="en-US"/>
    </w:rPr>
  </w:style>
  <w:style w:type="paragraph" w:customStyle="1" w:styleId="affffff8">
    <w:name w:val="Обзац обычный"/>
    <w:basedOn w:val="af5"/>
    <w:qFormat/>
    <w:rsid w:val="00FD53E2"/>
    <w:pPr>
      <w:spacing w:after="120" w:line="360" w:lineRule="auto"/>
      <w:ind w:left="703" w:right="284" w:firstLine="357"/>
    </w:pPr>
    <w:rPr>
      <w:rFonts w:ascii="Arial" w:hAnsi="Arial"/>
      <w:kern w:val="28"/>
      <w:sz w:val="24"/>
    </w:rPr>
  </w:style>
  <w:style w:type="paragraph" w:customStyle="1" w:styleId="affffff9">
    <w:name w:val="где"/>
    <w:basedOn w:val="affffff8"/>
    <w:next w:val="af5"/>
    <w:qFormat/>
    <w:rsid w:val="00FD53E2"/>
    <w:pPr>
      <w:tabs>
        <w:tab w:val="left" w:pos="1276"/>
      </w:tabs>
      <w:spacing w:before="40" w:after="40"/>
      <w:ind w:left="1985" w:hanging="1701"/>
    </w:pPr>
  </w:style>
  <w:style w:type="character" w:customStyle="1" w:styleId="FontStyle12">
    <w:name w:val="Font Style12"/>
    <w:uiPriority w:val="99"/>
    <w:rsid w:val="00FD53E2"/>
    <w:rPr>
      <w:rFonts w:ascii="Century Schoolbook" w:hAnsi="Century Schoolbook" w:cs="Century Schoolbook"/>
      <w:sz w:val="18"/>
      <w:szCs w:val="18"/>
    </w:rPr>
  </w:style>
  <w:style w:type="paragraph" w:customStyle="1" w:styleId="Style2">
    <w:name w:val="Style2"/>
    <w:basedOn w:val="af5"/>
    <w:qFormat/>
    <w:rsid w:val="00FD53E2"/>
    <w:pPr>
      <w:widowControl w:val="0"/>
      <w:autoSpaceDE w:val="0"/>
      <w:autoSpaceDN w:val="0"/>
      <w:adjustRightInd w:val="0"/>
    </w:pPr>
    <w:rPr>
      <w:rFonts w:ascii="Century Schoolbook" w:hAnsi="Century Schoolbook"/>
      <w:sz w:val="24"/>
      <w:szCs w:val="24"/>
    </w:rPr>
  </w:style>
  <w:style w:type="paragraph" w:customStyle="1" w:styleId="1ff0">
    <w:name w:val="Знак Знак Знак1 Знак Знак Знак Знак Знак Знак Знак Знак Знак Знак Знак Знак Знак Знак Знак Знак Знак Знак Знак"/>
    <w:basedOn w:val="af5"/>
    <w:qFormat/>
    <w:rsid w:val="00FD53E2"/>
    <w:pPr>
      <w:keepLines/>
      <w:spacing w:after="160" w:line="240" w:lineRule="exact"/>
    </w:pPr>
    <w:rPr>
      <w:rFonts w:ascii="Verdana" w:eastAsia="MS Mincho" w:hAnsi="Verdana" w:cs="Verdana"/>
      <w:sz w:val="20"/>
      <w:lang w:val="en-US" w:eastAsia="en-US"/>
    </w:rPr>
  </w:style>
  <w:style w:type="character" w:customStyle="1" w:styleId="1ff1">
    <w:name w:val="Глава 1 Знак"/>
    <w:aliases w:val="Заголовок биораз Знак,Caaieiaie aei?ac Знак,OG Heading 1 Знак,caaieiaie 1 Знак Знак"/>
    <w:locked/>
    <w:rsid w:val="00FD53E2"/>
    <w:rPr>
      <w:rFonts w:cs="Times New Roman"/>
      <w:lang w:val="ru-RU" w:eastAsia="ru-RU" w:bidi="ar-SA"/>
    </w:rPr>
  </w:style>
  <w:style w:type="character" w:customStyle="1" w:styleId="1ff2">
    <w:name w:val="Основной текст с отступом Знак Знак1"/>
    <w:aliases w:val="Основной текст с отступом1 Знак Знак Знак,Основной текст с отступом1 Знак Знак Знак Знак Знак Знак,Основной текст с отступом Знак Знак Знак Знак Знак Знак,Основной текст с отступом1 Знак Знак Знак Знак Знак Знак Знак"/>
    <w:uiPriority w:val="99"/>
    <w:rsid w:val="00FD53E2"/>
    <w:rPr>
      <w:rFonts w:cs="Times New Roman"/>
      <w:sz w:val="24"/>
      <w:lang w:val="ru-RU" w:eastAsia="ru-RU" w:bidi="ar-SA"/>
    </w:rPr>
  </w:style>
  <w:style w:type="paragraph" w:customStyle="1" w:styleId="affffffa">
    <w:name w:val="основной шрифт с красн строкой"/>
    <w:basedOn w:val="af5"/>
    <w:autoRedefine/>
    <w:qFormat/>
    <w:rsid w:val="00FD53E2"/>
    <w:pPr>
      <w:ind w:firstLine="709"/>
    </w:pPr>
    <w:rPr>
      <w:b/>
      <w:i/>
      <w:sz w:val="24"/>
    </w:rPr>
  </w:style>
  <w:style w:type="paragraph" w:customStyle="1" w:styleId="BSP1stPage">
    <w:name w:val="BSP 1st Page"/>
    <w:basedOn w:val="af5"/>
    <w:qFormat/>
    <w:rsid w:val="00FD53E2"/>
    <w:pPr>
      <w:jc w:val="center"/>
    </w:pPr>
    <w:rPr>
      <w:rFonts w:ascii="CG Times" w:hAnsi="CG Times"/>
      <w:b/>
      <w:caps/>
      <w:lang w:val="it-IT" w:eastAsia="en-US"/>
    </w:rPr>
  </w:style>
  <w:style w:type="paragraph" w:styleId="affffffb">
    <w:name w:val="Normal (Web)"/>
    <w:aliases w:val="Обычный (Web),Обычный (Web) Знак,Обычный (Web) + полужирный Знак,Слева:  0 Знак,3 см Знак,Первая строка:  0 Знак,9... Знак,Обычный (Web) + полужирный,Слева:  0,3 см,Первая строка:  0,9...,Обычный (Web)1"/>
    <w:basedOn w:val="af5"/>
    <w:link w:val="affffffc"/>
    <w:qFormat/>
    <w:rsid w:val="00FD53E2"/>
    <w:pPr>
      <w:spacing w:before="100" w:beforeAutospacing="1" w:after="100" w:afterAutospacing="1"/>
    </w:pPr>
    <w:rPr>
      <w:sz w:val="24"/>
      <w:szCs w:val="24"/>
    </w:rPr>
  </w:style>
  <w:style w:type="paragraph" w:customStyle="1" w:styleId="3IG">
    <w:name w:val="Заголовок_3_IG"/>
    <w:basedOn w:val="31"/>
    <w:link w:val="3IG0"/>
    <w:qFormat/>
    <w:rsid w:val="00FD53E2"/>
    <w:pPr>
      <w:spacing w:after="240" w:line="360" w:lineRule="auto"/>
      <w:ind w:firstLine="709"/>
    </w:pPr>
    <w:rPr>
      <w:sz w:val="24"/>
      <w:szCs w:val="24"/>
    </w:rPr>
  </w:style>
  <w:style w:type="character" w:customStyle="1" w:styleId="3IG0">
    <w:name w:val="Заголовок_3_IG Знак"/>
    <w:link w:val="3IG"/>
    <w:locked/>
    <w:rsid w:val="00FD53E2"/>
    <w:rPr>
      <w:rFonts w:ascii="Arial" w:hAnsi="Arial" w:cs="Arial"/>
      <w:b/>
      <w:bCs/>
      <w:sz w:val="24"/>
      <w:szCs w:val="24"/>
    </w:rPr>
  </w:style>
  <w:style w:type="paragraph" w:customStyle="1" w:styleId="Text">
    <w:name w:val="Text"/>
    <w:basedOn w:val="af5"/>
    <w:qFormat/>
    <w:rsid w:val="00FD53E2"/>
    <w:pPr>
      <w:spacing w:after="120"/>
      <w:ind w:firstLine="720"/>
    </w:pPr>
    <w:rPr>
      <w:rFonts w:ascii="Arial" w:hAnsi="Arial"/>
      <w:sz w:val="22"/>
    </w:rPr>
  </w:style>
  <w:style w:type="paragraph" w:customStyle="1" w:styleId="1TimesNewRoman16">
    <w:name w:val="Стиль Заголовок 1 + (латиница) Times New Roman 16 пт Черный"/>
    <w:basedOn w:val="1a"/>
    <w:link w:val="1TimesNewRoman160"/>
    <w:qFormat/>
    <w:rsid w:val="00FD53E2"/>
    <w:pPr>
      <w:pageBreakBefore/>
      <w:spacing w:line="360" w:lineRule="auto"/>
    </w:pPr>
    <w:rPr>
      <w:rFonts w:cs="Arial"/>
      <w:b/>
      <w:bCs/>
      <w:caps/>
      <w:color w:val="000000"/>
      <w:kern w:val="32"/>
      <w:sz w:val="32"/>
      <w:szCs w:val="28"/>
    </w:rPr>
  </w:style>
  <w:style w:type="paragraph" w:customStyle="1" w:styleId="2IG">
    <w:name w:val="Заголовок_2_IG"/>
    <w:basedOn w:val="af5"/>
    <w:link w:val="2IG0"/>
    <w:qFormat/>
    <w:rsid w:val="00FD53E2"/>
    <w:pPr>
      <w:keepNext/>
      <w:spacing w:before="240" w:after="240" w:line="360" w:lineRule="auto"/>
      <w:ind w:firstLine="709"/>
      <w:outlineLvl w:val="1"/>
    </w:pPr>
    <w:rPr>
      <w:rFonts w:ascii="Arial" w:hAnsi="Arial"/>
      <w:b/>
      <w:bCs/>
      <w:i/>
      <w:iCs/>
    </w:rPr>
  </w:style>
  <w:style w:type="character" w:customStyle="1" w:styleId="2IG0">
    <w:name w:val="Заголовок_2_IG Знак"/>
    <w:link w:val="2IG"/>
    <w:locked/>
    <w:rsid w:val="00FD53E2"/>
    <w:rPr>
      <w:rFonts w:ascii="Arial" w:hAnsi="Arial" w:cs="Times New Roman"/>
      <w:b/>
      <w:bCs/>
      <w:i/>
      <w:iCs/>
      <w:snapToGrid w:val="0"/>
      <w:sz w:val="28"/>
      <w:lang w:val="ru-RU" w:eastAsia="ru-RU" w:bidi="ar-SA"/>
    </w:rPr>
  </w:style>
  <w:style w:type="character" w:customStyle="1" w:styleId="affffffd">
    <w:name w:val="??????? ?????????? Знак Знак"/>
    <w:rsid w:val="00FD53E2"/>
    <w:rPr>
      <w:rFonts w:cs="Times New Roman"/>
    </w:rPr>
  </w:style>
  <w:style w:type="character" w:customStyle="1" w:styleId="affffffe">
    <w:name w:val="Основной для текста Знак Знак"/>
    <w:rsid w:val="00FD53E2"/>
    <w:rPr>
      <w:rFonts w:cs="Times New Roman"/>
      <w:sz w:val="24"/>
    </w:rPr>
  </w:style>
  <w:style w:type="paragraph" w:customStyle="1" w:styleId="Arial">
    <w:name w:val="Основной с отступом Arial"/>
    <w:basedOn w:val="affa"/>
    <w:qFormat/>
    <w:rsid w:val="00FD53E2"/>
    <w:pPr>
      <w:spacing w:after="0"/>
      <w:ind w:left="0" w:firstLine="709"/>
    </w:pPr>
    <w:rPr>
      <w:rFonts w:ascii="Arial" w:hAnsi="Arial" w:cs="Arial"/>
      <w:sz w:val="24"/>
    </w:rPr>
  </w:style>
  <w:style w:type="paragraph" w:customStyle="1" w:styleId="3c">
    <w:name w:val="Стиль3"/>
    <w:basedOn w:val="31"/>
    <w:next w:val="af5"/>
    <w:link w:val="3d"/>
    <w:qFormat/>
    <w:rsid w:val="00FD53E2"/>
    <w:pPr>
      <w:spacing w:before="0" w:after="0"/>
      <w:outlineLvl w:val="9"/>
    </w:pPr>
    <w:rPr>
      <w:rFonts w:ascii="Times New Roman" w:hAnsi="Times New Roman" w:cs="Times New Roman"/>
      <w:bCs w:val="0"/>
      <w:sz w:val="22"/>
      <w:szCs w:val="20"/>
      <w:u w:val="single"/>
      <w:lang w:val="en-US" w:eastAsia="en-US"/>
    </w:rPr>
  </w:style>
  <w:style w:type="paragraph" w:customStyle="1" w:styleId="Descr1stPage">
    <w:name w:val="Descr. 1st Page"/>
    <w:basedOn w:val="BSP1stPage"/>
    <w:qFormat/>
    <w:rsid w:val="00FD53E2"/>
    <w:rPr>
      <w:caps w:val="0"/>
    </w:rPr>
  </w:style>
  <w:style w:type="paragraph" w:customStyle="1" w:styleId="Name1stPage">
    <w:name w:val="Name 1st Page"/>
    <w:basedOn w:val="BSP1stPage"/>
    <w:qFormat/>
    <w:rsid w:val="00FD53E2"/>
  </w:style>
  <w:style w:type="paragraph" w:customStyle="1" w:styleId="N1stPage">
    <w:name w:val="N° 1st Page"/>
    <w:basedOn w:val="Descr1stPage"/>
    <w:qFormat/>
    <w:rsid w:val="00FD53E2"/>
  </w:style>
  <w:style w:type="paragraph" w:customStyle="1" w:styleId="OriginN1stP">
    <w:name w:val="Origin. N° 1st P."/>
    <w:basedOn w:val="N1stPage"/>
    <w:qFormat/>
    <w:rsid w:val="00FD53E2"/>
    <w:rPr>
      <w:b w:val="0"/>
      <w:i/>
      <w:sz w:val="22"/>
    </w:rPr>
  </w:style>
  <w:style w:type="paragraph" w:customStyle="1" w:styleId="Cartiglio1stPag">
    <w:name w:val="Cartiglio 1st Pag."/>
    <w:basedOn w:val="af5"/>
    <w:qFormat/>
    <w:rsid w:val="00FD53E2"/>
    <w:pPr>
      <w:jc w:val="center"/>
    </w:pPr>
    <w:rPr>
      <w:rFonts w:ascii="CG Times" w:hAnsi="CG Times"/>
      <w:sz w:val="22"/>
      <w:lang w:val="it-IT" w:eastAsia="en-US"/>
    </w:rPr>
  </w:style>
  <w:style w:type="paragraph" w:customStyle="1" w:styleId="Subtitle1">
    <w:name w:val="Subtitle1"/>
    <w:basedOn w:val="af5"/>
    <w:qFormat/>
    <w:rsid w:val="00FD53E2"/>
    <w:pPr>
      <w:widowControl w:val="0"/>
      <w:suppressAutoHyphens/>
      <w:spacing w:after="60"/>
      <w:jc w:val="center"/>
    </w:pPr>
    <w:rPr>
      <w:rFonts w:ascii="Arial" w:hAnsi="Arial"/>
      <w:i/>
      <w:sz w:val="24"/>
    </w:rPr>
  </w:style>
  <w:style w:type="character" w:customStyle="1" w:styleId="1fc">
    <w:name w:val="Обычный1 Знак"/>
    <w:link w:val="1fb"/>
    <w:locked/>
    <w:rsid w:val="00FD53E2"/>
    <w:rPr>
      <w:lang w:val="ru-RU" w:eastAsia="ru-RU" w:bidi="ar-SA"/>
    </w:rPr>
  </w:style>
  <w:style w:type="paragraph" w:customStyle="1" w:styleId="1ff3">
    <w:name w:val="имя 1 стр."/>
    <w:basedOn w:val="af5"/>
    <w:qFormat/>
    <w:rsid w:val="00FD53E2"/>
    <w:pPr>
      <w:jc w:val="center"/>
    </w:pPr>
    <w:rPr>
      <w:b/>
    </w:rPr>
  </w:style>
  <w:style w:type="paragraph" w:customStyle="1" w:styleId="afffffff">
    <w:name w:val="название документа"/>
    <w:basedOn w:val="af5"/>
    <w:qFormat/>
    <w:rsid w:val="00FD53E2"/>
    <w:pPr>
      <w:jc w:val="center"/>
    </w:pPr>
    <w:rPr>
      <w:b/>
      <w:caps/>
    </w:rPr>
  </w:style>
  <w:style w:type="paragraph" w:customStyle="1" w:styleId="1ff4">
    <w:name w:val="номер 1стр."/>
    <w:basedOn w:val="af5"/>
    <w:qFormat/>
    <w:rsid w:val="00FD53E2"/>
    <w:pPr>
      <w:jc w:val="center"/>
    </w:pPr>
    <w:rPr>
      <w:b/>
    </w:rPr>
  </w:style>
  <w:style w:type="paragraph" w:customStyle="1" w:styleId="1ff5">
    <w:name w:val="ориг. номер 1стр."/>
    <w:basedOn w:val="1ff4"/>
    <w:qFormat/>
    <w:rsid w:val="00FD53E2"/>
    <w:rPr>
      <w:b w:val="0"/>
      <w:i/>
      <w:sz w:val="22"/>
    </w:rPr>
  </w:style>
  <w:style w:type="paragraph" w:customStyle="1" w:styleId="BodyText1">
    <w:name w:val="Body Text1"/>
    <w:basedOn w:val="Normal1"/>
    <w:qFormat/>
    <w:rsid w:val="00FD53E2"/>
    <w:pPr>
      <w:snapToGrid/>
      <w:spacing w:before="0" w:after="0"/>
      <w:jc w:val="both"/>
    </w:pPr>
  </w:style>
  <w:style w:type="paragraph" w:customStyle="1" w:styleId="afffffff0">
    <w:name w:val="Титул"/>
    <w:basedOn w:val="aff8"/>
    <w:qFormat/>
    <w:rsid w:val="00FD53E2"/>
    <w:pPr>
      <w:spacing w:after="60"/>
      <w:ind w:firstLine="0"/>
    </w:pPr>
    <w:rPr>
      <w:b/>
    </w:rPr>
  </w:style>
  <w:style w:type="character" w:customStyle="1" w:styleId="DefaultParagraphFont1">
    <w:name w:val="Default Paragraph Font1"/>
    <w:rsid w:val="00FD53E2"/>
  </w:style>
  <w:style w:type="paragraph" w:customStyle="1" w:styleId="111">
    <w:name w:val="заголовок 11"/>
    <w:basedOn w:val="1fb"/>
    <w:next w:val="1fb"/>
    <w:qFormat/>
    <w:rsid w:val="00FD53E2"/>
    <w:pPr>
      <w:keepNext/>
      <w:tabs>
        <w:tab w:val="left" w:pos="9350"/>
      </w:tabs>
      <w:ind w:left="1430"/>
    </w:pPr>
    <w:rPr>
      <w:b/>
      <w:i/>
      <w:lang w:val="en-US"/>
    </w:rPr>
  </w:style>
  <w:style w:type="paragraph" w:customStyle="1" w:styleId="215">
    <w:name w:val="заголовок 21"/>
    <w:basedOn w:val="1fb"/>
    <w:next w:val="1fb"/>
    <w:qFormat/>
    <w:rsid w:val="00FD53E2"/>
    <w:pPr>
      <w:keepNext/>
      <w:ind w:left="-20"/>
      <w:jc w:val="center"/>
    </w:pPr>
    <w:rPr>
      <w:b/>
      <w:i/>
      <w:lang w:val="en-US"/>
    </w:rPr>
  </w:style>
  <w:style w:type="paragraph" w:customStyle="1" w:styleId="311">
    <w:name w:val="заголовок 31"/>
    <w:basedOn w:val="1fb"/>
    <w:next w:val="1fb"/>
    <w:qFormat/>
    <w:rsid w:val="00FD53E2"/>
    <w:pPr>
      <w:keepNext/>
      <w:jc w:val="center"/>
    </w:pPr>
    <w:rPr>
      <w:b/>
      <w:i/>
      <w:lang w:val="en-US"/>
    </w:rPr>
  </w:style>
  <w:style w:type="character" w:styleId="afffffff1">
    <w:name w:val="Emphasis"/>
    <w:qFormat/>
    <w:rsid w:val="00FD53E2"/>
    <w:rPr>
      <w:rFonts w:cs="Times New Roman"/>
      <w:i/>
      <w:iCs/>
    </w:rPr>
  </w:style>
  <w:style w:type="paragraph" w:customStyle="1" w:styleId="120">
    <w:name w:val="абзац 12"/>
    <w:basedOn w:val="af5"/>
    <w:link w:val="124"/>
    <w:qFormat/>
    <w:rsid w:val="00FD53E2"/>
    <w:pPr>
      <w:widowControl w:val="0"/>
      <w:autoSpaceDE w:val="0"/>
      <w:autoSpaceDN w:val="0"/>
      <w:spacing w:before="120"/>
      <w:ind w:firstLine="709"/>
    </w:pPr>
    <w:rPr>
      <w:sz w:val="24"/>
      <w:szCs w:val="24"/>
    </w:rPr>
  </w:style>
  <w:style w:type="paragraph" w:customStyle="1" w:styleId="afffffff2">
    <w:name w:val="Текст программы"/>
    <w:basedOn w:val="af5"/>
    <w:link w:val="afffffff3"/>
    <w:qFormat/>
    <w:rsid w:val="00FD53E2"/>
    <w:pPr>
      <w:spacing w:line="280" w:lineRule="exact"/>
      <w:ind w:firstLine="397"/>
    </w:pPr>
    <w:rPr>
      <w:color w:val="000000"/>
      <w:sz w:val="24"/>
    </w:rPr>
  </w:style>
  <w:style w:type="paragraph" w:customStyle="1" w:styleId="afffffff4">
    <w:name w:val="Последний абзац"/>
    <w:basedOn w:val="af5"/>
    <w:next w:val="af5"/>
    <w:link w:val="afffffff5"/>
    <w:qFormat/>
    <w:rsid w:val="00FD53E2"/>
    <w:pPr>
      <w:spacing w:after="80" w:line="280" w:lineRule="exact"/>
      <w:ind w:firstLine="397"/>
    </w:pPr>
    <w:rPr>
      <w:color w:val="000000"/>
      <w:sz w:val="24"/>
    </w:rPr>
  </w:style>
  <w:style w:type="character" w:customStyle="1" w:styleId="afffffff5">
    <w:name w:val="Последний абзац Знак"/>
    <w:link w:val="afffffff4"/>
    <w:locked/>
    <w:rsid w:val="00FD53E2"/>
    <w:rPr>
      <w:rFonts w:cs="Times New Roman"/>
      <w:color w:val="000000"/>
      <w:sz w:val="24"/>
      <w:lang w:val="ru-RU" w:eastAsia="ru-RU" w:bidi="ar-SA"/>
    </w:rPr>
  </w:style>
  <w:style w:type="paragraph" w:customStyle="1" w:styleId="afffffff6">
    <w:name w:val="НазваниеРисунка"/>
    <w:basedOn w:val="af5"/>
    <w:qFormat/>
    <w:rsid w:val="00FD53E2"/>
    <w:pPr>
      <w:tabs>
        <w:tab w:val="num" w:pos="-180"/>
      </w:tabs>
      <w:spacing w:before="120" w:after="120"/>
      <w:ind w:firstLine="900"/>
    </w:pPr>
    <w:rPr>
      <w:b/>
      <w:caps/>
      <w:sz w:val="22"/>
    </w:rPr>
  </w:style>
  <w:style w:type="character" w:customStyle="1" w:styleId="afffffff7">
    <w:name w:val="Основной текст Знак Знак Знак Знак Знак Знак Знак"/>
    <w:rsid w:val="00FD53E2"/>
    <w:rPr>
      <w:rFonts w:cs="Times New Roman"/>
      <w:sz w:val="24"/>
      <w:lang w:val="ru-RU" w:eastAsia="ru-RU" w:bidi="ar-SA"/>
    </w:rPr>
  </w:style>
  <w:style w:type="paragraph" w:customStyle="1" w:styleId="afffffff8">
    <w:name w:val="ХОбычный"/>
    <w:basedOn w:val="af5"/>
    <w:qFormat/>
    <w:rsid w:val="00FD53E2"/>
    <w:pPr>
      <w:ind w:firstLine="284"/>
    </w:pPr>
    <w:rPr>
      <w:sz w:val="22"/>
      <w:szCs w:val="24"/>
    </w:rPr>
  </w:style>
  <w:style w:type="paragraph" w:customStyle="1" w:styleId="afffffff9">
    <w:name w:val="ХНазваниеТаблицы"/>
    <w:basedOn w:val="afffffff8"/>
    <w:qFormat/>
    <w:rsid w:val="00FD53E2"/>
    <w:pPr>
      <w:spacing w:after="60"/>
      <w:ind w:firstLine="0"/>
    </w:pPr>
    <w:rPr>
      <w:b/>
      <w:bCs/>
      <w:sz w:val="20"/>
    </w:rPr>
  </w:style>
  <w:style w:type="paragraph" w:customStyle="1" w:styleId="IG1">
    <w:name w:val="Маркированный_список_IG Знак Знак Знак1"/>
    <w:basedOn w:val="af5"/>
    <w:link w:val="IG"/>
    <w:qFormat/>
    <w:rsid w:val="00FD53E2"/>
    <w:pPr>
      <w:tabs>
        <w:tab w:val="num" w:pos="0"/>
      </w:tabs>
      <w:spacing w:line="360" w:lineRule="auto"/>
      <w:ind w:firstLine="709"/>
    </w:pPr>
    <w:rPr>
      <w:szCs w:val="28"/>
    </w:rPr>
  </w:style>
  <w:style w:type="character" w:customStyle="1" w:styleId="IG">
    <w:name w:val="Маркированный_список_IG Знак Знак Знак Знак"/>
    <w:link w:val="IG1"/>
    <w:locked/>
    <w:rsid w:val="00FD53E2"/>
    <w:rPr>
      <w:rFonts w:cs="Times New Roman"/>
      <w:snapToGrid w:val="0"/>
      <w:sz w:val="28"/>
      <w:szCs w:val="28"/>
      <w:lang w:val="ru-RU" w:eastAsia="ru-RU" w:bidi="ar-SA"/>
    </w:rPr>
  </w:style>
  <w:style w:type="character" w:customStyle="1" w:styleId="1TimesNewRoman160">
    <w:name w:val="Стиль Заголовок 1 + (латиница) Times New Roman 16 пт Черный Знак"/>
    <w:link w:val="1TimesNewRoman16"/>
    <w:locked/>
    <w:rsid w:val="00FD53E2"/>
    <w:rPr>
      <w:rFonts w:cs="Arial"/>
      <w:b/>
      <w:bCs/>
      <w:caps/>
      <w:color w:val="000000"/>
      <w:kern w:val="32"/>
      <w:sz w:val="32"/>
      <w:szCs w:val="28"/>
    </w:rPr>
  </w:style>
  <w:style w:type="character" w:customStyle="1" w:styleId="afffffffa">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FD53E2"/>
    <w:rPr>
      <w:rFonts w:cs="Times New Roman"/>
      <w:snapToGrid w:val="0"/>
      <w:sz w:val="24"/>
      <w:lang w:val="ru-RU" w:eastAsia="ru-RU" w:bidi="ar-SA"/>
    </w:rPr>
  </w:style>
  <w:style w:type="character" w:styleId="afffffffb">
    <w:name w:val="annotation reference"/>
    <w:rsid w:val="00FD53E2"/>
    <w:rPr>
      <w:rFonts w:cs="Times New Roman"/>
      <w:sz w:val="16"/>
      <w:szCs w:val="16"/>
    </w:rPr>
  </w:style>
  <w:style w:type="paragraph" w:styleId="afffffffc">
    <w:name w:val="annotation text"/>
    <w:basedOn w:val="af5"/>
    <w:link w:val="afffffffd"/>
    <w:rsid w:val="00FD53E2"/>
    <w:rPr>
      <w:sz w:val="20"/>
      <w:lang w:eastAsia="en-US"/>
    </w:rPr>
  </w:style>
  <w:style w:type="character" w:customStyle="1" w:styleId="afffffffd">
    <w:name w:val="Текст примечания Знак"/>
    <w:link w:val="afffffffc"/>
    <w:locked/>
    <w:rsid w:val="00FD53E2"/>
    <w:rPr>
      <w:rFonts w:cs="Times New Roman"/>
    </w:rPr>
  </w:style>
  <w:style w:type="paragraph" w:styleId="afffffffe">
    <w:name w:val="annotation subject"/>
    <w:basedOn w:val="afffffffc"/>
    <w:next w:val="afffffffc"/>
    <w:link w:val="affffffff"/>
    <w:rsid w:val="00FD53E2"/>
    <w:rPr>
      <w:b/>
      <w:bCs/>
    </w:rPr>
  </w:style>
  <w:style w:type="character" w:customStyle="1" w:styleId="affffffff">
    <w:name w:val="Тема примечания Знак"/>
    <w:link w:val="afffffffe"/>
    <w:locked/>
    <w:rsid w:val="00FD53E2"/>
    <w:rPr>
      <w:rFonts w:cs="Times New Roman"/>
      <w:b/>
      <w:bCs/>
    </w:rPr>
  </w:style>
  <w:style w:type="paragraph" w:customStyle="1" w:styleId="affffffff0">
    <w:name w:val="Гидро.таб"/>
    <w:qFormat/>
    <w:rsid w:val="00FD53E2"/>
    <w:pPr>
      <w:jc w:val="center"/>
    </w:pPr>
    <w:rPr>
      <w:rFonts w:ascii="Arial" w:hAnsi="Arial"/>
      <w:noProof/>
    </w:rPr>
  </w:style>
  <w:style w:type="paragraph" w:customStyle="1" w:styleId="affffffff1">
    <w:name w:val="таб. текст"/>
    <w:basedOn w:val="af5"/>
    <w:next w:val="120"/>
    <w:qFormat/>
    <w:rsid w:val="00FD53E2"/>
    <w:pPr>
      <w:widowControl w:val="0"/>
      <w:spacing w:after="120"/>
    </w:pPr>
    <w:rPr>
      <w:rFonts w:ascii="Arial" w:hAnsi="Arial"/>
      <w:noProof/>
      <w:kern w:val="28"/>
      <w:sz w:val="20"/>
    </w:rPr>
  </w:style>
  <w:style w:type="paragraph" w:customStyle="1" w:styleId="1IG">
    <w:name w:val="Заголовок_1_IG Знак Знак"/>
    <w:basedOn w:val="1a"/>
    <w:link w:val="1IG0"/>
    <w:qFormat/>
    <w:rsid w:val="00FD53E2"/>
    <w:pPr>
      <w:pageBreakBefore/>
      <w:spacing w:after="360" w:line="360" w:lineRule="auto"/>
    </w:pPr>
    <w:rPr>
      <w:rFonts w:ascii="Arial" w:hAnsi="Arial" w:cs="Arial"/>
      <w:b/>
      <w:bCs/>
      <w:caps/>
      <w:kern w:val="32"/>
      <w:sz w:val="28"/>
      <w:szCs w:val="28"/>
    </w:rPr>
  </w:style>
  <w:style w:type="character" w:customStyle="1" w:styleId="1IG0">
    <w:name w:val="Заголовок_1_IG Знак Знак Знак"/>
    <w:link w:val="1IG"/>
    <w:locked/>
    <w:rsid w:val="00FD53E2"/>
    <w:rPr>
      <w:rFonts w:ascii="Arial" w:hAnsi="Arial" w:cs="Arial"/>
      <w:b/>
      <w:bCs/>
      <w:caps/>
      <w:kern w:val="32"/>
      <w:sz w:val="28"/>
      <w:szCs w:val="28"/>
    </w:rPr>
  </w:style>
  <w:style w:type="character" w:customStyle="1" w:styleId="1ff6">
    <w:name w:val="Основной текст Знак Знак Знак Знак Знак Знак Знак Знак1"/>
    <w:rsid w:val="00FD53E2"/>
    <w:rPr>
      <w:rFonts w:cs="Times New Roman"/>
      <w:snapToGrid w:val="0"/>
      <w:sz w:val="24"/>
      <w:lang w:val="ru-RU" w:eastAsia="ru-RU" w:bidi="ar-SA"/>
    </w:rPr>
  </w:style>
  <w:style w:type="paragraph" w:styleId="1ff7">
    <w:name w:val="index 1"/>
    <w:basedOn w:val="af5"/>
    <w:next w:val="af5"/>
    <w:autoRedefine/>
    <w:rsid w:val="00FD53E2"/>
    <w:pPr>
      <w:ind w:left="200" w:hanging="200"/>
    </w:pPr>
    <w:rPr>
      <w:sz w:val="20"/>
    </w:rPr>
  </w:style>
  <w:style w:type="paragraph" w:customStyle="1" w:styleId="affffffff2">
    <w:name w:val="МаркированныйСписок"/>
    <w:basedOn w:val="af5"/>
    <w:qFormat/>
    <w:rsid w:val="00FD53E2"/>
    <w:pPr>
      <w:tabs>
        <w:tab w:val="num" w:pos="570"/>
        <w:tab w:val="num" w:pos="709"/>
      </w:tabs>
      <w:spacing w:after="120"/>
      <w:ind w:left="709" w:hanging="283"/>
    </w:pPr>
    <w:rPr>
      <w:sz w:val="26"/>
    </w:rPr>
  </w:style>
  <w:style w:type="paragraph" w:customStyle="1" w:styleId="220">
    <w:name w:val="Основной текст 22"/>
    <w:basedOn w:val="af5"/>
    <w:qFormat/>
    <w:rsid w:val="00FD53E2"/>
    <w:pPr>
      <w:widowControl w:val="0"/>
      <w:spacing w:line="360" w:lineRule="auto"/>
      <w:ind w:firstLine="397"/>
    </w:pPr>
    <w:rPr>
      <w:sz w:val="24"/>
    </w:rPr>
  </w:style>
  <w:style w:type="paragraph" w:customStyle="1" w:styleId="Oaenooaaeeou12oaio">
    <w:name w:val="Oaeno oaaeeou 12 oaio?"/>
    <w:basedOn w:val="Oaenooaaeeou12"/>
    <w:next w:val="Oaenooaaeeou12"/>
    <w:qFormat/>
    <w:rsid w:val="00FD53E2"/>
    <w:pPr>
      <w:jc w:val="center"/>
    </w:pPr>
  </w:style>
  <w:style w:type="paragraph" w:customStyle="1" w:styleId="Oaenooaaeeou12">
    <w:name w:val="Oaeno oaaeeou 12"/>
    <w:qFormat/>
    <w:rsid w:val="00FD53E2"/>
    <w:pPr>
      <w:jc w:val="both"/>
    </w:pPr>
    <w:rPr>
      <w:sz w:val="24"/>
    </w:rPr>
  </w:style>
  <w:style w:type="paragraph" w:customStyle="1" w:styleId="Oaenooaaeeou10oaio">
    <w:name w:val="Oaeno oaaeeou 10 oaio?"/>
    <w:basedOn w:val="Oaenooaaeeou12oaio"/>
    <w:qFormat/>
    <w:rsid w:val="00FD53E2"/>
    <w:rPr>
      <w:sz w:val="20"/>
    </w:rPr>
  </w:style>
  <w:style w:type="paragraph" w:styleId="affffffff3">
    <w:name w:val="footnote text"/>
    <w:basedOn w:val="af5"/>
    <w:link w:val="affffffff4"/>
    <w:rsid w:val="00FD53E2"/>
    <w:rPr>
      <w:sz w:val="20"/>
    </w:rPr>
  </w:style>
  <w:style w:type="character" w:customStyle="1" w:styleId="affffffff4">
    <w:name w:val="Текст сноски Знак"/>
    <w:link w:val="affffffff3"/>
    <w:locked/>
    <w:rsid w:val="00FD53E2"/>
    <w:rPr>
      <w:rFonts w:cs="Times New Roman"/>
    </w:rPr>
  </w:style>
  <w:style w:type="paragraph" w:customStyle="1" w:styleId="affffffff5">
    <w:name w:val="табл"/>
    <w:aliases w:val="слева"/>
    <w:basedOn w:val="af5"/>
    <w:qFormat/>
    <w:rsid w:val="00FD53E2"/>
    <w:pPr>
      <w:keepNext/>
      <w:spacing w:line="312" w:lineRule="auto"/>
    </w:pPr>
    <w:rPr>
      <w:sz w:val="24"/>
    </w:rPr>
  </w:style>
  <w:style w:type="paragraph" w:customStyle="1" w:styleId="-6">
    <w:name w:val="Согласовано-Утверждаю"/>
    <w:basedOn w:val="af5"/>
    <w:qFormat/>
    <w:rsid w:val="00FD53E2"/>
    <w:pPr>
      <w:tabs>
        <w:tab w:val="left" w:pos="284"/>
        <w:tab w:val="decimal" w:pos="851"/>
      </w:tabs>
      <w:ind w:right="28"/>
      <w:jc w:val="right"/>
    </w:pPr>
    <w:rPr>
      <w:rFonts w:ascii="Arial" w:hAnsi="Arial" w:cs="Arial"/>
      <w:b/>
      <w:sz w:val="22"/>
      <w:szCs w:val="22"/>
    </w:rPr>
  </w:style>
  <w:style w:type="paragraph" w:customStyle="1" w:styleId="affffffff6">
    <w:name w:val="Текст программы без отступа"/>
    <w:basedOn w:val="af5"/>
    <w:next w:val="1a"/>
    <w:qFormat/>
    <w:rsid w:val="00FD53E2"/>
    <w:pPr>
      <w:spacing w:line="280" w:lineRule="exact"/>
    </w:pPr>
    <w:rPr>
      <w:color w:val="000000"/>
      <w:sz w:val="24"/>
    </w:rPr>
  </w:style>
  <w:style w:type="paragraph" w:customStyle="1" w:styleId="affffffff7">
    <w:name w:val="Раздел"/>
    <w:basedOn w:val="1a"/>
    <w:next w:val="af5"/>
    <w:qFormat/>
    <w:rsid w:val="00FD53E2"/>
    <w:pPr>
      <w:tabs>
        <w:tab w:val="num" w:pos="360"/>
      </w:tabs>
      <w:spacing w:line="360" w:lineRule="auto"/>
    </w:pPr>
    <w:rPr>
      <w:b/>
      <w:caps/>
      <w:color w:val="000000"/>
      <w:kern w:val="28"/>
      <w:sz w:val="24"/>
      <w:szCs w:val="24"/>
    </w:rPr>
  </w:style>
  <w:style w:type="paragraph" w:customStyle="1" w:styleId="affffffff8">
    <w:name w:val="Пункт раздела не выделенный"/>
    <w:basedOn w:val="af5"/>
    <w:next w:val="af5"/>
    <w:qFormat/>
    <w:rsid w:val="00FD53E2"/>
    <w:pPr>
      <w:spacing w:after="100" w:line="280" w:lineRule="exact"/>
      <w:ind w:firstLine="680"/>
    </w:pPr>
    <w:rPr>
      <w:b/>
      <w:color w:val="000000"/>
      <w:sz w:val="24"/>
    </w:rPr>
  </w:style>
  <w:style w:type="paragraph" w:customStyle="1" w:styleId="1ff8">
    <w:name w:val="Пункт 1 раздела"/>
    <w:basedOn w:val="22"/>
    <w:next w:val="afffffff2"/>
    <w:qFormat/>
    <w:rsid w:val="00FD53E2"/>
    <w:pPr>
      <w:spacing w:before="0" w:after="100" w:line="280" w:lineRule="exact"/>
      <w:ind w:firstLine="737"/>
    </w:pPr>
    <w:rPr>
      <w:rFonts w:ascii="Times New Roman" w:hAnsi="Times New Roman" w:cs="Times New Roman"/>
      <w:bCs w:val="0"/>
      <w:i w:val="0"/>
      <w:iCs w:val="0"/>
      <w:sz w:val="24"/>
      <w:szCs w:val="20"/>
    </w:rPr>
  </w:style>
  <w:style w:type="paragraph" w:customStyle="1" w:styleId="112">
    <w:name w:val="Пункт 1.1."/>
    <w:basedOn w:val="afffffff2"/>
    <w:next w:val="afffffff2"/>
    <w:link w:val="113"/>
    <w:qFormat/>
    <w:rsid w:val="00FD53E2"/>
    <w:pPr>
      <w:spacing w:after="60"/>
      <w:ind w:firstLine="567"/>
    </w:pPr>
    <w:rPr>
      <w:b/>
    </w:rPr>
  </w:style>
  <w:style w:type="paragraph" w:customStyle="1" w:styleId="affffffff9">
    <w:name w:val="текст ТЗ"/>
    <w:basedOn w:val="af5"/>
    <w:qFormat/>
    <w:rsid w:val="00FD53E2"/>
    <w:pPr>
      <w:shd w:val="clear" w:color="auto" w:fill="FFFFFF"/>
      <w:ind w:left="57" w:right="57" w:firstLine="284"/>
    </w:pPr>
    <w:rPr>
      <w:rFonts w:cs="Arial"/>
      <w:sz w:val="24"/>
      <w:szCs w:val="22"/>
    </w:rPr>
  </w:style>
  <w:style w:type="character" w:customStyle="1" w:styleId="1IG1">
    <w:name w:val="Заголовок_1_IG Знак Знак Знак1"/>
    <w:rsid w:val="00FD53E2"/>
    <w:rPr>
      <w:rFonts w:ascii="Arial" w:hAnsi="Arial" w:cs="Arial"/>
      <w:b/>
      <w:bCs/>
      <w:caps/>
      <w:kern w:val="32"/>
      <w:sz w:val="28"/>
      <w:szCs w:val="28"/>
      <w:lang w:val="ru-RU" w:eastAsia="ru-RU" w:bidi="ar-SA"/>
    </w:rPr>
  </w:style>
  <w:style w:type="paragraph" w:customStyle="1" w:styleId="IG0">
    <w:name w:val="Обычный_IG Знак Знак"/>
    <w:basedOn w:val="af5"/>
    <w:qFormat/>
    <w:rsid w:val="00FD53E2"/>
    <w:pPr>
      <w:ind w:firstLine="284"/>
    </w:pPr>
    <w:rPr>
      <w:sz w:val="24"/>
      <w:szCs w:val="28"/>
    </w:rPr>
  </w:style>
  <w:style w:type="paragraph" w:customStyle="1" w:styleId="affffffffa">
    <w:name w:val="Таблица"/>
    <w:basedOn w:val="af5"/>
    <w:next w:val="af5"/>
    <w:link w:val="affffffffb"/>
    <w:qFormat/>
    <w:rsid w:val="00FD53E2"/>
    <w:pPr>
      <w:jc w:val="center"/>
    </w:pPr>
    <w:rPr>
      <w:rFonts w:ascii="Arial" w:hAnsi="Arial"/>
      <w:sz w:val="20"/>
      <w:szCs w:val="24"/>
    </w:rPr>
  </w:style>
  <w:style w:type="paragraph" w:customStyle="1" w:styleId="affffffffc">
    <w:name w:val="Список_произведений"/>
    <w:basedOn w:val="af5"/>
    <w:qFormat/>
    <w:rsid w:val="00FD53E2"/>
    <w:pPr>
      <w:widowControl w:val="0"/>
      <w:tabs>
        <w:tab w:val="left" w:pos="8505"/>
      </w:tabs>
      <w:ind w:firstLine="720"/>
    </w:pPr>
  </w:style>
  <w:style w:type="paragraph" w:customStyle="1" w:styleId="affffffffd">
    <w:name w:val="табл_строка"/>
    <w:basedOn w:val="aff1"/>
    <w:rsid w:val="00FD53E2"/>
    <w:pPr>
      <w:spacing w:before="120" w:beforeAutospacing="0" w:after="0" w:afterAutospacing="0"/>
      <w:jc w:val="center"/>
    </w:pPr>
    <w:rPr>
      <w:rFonts w:ascii="Times New Roman" w:hAnsi="Times New Roman"/>
      <w:sz w:val="24"/>
      <w:lang w:val="ru-RU" w:eastAsia="ru-RU"/>
    </w:rPr>
  </w:style>
  <w:style w:type="character" w:customStyle="1" w:styleId="EmailStyle3621">
    <w:name w:val="EmailStyle3621"/>
    <w:semiHidden/>
    <w:rsid w:val="00FD53E2"/>
    <w:rPr>
      <w:rFonts w:ascii="Arial" w:hAnsi="Arial" w:cs="Arial"/>
      <w:color w:val="000080"/>
      <w:sz w:val="20"/>
      <w:szCs w:val="20"/>
    </w:rPr>
  </w:style>
  <w:style w:type="paragraph" w:customStyle="1" w:styleId="affffffffe">
    <w:name w:val="Пояснительная"/>
    <w:basedOn w:val="aff6"/>
    <w:link w:val="afffffffff"/>
    <w:qFormat/>
    <w:rsid w:val="00FD53E2"/>
    <w:rPr>
      <w:sz w:val="28"/>
    </w:rPr>
  </w:style>
  <w:style w:type="character" w:customStyle="1" w:styleId="afffffffff">
    <w:name w:val="Пояснительная Знак"/>
    <w:link w:val="affffffffe"/>
    <w:locked/>
    <w:rsid w:val="00FD53E2"/>
    <w:rPr>
      <w:rFonts w:cs="Times New Roman"/>
      <w:sz w:val="28"/>
      <w:lang w:val="ru-RU" w:eastAsia="ru-RU" w:bidi="ar-SA"/>
    </w:rPr>
  </w:style>
  <w:style w:type="paragraph" w:customStyle="1" w:styleId="Heading">
    <w:name w:val="Heading"/>
    <w:qFormat/>
    <w:rsid w:val="00FD53E2"/>
    <w:pPr>
      <w:widowControl w:val="0"/>
      <w:autoSpaceDE w:val="0"/>
      <w:autoSpaceDN w:val="0"/>
      <w:adjustRightInd w:val="0"/>
    </w:pPr>
    <w:rPr>
      <w:rFonts w:ascii="Arial" w:hAnsi="Arial" w:cs="Arial"/>
      <w:b/>
      <w:bCs/>
      <w:sz w:val="22"/>
      <w:szCs w:val="22"/>
    </w:rPr>
  </w:style>
  <w:style w:type="character" w:customStyle="1" w:styleId="afffffff3">
    <w:name w:val="Текст программы Знак"/>
    <w:link w:val="afffffff2"/>
    <w:locked/>
    <w:rsid w:val="00FD53E2"/>
    <w:rPr>
      <w:rFonts w:cs="Times New Roman"/>
      <w:color w:val="000000"/>
      <w:sz w:val="24"/>
      <w:lang w:val="ru-RU" w:eastAsia="ru-RU" w:bidi="ar-SA"/>
    </w:rPr>
  </w:style>
  <w:style w:type="paragraph" w:customStyle="1" w:styleId="19">
    <w:name w:val="пункт 1 Булкин"/>
    <w:basedOn w:val="af5"/>
    <w:next w:val="afffffff2"/>
    <w:qFormat/>
    <w:rsid w:val="00FD53E2"/>
    <w:pPr>
      <w:widowControl w:val="0"/>
      <w:numPr>
        <w:numId w:val="5"/>
      </w:numPr>
      <w:tabs>
        <w:tab w:val="left" w:pos="1134"/>
      </w:tabs>
      <w:spacing w:after="100" w:line="280" w:lineRule="exact"/>
      <w:outlineLvl w:val="1"/>
    </w:pPr>
    <w:rPr>
      <w:b/>
      <w:sz w:val="24"/>
    </w:rPr>
  </w:style>
  <w:style w:type="paragraph" w:customStyle="1" w:styleId="01">
    <w:name w:val="Стиль По левому краю Первая строка:  0 см1"/>
    <w:basedOn w:val="af5"/>
    <w:qFormat/>
    <w:rsid w:val="00FD53E2"/>
    <w:pPr>
      <w:ind w:firstLine="709"/>
    </w:pPr>
    <w:rPr>
      <w:rFonts w:ascii="ISOCPEUR" w:hAnsi="ISOCPEUR"/>
      <w:i/>
      <w:iCs/>
      <w:sz w:val="24"/>
    </w:rPr>
  </w:style>
  <w:style w:type="paragraph" w:customStyle="1" w:styleId="Aaiainioaenoa">
    <w:name w:val="Aaia ini.oaenoa"/>
    <w:basedOn w:val="af5"/>
    <w:qFormat/>
    <w:rsid w:val="00FD53E2"/>
    <w:pPr>
      <w:spacing w:after="120"/>
      <w:ind w:firstLine="709"/>
    </w:pPr>
  </w:style>
  <w:style w:type="paragraph" w:customStyle="1" w:styleId="afffffffff0">
    <w:name w:val="Рабочий"/>
    <w:link w:val="afffffffff1"/>
    <w:autoRedefine/>
    <w:qFormat/>
    <w:rsid w:val="00FD53E2"/>
    <w:pPr>
      <w:spacing w:before="120" w:after="120" w:line="300" w:lineRule="auto"/>
      <w:ind w:firstLine="851"/>
      <w:jc w:val="both"/>
    </w:pPr>
    <w:rPr>
      <w:color w:val="008000"/>
      <w:sz w:val="24"/>
      <w:szCs w:val="26"/>
    </w:rPr>
  </w:style>
  <w:style w:type="character" w:customStyle="1" w:styleId="afffffffff1">
    <w:name w:val="Рабочий Знак"/>
    <w:link w:val="afffffffff0"/>
    <w:locked/>
    <w:rsid w:val="00FD53E2"/>
    <w:rPr>
      <w:color w:val="008000"/>
      <w:sz w:val="24"/>
      <w:szCs w:val="26"/>
      <w:lang w:val="ru-RU" w:eastAsia="ru-RU" w:bidi="ar-SA"/>
    </w:rPr>
  </w:style>
  <w:style w:type="paragraph" w:customStyle="1" w:styleId="Style6">
    <w:name w:val="Style6"/>
    <w:basedOn w:val="af5"/>
    <w:uiPriority w:val="99"/>
    <w:qFormat/>
    <w:rsid w:val="00FD53E2"/>
    <w:pPr>
      <w:widowControl w:val="0"/>
      <w:autoSpaceDE w:val="0"/>
      <w:autoSpaceDN w:val="0"/>
      <w:adjustRightInd w:val="0"/>
      <w:spacing w:line="295" w:lineRule="exact"/>
      <w:ind w:firstLine="377"/>
    </w:pPr>
    <w:rPr>
      <w:sz w:val="24"/>
      <w:szCs w:val="24"/>
    </w:rPr>
  </w:style>
  <w:style w:type="character" w:customStyle="1" w:styleId="FontStyle32">
    <w:name w:val="Font Style32"/>
    <w:uiPriority w:val="99"/>
    <w:rsid w:val="00FD53E2"/>
    <w:rPr>
      <w:rFonts w:ascii="Times New Roman" w:hAnsi="Times New Roman" w:cs="Times New Roman"/>
      <w:sz w:val="26"/>
      <w:szCs w:val="26"/>
    </w:rPr>
  </w:style>
  <w:style w:type="paragraph" w:customStyle="1" w:styleId="1ff9">
    <w:name w:val="Абзац списка1"/>
    <w:basedOn w:val="af5"/>
    <w:qFormat/>
    <w:rsid w:val="00FD53E2"/>
    <w:pPr>
      <w:spacing w:after="200" w:line="276" w:lineRule="auto"/>
      <w:ind w:left="720"/>
      <w:contextualSpacing/>
    </w:pPr>
    <w:rPr>
      <w:rFonts w:ascii="Calibri" w:hAnsi="Calibri"/>
      <w:sz w:val="22"/>
      <w:szCs w:val="22"/>
      <w:lang w:eastAsia="en-US"/>
    </w:rPr>
  </w:style>
  <w:style w:type="paragraph" w:customStyle="1" w:styleId="afffffffff2">
    <w:name w:val="шифр"/>
    <w:aliases w:val="номер тома"/>
    <w:basedOn w:val="af5"/>
    <w:next w:val="affffd"/>
    <w:autoRedefine/>
    <w:qFormat/>
    <w:rsid w:val="00FD53E2"/>
    <w:pPr>
      <w:spacing w:line="312" w:lineRule="auto"/>
      <w:jc w:val="center"/>
    </w:pPr>
    <w:rPr>
      <w:b/>
      <w:sz w:val="24"/>
      <w:szCs w:val="24"/>
    </w:rPr>
  </w:style>
  <w:style w:type="paragraph" w:customStyle="1" w:styleId="1ffa">
    <w:name w:val="1_Основной текст Знак Знак Знак"/>
    <w:link w:val="1ffb"/>
    <w:qFormat/>
    <w:rsid w:val="00FD53E2"/>
    <w:pPr>
      <w:snapToGrid w:val="0"/>
      <w:spacing w:line="264" w:lineRule="auto"/>
      <w:ind w:firstLine="720"/>
      <w:jc w:val="both"/>
    </w:pPr>
    <w:rPr>
      <w:sz w:val="28"/>
      <w:szCs w:val="28"/>
    </w:rPr>
  </w:style>
  <w:style w:type="character" w:customStyle="1" w:styleId="1ffb">
    <w:name w:val="1_Основной текст Знак Знак Знак Знак"/>
    <w:link w:val="1ffa"/>
    <w:locked/>
    <w:rsid w:val="00FD53E2"/>
    <w:rPr>
      <w:sz w:val="28"/>
      <w:szCs w:val="28"/>
      <w:lang w:val="ru-RU" w:eastAsia="ru-RU" w:bidi="ar-SA"/>
    </w:rPr>
  </w:style>
  <w:style w:type="numbering" w:styleId="111111">
    <w:name w:val="Outline List 2"/>
    <w:basedOn w:val="af8"/>
    <w:uiPriority w:val="99"/>
    <w:unhideWhenUsed/>
    <w:rsid w:val="00FD53E2"/>
  </w:style>
  <w:style w:type="numbering" w:styleId="1ai">
    <w:name w:val="Outline List 1"/>
    <w:basedOn w:val="af8"/>
    <w:uiPriority w:val="99"/>
    <w:unhideWhenUsed/>
    <w:rsid w:val="00FD53E2"/>
    <w:pPr>
      <w:numPr>
        <w:numId w:val="4"/>
      </w:numPr>
    </w:pPr>
  </w:style>
  <w:style w:type="paragraph" w:customStyle="1" w:styleId="Twordizme">
    <w:name w:val="Tword_izme"/>
    <w:basedOn w:val="af5"/>
    <w:link w:val="TwordizmeChar"/>
    <w:qFormat/>
    <w:rsid w:val="00FD53E2"/>
    <w:pPr>
      <w:autoSpaceDE w:val="0"/>
      <w:jc w:val="center"/>
    </w:pPr>
    <w:rPr>
      <w:rFonts w:ascii="ISOCPEUR" w:hAnsi="ISOCPEUR" w:cs="Arial"/>
      <w:i/>
      <w:sz w:val="18"/>
      <w:lang w:eastAsia="ar-SA"/>
    </w:rPr>
  </w:style>
  <w:style w:type="character" w:customStyle="1" w:styleId="TwordizmeChar">
    <w:name w:val="Tword_izme Char"/>
    <w:link w:val="Twordizme"/>
    <w:rsid w:val="00FD53E2"/>
    <w:rPr>
      <w:rFonts w:ascii="ISOCPEUR" w:hAnsi="ISOCPEUR" w:cs="Arial"/>
      <w:i/>
      <w:sz w:val="18"/>
      <w:lang w:val="ru-RU" w:eastAsia="ar-SA"/>
    </w:rPr>
  </w:style>
  <w:style w:type="paragraph" w:customStyle="1" w:styleId="Twordfami">
    <w:name w:val="Tword_fami"/>
    <w:basedOn w:val="af5"/>
    <w:link w:val="Twordfami0"/>
    <w:qFormat/>
    <w:rsid w:val="00FD53E2"/>
    <w:pPr>
      <w:autoSpaceDE w:val="0"/>
    </w:pPr>
    <w:rPr>
      <w:rFonts w:ascii="ISOCPEUR" w:hAnsi="ISOCPEUR" w:cs="Arial"/>
      <w:i/>
      <w:sz w:val="22"/>
      <w:lang w:eastAsia="ar-SA"/>
    </w:rPr>
  </w:style>
  <w:style w:type="character" w:customStyle="1" w:styleId="Twordfami0">
    <w:name w:val="Tword_fami Знак"/>
    <w:link w:val="Twordfami"/>
    <w:rsid w:val="00FD53E2"/>
    <w:rPr>
      <w:rFonts w:ascii="ISOCPEUR" w:hAnsi="ISOCPEUR" w:cs="Arial"/>
      <w:i/>
      <w:sz w:val="22"/>
      <w:lang w:val="ru-RU" w:eastAsia="ar-SA"/>
    </w:rPr>
  </w:style>
  <w:style w:type="paragraph" w:customStyle="1" w:styleId="Tworddate">
    <w:name w:val="Tword_date"/>
    <w:basedOn w:val="af5"/>
    <w:link w:val="TworddateChar"/>
    <w:qFormat/>
    <w:rsid w:val="00FD53E2"/>
    <w:pPr>
      <w:autoSpaceDE w:val="0"/>
      <w:jc w:val="center"/>
    </w:pPr>
    <w:rPr>
      <w:rFonts w:ascii="ISOCPEUR" w:hAnsi="ISOCPEUR" w:cs="Arial"/>
      <w:i/>
      <w:sz w:val="16"/>
      <w:lang w:eastAsia="ar-SA"/>
    </w:rPr>
  </w:style>
  <w:style w:type="character" w:customStyle="1" w:styleId="TworddateChar">
    <w:name w:val="Tword_date Char"/>
    <w:link w:val="Tworddate"/>
    <w:rsid w:val="00FD53E2"/>
    <w:rPr>
      <w:rFonts w:ascii="ISOCPEUR" w:hAnsi="ISOCPEUR" w:cs="Arial"/>
      <w:i/>
      <w:sz w:val="16"/>
      <w:lang w:val="ru-RU" w:eastAsia="ar-SA"/>
    </w:rPr>
  </w:style>
  <w:style w:type="paragraph" w:customStyle="1" w:styleId="Twordoboz">
    <w:name w:val="Tword_oboz"/>
    <w:basedOn w:val="af5"/>
    <w:qFormat/>
    <w:rsid w:val="00FD53E2"/>
    <w:pPr>
      <w:autoSpaceDE w:val="0"/>
      <w:jc w:val="center"/>
    </w:pPr>
    <w:rPr>
      <w:rFonts w:ascii="ISOCPEUR" w:hAnsi="ISOCPEUR" w:cs="Arial"/>
      <w:i/>
      <w:sz w:val="36"/>
      <w:szCs w:val="36"/>
      <w:lang w:eastAsia="ar-SA"/>
    </w:rPr>
  </w:style>
  <w:style w:type="paragraph" w:customStyle="1" w:styleId="Twordlitlistlistov">
    <w:name w:val="Tword_lit_list_listov"/>
    <w:basedOn w:val="af5"/>
    <w:qFormat/>
    <w:rsid w:val="00FD53E2"/>
    <w:pPr>
      <w:widowControl w:val="0"/>
      <w:autoSpaceDE w:val="0"/>
      <w:adjustRightInd w:val="0"/>
      <w:jc w:val="center"/>
      <w:textAlignment w:val="baseline"/>
    </w:pPr>
    <w:rPr>
      <w:rFonts w:ascii="ISOCPEUR" w:hAnsi="ISOCPEUR" w:cs="Arial"/>
      <w:i/>
      <w:sz w:val="22"/>
      <w:szCs w:val="18"/>
      <w:lang w:eastAsia="ar-SA"/>
    </w:rPr>
  </w:style>
  <w:style w:type="paragraph" w:customStyle="1" w:styleId="Twordtdoc">
    <w:name w:val="Tword_tdoc"/>
    <w:basedOn w:val="af5"/>
    <w:qFormat/>
    <w:rsid w:val="00FD53E2"/>
    <w:pPr>
      <w:autoSpaceDE w:val="0"/>
      <w:jc w:val="center"/>
    </w:pPr>
    <w:rPr>
      <w:rFonts w:ascii="ISOCPEUR" w:hAnsi="ISOCPEUR" w:cs="Arial"/>
      <w:i/>
      <w:sz w:val="20"/>
      <w:lang w:val="en-US" w:eastAsia="ar-SA"/>
    </w:rPr>
  </w:style>
  <w:style w:type="paragraph" w:customStyle="1" w:styleId="Twordaddfieldheads">
    <w:name w:val="Tword_add_field_heads"/>
    <w:basedOn w:val="af5"/>
    <w:qFormat/>
    <w:rsid w:val="00FD53E2"/>
    <w:pPr>
      <w:widowControl w:val="0"/>
      <w:autoSpaceDE w:val="0"/>
      <w:adjustRightInd w:val="0"/>
      <w:jc w:val="center"/>
      <w:textAlignment w:val="baseline"/>
    </w:pPr>
    <w:rPr>
      <w:rFonts w:ascii="ISOCPEUR" w:hAnsi="ISOCPEUR" w:cs="Arial"/>
      <w:i/>
      <w:sz w:val="22"/>
      <w:lang w:eastAsia="ar-SA"/>
    </w:rPr>
  </w:style>
  <w:style w:type="character" w:customStyle="1" w:styleId="TwordcopyformatChar">
    <w:name w:val="Tword_copy_format Char"/>
    <w:link w:val="Twordcopyformat"/>
    <w:rsid w:val="00FD53E2"/>
    <w:rPr>
      <w:rFonts w:ascii="ISOCPEUR" w:hAnsi="ISOCPEUR" w:cs="Arial"/>
      <w:i/>
      <w:lang w:val="ru-RU" w:eastAsia="ru-RU"/>
    </w:rPr>
  </w:style>
  <w:style w:type="paragraph" w:customStyle="1" w:styleId="Twordcopyformat">
    <w:name w:val="Tword_copy_format"/>
    <w:basedOn w:val="af5"/>
    <w:link w:val="TwordcopyformatChar"/>
    <w:qFormat/>
    <w:rsid w:val="00FD53E2"/>
    <w:pPr>
      <w:autoSpaceDE w:val="0"/>
      <w:jc w:val="center"/>
    </w:pPr>
    <w:rPr>
      <w:rFonts w:ascii="ISOCPEUR" w:hAnsi="ISOCPEUR" w:cs="Arial"/>
      <w:i/>
      <w:sz w:val="20"/>
    </w:rPr>
  </w:style>
  <w:style w:type="character" w:customStyle="1" w:styleId="fts-hit">
    <w:name w:val="fts-hit"/>
    <w:uiPriority w:val="99"/>
    <w:rsid w:val="00FD53E2"/>
  </w:style>
  <w:style w:type="numbering" w:customStyle="1" w:styleId="1ffc">
    <w:name w:val="Нет списка1"/>
    <w:next w:val="af8"/>
    <w:uiPriority w:val="99"/>
    <w:semiHidden/>
    <w:rsid w:val="00E059CE"/>
  </w:style>
  <w:style w:type="paragraph" w:customStyle="1" w:styleId="ArNar">
    <w:name w:val="Обычный ArNar"/>
    <w:basedOn w:val="af5"/>
    <w:link w:val="ArNar2"/>
    <w:qFormat/>
    <w:rsid w:val="00E059CE"/>
    <w:pPr>
      <w:ind w:firstLine="709"/>
    </w:pPr>
    <w:rPr>
      <w:rFonts w:ascii="Arial Narrow" w:hAnsi="Arial Narrow"/>
      <w:color w:val="000000"/>
      <w:sz w:val="22"/>
    </w:rPr>
  </w:style>
  <w:style w:type="character" w:customStyle="1" w:styleId="ArNar2">
    <w:name w:val="Обычный ArNar Знак2"/>
    <w:link w:val="ArNar"/>
    <w:rsid w:val="00E059CE"/>
    <w:rPr>
      <w:rFonts w:ascii="Arial Narrow" w:hAnsi="Arial Narrow"/>
      <w:color w:val="000000"/>
      <w:sz w:val="22"/>
    </w:rPr>
  </w:style>
  <w:style w:type="paragraph" w:customStyle="1" w:styleId="CharChar">
    <w:name w:val="Char Знак Знак Char Знак Знак Знак Знак Знак Знак Знак Знак Знак Знак Знак Знак Знак Знак Знак Знак"/>
    <w:basedOn w:val="af5"/>
    <w:qFormat/>
    <w:rsid w:val="00E059CE"/>
    <w:rPr>
      <w:rFonts w:ascii="Verdana" w:hAnsi="Verdana" w:cs="Verdana"/>
      <w:sz w:val="20"/>
      <w:lang w:val="en-US" w:eastAsia="en-US"/>
    </w:rPr>
  </w:style>
  <w:style w:type="character" w:customStyle="1" w:styleId="114">
    <w:name w:val="Заголовок 1 Знак1"/>
    <w:aliases w:val="новая страница Знак1,Заголовок 1 Знак Знак,шрифт 20 Знак1,Заголовок 1 Знак Знак Знак1 Знак1,Заголовок 1 Знак Знак Знак Знак Знак1,Заголовок 1 Знак Знак1 Знак1,Раздел - 1 уровень Знак,Раздел Договора Знак,H1 Знак1,&quot;Алмаз&quot; Знак,. Знак2"/>
    <w:rsid w:val="00E059CE"/>
    <w:rPr>
      <w:rFonts w:ascii="Arial" w:hAnsi="Arial"/>
      <w:caps/>
      <w:sz w:val="22"/>
    </w:rPr>
  </w:style>
  <w:style w:type="character" w:customStyle="1" w:styleId="afffffffff3">
    <w:name w:val="новая страница Знак"/>
    <w:aliases w:val="Заголовок 1 Знак Знак Знак,номер приложения Знак,§1 Знак,11. Заголовок 1 Знак,Заголовок 1 PDV Знак,Heading 1 Char Char Знак,iiia? i?eei?aiey Знак, раздел Знак, РАЗДЕЛ Знак,ГЛАВА Знак,EIA H1 Знак"/>
    <w:rsid w:val="00E059CE"/>
    <w:rPr>
      <w:rFonts w:ascii="Arial" w:hAnsi="Arial"/>
      <w:caps/>
      <w:sz w:val="22"/>
      <w:lang w:val="ru-RU" w:eastAsia="ru-RU" w:bidi="ar-SA"/>
    </w:rPr>
  </w:style>
  <w:style w:type="paragraph" w:customStyle="1" w:styleId="2f2">
    <w:name w:val="Нижний колонтитул 2"/>
    <w:basedOn w:val="afb"/>
    <w:qFormat/>
    <w:rsid w:val="00E059CE"/>
    <w:pPr>
      <w:tabs>
        <w:tab w:val="clear" w:pos="4677"/>
        <w:tab w:val="clear" w:pos="9355"/>
      </w:tabs>
      <w:jc w:val="center"/>
    </w:pPr>
    <w:rPr>
      <w:rFonts w:ascii="Garamond" w:hAnsi="Garamond"/>
      <w:snapToGrid w:val="0"/>
      <w:sz w:val="21"/>
    </w:rPr>
  </w:style>
  <w:style w:type="paragraph" w:customStyle="1" w:styleId="afffffffff4">
    <w:name w:val="Оглавление"/>
    <w:basedOn w:val="af5"/>
    <w:qFormat/>
    <w:rsid w:val="00E059CE"/>
    <w:pPr>
      <w:spacing w:before="120" w:after="120"/>
      <w:jc w:val="center"/>
    </w:pPr>
    <w:rPr>
      <w:rFonts w:ascii="Garamond" w:hAnsi="Garamond"/>
      <w:b/>
      <w:smallCaps/>
      <w:color w:val="000000"/>
    </w:rPr>
  </w:style>
  <w:style w:type="paragraph" w:customStyle="1" w:styleId="a9">
    <w:name w:val="Перечисление + инт"/>
    <w:basedOn w:val="afffffffff5"/>
    <w:link w:val="afffffffff6"/>
    <w:rsid w:val="00E059CE"/>
    <w:pPr>
      <w:numPr>
        <w:numId w:val="6"/>
      </w:numPr>
      <w:spacing w:before="60" w:after="60"/>
    </w:pPr>
    <w:rPr>
      <w:snapToGrid w:val="0"/>
    </w:rPr>
  </w:style>
  <w:style w:type="paragraph" w:customStyle="1" w:styleId="afffffffff5">
    <w:name w:val="Перечисление"/>
    <w:basedOn w:val="ArNar"/>
    <w:qFormat/>
    <w:rsid w:val="00E059CE"/>
    <w:pPr>
      <w:tabs>
        <w:tab w:val="num" w:pos="993"/>
      </w:tabs>
      <w:ind w:left="993" w:hanging="284"/>
    </w:pPr>
  </w:style>
  <w:style w:type="character" w:customStyle="1" w:styleId="afffffffff6">
    <w:name w:val="Перечисление + инт Знак"/>
    <w:link w:val="a9"/>
    <w:rsid w:val="00E059CE"/>
    <w:rPr>
      <w:rFonts w:ascii="Arial Narrow" w:hAnsi="Arial Narrow"/>
      <w:snapToGrid w:val="0"/>
      <w:color w:val="000000"/>
      <w:sz w:val="22"/>
    </w:rPr>
  </w:style>
  <w:style w:type="paragraph" w:customStyle="1" w:styleId="2f3">
    <w:name w:val="Перечисление 2"/>
    <w:basedOn w:val="ArNar"/>
    <w:qFormat/>
    <w:rsid w:val="00E059CE"/>
    <w:pPr>
      <w:tabs>
        <w:tab w:val="num" w:pos="993"/>
      </w:tabs>
      <w:ind w:left="993" w:hanging="284"/>
    </w:pPr>
  </w:style>
  <w:style w:type="paragraph" w:customStyle="1" w:styleId="2f4">
    <w:name w:val="Перечисление 2+инт"/>
    <w:basedOn w:val="2f3"/>
    <w:qFormat/>
    <w:rsid w:val="00E059CE"/>
    <w:pPr>
      <w:spacing w:before="60" w:after="60"/>
    </w:pPr>
    <w:rPr>
      <w:snapToGrid w:val="0"/>
    </w:rPr>
  </w:style>
  <w:style w:type="paragraph" w:customStyle="1" w:styleId="2f5">
    <w:name w:val="Текст с интервалом 2"/>
    <w:basedOn w:val="ArNar"/>
    <w:link w:val="2f6"/>
    <w:qFormat/>
    <w:rsid w:val="00E059CE"/>
    <w:pPr>
      <w:spacing w:before="60"/>
    </w:pPr>
  </w:style>
  <w:style w:type="character" w:customStyle="1" w:styleId="2f6">
    <w:name w:val="Текст с интервалом 2 Знак"/>
    <w:link w:val="2f5"/>
    <w:rsid w:val="00E059CE"/>
    <w:rPr>
      <w:rFonts w:ascii="Arial Narrow" w:hAnsi="Arial Narrow"/>
      <w:color w:val="000000"/>
      <w:sz w:val="22"/>
    </w:rPr>
  </w:style>
  <w:style w:type="paragraph" w:customStyle="1" w:styleId="afffffffff7">
    <w:name w:val="Текст с интервалом"/>
    <w:basedOn w:val="ArNar"/>
    <w:next w:val="ArNar"/>
    <w:qFormat/>
    <w:rsid w:val="00E059CE"/>
    <w:pPr>
      <w:spacing w:before="60" w:after="60"/>
    </w:pPr>
  </w:style>
  <w:style w:type="paragraph" w:customStyle="1" w:styleId="1ffd">
    <w:name w:val="1"/>
    <w:basedOn w:val="af5"/>
    <w:link w:val="1ffe"/>
    <w:autoRedefine/>
    <w:qFormat/>
    <w:rsid w:val="00E059CE"/>
    <w:pPr>
      <w:spacing w:line="240" w:lineRule="exact"/>
      <w:ind w:left="-42"/>
      <w:jc w:val="center"/>
    </w:pPr>
    <w:rPr>
      <w:rFonts w:ascii="Arial Narrow" w:hAnsi="Arial Narrow"/>
      <w:caps/>
      <w:sz w:val="24"/>
      <w:szCs w:val="24"/>
    </w:rPr>
  </w:style>
  <w:style w:type="paragraph" w:customStyle="1" w:styleId="2f7">
    <w:name w:val="2"/>
    <w:basedOn w:val="af5"/>
    <w:autoRedefine/>
    <w:qFormat/>
    <w:rsid w:val="00E059CE"/>
    <w:pPr>
      <w:tabs>
        <w:tab w:val="left" w:pos="-66"/>
      </w:tabs>
      <w:spacing w:before="240" w:after="240"/>
      <w:ind w:left="-11" w:firstLine="17"/>
      <w:jc w:val="center"/>
    </w:pPr>
    <w:rPr>
      <w:rFonts w:ascii="Arial Narrow" w:hAnsi="Arial Narrow"/>
      <w:b/>
      <w:sz w:val="24"/>
      <w:szCs w:val="24"/>
    </w:rPr>
  </w:style>
  <w:style w:type="paragraph" w:customStyle="1" w:styleId="ArNar0">
    <w:name w:val="Обычный ArNar Знак"/>
    <w:basedOn w:val="af5"/>
    <w:qFormat/>
    <w:rsid w:val="00E059CE"/>
    <w:pPr>
      <w:ind w:firstLine="709"/>
    </w:pPr>
    <w:rPr>
      <w:rFonts w:ascii="Arial Narrow" w:hAnsi="Arial Narrow"/>
      <w:color w:val="000000"/>
      <w:sz w:val="22"/>
    </w:rPr>
  </w:style>
  <w:style w:type="paragraph" w:customStyle="1" w:styleId="58">
    <w:name w:val="5"/>
    <w:basedOn w:val="ArNar"/>
    <w:autoRedefine/>
    <w:qFormat/>
    <w:rsid w:val="00E059CE"/>
    <w:pPr>
      <w:spacing w:line="240" w:lineRule="exact"/>
      <w:ind w:firstLine="18"/>
    </w:pPr>
    <w:rPr>
      <w:color w:val="auto"/>
      <w:szCs w:val="18"/>
    </w:rPr>
  </w:style>
  <w:style w:type="character" w:customStyle="1" w:styleId="afffffffff8">
    <w:name w:val="Табличный Знак"/>
    <w:aliases w:val="Табличный1 Знак,Табличный2 Знак,Табличный3 Знак,Табличный4 Знак,Табличный5 Знак,Табличный11 Знак,Табличный21 Знак,Табличный31 Знак,Табличный41 Знак,Oaaee?iue Знак,Oaaee?iue1 Знак,Основной текст Знак Знак Знак2,Основной текст Знак1 Знак3"/>
    <w:rsid w:val="00E059CE"/>
    <w:rPr>
      <w:sz w:val="24"/>
      <w:lang w:val="en-US" w:eastAsia="ru-RU" w:bidi="ar-SA"/>
    </w:rPr>
  </w:style>
  <w:style w:type="character" w:customStyle="1" w:styleId="216">
    <w:name w:val="Основной текст 2 Знак1"/>
    <w:aliases w:val=" Char1 Знак Знак1, Char1 Знак2,Основной текст 2 Знак1 Знак Знак Знак Знак Знак Знак1"/>
    <w:basedOn w:val="af6"/>
    <w:rsid w:val="00E059CE"/>
  </w:style>
  <w:style w:type="character" w:customStyle="1" w:styleId="1f4">
    <w:name w:val="Название объекта Знак1"/>
    <w:aliases w:val="таб Знак1,Название объекта Знак Знак,таб Знак Знак,таб Знак Знак1 Знак,Название объекта Знак2 Знак,таб Знак2 Знак,Название объекта Знак Знак1 Знак,Название объекта Знак Знак Знак Знак Знак Знак Знак,EAC_Object_Name Знак"/>
    <w:link w:val="affff7"/>
    <w:locked/>
    <w:rsid w:val="00E059CE"/>
    <w:rPr>
      <w:rFonts w:ascii="Arial" w:hAnsi="Arial"/>
      <w:b/>
      <w:kern w:val="28"/>
      <w:sz w:val="32"/>
    </w:rPr>
  </w:style>
  <w:style w:type="paragraph" w:customStyle="1" w:styleId="3e">
    <w:name w:val="Обычный3"/>
    <w:qFormat/>
    <w:rsid w:val="00E059CE"/>
    <w:pPr>
      <w:widowControl w:val="0"/>
    </w:pPr>
    <w:rPr>
      <w:rFonts w:ascii="Arial" w:hAnsi="Arial"/>
      <w:snapToGrid w:val="0"/>
    </w:rPr>
  </w:style>
  <w:style w:type="character" w:customStyle="1" w:styleId="affffffc">
    <w:name w:val="Обычный (веб) Знак"/>
    <w:aliases w:val="Обычный (Web) Знак2,Обычный (Web) Знак Знак1,Обычный (Web) + полужирный Знак Знак1,Слева:  0 Знак Знак1,3 см Знак Знак1,Первая строка:  0 Знак Знак1,9... Знак Знак1,Обычный (Web) + полужирный Знак2,Слева:  0 Знак2,3 см Знак1"/>
    <w:link w:val="affffffb"/>
    <w:locked/>
    <w:rsid w:val="00E059CE"/>
    <w:rPr>
      <w:sz w:val="24"/>
      <w:szCs w:val="24"/>
    </w:rPr>
  </w:style>
  <w:style w:type="paragraph" w:customStyle="1" w:styleId="221">
    <w:name w:val="Основной текст с отступом 22"/>
    <w:basedOn w:val="af5"/>
    <w:qFormat/>
    <w:rsid w:val="00E059CE"/>
    <w:pPr>
      <w:ind w:firstLine="426"/>
    </w:pPr>
  </w:style>
  <w:style w:type="paragraph" w:customStyle="1" w:styleId="RamkaSmall">
    <w:name w:val="RamkaSmall"/>
    <w:basedOn w:val="af5"/>
    <w:qFormat/>
    <w:rsid w:val="00E059CE"/>
    <w:rPr>
      <w:rFonts w:ascii="Arial" w:hAnsi="Arial"/>
      <w:i/>
      <w:sz w:val="16"/>
      <w:lang w:eastAsia="en-US"/>
    </w:rPr>
  </w:style>
  <w:style w:type="character" w:customStyle="1" w:styleId="ArNar1">
    <w:name w:val="Обычный ArNar Знак1"/>
    <w:rsid w:val="00E059CE"/>
    <w:rPr>
      <w:rFonts w:ascii="Arial Narrow" w:hAnsi="Arial Narrow"/>
      <w:color w:val="000000"/>
      <w:sz w:val="22"/>
      <w:lang w:val="ru-RU" w:eastAsia="ru-RU" w:bidi="ar-SA"/>
    </w:rPr>
  </w:style>
  <w:style w:type="paragraph" w:customStyle="1" w:styleId="afffffffff9">
    <w:name w:val="табличный текст"/>
    <w:basedOn w:val="aff1"/>
    <w:qFormat/>
    <w:rsid w:val="00E059CE"/>
    <w:pPr>
      <w:spacing w:before="0" w:beforeAutospacing="0" w:after="0" w:afterAutospacing="0"/>
      <w:jc w:val="both"/>
    </w:pPr>
    <w:rPr>
      <w:rFonts w:ascii="Times New Roman" w:hAnsi="Times New Roman"/>
      <w:szCs w:val="22"/>
      <w:lang w:val="ru-RU" w:eastAsia="ru-RU"/>
    </w:rPr>
  </w:style>
  <w:style w:type="paragraph" w:customStyle="1" w:styleId="df2ef3">
    <w:name w:val="Îñíîâíîé òåêñò ñ îòñdf2óãefîì 3"/>
    <w:basedOn w:val="af5"/>
    <w:qFormat/>
    <w:rsid w:val="00E059CE"/>
    <w:pPr>
      <w:widowControl w:val="0"/>
      <w:ind w:firstLine="720"/>
    </w:pPr>
    <w:rPr>
      <w:b/>
      <w:sz w:val="24"/>
    </w:rPr>
  </w:style>
  <w:style w:type="paragraph" w:customStyle="1" w:styleId="bb">
    <w:name w:val="çàãîbb"/>
    <w:basedOn w:val="af5"/>
    <w:next w:val="af5"/>
    <w:qFormat/>
    <w:rsid w:val="00E059CE"/>
    <w:pPr>
      <w:keepNext/>
      <w:widowControl w:val="0"/>
      <w:spacing w:before="120" w:line="312" w:lineRule="auto"/>
      <w:jc w:val="center"/>
    </w:pPr>
    <w:rPr>
      <w:sz w:val="24"/>
    </w:rPr>
  </w:style>
  <w:style w:type="paragraph" w:customStyle="1" w:styleId="df2ef30">
    <w:name w:val="Основной текст с отсdf2угefом 3"/>
    <w:basedOn w:val="af5"/>
    <w:qFormat/>
    <w:rsid w:val="00E059CE"/>
    <w:pPr>
      <w:widowControl w:val="0"/>
      <w:ind w:firstLine="720"/>
    </w:pPr>
    <w:rPr>
      <w:b/>
      <w:sz w:val="24"/>
    </w:rPr>
  </w:style>
  <w:style w:type="paragraph" w:customStyle="1" w:styleId="afffffffffa">
    <w:name w:val="БП_основной текст"/>
    <w:basedOn w:val="aff1"/>
    <w:qFormat/>
    <w:rsid w:val="00E059CE"/>
    <w:pPr>
      <w:spacing w:before="60" w:beforeAutospacing="0" w:after="60" w:afterAutospacing="0"/>
      <w:jc w:val="both"/>
    </w:pPr>
    <w:rPr>
      <w:rFonts w:ascii="Times New Roman" w:hAnsi="Times New Roman"/>
      <w:sz w:val="24"/>
      <w:lang w:val="ru-RU"/>
    </w:rPr>
  </w:style>
  <w:style w:type="paragraph" w:customStyle="1" w:styleId="afffffffffb">
    <w:name w:val="БП_Таблицы_обычный"/>
    <w:basedOn w:val="af5"/>
    <w:qFormat/>
    <w:rsid w:val="00E059CE"/>
    <w:rPr>
      <w:snapToGrid w:val="0"/>
      <w:color w:val="000000"/>
      <w:sz w:val="24"/>
      <w:lang w:eastAsia="en-US"/>
    </w:rPr>
  </w:style>
  <w:style w:type="paragraph" w:customStyle="1" w:styleId="afffffffffc">
    <w:name w:val="БП_Таблицы заголовок"/>
    <w:basedOn w:val="af5"/>
    <w:qFormat/>
    <w:rsid w:val="00E059CE"/>
    <w:pPr>
      <w:spacing w:before="120" w:after="60"/>
      <w:jc w:val="center"/>
    </w:pPr>
    <w:rPr>
      <w:iCs/>
      <w:sz w:val="24"/>
      <w:lang w:eastAsia="en-US"/>
    </w:rPr>
  </w:style>
  <w:style w:type="paragraph" w:customStyle="1" w:styleId="afffffffffd">
    <w:name w:val="БП_Таблицы первая строка"/>
    <w:basedOn w:val="af5"/>
    <w:qFormat/>
    <w:rsid w:val="00E059CE"/>
    <w:pPr>
      <w:jc w:val="center"/>
    </w:pPr>
    <w:rPr>
      <w:b/>
      <w:i/>
      <w:sz w:val="24"/>
      <w:lang w:eastAsia="en-US"/>
    </w:rPr>
  </w:style>
  <w:style w:type="paragraph" w:customStyle="1" w:styleId="2f8">
    <w:name w:val="БП_Заголовок 2"/>
    <w:basedOn w:val="af5"/>
    <w:autoRedefine/>
    <w:qFormat/>
    <w:rsid w:val="00E059CE"/>
    <w:pPr>
      <w:keepNext/>
      <w:widowControl w:val="0"/>
      <w:pBdr>
        <w:bottom w:val="single" w:sz="4" w:space="2" w:color="auto"/>
      </w:pBdr>
      <w:autoSpaceDE w:val="0"/>
      <w:autoSpaceDN w:val="0"/>
      <w:spacing w:before="300" w:after="100"/>
      <w:ind w:left="278" w:hanging="278"/>
      <w:jc w:val="center"/>
      <w:outlineLvl w:val="1"/>
    </w:pPr>
    <w:rPr>
      <w:iCs/>
      <w:sz w:val="26"/>
      <w:lang w:eastAsia="en-US"/>
    </w:rPr>
  </w:style>
  <w:style w:type="paragraph" w:customStyle="1" w:styleId="afffffffffe">
    <w:name w:val="БП_Титул_верние строки"/>
    <w:basedOn w:val="af5"/>
    <w:qFormat/>
    <w:rsid w:val="00E059CE"/>
    <w:pPr>
      <w:spacing w:before="60" w:after="60"/>
      <w:jc w:val="center"/>
    </w:pPr>
    <w:rPr>
      <w:sz w:val="36"/>
      <w:lang w:eastAsia="en-US"/>
    </w:rPr>
  </w:style>
  <w:style w:type="character" w:customStyle="1" w:styleId="PEStyleFont5">
    <w:name w:val="PEStyleFont5"/>
    <w:rsid w:val="00E059CE"/>
    <w:rPr>
      <w:rFonts w:ascii="Arial CYR" w:hAnsi="Arial CYR"/>
      <w:b/>
      <w:i/>
      <w:spacing w:val="0"/>
      <w:position w:val="0"/>
      <w:sz w:val="28"/>
      <w:szCs w:val="28"/>
      <w:u w:val="none"/>
    </w:rPr>
  </w:style>
  <w:style w:type="paragraph" w:customStyle="1" w:styleId="PEStylePara3">
    <w:name w:val="PEStylePara3"/>
    <w:basedOn w:val="af5"/>
    <w:next w:val="af5"/>
    <w:qFormat/>
    <w:rsid w:val="00E059CE"/>
    <w:pPr>
      <w:keepNext/>
      <w:keepLines/>
      <w:jc w:val="center"/>
    </w:pPr>
    <w:rPr>
      <w:rFonts w:ascii="Courier New" w:hAnsi="Courier New" w:cs="Bookman Old Style"/>
      <w:sz w:val="20"/>
    </w:rPr>
  </w:style>
  <w:style w:type="character" w:customStyle="1" w:styleId="PEStyleFont6">
    <w:name w:val="PEStyleFont6"/>
    <w:rsid w:val="00E059CE"/>
    <w:rPr>
      <w:rFonts w:ascii="Arial CYR" w:hAnsi="Arial CYR"/>
      <w:b/>
      <w:spacing w:val="0"/>
      <w:position w:val="0"/>
      <w:sz w:val="16"/>
      <w:szCs w:val="16"/>
      <w:u w:val="none"/>
    </w:rPr>
  </w:style>
  <w:style w:type="character" w:customStyle="1" w:styleId="PEStyleFont8">
    <w:name w:val="PEStyleFont8"/>
    <w:rsid w:val="00E059CE"/>
    <w:rPr>
      <w:rFonts w:ascii="Arial CYR" w:hAnsi="Arial CYR"/>
      <w:spacing w:val="0"/>
      <w:position w:val="0"/>
      <w:sz w:val="16"/>
      <w:szCs w:val="16"/>
      <w:u w:val="none"/>
    </w:rPr>
  </w:style>
  <w:style w:type="character" w:customStyle="1" w:styleId="PEStyleFont7">
    <w:name w:val="PEStyleFont7"/>
    <w:rsid w:val="00E059CE"/>
    <w:rPr>
      <w:rFonts w:ascii="Arial CYR" w:hAnsi="Arial CYR"/>
      <w:b/>
      <w:spacing w:val="0"/>
      <w:position w:val="0"/>
      <w:sz w:val="16"/>
      <w:szCs w:val="16"/>
      <w:u w:val="none"/>
    </w:rPr>
  </w:style>
  <w:style w:type="paragraph" w:customStyle="1" w:styleId="t">
    <w:name w:val="t"/>
    <w:basedOn w:val="af5"/>
    <w:qFormat/>
    <w:rsid w:val="00E059CE"/>
    <w:pPr>
      <w:spacing w:before="100" w:beforeAutospacing="1" w:after="100" w:afterAutospacing="1"/>
    </w:pPr>
    <w:rPr>
      <w:rFonts w:ascii="Arial" w:hAnsi="Arial" w:cs="Arial"/>
      <w:color w:val="000000"/>
      <w:sz w:val="20"/>
    </w:rPr>
  </w:style>
  <w:style w:type="character" w:customStyle="1" w:styleId="1f9">
    <w:name w:val="заголовок 1 Знак"/>
    <w:link w:val="14"/>
    <w:rsid w:val="00E059CE"/>
    <w:rPr>
      <w:b/>
      <w:spacing w:val="20"/>
      <w:position w:val="12"/>
      <w:sz w:val="28"/>
    </w:rPr>
  </w:style>
  <w:style w:type="paragraph" w:customStyle="1" w:styleId="FR2">
    <w:name w:val="FR2"/>
    <w:qFormat/>
    <w:rsid w:val="00E059CE"/>
    <w:pPr>
      <w:widowControl w:val="0"/>
      <w:overflowPunct w:val="0"/>
      <w:autoSpaceDE w:val="0"/>
      <w:autoSpaceDN w:val="0"/>
      <w:adjustRightInd w:val="0"/>
    </w:pPr>
    <w:rPr>
      <w:sz w:val="28"/>
    </w:rPr>
  </w:style>
  <w:style w:type="paragraph" w:customStyle="1" w:styleId="affffffffff">
    <w:name w:val="Гост"/>
    <w:basedOn w:val="22"/>
    <w:autoRedefine/>
    <w:qFormat/>
    <w:rsid w:val="00E059CE"/>
    <w:pPr>
      <w:keepNext w:val="0"/>
      <w:tabs>
        <w:tab w:val="left" w:pos="1701"/>
      </w:tabs>
      <w:spacing w:before="0" w:after="0" w:line="360" w:lineRule="auto"/>
      <w:ind w:left="284" w:right="284" w:firstLine="709"/>
      <w:outlineLvl w:val="9"/>
    </w:pPr>
    <w:rPr>
      <w:b w:val="0"/>
      <w:bCs w:val="0"/>
      <w:i w:val="0"/>
      <w:iCs w:val="0"/>
      <w:sz w:val="24"/>
      <w:szCs w:val="24"/>
      <w:lang w:eastAsia="en-US"/>
    </w:rPr>
  </w:style>
  <w:style w:type="character" w:customStyle="1" w:styleId="affffffffff0">
    <w:name w:val="Гост Знак"/>
    <w:rsid w:val="00E059CE"/>
    <w:rPr>
      <w:rFonts w:ascii="Arial" w:hAnsi="Arial" w:cs="Arial"/>
      <w:sz w:val="24"/>
      <w:szCs w:val="24"/>
      <w:lang w:val="ru-RU" w:eastAsia="en-US" w:bidi="ar-SA"/>
    </w:rPr>
  </w:style>
  <w:style w:type="paragraph" w:customStyle="1" w:styleId="af3">
    <w:name w:val="Гост маркир"/>
    <w:basedOn w:val="afffa"/>
    <w:qFormat/>
    <w:rsid w:val="00E059CE"/>
    <w:pPr>
      <w:numPr>
        <w:numId w:val="7"/>
      </w:numPr>
      <w:suppressLineNumbers/>
      <w:tabs>
        <w:tab w:val="left" w:pos="1418"/>
      </w:tabs>
      <w:jc w:val="both"/>
    </w:pPr>
    <w:rPr>
      <w:rFonts w:ascii="Arial" w:hAnsi="Arial" w:cs="Arial"/>
      <w:bCs w:val="0"/>
      <w:noProof w:val="0"/>
      <w:szCs w:val="20"/>
      <w:lang w:eastAsia="en-US"/>
    </w:rPr>
  </w:style>
  <w:style w:type="character" w:customStyle="1" w:styleId="afffb">
    <w:name w:val="Маркированный список Знак"/>
    <w:aliases w:val="Маркированный список Знак Знак Знак Знак Знак,Маркированный список Знак Знак Знак Знак1,Маркированный список Знак Знак Зна Знак,Маркированный список Знак Знак Знак1,Маркированный список1 Знак Знак Знак1,Маркированный Знак"/>
    <w:basedOn w:val="af6"/>
    <w:link w:val="afffa"/>
    <w:locked/>
    <w:rsid w:val="00E059CE"/>
    <w:rPr>
      <w:rFonts w:cs="Arial CYR"/>
      <w:bCs/>
      <w:noProof/>
      <w:sz w:val="24"/>
      <w:szCs w:val="22"/>
    </w:rPr>
  </w:style>
  <w:style w:type="table" w:customStyle="1" w:styleId="1fff">
    <w:name w:val="Сетка таблицы1"/>
    <w:basedOn w:val="af7"/>
    <w:next w:val="aff0"/>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
    <w:name w:val="Основной текст3"/>
    <w:basedOn w:val="af5"/>
    <w:qFormat/>
    <w:rsid w:val="00E059CE"/>
    <w:pPr>
      <w:spacing w:line="360" w:lineRule="auto"/>
    </w:pPr>
    <w:rPr>
      <w:snapToGrid w:val="0"/>
      <w:sz w:val="24"/>
    </w:rPr>
  </w:style>
  <w:style w:type="paragraph" w:customStyle="1" w:styleId="affffffffff1">
    <w:name w:val="Чертежный"/>
    <w:qFormat/>
    <w:rsid w:val="00E059CE"/>
    <w:pPr>
      <w:jc w:val="both"/>
    </w:pPr>
    <w:rPr>
      <w:rFonts w:ascii="ISOCPEUR" w:hAnsi="ISOCPEUR"/>
      <w:i/>
      <w:sz w:val="28"/>
      <w:lang w:val="uk-UA"/>
    </w:rPr>
  </w:style>
  <w:style w:type="character" w:styleId="affffffffff2">
    <w:name w:val="Strong"/>
    <w:uiPriority w:val="22"/>
    <w:qFormat/>
    <w:rsid w:val="00E059CE"/>
    <w:rPr>
      <w:b/>
      <w:bCs/>
    </w:rPr>
  </w:style>
  <w:style w:type="paragraph" w:customStyle="1" w:styleId="2f9">
    <w:name w:val="Знак2"/>
    <w:basedOn w:val="af5"/>
    <w:link w:val="2fa"/>
    <w:rsid w:val="00E059CE"/>
    <w:pPr>
      <w:spacing w:after="160" w:line="240" w:lineRule="exact"/>
    </w:pPr>
    <w:rPr>
      <w:rFonts w:ascii="Verdana" w:hAnsi="Verdana" w:cs="Verdana"/>
      <w:sz w:val="24"/>
      <w:szCs w:val="24"/>
      <w:lang w:val="en-US" w:eastAsia="en-US"/>
    </w:rPr>
  </w:style>
  <w:style w:type="paragraph" w:customStyle="1" w:styleId="BodyTextIndent22">
    <w:name w:val="Body Text Indent 22"/>
    <w:basedOn w:val="af5"/>
    <w:qFormat/>
    <w:rsid w:val="00E059CE"/>
    <w:pPr>
      <w:spacing w:line="240" w:lineRule="atLeast"/>
      <w:ind w:left="142"/>
    </w:pPr>
    <w:rPr>
      <w:rFonts w:ascii="Arial" w:hAnsi="Arial"/>
      <w:sz w:val="20"/>
      <w:lang w:val="en-US" w:eastAsia="de-DE"/>
    </w:rPr>
  </w:style>
  <w:style w:type="paragraph" w:customStyle="1" w:styleId="217">
    <w:name w:val="Знак21"/>
    <w:basedOn w:val="af5"/>
    <w:qFormat/>
    <w:rsid w:val="00E059CE"/>
    <w:pPr>
      <w:spacing w:after="160" w:line="240" w:lineRule="exact"/>
    </w:pPr>
    <w:rPr>
      <w:rFonts w:ascii="Verdana" w:hAnsi="Verdana"/>
      <w:sz w:val="24"/>
      <w:szCs w:val="24"/>
      <w:lang w:val="en-US" w:eastAsia="en-US"/>
    </w:rPr>
  </w:style>
  <w:style w:type="paragraph" w:customStyle="1" w:styleId="Default">
    <w:name w:val="Default"/>
    <w:qFormat/>
    <w:rsid w:val="00E059CE"/>
    <w:pPr>
      <w:autoSpaceDE w:val="0"/>
      <w:autoSpaceDN w:val="0"/>
      <w:adjustRightInd w:val="0"/>
    </w:pPr>
    <w:rPr>
      <w:color w:val="000000"/>
      <w:sz w:val="24"/>
      <w:szCs w:val="24"/>
    </w:rPr>
  </w:style>
  <w:style w:type="character" w:customStyle="1" w:styleId="FontStyle14">
    <w:name w:val="Font Style14"/>
    <w:uiPriority w:val="99"/>
    <w:rsid w:val="00E059CE"/>
    <w:rPr>
      <w:rFonts w:ascii="Times New Roman" w:hAnsi="Times New Roman" w:cs="Times New Roman"/>
      <w:sz w:val="22"/>
      <w:szCs w:val="22"/>
    </w:rPr>
  </w:style>
  <w:style w:type="paragraph" w:customStyle="1" w:styleId="Style8">
    <w:name w:val="Style8"/>
    <w:basedOn w:val="af5"/>
    <w:qFormat/>
    <w:rsid w:val="00E059CE"/>
    <w:pPr>
      <w:widowControl w:val="0"/>
      <w:autoSpaceDE w:val="0"/>
      <w:autoSpaceDN w:val="0"/>
      <w:adjustRightInd w:val="0"/>
      <w:spacing w:line="274" w:lineRule="exact"/>
      <w:ind w:firstLine="504"/>
    </w:pPr>
    <w:rPr>
      <w:rFonts w:ascii="Courier New" w:hAnsi="Courier New"/>
      <w:sz w:val="24"/>
      <w:szCs w:val="24"/>
    </w:rPr>
  </w:style>
  <w:style w:type="character" w:customStyle="1" w:styleId="FontStyle26">
    <w:name w:val="Font Style26"/>
    <w:uiPriority w:val="99"/>
    <w:rsid w:val="00E059CE"/>
    <w:rPr>
      <w:rFonts w:ascii="Times New Roman" w:hAnsi="Times New Roman" w:cs="Times New Roman"/>
      <w:sz w:val="26"/>
      <w:szCs w:val="26"/>
    </w:rPr>
  </w:style>
  <w:style w:type="paragraph" w:customStyle="1" w:styleId="Style9">
    <w:name w:val="Style9"/>
    <w:basedOn w:val="af5"/>
    <w:uiPriority w:val="99"/>
    <w:qFormat/>
    <w:rsid w:val="00E059CE"/>
    <w:pPr>
      <w:widowControl w:val="0"/>
      <w:autoSpaceDE w:val="0"/>
      <w:autoSpaceDN w:val="0"/>
      <w:adjustRightInd w:val="0"/>
      <w:spacing w:line="230" w:lineRule="exact"/>
      <w:jc w:val="center"/>
    </w:pPr>
    <w:rPr>
      <w:rFonts w:ascii="Arial" w:hAnsi="Arial"/>
      <w:sz w:val="24"/>
      <w:szCs w:val="24"/>
    </w:rPr>
  </w:style>
  <w:style w:type="character" w:customStyle="1" w:styleId="FontStyle101">
    <w:name w:val="Font Style101"/>
    <w:rsid w:val="00E059CE"/>
    <w:rPr>
      <w:rFonts w:ascii="Arial" w:hAnsi="Arial" w:cs="Arial"/>
      <w:sz w:val="16"/>
      <w:szCs w:val="16"/>
    </w:rPr>
  </w:style>
  <w:style w:type="character" w:customStyle="1" w:styleId="121">
    <w:name w:val="Заголовок 1 Знак2"/>
    <w:aliases w:val="шрифт 20 Знак,Заголовок 1 Знак Знак Знак2,Заголовок 1 Знак Знак Знак Знак1,Заголовок 1 Знак Знак2,Заголовок 1 Знак1 Знак,Заголовок 1 Знак Знак Знак1 Знак,Заголовок 1 Знак Знак Знак Знак Знак,Заголовок 1 Знак Знак1 Знак,H1 Знак,. Знак1"/>
    <w:locked/>
    <w:rsid w:val="00E059CE"/>
    <w:rPr>
      <w:rFonts w:ascii="Arial" w:hAnsi="Arial" w:cs="Arial"/>
      <w:b/>
      <w:bCs/>
      <w:sz w:val="28"/>
      <w:szCs w:val="28"/>
      <w:lang w:eastAsia="en-US"/>
    </w:rPr>
  </w:style>
  <w:style w:type="paragraph" w:customStyle="1" w:styleId="115">
    <w:name w:val="Основной текст 1 Знак1"/>
    <w:basedOn w:val="af5"/>
    <w:qFormat/>
    <w:rsid w:val="00E059CE"/>
    <w:pPr>
      <w:spacing w:before="120" w:line="360" w:lineRule="auto"/>
      <w:ind w:firstLine="720"/>
    </w:pPr>
    <w:rPr>
      <w:szCs w:val="28"/>
    </w:rPr>
  </w:style>
  <w:style w:type="character" w:customStyle="1" w:styleId="accented">
    <w:name w:val="accented"/>
    <w:basedOn w:val="af6"/>
    <w:rsid w:val="00E059CE"/>
  </w:style>
  <w:style w:type="paragraph" w:customStyle="1" w:styleId="Iauiue">
    <w:name w:val="Iau?iue"/>
    <w:qFormat/>
    <w:rsid w:val="00E059CE"/>
    <w:pPr>
      <w:spacing w:line="360" w:lineRule="auto"/>
      <w:ind w:firstLine="709"/>
      <w:jc w:val="right"/>
    </w:pPr>
  </w:style>
  <w:style w:type="paragraph" w:styleId="affffffffff3">
    <w:name w:val="Date"/>
    <w:basedOn w:val="af5"/>
    <w:next w:val="af5"/>
    <w:link w:val="affffffffff4"/>
    <w:rsid w:val="00E059CE"/>
    <w:pPr>
      <w:ind w:firstLine="709"/>
    </w:pPr>
    <w:rPr>
      <w:szCs w:val="28"/>
    </w:rPr>
  </w:style>
  <w:style w:type="character" w:customStyle="1" w:styleId="affffffffff4">
    <w:name w:val="Дата Знак"/>
    <w:basedOn w:val="af6"/>
    <w:link w:val="affffffffff3"/>
    <w:rsid w:val="00E059CE"/>
    <w:rPr>
      <w:sz w:val="28"/>
      <w:szCs w:val="28"/>
    </w:rPr>
  </w:style>
  <w:style w:type="character" w:customStyle="1" w:styleId="ciaeniinee">
    <w:name w:val="ciae niinee"/>
    <w:rsid w:val="00E059CE"/>
    <w:rPr>
      <w:vertAlign w:val="superscript"/>
    </w:rPr>
  </w:style>
  <w:style w:type="paragraph" w:customStyle="1" w:styleId="a30">
    <w:name w:val="a3"/>
    <w:basedOn w:val="af5"/>
    <w:qFormat/>
    <w:rsid w:val="00E059CE"/>
    <w:pPr>
      <w:spacing w:before="100" w:beforeAutospacing="1" w:after="100" w:afterAutospacing="1"/>
      <w:ind w:firstLine="709"/>
    </w:pPr>
    <w:rPr>
      <w:color w:val="301101"/>
      <w:sz w:val="24"/>
      <w:szCs w:val="24"/>
    </w:rPr>
  </w:style>
  <w:style w:type="paragraph" w:customStyle="1" w:styleId="2110">
    <w:name w:val="Основной текст 211"/>
    <w:basedOn w:val="af5"/>
    <w:uiPriority w:val="99"/>
    <w:qFormat/>
    <w:rsid w:val="00E059CE"/>
    <w:pPr>
      <w:overflowPunct w:val="0"/>
      <w:autoSpaceDE w:val="0"/>
      <w:autoSpaceDN w:val="0"/>
      <w:adjustRightInd w:val="0"/>
      <w:ind w:firstLine="709"/>
      <w:textAlignment w:val="baseline"/>
    </w:pPr>
    <w:rPr>
      <w:sz w:val="24"/>
      <w:szCs w:val="24"/>
    </w:rPr>
  </w:style>
  <w:style w:type="paragraph" w:customStyle="1" w:styleId="affffffffff5">
    <w:name w:val="Заголовок ПЗ Знак"/>
    <w:link w:val="affffffffff6"/>
    <w:qFormat/>
    <w:rsid w:val="00E059CE"/>
    <w:pPr>
      <w:spacing w:line="360" w:lineRule="auto"/>
      <w:ind w:firstLine="709"/>
      <w:jc w:val="center"/>
    </w:pPr>
    <w:rPr>
      <w:b/>
      <w:bCs/>
      <w:sz w:val="28"/>
      <w:szCs w:val="28"/>
    </w:rPr>
  </w:style>
  <w:style w:type="character" w:customStyle="1" w:styleId="affffffffff6">
    <w:name w:val="Заголовок ПЗ Знак Знак"/>
    <w:link w:val="affffffffff5"/>
    <w:locked/>
    <w:rsid w:val="00E059CE"/>
    <w:rPr>
      <w:b/>
      <w:bCs/>
      <w:sz w:val="28"/>
      <w:szCs w:val="28"/>
    </w:rPr>
  </w:style>
  <w:style w:type="paragraph" w:customStyle="1" w:styleId="1fff0">
    <w:name w:val="Текст ПЗ Первая строка:  1 см"/>
    <w:qFormat/>
    <w:rsid w:val="00E059CE"/>
    <w:pPr>
      <w:spacing w:line="360" w:lineRule="auto"/>
      <w:ind w:firstLine="567"/>
      <w:jc w:val="both"/>
    </w:pPr>
    <w:rPr>
      <w:sz w:val="28"/>
      <w:szCs w:val="28"/>
    </w:rPr>
  </w:style>
  <w:style w:type="paragraph" w:customStyle="1" w:styleId="affffffffff7">
    <w:name w:val="Пояснительная записка"/>
    <w:basedOn w:val="af5"/>
    <w:qFormat/>
    <w:rsid w:val="00E059CE"/>
    <w:pPr>
      <w:spacing w:line="360" w:lineRule="auto"/>
      <w:ind w:firstLine="567"/>
    </w:pPr>
    <w:rPr>
      <w:sz w:val="24"/>
      <w:szCs w:val="24"/>
    </w:rPr>
  </w:style>
  <w:style w:type="paragraph" w:customStyle="1" w:styleId="116">
    <w:name w:val="Заголовок 1.1"/>
    <w:basedOn w:val="1a"/>
    <w:next w:val="af5"/>
    <w:qFormat/>
    <w:rsid w:val="00E059CE"/>
    <w:pPr>
      <w:keepLines/>
      <w:pageBreakBefore/>
      <w:spacing w:before="120" w:after="120"/>
      <w:ind w:left="1276" w:firstLine="851"/>
      <w:jc w:val="both"/>
      <w:outlineLvl w:val="1"/>
    </w:pPr>
    <w:rPr>
      <w:b/>
      <w:bCs/>
      <w:sz w:val="28"/>
      <w:szCs w:val="28"/>
    </w:rPr>
  </w:style>
  <w:style w:type="paragraph" w:customStyle="1" w:styleId="1fff1">
    <w:name w:val="Столбец1"/>
    <w:qFormat/>
    <w:rsid w:val="00E059CE"/>
    <w:pPr>
      <w:spacing w:line="360" w:lineRule="auto"/>
      <w:ind w:firstLine="709"/>
      <w:jc w:val="right"/>
    </w:pPr>
    <w:rPr>
      <w:noProof/>
      <w:sz w:val="26"/>
      <w:szCs w:val="26"/>
    </w:rPr>
  </w:style>
  <w:style w:type="paragraph" w:customStyle="1" w:styleId="1fff2">
    <w:name w:val="Таблица1АЛЕКС"/>
    <w:uiPriority w:val="99"/>
    <w:qFormat/>
    <w:rsid w:val="00E059CE"/>
    <w:pPr>
      <w:spacing w:line="360" w:lineRule="auto"/>
      <w:ind w:firstLine="709"/>
      <w:outlineLvl w:val="5"/>
    </w:pPr>
    <w:rPr>
      <w:sz w:val="24"/>
      <w:szCs w:val="26"/>
    </w:rPr>
  </w:style>
  <w:style w:type="paragraph" w:customStyle="1" w:styleId="1fff3">
    <w:name w:val="Шапка таблицы1"/>
    <w:qFormat/>
    <w:rsid w:val="00E059CE"/>
    <w:pPr>
      <w:spacing w:line="360" w:lineRule="auto"/>
      <w:ind w:firstLine="709"/>
      <w:jc w:val="center"/>
    </w:pPr>
    <w:rPr>
      <w:b/>
      <w:bCs/>
      <w:noProof/>
      <w:sz w:val="26"/>
      <w:szCs w:val="26"/>
    </w:rPr>
  </w:style>
  <w:style w:type="paragraph" w:customStyle="1" w:styleId="312">
    <w:name w:val="Основной текст 31"/>
    <w:basedOn w:val="af5"/>
    <w:qFormat/>
    <w:rsid w:val="00E059CE"/>
    <w:pPr>
      <w:ind w:firstLine="709"/>
      <w:jc w:val="center"/>
    </w:pPr>
    <w:rPr>
      <w:b/>
      <w:bCs/>
      <w:sz w:val="36"/>
      <w:szCs w:val="36"/>
    </w:rPr>
  </w:style>
  <w:style w:type="paragraph" w:customStyle="1" w:styleId="1fff4">
    <w:name w:val="Список 1"/>
    <w:basedOn w:val="af5"/>
    <w:qFormat/>
    <w:rsid w:val="00E059CE"/>
    <w:pPr>
      <w:tabs>
        <w:tab w:val="num" w:pos="360"/>
      </w:tabs>
      <w:spacing w:after="120" w:line="312" w:lineRule="auto"/>
      <w:ind w:left="144" w:hanging="144"/>
    </w:pPr>
    <w:rPr>
      <w:szCs w:val="28"/>
    </w:rPr>
  </w:style>
  <w:style w:type="paragraph" w:customStyle="1" w:styleId="FR1">
    <w:name w:val="FR1"/>
    <w:qFormat/>
    <w:rsid w:val="00E059CE"/>
    <w:pPr>
      <w:widowControl w:val="0"/>
      <w:autoSpaceDE w:val="0"/>
      <w:autoSpaceDN w:val="0"/>
      <w:adjustRightInd w:val="0"/>
      <w:spacing w:line="360" w:lineRule="auto"/>
      <w:ind w:left="240" w:firstLine="709"/>
      <w:jc w:val="right"/>
    </w:pPr>
    <w:rPr>
      <w:rFonts w:ascii="Arial" w:hAnsi="Arial" w:cs="Arial"/>
      <w:b/>
      <w:bCs/>
      <w:i/>
      <w:iCs/>
      <w:sz w:val="24"/>
      <w:szCs w:val="24"/>
    </w:rPr>
  </w:style>
  <w:style w:type="character" w:customStyle="1" w:styleId="affff1">
    <w:name w:val="Название таблицы Знак"/>
    <w:link w:val="affff0"/>
    <w:locked/>
    <w:rsid w:val="00E059CE"/>
    <w:rPr>
      <w:b/>
      <w:sz w:val="28"/>
      <w:szCs w:val="28"/>
    </w:rPr>
  </w:style>
  <w:style w:type="paragraph" w:customStyle="1" w:styleId="affffffffff8">
    <w:name w:val="Список статьи"/>
    <w:basedOn w:val="affffffffff9"/>
    <w:qFormat/>
    <w:rsid w:val="00E059CE"/>
    <w:pPr>
      <w:tabs>
        <w:tab w:val="num" w:pos="720"/>
      </w:tabs>
      <w:spacing w:after="0"/>
      <w:ind w:left="720" w:hanging="360"/>
    </w:pPr>
  </w:style>
  <w:style w:type="paragraph" w:customStyle="1" w:styleId="affffffffff9">
    <w:name w:val="стиль статья"/>
    <w:basedOn w:val="affa"/>
    <w:qFormat/>
    <w:rsid w:val="00E059CE"/>
    <w:pPr>
      <w:ind w:left="0" w:firstLine="680"/>
    </w:pPr>
    <w:rPr>
      <w:sz w:val="24"/>
      <w:szCs w:val="24"/>
    </w:rPr>
  </w:style>
  <w:style w:type="paragraph" w:customStyle="1" w:styleId="affffffffffa">
    <w:name w:val="Авторы статьи"/>
    <w:basedOn w:val="22"/>
    <w:qFormat/>
    <w:rsid w:val="00E059CE"/>
    <w:pPr>
      <w:tabs>
        <w:tab w:val="left" w:pos="9638"/>
      </w:tabs>
      <w:suppressAutoHyphens/>
      <w:spacing w:before="0" w:after="120"/>
      <w:ind w:left="5103"/>
      <w:jc w:val="right"/>
    </w:pPr>
    <w:rPr>
      <w:rFonts w:ascii="Times New Roman" w:hAnsi="Times New Roman" w:cs="Times New Roman"/>
      <w:sz w:val="24"/>
      <w:szCs w:val="24"/>
    </w:rPr>
  </w:style>
  <w:style w:type="paragraph" w:customStyle="1" w:styleId="affffffffffb">
    <w:name w:val="Формула"/>
    <w:basedOn w:val="af5"/>
    <w:autoRedefine/>
    <w:qFormat/>
    <w:rsid w:val="00E059CE"/>
    <w:pPr>
      <w:spacing w:after="120"/>
      <w:ind w:firstLine="709"/>
      <w:jc w:val="center"/>
    </w:pPr>
    <w:rPr>
      <w:szCs w:val="28"/>
    </w:rPr>
  </w:style>
  <w:style w:type="paragraph" w:customStyle="1" w:styleId="affffffffffc">
    <w:name w:val="Заголовок статьи"/>
    <w:basedOn w:val="affa"/>
    <w:qFormat/>
    <w:rsid w:val="00E059CE"/>
    <w:pPr>
      <w:ind w:left="0"/>
      <w:jc w:val="center"/>
    </w:pPr>
    <w:rPr>
      <w:b/>
      <w:bCs/>
      <w:sz w:val="24"/>
      <w:szCs w:val="24"/>
    </w:rPr>
  </w:style>
  <w:style w:type="paragraph" w:customStyle="1" w:styleId="affffffffffd">
    <w:name w:val="Стиль"/>
    <w:qFormat/>
    <w:rsid w:val="00E059CE"/>
    <w:pPr>
      <w:spacing w:line="360" w:lineRule="auto"/>
      <w:ind w:firstLine="709"/>
      <w:jc w:val="right"/>
    </w:pPr>
    <w:rPr>
      <w:spacing w:val="-1"/>
      <w:kern w:val="65535"/>
      <w:position w:val="-1"/>
      <w:sz w:val="24"/>
      <w:szCs w:val="24"/>
      <w:shd w:val="clear" w:color="FFFFFF" w:fill="FFFFFF"/>
    </w:rPr>
  </w:style>
  <w:style w:type="paragraph" w:customStyle="1" w:styleId="affffffffffe">
    <w:name w:val="черта"/>
    <w:basedOn w:val="af5"/>
    <w:qFormat/>
    <w:rsid w:val="00E059CE"/>
    <w:pPr>
      <w:tabs>
        <w:tab w:val="num" w:pos="720"/>
      </w:tabs>
      <w:spacing w:after="120"/>
      <w:ind w:left="720" w:hanging="360"/>
    </w:pPr>
    <w:rPr>
      <w:sz w:val="24"/>
      <w:szCs w:val="24"/>
    </w:rPr>
  </w:style>
  <w:style w:type="paragraph" w:customStyle="1" w:styleId="afffffffffff">
    <w:name w:val="черта Знак"/>
    <w:basedOn w:val="af5"/>
    <w:qFormat/>
    <w:rsid w:val="00E059CE"/>
    <w:pPr>
      <w:tabs>
        <w:tab w:val="num" w:pos="1380"/>
      </w:tabs>
      <w:spacing w:after="120"/>
      <w:ind w:left="1380" w:hanging="360"/>
    </w:pPr>
    <w:rPr>
      <w:sz w:val="24"/>
      <w:szCs w:val="24"/>
    </w:rPr>
  </w:style>
  <w:style w:type="paragraph" w:customStyle="1" w:styleId="-12">
    <w:name w:val="Обычный-1"/>
    <w:basedOn w:val="af5"/>
    <w:link w:val="-13"/>
    <w:qFormat/>
    <w:rsid w:val="00E059CE"/>
    <w:pPr>
      <w:spacing w:after="120"/>
      <w:ind w:firstLine="709"/>
    </w:pPr>
    <w:rPr>
      <w:sz w:val="24"/>
      <w:szCs w:val="24"/>
    </w:rPr>
  </w:style>
  <w:style w:type="paragraph" w:customStyle="1" w:styleId="textdict">
    <w:name w:val="text_dict"/>
    <w:basedOn w:val="af5"/>
    <w:qFormat/>
    <w:rsid w:val="00E059CE"/>
    <w:pPr>
      <w:spacing w:before="100" w:beforeAutospacing="1" w:after="100" w:afterAutospacing="1"/>
      <w:ind w:firstLine="450"/>
    </w:pPr>
    <w:rPr>
      <w:rFonts w:ascii="Verdana" w:hAnsi="Verdana" w:cs="Verdana"/>
      <w:sz w:val="18"/>
      <w:szCs w:val="18"/>
    </w:rPr>
  </w:style>
  <w:style w:type="paragraph" w:customStyle="1" w:styleId="info">
    <w:name w:val="info"/>
    <w:basedOn w:val="af5"/>
    <w:qFormat/>
    <w:rsid w:val="00E059CE"/>
    <w:pPr>
      <w:spacing w:before="100" w:beforeAutospacing="1" w:after="100" w:afterAutospacing="1"/>
      <w:ind w:firstLine="709"/>
    </w:pPr>
    <w:rPr>
      <w:sz w:val="27"/>
      <w:szCs w:val="27"/>
    </w:rPr>
  </w:style>
  <w:style w:type="paragraph" w:customStyle="1" w:styleId="CharCharCharChar">
    <w:name w:val="Знак Знак Char Char Char Знак Знак Char"/>
    <w:basedOn w:val="af5"/>
    <w:uiPriority w:val="99"/>
    <w:qFormat/>
    <w:rsid w:val="00E059CE"/>
    <w:pPr>
      <w:spacing w:after="160" w:line="240" w:lineRule="exact"/>
      <w:ind w:firstLine="709"/>
    </w:pPr>
    <w:rPr>
      <w:rFonts w:ascii="Verdana" w:hAnsi="Verdana" w:cs="Verdana"/>
      <w:sz w:val="20"/>
      <w:lang w:val="en-US" w:eastAsia="en-US"/>
    </w:rPr>
  </w:style>
  <w:style w:type="character" w:customStyle="1" w:styleId="afffffffffff0">
    <w:name w:val="Щербин Знак"/>
    <w:link w:val="afffffffffff1"/>
    <w:locked/>
    <w:rsid w:val="00E059CE"/>
    <w:rPr>
      <w:sz w:val="28"/>
      <w:szCs w:val="28"/>
    </w:rPr>
  </w:style>
  <w:style w:type="paragraph" w:customStyle="1" w:styleId="afffffffffff1">
    <w:name w:val="Щербин"/>
    <w:basedOn w:val="af5"/>
    <w:link w:val="afffffffffff0"/>
    <w:qFormat/>
    <w:rsid w:val="00E059CE"/>
    <w:pPr>
      <w:spacing w:before="120" w:line="312" w:lineRule="auto"/>
      <w:ind w:firstLine="709"/>
    </w:pPr>
    <w:rPr>
      <w:szCs w:val="28"/>
    </w:rPr>
  </w:style>
  <w:style w:type="paragraph" w:customStyle="1" w:styleId="af4">
    <w:name w:val="Маркированный текст"/>
    <w:basedOn w:val="af5"/>
    <w:link w:val="afffffffffff2"/>
    <w:qFormat/>
    <w:rsid w:val="00E059CE"/>
    <w:pPr>
      <w:numPr>
        <w:ilvl w:val="1"/>
        <w:numId w:val="8"/>
      </w:numPr>
      <w:spacing w:line="312" w:lineRule="auto"/>
    </w:pPr>
    <w:rPr>
      <w:szCs w:val="28"/>
    </w:rPr>
  </w:style>
  <w:style w:type="character" w:customStyle="1" w:styleId="afffffffffff2">
    <w:name w:val="Маркированный текст Знак"/>
    <w:basedOn w:val="afffffffffff0"/>
    <w:link w:val="af4"/>
    <w:locked/>
    <w:rsid w:val="00E059CE"/>
    <w:rPr>
      <w:sz w:val="28"/>
      <w:szCs w:val="28"/>
    </w:rPr>
  </w:style>
  <w:style w:type="paragraph" w:customStyle="1" w:styleId="131">
    <w:name w:val="Стиль Щербин + Междустр.интервал:  множитель 13 ин"/>
    <w:basedOn w:val="afffffffffff1"/>
    <w:qFormat/>
    <w:rsid w:val="00E059CE"/>
    <w:pPr>
      <w:spacing w:line="288" w:lineRule="auto"/>
    </w:pPr>
  </w:style>
  <w:style w:type="paragraph" w:customStyle="1" w:styleId="1fff5">
    <w:name w:val="Штамп1"/>
    <w:basedOn w:val="af5"/>
    <w:qFormat/>
    <w:rsid w:val="00E059CE"/>
    <w:pPr>
      <w:ind w:firstLine="709"/>
      <w:jc w:val="center"/>
    </w:pPr>
    <w:rPr>
      <w:rFonts w:ascii="Arial" w:hAnsi="Arial" w:cs="Arial"/>
      <w:i/>
      <w:iCs/>
      <w:szCs w:val="28"/>
    </w:rPr>
  </w:style>
  <w:style w:type="paragraph" w:customStyle="1" w:styleId="2fb">
    <w:name w:val="Штамп2"/>
    <w:basedOn w:val="af5"/>
    <w:qFormat/>
    <w:rsid w:val="00E059CE"/>
    <w:pPr>
      <w:ind w:firstLine="709"/>
      <w:jc w:val="center"/>
    </w:pPr>
    <w:rPr>
      <w:rFonts w:ascii="Arial" w:hAnsi="Arial" w:cs="Arial"/>
      <w:i/>
      <w:iCs/>
      <w:sz w:val="16"/>
      <w:szCs w:val="16"/>
    </w:rPr>
  </w:style>
  <w:style w:type="character" w:customStyle="1" w:styleId="2fc">
    <w:name w:val="Штамп2 Знак"/>
    <w:rsid w:val="00E059CE"/>
    <w:rPr>
      <w:rFonts w:ascii="Arial" w:hAnsi="Arial" w:cs="Arial"/>
      <w:i/>
      <w:iCs/>
      <w:sz w:val="24"/>
      <w:szCs w:val="24"/>
      <w:lang w:val="ru-RU" w:eastAsia="ru-RU"/>
    </w:rPr>
  </w:style>
  <w:style w:type="paragraph" w:customStyle="1" w:styleId="3f0">
    <w:name w:val="Штамп3"/>
    <w:basedOn w:val="af5"/>
    <w:qFormat/>
    <w:rsid w:val="00E059CE"/>
    <w:pPr>
      <w:ind w:firstLine="709"/>
      <w:jc w:val="center"/>
    </w:pPr>
    <w:rPr>
      <w:rFonts w:ascii="Arial" w:hAnsi="Arial" w:cs="Arial"/>
      <w:i/>
      <w:iCs/>
      <w:sz w:val="18"/>
      <w:szCs w:val="18"/>
    </w:rPr>
  </w:style>
  <w:style w:type="paragraph" w:customStyle="1" w:styleId="afffffffffff3">
    <w:name w:val="Сквозная нумерация"/>
    <w:basedOn w:val="af5"/>
    <w:qFormat/>
    <w:rsid w:val="00E059CE"/>
    <w:pPr>
      <w:ind w:firstLine="709"/>
      <w:jc w:val="center"/>
    </w:pPr>
    <w:rPr>
      <w:rFonts w:ascii="Arial" w:hAnsi="Arial" w:cs="Arial"/>
      <w:i/>
      <w:iCs/>
      <w:sz w:val="24"/>
      <w:szCs w:val="24"/>
    </w:rPr>
  </w:style>
  <w:style w:type="paragraph" w:customStyle="1" w:styleId="Arial0">
    <w:name w:val="Стиль Arial по ширине"/>
    <w:basedOn w:val="af5"/>
    <w:qFormat/>
    <w:rsid w:val="00E059CE"/>
    <w:pPr>
      <w:spacing w:line="360" w:lineRule="auto"/>
      <w:ind w:firstLine="709"/>
    </w:pPr>
    <w:rPr>
      <w:rFonts w:ascii="Arial" w:hAnsi="Arial" w:cs="Arial"/>
      <w:sz w:val="24"/>
      <w:szCs w:val="24"/>
    </w:rPr>
  </w:style>
  <w:style w:type="paragraph" w:styleId="afffffffffff4">
    <w:name w:val="table of figures"/>
    <w:basedOn w:val="af5"/>
    <w:next w:val="af5"/>
    <w:autoRedefine/>
    <w:rsid w:val="00E059CE"/>
    <w:pPr>
      <w:ind w:left="480" w:hanging="480"/>
    </w:pPr>
    <w:rPr>
      <w:rFonts w:ascii="Arial" w:hAnsi="Arial" w:cs="Arial"/>
      <w:caps/>
      <w:sz w:val="24"/>
      <w:szCs w:val="24"/>
    </w:rPr>
  </w:style>
  <w:style w:type="paragraph" w:customStyle="1" w:styleId="3f1">
    <w:name w:val="Текст с интервалом 3"/>
    <w:basedOn w:val="afffffffff7"/>
    <w:next w:val="ArNar"/>
    <w:qFormat/>
    <w:rsid w:val="00E059CE"/>
    <w:pPr>
      <w:tabs>
        <w:tab w:val="num" w:pos="1380"/>
      </w:tabs>
      <w:ind w:left="1066" w:hanging="357"/>
    </w:pPr>
    <w:rPr>
      <w:rFonts w:cs="Arial Narrow"/>
      <w:szCs w:val="22"/>
    </w:rPr>
  </w:style>
  <w:style w:type="paragraph" w:customStyle="1" w:styleId="afffffffffff5">
    <w:name w:val="перечисление"/>
    <w:basedOn w:val="af5"/>
    <w:qFormat/>
    <w:rsid w:val="00E059CE"/>
    <w:pPr>
      <w:tabs>
        <w:tab w:val="num" w:pos="360"/>
      </w:tabs>
      <w:ind w:left="360" w:hanging="360"/>
    </w:pPr>
    <w:rPr>
      <w:sz w:val="24"/>
      <w:szCs w:val="24"/>
    </w:rPr>
  </w:style>
  <w:style w:type="paragraph" w:customStyle="1" w:styleId="ConsPlusNormal">
    <w:name w:val="ConsPlusNormal"/>
    <w:link w:val="ConsPlusNormal0"/>
    <w:qFormat/>
    <w:rsid w:val="00E059CE"/>
    <w:pPr>
      <w:widowControl w:val="0"/>
      <w:numPr>
        <w:numId w:val="9"/>
      </w:numPr>
      <w:tabs>
        <w:tab w:val="clear" w:pos="360"/>
      </w:tabs>
      <w:autoSpaceDE w:val="0"/>
      <w:autoSpaceDN w:val="0"/>
      <w:adjustRightInd w:val="0"/>
      <w:spacing w:line="360" w:lineRule="auto"/>
      <w:ind w:left="0" w:firstLine="720"/>
      <w:jc w:val="right"/>
    </w:pPr>
    <w:rPr>
      <w:rFonts w:ascii="Arial" w:hAnsi="Arial" w:cs="Arial"/>
    </w:rPr>
  </w:style>
  <w:style w:type="paragraph" w:customStyle="1" w:styleId="caaieiaie4">
    <w:name w:val="caaieiaie 4"/>
    <w:basedOn w:val="af5"/>
    <w:next w:val="af5"/>
    <w:qFormat/>
    <w:rsid w:val="00E059CE"/>
    <w:pPr>
      <w:keepNext/>
      <w:widowControl w:val="0"/>
      <w:spacing w:before="360" w:after="360"/>
      <w:ind w:firstLine="709"/>
      <w:jc w:val="center"/>
    </w:pPr>
    <w:rPr>
      <w:sz w:val="24"/>
      <w:szCs w:val="24"/>
    </w:rPr>
  </w:style>
  <w:style w:type="paragraph" w:customStyle="1" w:styleId="Normal0">
    <w:name w:val="Normal Знак Знак"/>
    <w:link w:val="Normal2"/>
    <w:qFormat/>
    <w:rsid w:val="00E059CE"/>
    <w:pPr>
      <w:spacing w:line="360" w:lineRule="auto"/>
      <w:ind w:firstLine="709"/>
      <w:jc w:val="right"/>
    </w:pPr>
  </w:style>
  <w:style w:type="character" w:customStyle="1" w:styleId="Normal2">
    <w:name w:val="Normal Знак Знак Знак"/>
    <w:link w:val="Normal0"/>
    <w:locked/>
    <w:rsid w:val="00E059CE"/>
  </w:style>
  <w:style w:type="paragraph" w:customStyle="1" w:styleId="410">
    <w:name w:val="Заголовок 41"/>
    <w:basedOn w:val="Normal0"/>
    <w:next w:val="Normal0"/>
    <w:qFormat/>
    <w:rsid w:val="00E059CE"/>
    <w:pPr>
      <w:keepNext/>
      <w:ind w:firstLine="720"/>
      <w:outlineLvl w:val="3"/>
    </w:pPr>
    <w:rPr>
      <w:rFonts w:ascii="Bookman Old Style" w:hAnsi="Bookman Old Style" w:cs="Bookman Old Style"/>
      <w:i/>
      <w:iCs/>
      <w:sz w:val="24"/>
      <w:szCs w:val="24"/>
    </w:rPr>
  </w:style>
  <w:style w:type="paragraph" w:customStyle="1" w:styleId="1fff6">
    <w:name w:val="Название объекта1"/>
    <w:basedOn w:val="Normal0"/>
    <w:next w:val="Normal0"/>
    <w:qFormat/>
    <w:rsid w:val="00E059CE"/>
    <w:rPr>
      <w:rFonts w:ascii="Bookman Old Style" w:hAnsi="Bookman Old Style" w:cs="Bookman Old Style"/>
      <w:sz w:val="24"/>
      <w:szCs w:val="24"/>
      <w:u w:val="wave"/>
    </w:rPr>
  </w:style>
  <w:style w:type="paragraph" w:customStyle="1" w:styleId="810">
    <w:name w:val="Заголовок 81"/>
    <w:basedOn w:val="Normal0"/>
    <w:next w:val="Normal0"/>
    <w:qFormat/>
    <w:rsid w:val="00E059CE"/>
    <w:pPr>
      <w:keepNext/>
      <w:outlineLvl w:val="7"/>
    </w:pPr>
    <w:rPr>
      <w:rFonts w:ascii="Bookman Old Style" w:hAnsi="Bookman Old Style" w:cs="Bookman Old Style"/>
      <w:sz w:val="24"/>
      <w:szCs w:val="24"/>
      <w:u w:val="wave"/>
    </w:rPr>
  </w:style>
  <w:style w:type="paragraph" w:customStyle="1" w:styleId="117">
    <w:name w:val="Заголовок 11"/>
    <w:basedOn w:val="Normal0"/>
    <w:next w:val="Normal0"/>
    <w:qFormat/>
    <w:rsid w:val="00E059CE"/>
    <w:pPr>
      <w:keepNext/>
      <w:outlineLvl w:val="0"/>
    </w:pPr>
    <w:rPr>
      <w:rFonts w:ascii="Bookman Old Style" w:hAnsi="Bookman Old Style" w:cs="Bookman Old Style"/>
      <w:b/>
      <w:bCs/>
      <w:sz w:val="24"/>
      <w:szCs w:val="24"/>
      <w:u w:val="single"/>
    </w:rPr>
  </w:style>
  <w:style w:type="paragraph" w:customStyle="1" w:styleId="510">
    <w:name w:val="Заголовок 51"/>
    <w:basedOn w:val="Normal0"/>
    <w:next w:val="Normal0"/>
    <w:qFormat/>
    <w:rsid w:val="00E059CE"/>
    <w:pPr>
      <w:keepNext/>
      <w:ind w:firstLine="720"/>
      <w:jc w:val="both"/>
      <w:outlineLvl w:val="4"/>
    </w:pPr>
    <w:rPr>
      <w:rFonts w:ascii="Bookman Old Style" w:hAnsi="Bookman Old Style" w:cs="Bookman Old Style"/>
      <w:i/>
      <w:iCs/>
      <w:sz w:val="24"/>
      <w:szCs w:val="24"/>
    </w:rPr>
  </w:style>
  <w:style w:type="paragraph" w:customStyle="1" w:styleId="610">
    <w:name w:val="Заголовок 61"/>
    <w:basedOn w:val="Normal0"/>
    <w:next w:val="Normal0"/>
    <w:qFormat/>
    <w:rsid w:val="00E059CE"/>
    <w:pPr>
      <w:keepNext/>
      <w:jc w:val="both"/>
      <w:outlineLvl w:val="5"/>
    </w:pPr>
    <w:rPr>
      <w:rFonts w:ascii="Bookman Old Style" w:hAnsi="Bookman Old Style" w:cs="Bookman Old Style"/>
      <w:i/>
      <w:iCs/>
      <w:sz w:val="24"/>
      <w:szCs w:val="24"/>
      <w:u w:val="single"/>
    </w:rPr>
  </w:style>
  <w:style w:type="paragraph" w:customStyle="1" w:styleId="710">
    <w:name w:val="Заголовок 71"/>
    <w:basedOn w:val="Normal0"/>
    <w:next w:val="Normal0"/>
    <w:qFormat/>
    <w:rsid w:val="00E059CE"/>
    <w:pPr>
      <w:keepNext/>
      <w:outlineLvl w:val="6"/>
    </w:pPr>
    <w:rPr>
      <w:rFonts w:ascii="Bookman Old Style" w:hAnsi="Bookman Old Style" w:cs="Bookman Old Style"/>
      <w:i/>
      <w:iCs/>
      <w:sz w:val="24"/>
      <w:szCs w:val="24"/>
      <w:u w:val="single"/>
    </w:rPr>
  </w:style>
  <w:style w:type="paragraph" w:customStyle="1" w:styleId="1fff7">
    <w:name w:val="Название1"/>
    <w:basedOn w:val="Normal0"/>
    <w:next w:val="Normal0"/>
    <w:qFormat/>
    <w:rsid w:val="00E059CE"/>
    <w:rPr>
      <w:rFonts w:ascii="Bookman Old Style" w:hAnsi="Bookman Old Style" w:cs="Bookman Old Style"/>
      <w:sz w:val="24"/>
      <w:szCs w:val="24"/>
      <w:u w:val="wave"/>
    </w:rPr>
  </w:style>
  <w:style w:type="character" w:customStyle="1" w:styleId="Normal3">
    <w:name w:val="Normal Знак Знак Знак Знак"/>
    <w:rsid w:val="00E059CE"/>
    <w:rPr>
      <w:snapToGrid w:val="0"/>
      <w:lang w:val="ru-RU" w:eastAsia="ru-RU"/>
    </w:rPr>
  </w:style>
  <w:style w:type="paragraph" w:customStyle="1" w:styleId="fb">
    <w:name w:val="ОбычнУfbй"/>
    <w:qFormat/>
    <w:rsid w:val="00E059CE"/>
    <w:pPr>
      <w:widowControl w:val="0"/>
      <w:snapToGrid w:val="0"/>
      <w:spacing w:line="360" w:lineRule="auto"/>
      <w:ind w:firstLine="709"/>
      <w:jc w:val="right"/>
    </w:pPr>
  </w:style>
  <w:style w:type="paragraph" w:customStyle="1" w:styleId="218">
    <w:name w:val="Заголовок 21"/>
    <w:basedOn w:val="1fb"/>
    <w:next w:val="1fb"/>
    <w:qFormat/>
    <w:rsid w:val="00E059CE"/>
    <w:pPr>
      <w:keepNext/>
      <w:snapToGrid w:val="0"/>
      <w:spacing w:before="240" w:after="60"/>
      <w:ind w:firstLine="709"/>
    </w:pPr>
    <w:rPr>
      <w:rFonts w:ascii="Arial" w:hAnsi="Arial"/>
      <w:b/>
      <w:bCs/>
      <w:i/>
      <w:iCs/>
      <w:sz w:val="28"/>
      <w:szCs w:val="28"/>
    </w:rPr>
  </w:style>
  <w:style w:type="paragraph" w:customStyle="1" w:styleId="1fff8">
    <w:name w:val="Основной текст с отступом1"/>
    <w:basedOn w:val="1fb"/>
    <w:qFormat/>
    <w:rsid w:val="00E059CE"/>
    <w:pPr>
      <w:snapToGrid w:val="0"/>
      <w:ind w:right="704" w:firstLine="660"/>
      <w:jc w:val="center"/>
    </w:pPr>
    <w:rPr>
      <w:b/>
      <w:bCs/>
      <w:sz w:val="24"/>
      <w:szCs w:val="24"/>
    </w:rPr>
  </w:style>
  <w:style w:type="paragraph" w:customStyle="1" w:styleId="1fff9">
    <w:name w:val="Текст1"/>
    <w:basedOn w:val="1fb"/>
    <w:qFormat/>
    <w:rsid w:val="00E059CE"/>
    <w:pPr>
      <w:snapToGrid w:val="0"/>
      <w:ind w:firstLine="709"/>
    </w:pPr>
    <w:rPr>
      <w:rFonts w:ascii="Courier New" w:hAnsi="Courier New" w:cs="Courier New"/>
    </w:rPr>
  </w:style>
  <w:style w:type="paragraph" w:customStyle="1" w:styleId="afffffffffff6">
    <w:name w:val="Îáû÷íûé"/>
    <w:qFormat/>
    <w:rsid w:val="00E059CE"/>
    <w:pPr>
      <w:widowControl w:val="0"/>
      <w:autoSpaceDE w:val="0"/>
      <w:autoSpaceDN w:val="0"/>
      <w:spacing w:line="360" w:lineRule="auto"/>
      <w:ind w:firstLine="709"/>
      <w:jc w:val="right"/>
    </w:pPr>
  </w:style>
  <w:style w:type="paragraph" w:customStyle="1" w:styleId="afffffffffff7">
    <w:name w:val="текст примечания"/>
    <w:basedOn w:val="af5"/>
    <w:qFormat/>
    <w:rsid w:val="00E059CE"/>
    <w:pPr>
      <w:autoSpaceDE w:val="0"/>
      <w:autoSpaceDN w:val="0"/>
      <w:ind w:firstLine="709"/>
    </w:pPr>
    <w:rPr>
      <w:sz w:val="20"/>
    </w:rPr>
  </w:style>
  <w:style w:type="paragraph" w:customStyle="1" w:styleId="2fd">
    <w:name w:val="оглавление 2"/>
    <w:basedOn w:val="af5"/>
    <w:next w:val="af5"/>
    <w:autoRedefine/>
    <w:qFormat/>
    <w:rsid w:val="00E059CE"/>
    <w:pPr>
      <w:autoSpaceDE w:val="0"/>
      <w:autoSpaceDN w:val="0"/>
      <w:spacing w:line="240" w:lineRule="atLeast"/>
      <w:ind w:left="851" w:firstLine="709"/>
    </w:pPr>
    <w:rPr>
      <w:rFonts w:ascii="Arial" w:hAnsi="Arial" w:cs="Arial"/>
      <w:i/>
      <w:iCs/>
      <w:sz w:val="24"/>
      <w:szCs w:val="24"/>
    </w:rPr>
  </w:style>
  <w:style w:type="paragraph" w:customStyle="1" w:styleId="1Zag">
    <w:name w:val="1_Zag"/>
    <w:next w:val="Text"/>
    <w:qFormat/>
    <w:rsid w:val="00E059CE"/>
    <w:pPr>
      <w:spacing w:after="240" w:line="360" w:lineRule="auto"/>
      <w:ind w:firstLine="709"/>
      <w:jc w:val="center"/>
      <w:outlineLvl w:val="0"/>
    </w:pPr>
    <w:rPr>
      <w:rFonts w:ascii="Arial" w:hAnsi="Arial" w:cs="Arial"/>
      <w:caps/>
      <w:noProof/>
      <w:sz w:val="28"/>
      <w:szCs w:val="28"/>
    </w:rPr>
  </w:style>
  <w:style w:type="paragraph" w:customStyle="1" w:styleId="2Zag">
    <w:name w:val="2_Zag"/>
    <w:next w:val="Text"/>
    <w:qFormat/>
    <w:rsid w:val="00E059CE"/>
    <w:pPr>
      <w:tabs>
        <w:tab w:val="left" w:pos="709"/>
      </w:tabs>
      <w:suppressAutoHyphens/>
      <w:spacing w:before="120" w:after="60" w:line="360" w:lineRule="auto"/>
      <w:ind w:left="709" w:hanging="425"/>
      <w:jc w:val="right"/>
      <w:outlineLvl w:val="1"/>
    </w:pPr>
    <w:rPr>
      <w:rFonts w:ascii="Arial" w:hAnsi="Arial" w:cs="Arial"/>
      <w:b/>
      <w:bCs/>
      <w:noProof/>
      <w:sz w:val="24"/>
      <w:szCs w:val="24"/>
    </w:rPr>
  </w:style>
  <w:style w:type="paragraph" w:customStyle="1" w:styleId="Textzifr">
    <w:name w:val="Text_zifr"/>
    <w:qFormat/>
    <w:rsid w:val="00E059CE"/>
    <w:pPr>
      <w:tabs>
        <w:tab w:val="right" w:pos="1418"/>
        <w:tab w:val="left" w:pos="1560"/>
        <w:tab w:val="left" w:pos="1985"/>
      </w:tabs>
      <w:spacing w:line="360" w:lineRule="auto"/>
      <w:ind w:left="1985" w:hanging="1701"/>
      <w:jc w:val="right"/>
    </w:pPr>
    <w:rPr>
      <w:noProof/>
      <w:sz w:val="28"/>
      <w:szCs w:val="28"/>
    </w:rPr>
  </w:style>
  <w:style w:type="paragraph" w:customStyle="1" w:styleId="Textspisok">
    <w:name w:val="Text_spisok"/>
    <w:qFormat/>
    <w:rsid w:val="00E059CE"/>
    <w:pPr>
      <w:tabs>
        <w:tab w:val="left" w:pos="567"/>
      </w:tabs>
      <w:spacing w:line="360" w:lineRule="auto"/>
      <w:ind w:left="567" w:hanging="425"/>
      <w:jc w:val="both"/>
    </w:pPr>
    <w:rPr>
      <w:sz w:val="28"/>
      <w:szCs w:val="28"/>
      <w:lang w:val="en-US"/>
    </w:rPr>
  </w:style>
  <w:style w:type="paragraph" w:customStyle="1" w:styleId="3Zag">
    <w:name w:val="3_Zag"/>
    <w:qFormat/>
    <w:rsid w:val="00E059CE"/>
    <w:pPr>
      <w:tabs>
        <w:tab w:val="left" w:pos="851"/>
      </w:tabs>
      <w:suppressAutoHyphens/>
      <w:spacing w:line="360" w:lineRule="auto"/>
      <w:ind w:left="851" w:hanging="567"/>
      <w:jc w:val="right"/>
    </w:pPr>
    <w:rPr>
      <w:rFonts w:ascii="Arial" w:hAnsi="Arial" w:cs="Arial"/>
      <w:b/>
      <w:bCs/>
      <w:sz w:val="24"/>
      <w:szCs w:val="24"/>
    </w:rPr>
  </w:style>
  <w:style w:type="paragraph" w:customStyle="1" w:styleId="TablName">
    <w:name w:val="Tabl_Name"/>
    <w:basedOn w:val="Text"/>
    <w:qFormat/>
    <w:rsid w:val="00E059CE"/>
    <w:pPr>
      <w:suppressAutoHyphens/>
      <w:spacing w:before="360" w:line="360" w:lineRule="auto"/>
      <w:ind w:firstLine="0"/>
      <w:jc w:val="center"/>
    </w:pPr>
    <w:rPr>
      <w:rFonts w:cs="Arial"/>
      <w:sz w:val="24"/>
      <w:szCs w:val="24"/>
    </w:rPr>
  </w:style>
  <w:style w:type="paragraph" w:customStyle="1" w:styleId="Tablenumber">
    <w:name w:val="Table_number"/>
    <w:basedOn w:val="fb"/>
    <w:qFormat/>
    <w:rsid w:val="00E059CE"/>
    <w:pPr>
      <w:spacing w:after="120"/>
    </w:pPr>
    <w:rPr>
      <w:rFonts w:ascii="Arial" w:hAnsi="Arial" w:cs="Arial"/>
      <w:i/>
      <w:iCs/>
    </w:rPr>
  </w:style>
  <w:style w:type="paragraph" w:customStyle="1" w:styleId="Sp">
    <w:name w:val="Sp"/>
    <w:basedOn w:val="affa"/>
    <w:qFormat/>
    <w:rsid w:val="00E059CE"/>
    <w:pPr>
      <w:tabs>
        <w:tab w:val="left" w:pos="5670"/>
      </w:tabs>
      <w:ind w:left="5670" w:hanging="5386"/>
    </w:pPr>
    <w:rPr>
      <w:szCs w:val="28"/>
    </w:rPr>
  </w:style>
  <w:style w:type="paragraph" w:customStyle="1" w:styleId="Formula">
    <w:name w:val="Formula"/>
    <w:next w:val="Text"/>
    <w:qFormat/>
    <w:rsid w:val="00E059CE"/>
    <w:pPr>
      <w:spacing w:before="240" w:after="240" w:line="360" w:lineRule="auto"/>
      <w:ind w:firstLine="709"/>
      <w:jc w:val="center"/>
    </w:pPr>
    <w:rPr>
      <w:sz w:val="28"/>
      <w:szCs w:val="28"/>
      <w:lang w:val="en-US"/>
    </w:rPr>
  </w:style>
  <w:style w:type="character" w:customStyle="1" w:styleId="1fffa">
    <w:name w:val="Основной шрифт абзаца1"/>
    <w:rsid w:val="00E059CE"/>
  </w:style>
  <w:style w:type="character" w:customStyle="1" w:styleId="00">
    <w:name w:val="Основной ш0ифт"/>
    <w:uiPriority w:val="99"/>
    <w:rsid w:val="00E059CE"/>
  </w:style>
  <w:style w:type="character" w:customStyle="1" w:styleId="03">
    <w:name w:val="номе0 страницы"/>
    <w:basedOn w:val="af6"/>
    <w:uiPriority w:val="99"/>
    <w:rsid w:val="00E059CE"/>
  </w:style>
  <w:style w:type="character" w:customStyle="1" w:styleId="afffffffffff8">
    <w:name w:val="знак примечания"/>
    <w:rsid w:val="00E059CE"/>
    <w:rPr>
      <w:sz w:val="16"/>
      <w:szCs w:val="16"/>
    </w:rPr>
  </w:style>
  <w:style w:type="paragraph" w:customStyle="1" w:styleId="FR3">
    <w:name w:val="FR3"/>
    <w:qFormat/>
    <w:rsid w:val="00E059CE"/>
    <w:pPr>
      <w:widowControl w:val="0"/>
      <w:overflowPunct w:val="0"/>
      <w:autoSpaceDE w:val="0"/>
      <w:autoSpaceDN w:val="0"/>
      <w:adjustRightInd w:val="0"/>
      <w:spacing w:line="360" w:lineRule="auto"/>
      <w:ind w:left="6280" w:firstLine="709"/>
      <w:jc w:val="right"/>
      <w:textAlignment w:val="baseline"/>
    </w:pPr>
    <w:rPr>
      <w:sz w:val="12"/>
      <w:szCs w:val="12"/>
      <w:lang w:val="en-US"/>
    </w:rPr>
  </w:style>
  <w:style w:type="paragraph" w:customStyle="1" w:styleId="FR4">
    <w:name w:val="FR4"/>
    <w:qFormat/>
    <w:rsid w:val="00E059CE"/>
    <w:pPr>
      <w:widowControl w:val="0"/>
      <w:overflowPunct w:val="0"/>
      <w:autoSpaceDE w:val="0"/>
      <w:autoSpaceDN w:val="0"/>
      <w:adjustRightInd w:val="0"/>
      <w:spacing w:line="360" w:lineRule="auto"/>
      <w:ind w:firstLine="709"/>
      <w:jc w:val="right"/>
      <w:textAlignment w:val="baseline"/>
    </w:pPr>
    <w:rPr>
      <w:rFonts w:ascii="Arial" w:hAnsi="Arial" w:cs="Arial"/>
      <w:b/>
      <w:bCs/>
      <w:sz w:val="12"/>
      <w:szCs w:val="12"/>
      <w:lang w:val="en-US"/>
    </w:rPr>
  </w:style>
  <w:style w:type="paragraph" w:styleId="HTML">
    <w:name w:val="HTML Preformatted"/>
    <w:basedOn w:val="af5"/>
    <w:link w:val="HTML0"/>
    <w:rsid w:val="00E059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Pr>
      <w:rFonts w:ascii="Courier New" w:hAnsi="Courier New"/>
      <w:sz w:val="20"/>
    </w:rPr>
  </w:style>
  <w:style w:type="character" w:customStyle="1" w:styleId="HTML0">
    <w:name w:val="Стандартный HTML Знак"/>
    <w:basedOn w:val="af6"/>
    <w:link w:val="HTML"/>
    <w:rsid w:val="00E059CE"/>
    <w:rPr>
      <w:rFonts w:ascii="Courier New" w:hAnsi="Courier New"/>
    </w:rPr>
  </w:style>
  <w:style w:type="paragraph" w:customStyle="1" w:styleId="141">
    <w:name w:val="Стиль фил14"/>
    <w:basedOn w:val="af5"/>
    <w:qFormat/>
    <w:rsid w:val="00E059CE"/>
    <w:pPr>
      <w:ind w:firstLine="720"/>
    </w:pPr>
    <w:rPr>
      <w:szCs w:val="28"/>
    </w:rPr>
  </w:style>
  <w:style w:type="character" w:customStyle="1" w:styleId="afff8">
    <w:name w:val="Шапка таблицы Знак"/>
    <w:link w:val="afff7"/>
    <w:locked/>
    <w:rsid w:val="00E059CE"/>
    <w:rPr>
      <w:rFonts w:ascii="Arial" w:hAnsi="Arial"/>
      <w:b/>
    </w:rPr>
  </w:style>
  <w:style w:type="paragraph" w:customStyle="1" w:styleId="TimesNewRoman14pt15">
    <w:name w:val="Стиль Times New Roman 14 pt Первая строка:  15 см Междустр.инте..."/>
    <w:basedOn w:val="af5"/>
    <w:qFormat/>
    <w:rsid w:val="00E059CE"/>
    <w:pPr>
      <w:widowControl w:val="0"/>
      <w:spacing w:before="40" w:after="40" w:line="360" w:lineRule="auto"/>
      <w:ind w:firstLine="720"/>
    </w:pPr>
    <w:rPr>
      <w:szCs w:val="28"/>
    </w:rPr>
  </w:style>
  <w:style w:type="paragraph" w:customStyle="1" w:styleId="ConsNormal">
    <w:name w:val="ConsNormal"/>
    <w:qFormat/>
    <w:rsid w:val="00E059CE"/>
    <w:pPr>
      <w:widowControl w:val="0"/>
      <w:autoSpaceDE w:val="0"/>
      <w:autoSpaceDN w:val="0"/>
      <w:adjustRightInd w:val="0"/>
      <w:spacing w:line="360" w:lineRule="auto"/>
      <w:ind w:firstLine="720"/>
      <w:jc w:val="right"/>
    </w:pPr>
    <w:rPr>
      <w:rFonts w:ascii="Arial" w:hAnsi="Arial" w:cs="Arial"/>
    </w:rPr>
  </w:style>
  <w:style w:type="paragraph" w:customStyle="1" w:styleId="afffffffffff9">
    <w:name w:val="табличный"/>
    <w:basedOn w:val="af5"/>
    <w:qFormat/>
    <w:rsid w:val="00E059CE"/>
    <w:pPr>
      <w:suppressAutoHyphens/>
      <w:ind w:firstLine="709"/>
      <w:jc w:val="center"/>
    </w:pPr>
    <w:rPr>
      <w:sz w:val="24"/>
      <w:szCs w:val="24"/>
    </w:rPr>
  </w:style>
  <w:style w:type="paragraph" w:customStyle="1" w:styleId="ConsPlusTitle">
    <w:name w:val="ConsPlusTitle"/>
    <w:qFormat/>
    <w:rsid w:val="00E059CE"/>
    <w:pPr>
      <w:widowControl w:val="0"/>
      <w:autoSpaceDE w:val="0"/>
      <w:autoSpaceDN w:val="0"/>
      <w:adjustRightInd w:val="0"/>
      <w:spacing w:line="360" w:lineRule="auto"/>
      <w:ind w:firstLine="709"/>
      <w:jc w:val="right"/>
    </w:pPr>
    <w:rPr>
      <w:rFonts w:ascii="Arial" w:hAnsi="Arial" w:cs="Arial"/>
      <w:b/>
      <w:bCs/>
    </w:rPr>
  </w:style>
  <w:style w:type="paragraph" w:customStyle="1" w:styleId="afffffffffffa">
    <w:name w:val="Приложения"/>
    <w:basedOn w:val="5"/>
    <w:qFormat/>
    <w:rsid w:val="00E059CE"/>
    <w:pPr>
      <w:widowControl w:val="0"/>
      <w:tabs>
        <w:tab w:val="clear" w:pos="284"/>
        <w:tab w:val="num" w:pos="2268"/>
      </w:tabs>
      <w:spacing w:before="120" w:after="120" w:line="240" w:lineRule="auto"/>
      <w:ind w:left="0" w:right="0" w:firstLine="0"/>
      <w:jc w:val="center"/>
    </w:pPr>
    <w:rPr>
      <w:rFonts w:cs="Arial"/>
      <w:bCs/>
      <w:sz w:val="28"/>
      <w:szCs w:val="28"/>
    </w:rPr>
  </w:style>
  <w:style w:type="paragraph" w:customStyle="1" w:styleId="afffffffffffb">
    <w:name w:val="Текст ПЗ"/>
    <w:basedOn w:val="af5"/>
    <w:link w:val="afffffffffffc"/>
    <w:qFormat/>
    <w:rsid w:val="00E059CE"/>
    <w:pPr>
      <w:overflowPunct w:val="0"/>
      <w:autoSpaceDE w:val="0"/>
      <w:autoSpaceDN w:val="0"/>
      <w:adjustRightInd w:val="0"/>
      <w:spacing w:line="360" w:lineRule="auto"/>
      <w:ind w:firstLine="567"/>
    </w:pPr>
    <w:rPr>
      <w:sz w:val="24"/>
      <w:szCs w:val="24"/>
    </w:rPr>
  </w:style>
  <w:style w:type="character" w:customStyle="1" w:styleId="afffffffffffc">
    <w:name w:val="Текст ПЗ Знак"/>
    <w:link w:val="afffffffffffb"/>
    <w:locked/>
    <w:rsid w:val="00E059CE"/>
    <w:rPr>
      <w:sz w:val="24"/>
      <w:szCs w:val="24"/>
    </w:rPr>
  </w:style>
  <w:style w:type="paragraph" w:customStyle="1" w:styleId="1fffb">
    <w:name w:val="Знак Знак Знак Знак Знак Знак Знак Знак Знак Знак Знак Знак1 Знак Знак Знак Знак Знак Знак Знак Знак Знак"/>
    <w:basedOn w:val="af5"/>
    <w:qFormat/>
    <w:rsid w:val="00E059CE"/>
    <w:pPr>
      <w:ind w:firstLine="709"/>
    </w:pPr>
    <w:rPr>
      <w:rFonts w:ascii="Verdana" w:hAnsi="Verdana" w:cs="Verdana"/>
      <w:sz w:val="20"/>
      <w:lang w:val="en-US" w:eastAsia="en-US"/>
    </w:rPr>
  </w:style>
  <w:style w:type="character" w:customStyle="1" w:styleId="1fffc">
    <w:name w:val="Текст Знак1"/>
    <w:aliases w:val="Текст Знак Знак Знак Знак,Текст Знак Знак Знак Знак Знак Знак,Текст Знак Знак Знак Знак Знак Знак Знак Знак Знак Знак Знак Знак Знак Знак Знак Знак,Текст Знак Знак Знак Знак Знак Знак Знак Знак,Текст Знак Знак Знак1,Текст Знак Знак1,** Знак1"/>
    <w:rsid w:val="00E059CE"/>
    <w:rPr>
      <w:rFonts w:ascii="Courier New" w:hAnsi="Courier New" w:cs="Courier New"/>
      <w:sz w:val="20"/>
      <w:szCs w:val="20"/>
      <w:lang w:eastAsia="ru-RU"/>
    </w:rPr>
  </w:style>
  <w:style w:type="character" w:customStyle="1" w:styleId="411">
    <w:name w:val="Заголовок 4 Знак1"/>
    <w:aliases w:val="Подпункт Знак,- 11 Знак,11 Знак,- 13 Знак,13 Знак,- 14 Знак,14 Знак,- 1.1.1.1 Знак,Подпункт - 4 уровень Знак1,- 1.1.1.1 Знак Знак,OG Heading 4 Знак1"/>
    <w:rsid w:val="00E059CE"/>
    <w:rPr>
      <w:b/>
      <w:bCs/>
      <w:sz w:val="28"/>
      <w:szCs w:val="28"/>
      <w:lang w:val="ru-RU" w:eastAsia="ru-RU"/>
    </w:rPr>
  </w:style>
  <w:style w:type="character" w:customStyle="1" w:styleId="712">
    <w:name w:val="Заголовок 7 Знак1"/>
    <w:rsid w:val="00E059CE"/>
    <w:rPr>
      <w:rFonts w:ascii="Times New Roman" w:hAnsi="Times New Roman" w:cs="Times New Roman"/>
      <w:sz w:val="24"/>
      <w:szCs w:val="24"/>
      <w:lang w:eastAsia="ru-RU"/>
    </w:rPr>
  </w:style>
  <w:style w:type="character" w:customStyle="1" w:styleId="1fffd">
    <w:name w:val="Верхний колонтитул Знак1"/>
    <w:aliases w:val="ВерхКолонтитул Знак1,??????? ?????????? Знак1,I.L.T. Знак1,header-first Знак1,HeaderPort Знак1,ЛЕН2_НИР_верхний колонтитул Знак1,Titul Знак1,Heder Знак1,Знак2 Знак1,header-firct Знак1,ITTHEADER Знак1"/>
    <w:uiPriority w:val="99"/>
    <w:rsid w:val="00E059CE"/>
    <w:rPr>
      <w:rFonts w:ascii="Times New Roman" w:hAnsi="Times New Roman" w:cs="Times New Roman"/>
      <w:sz w:val="20"/>
      <w:szCs w:val="20"/>
      <w:lang w:eastAsia="ru-RU"/>
    </w:rPr>
  </w:style>
  <w:style w:type="paragraph" w:customStyle="1" w:styleId="119">
    <w:name w:val="Обычный11"/>
    <w:qFormat/>
    <w:rsid w:val="00E059CE"/>
    <w:pPr>
      <w:widowControl w:val="0"/>
      <w:spacing w:line="360" w:lineRule="auto"/>
      <w:ind w:firstLine="709"/>
      <w:jc w:val="right"/>
    </w:pPr>
  </w:style>
  <w:style w:type="paragraph" w:customStyle="1" w:styleId="afffffffffffd">
    <w:name w:val="Номер таблицы"/>
    <w:basedOn w:val="affff7"/>
    <w:link w:val="afffffffffffe"/>
    <w:qFormat/>
    <w:rsid w:val="00E059CE"/>
    <w:pPr>
      <w:keepNext/>
      <w:suppressAutoHyphens w:val="0"/>
      <w:spacing w:before="120"/>
      <w:ind w:firstLine="709"/>
      <w:jc w:val="right"/>
    </w:pPr>
    <w:rPr>
      <w:kern w:val="0"/>
      <w:sz w:val="22"/>
      <w:szCs w:val="22"/>
    </w:rPr>
  </w:style>
  <w:style w:type="character" w:customStyle="1" w:styleId="afffffffffffe">
    <w:name w:val="Номер таблицы Знак"/>
    <w:link w:val="afffffffffffd"/>
    <w:locked/>
    <w:rsid w:val="00E059CE"/>
    <w:rPr>
      <w:rFonts w:ascii="Arial" w:hAnsi="Arial"/>
      <w:b/>
      <w:sz w:val="22"/>
      <w:szCs w:val="22"/>
    </w:rPr>
  </w:style>
  <w:style w:type="character" w:customStyle="1" w:styleId="afff6">
    <w:name w:val="Текст таблицы Знак"/>
    <w:link w:val="afff5"/>
    <w:locked/>
    <w:rsid w:val="00E059CE"/>
    <w:rPr>
      <w:rFonts w:ascii="Arial" w:hAnsi="Arial"/>
    </w:rPr>
  </w:style>
  <w:style w:type="paragraph" w:customStyle="1" w:styleId="affffffffffff">
    <w:name w:val="Назв.табл."/>
    <w:basedOn w:val="af5"/>
    <w:qFormat/>
    <w:rsid w:val="00E059CE"/>
    <w:pPr>
      <w:spacing w:after="120"/>
      <w:ind w:firstLine="709"/>
      <w:jc w:val="center"/>
    </w:pPr>
    <w:rPr>
      <w:rFonts w:ascii="Arial" w:hAnsi="Arial" w:cs="Arial"/>
      <w:b/>
      <w:bCs/>
      <w:sz w:val="22"/>
      <w:szCs w:val="22"/>
    </w:rPr>
  </w:style>
  <w:style w:type="paragraph" w:customStyle="1" w:styleId="affffffffffff0">
    <w:name w:val="Номер табл."/>
    <w:basedOn w:val="af5"/>
    <w:link w:val="affffffffffff1"/>
    <w:qFormat/>
    <w:rsid w:val="00E059CE"/>
    <w:pPr>
      <w:keepNext/>
      <w:spacing w:before="40" w:after="120"/>
      <w:ind w:firstLine="709"/>
      <w:jc w:val="right"/>
    </w:pPr>
    <w:rPr>
      <w:rFonts w:ascii="Arial" w:hAnsi="Arial"/>
      <w:sz w:val="20"/>
    </w:rPr>
  </w:style>
  <w:style w:type="character" w:customStyle="1" w:styleId="affffffffffff1">
    <w:name w:val="Номер табл. Знак"/>
    <w:link w:val="affffffffffff0"/>
    <w:locked/>
    <w:rsid w:val="00E059CE"/>
    <w:rPr>
      <w:rFonts w:ascii="Arial" w:hAnsi="Arial"/>
    </w:rPr>
  </w:style>
  <w:style w:type="character" w:customStyle="1" w:styleId="300">
    <w:name w:val="Знак Знак30"/>
    <w:rsid w:val="00E059CE"/>
    <w:rPr>
      <w:rFonts w:ascii="Arial" w:hAnsi="Arial" w:cs="Arial"/>
      <w:b/>
      <w:bCs/>
      <w:sz w:val="26"/>
      <w:szCs w:val="26"/>
      <w:lang w:val="ru-RU" w:eastAsia="ru-RU"/>
    </w:rPr>
  </w:style>
  <w:style w:type="character" w:customStyle="1" w:styleId="1fffe">
    <w:name w:val="Щербин Знак1"/>
    <w:rsid w:val="00E059CE"/>
    <w:rPr>
      <w:sz w:val="28"/>
      <w:szCs w:val="28"/>
      <w:lang w:val="ru-RU" w:eastAsia="ru-RU"/>
    </w:rPr>
  </w:style>
  <w:style w:type="character" w:customStyle="1" w:styleId="3f2">
    <w:name w:val="Заголовок 3 Знак Знак Знак Знак Знак Знак"/>
    <w:rsid w:val="00E059CE"/>
    <w:rPr>
      <w:rFonts w:ascii="Arial" w:hAnsi="Arial" w:cs="Arial"/>
      <w:b/>
      <w:bCs/>
      <w:sz w:val="28"/>
      <w:szCs w:val="28"/>
      <w:lang w:val="ru-RU" w:eastAsia="ru-RU"/>
    </w:rPr>
  </w:style>
  <w:style w:type="character" w:customStyle="1" w:styleId="editsection">
    <w:name w:val="editsection"/>
    <w:basedOn w:val="af6"/>
    <w:rsid w:val="00E059CE"/>
  </w:style>
  <w:style w:type="character" w:customStyle="1" w:styleId="mw-headline">
    <w:name w:val="mw-headline"/>
    <w:basedOn w:val="af6"/>
    <w:rsid w:val="00E059CE"/>
  </w:style>
  <w:style w:type="paragraph" w:customStyle="1" w:styleId="affffffffffff2">
    <w:name w:val="ГОСТ абзац"/>
    <w:basedOn w:val="af5"/>
    <w:link w:val="affffffffffff3"/>
    <w:qFormat/>
    <w:rsid w:val="00E059CE"/>
    <w:pPr>
      <w:widowControl w:val="0"/>
      <w:ind w:firstLine="851"/>
    </w:pPr>
    <w:rPr>
      <w:spacing w:val="8"/>
      <w:sz w:val="26"/>
      <w:szCs w:val="26"/>
    </w:rPr>
  </w:style>
  <w:style w:type="character" w:customStyle="1" w:styleId="affffffffffff3">
    <w:name w:val="ГОСТ абзац Знак"/>
    <w:link w:val="affffffffffff2"/>
    <w:locked/>
    <w:rsid w:val="00E059CE"/>
    <w:rPr>
      <w:spacing w:val="8"/>
      <w:sz w:val="26"/>
      <w:szCs w:val="26"/>
    </w:rPr>
  </w:style>
  <w:style w:type="paragraph" w:customStyle="1" w:styleId="affffffffffff4">
    <w:name w:val="Маркированный мой"/>
    <w:basedOn w:val="56"/>
    <w:qFormat/>
    <w:rsid w:val="00E059CE"/>
    <w:pPr>
      <w:widowControl w:val="0"/>
      <w:tabs>
        <w:tab w:val="clear" w:pos="1492"/>
        <w:tab w:val="left" w:pos="744"/>
      </w:tabs>
      <w:adjustRightInd w:val="0"/>
      <w:ind w:left="0" w:right="-62" w:firstLine="0"/>
      <w:jc w:val="both"/>
      <w:textAlignment w:val="baseline"/>
    </w:pPr>
    <w:rPr>
      <w:b w:val="0"/>
      <w:sz w:val="28"/>
      <w:szCs w:val="28"/>
    </w:rPr>
  </w:style>
  <w:style w:type="paragraph" w:styleId="z-">
    <w:name w:val="HTML Top of Form"/>
    <w:basedOn w:val="af5"/>
    <w:next w:val="af5"/>
    <w:link w:val="z-0"/>
    <w:hidden/>
    <w:rsid w:val="00E059CE"/>
    <w:pPr>
      <w:pBdr>
        <w:bottom w:val="single" w:sz="6" w:space="1" w:color="auto"/>
      </w:pBdr>
      <w:jc w:val="center"/>
    </w:pPr>
    <w:rPr>
      <w:rFonts w:ascii="Arial" w:hAnsi="Arial"/>
      <w:vanish/>
      <w:sz w:val="16"/>
      <w:szCs w:val="16"/>
    </w:rPr>
  </w:style>
  <w:style w:type="character" w:customStyle="1" w:styleId="z-0">
    <w:name w:val="z-Начало формы Знак"/>
    <w:basedOn w:val="af6"/>
    <w:link w:val="z-"/>
    <w:rsid w:val="00E059CE"/>
    <w:rPr>
      <w:rFonts w:ascii="Arial" w:hAnsi="Arial"/>
      <w:vanish/>
      <w:sz w:val="16"/>
      <w:szCs w:val="16"/>
    </w:rPr>
  </w:style>
  <w:style w:type="paragraph" w:customStyle="1" w:styleId="affffffffffff5">
    <w:name w:val="Данные"/>
    <w:basedOn w:val="affe"/>
    <w:qFormat/>
    <w:rsid w:val="00E059CE"/>
    <w:pPr>
      <w:widowControl w:val="0"/>
      <w:spacing w:line="312" w:lineRule="auto"/>
      <w:ind w:firstLine="0"/>
    </w:pPr>
    <w:rPr>
      <w:rFonts w:ascii="Times New Roman" w:hAnsi="Times New Roman" w:cs="Times New Roman"/>
      <w:b/>
      <w:bCs/>
      <w:sz w:val="24"/>
      <w:szCs w:val="24"/>
    </w:rPr>
  </w:style>
  <w:style w:type="paragraph" w:customStyle="1" w:styleId="a2">
    <w:name w:val="Список ненум."/>
    <w:basedOn w:val="af5"/>
    <w:qFormat/>
    <w:rsid w:val="00E059CE"/>
    <w:pPr>
      <w:widowControl w:val="0"/>
      <w:numPr>
        <w:numId w:val="10"/>
      </w:numPr>
      <w:spacing w:line="312" w:lineRule="auto"/>
    </w:pPr>
    <w:rPr>
      <w:sz w:val="24"/>
      <w:szCs w:val="24"/>
    </w:rPr>
  </w:style>
  <w:style w:type="paragraph" w:customStyle="1" w:styleId="affffffffffff6">
    <w:name w:val="Текст Ж"/>
    <w:basedOn w:val="affe"/>
    <w:link w:val="affffffffffff7"/>
    <w:qFormat/>
    <w:rsid w:val="00E059CE"/>
    <w:pPr>
      <w:widowControl w:val="0"/>
      <w:spacing w:line="312" w:lineRule="auto"/>
      <w:ind w:firstLine="566"/>
    </w:pPr>
    <w:rPr>
      <w:rFonts w:ascii="Times New Roman" w:hAnsi="Times New Roman" w:cs="Times New Roman"/>
      <w:b/>
      <w:bCs/>
      <w:sz w:val="24"/>
      <w:szCs w:val="24"/>
      <w:u w:val="single"/>
    </w:rPr>
  </w:style>
  <w:style w:type="character" w:customStyle="1" w:styleId="affffffffffff7">
    <w:name w:val="Текст Ж Знак"/>
    <w:link w:val="affffffffffff6"/>
    <w:locked/>
    <w:rsid w:val="00E059CE"/>
    <w:rPr>
      <w:b/>
      <w:bCs/>
      <w:sz w:val="24"/>
      <w:szCs w:val="24"/>
      <w:u w:val="single"/>
    </w:rPr>
  </w:style>
  <w:style w:type="paragraph" w:customStyle="1" w:styleId="11a">
    <w:name w:val="Основной текст 1 Знак1 Знак"/>
    <w:basedOn w:val="af5"/>
    <w:link w:val="1110"/>
    <w:qFormat/>
    <w:rsid w:val="00E059CE"/>
    <w:pPr>
      <w:spacing w:before="120" w:line="360" w:lineRule="auto"/>
      <w:ind w:firstLine="720"/>
    </w:pPr>
    <w:rPr>
      <w:szCs w:val="28"/>
    </w:rPr>
  </w:style>
  <w:style w:type="paragraph" w:customStyle="1" w:styleId="affffffffffff8">
    <w:name w:val="Назв. табл."/>
    <w:basedOn w:val="af5"/>
    <w:qFormat/>
    <w:rsid w:val="00E059CE"/>
    <w:pPr>
      <w:widowControl w:val="0"/>
      <w:spacing w:before="40" w:after="120"/>
      <w:jc w:val="center"/>
    </w:pPr>
    <w:rPr>
      <w:rFonts w:ascii="Arial" w:hAnsi="Arial" w:cs="Arial"/>
      <w:b/>
      <w:bCs/>
      <w:sz w:val="22"/>
      <w:szCs w:val="22"/>
    </w:rPr>
  </w:style>
  <w:style w:type="paragraph" w:customStyle="1" w:styleId="Arial14pt159">
    <w:name w:val="Стиль Arial 14 pt Первая строка:  159 см Междустр.интервал:  по..."/>
    <w:basedOn w:val="af5"/>
    <w:qFormat/>
    <w:rsid w:val="00E059CE"/>
    <w:pPr>
      <w:spacing w:line="360" w:lineRule="auto"/>
      <w:ind w:firstLine="900"/>
    </w:pPr>
    <w:rPr>
      <w:rFonts w:ascii="Arial" w:hAnsi="Arial" w:cs="Arial"/>
      <w:szCs w:val="28"/>
    </w:rPr>
  </w:style>
  <w:style w:type="paragraph" w:customStyle="1" w:styleId="2fe">
    <w:name w:val="Название2"/>
    <w:basedOn w:val="af5"/>
    <w:qFormat/>
    <w:rsid w:val="00E059CE"/>
    <w:pPr>
      <w:spacing w:before="100" w:beforeAutospacing="1" w:after="100" w:afterAutospacing="1"/>
    </w:pPr>
    <w:rPr>
      <w:sz w:val="24"/>
      <w:szCs w:val="24"/>
    </w:rPr>
  </w:style>
  <w:style w:type="paragraph" w:customStyle="1" w:styleId="OaenoIC">
    <w:name w:val="Oaeno IC"/>
    <w:basedOn w:val="af5"/>
    <w:qFormat/>
    <w:rsid w:val="00E059CE"/>
    <w:pPr>
      <w:overflowPunct w:val="0"/>
      <w:autoSpaceDE w:val="0"/>
      <w:autoSpaceDN w:val="0"/>
      <w:adjustRightInd w:val="0"/>
      <w:spacing w:line="360" w:lineRule="auto"/>
      <w:ind w:firstLine="567"/>
      <w:textAlignment w:val="baseline"/>
    </w:pPr>
    <w:rPr>
      <w:sz w:val="24"/>
      <w:szCs w:val="24"/>
    </w:rPr>
  </w:style>
  <w:style w:type="paragraph" w:customStyle="1" w:styleId="1ffff">
    <w:name w:val="Отчет 1"/>
    <w:basedOn w:val="31"/>
    <w:qFormat/>
    <w:rsid w:val="00E059CE"/>
    <w:pPr>
      <w:spacing w:before="0" w:after="0"/>
      <w:ind w:firstLine="720"/>
    </w:pPr>
    <w:rPr>
      <w:b w:val="0"/>
      <w:bCs w:val="0"/>
      <w:sz w:val="24"/>
      <w:szCs w:val="24"/>
    </w:rPr>
  </w:style>
  <w:style w:type="paragraph" w:customStyle="1" w:styleId="1ffff0">
    <w:name w:val="ЗагПЗ 1"/>
    <w:basedOn w:val="1a"/>
    <w:next w:val="afffffffffffb"/>
    <w:qFormat/>
    <w:rsid w:val="00E059CE"/>
    <w:pPr>
      <w:keepLines/>
      <w:overflowPunct w:val="0"/>
      <w:autoSpaceDE w:val="0"/>
      <w:autoSpaceDN w:val="0"/>
      <w:adjustRightInd w:val="0"/>
      <w:spacing w:before="240" w:after="60" w:line="360" w:lineRule="auto"/>
      <w:ind w:firstLine="567"/>
      <w:textAlignment w:val="baseline"/>
      <w:outlineLvl w:val="9"/>
    </w:pPr>
    <w:rPr>
      <w:rFonts w:ascii="Arial" w:hAnsi="Arial" w:cs="Arial"/>
      <w:b/>
      <w:bCs/>
      <w:kern w:val="28"/>
      <w:sz w:val="28"/>
      <w:szCs w:val="28"/>
    </w:rPr>
  </w:style>
  <w:style w:type="paragraph" w:customStyle="1" w:styleId="3f3">
    <w:name w:val="ЗагПЗ 3"/>
    <w:basedOn w:val="afffffffffffb"/>
    <w:qFormat/>
    <w:rsid w:val="00E059CE"/>
    <w:pPr>
      <w:keepLines/>
      <w:spacing w:before="120" w:after="120" w:line="240" w:lineRule="auto"/>
      <w:ind w:firstLine="0"/>
      <w:jc w:val="center"/>
      <w:textAlignment w:val="baseline"/>
    </w:pPr>
  </w:style>
  <w:style w:type="paragraph" w:customStyle="1" w:styleId="p11">
    <w:name w:val="p11"/>
    <w:basedOn w:val="af5"/>
    <w:qFormat/>
    <w:rsid w:val="00E059CE"/>
    <w:pPr>
      <w:widowControl w:val="0"/>
      <w:tabs>
        <w:tab w:val="left" w:pos="742"/>
      </w:tabs>
      <w:autoSpaceDE w:val="0"/>
      <w:autoSpaceDN w:val="0"/>
      <w:adjustRightInd w:val="0"/>
      <w:spacing w:line="419" w:lineRule="atLeast"/>
      <w:ind w:left="743" w:firstLine="777"/>
    </w:pPr>
    <w:rPr>
      <w:sz w:val="24"/>
      <w:szCs w:val="24"/>
      <w:lang w:val="en-US"/>
    </w:rPr>
  </w:style>
  <w:style w:type="paragraph" w:customStyle="1" w:styleId="Aacao">
    <w:name w:val="Aacao"/>
    <w:basedOn w:val="af5"/>
    <w:qFormat/>
    <w:rsid w:val="00E059CE"/>
    <w:pPr>
      <w:overflowPunct w:val="0"/>
      <w:autoSpaceDE w:val="0"/>
      <w:autoSpaceDN w:val="0"/>
      <w:adjustRightInd w:val="0"/>
      <w:spacing w:before="60"/>
      <w:ind w:firstLine="720"/>
      <w:textAlignment w:val="baseline"/>
    </w:pPr>
    <w:rPr>
      <w:sz w:val="26"/>
      <w:szCs w:val="26"/>
    </w:rPr>
  </w:style>
  <w:style w:type="paragraph" w:customStyle="1" w:styleId="2ff">
    <w:name w:val="ЗагПЗ 2"/>
    <w:basedOn w:val="22"/>
    <w:next w:val="afffffffffffb"/>
    <w:qFormat/>
    <w:rsid w:val="00E059CE"/>
    <w:pPr>
      <w:keepLines/>
      <w:overflowPunct w:val="0"/>
      <w:autoSpaceDE w:val="0"/>
      <w:autoSpaceDN w:val="0"/>
      <w:adjustRightInd w:val="0"/>
      <w:jc w:val="center"/>
      <w:textAlignment w:val="baseline"/>
      <w:outlineLvl w:val="9"/>
    </w:pPr>
    <w:rPr>
      <w:sz w:val="24"/>
      <w:szCs w:val="24"/>
    </w:rPr>
  </w:style>
  <w:style w:type="paragraph" w:customStyle="1" w:styleId="font5">
    <w:name w:val="font5"/>
    <w:basedOn w:val="af5"/>
    <w:qFormat/>
    <w:rsid w:val="00E059CE"/>
    <w:pPr>
      <w:spacing w:before="100" w:beforeAutospacing="1" w:after="100" w:afterAutospacing="1"/>
    </w:pPr>
    <w:rPr>
      <w:rFonts w:ascii="Arial" w:hAnsi="Arial" w:cs="Arial"/>
      <w:sz w:val="24"/>
      <w:szCs w:val="24"/>
    </w:rPr>
  </w:style>
  <w:style w:type="paragraph" w:customStyle="1" w:styleId="affffffffffff9">
    <w:name w:val="Заголовок подр"/>
    <w:basedOn w:val="af5"/>
    <w:next w:val="aff1"/>
    <w:link w:val="affffffffffffa"/>
    <w:qFormat/>
    <w:rsid w:val="00E059CE"/>
    <w:pPr>
      <w:spacing w:before="120"/>
      <w:ind w:left="1134" w:right="1134"/>
      <w:jc w:val="center"/>
    </w:pPr>
    <w:rPr>
      <w:rFonts w:ascii="Arial" w:hAnsi="Arial" w:cs="Arial"/>
      <w:smallCaps/>
      <w:sz w:val="26"/>
      <w:szCs w:val="26"/>
    </w:rPr>
  </w:style>
  <w:style w:type="paragraph" w:customStyle="1" w:styleId="affffffffffffb">
    <w:name w:val="Òåêñò ÏÇ"/>
    <w:basedOn w:val="af5"/>
    <w:link w:val="affffffffffffc"/>
    <w:qFormat/>
    <w:rsid w:val="00E059CE"/>
    <w:pPr>
      <w:overflowPunct w:val="0"/>
      <w:autoSpaceDE w:val="0"/>
      <w:autoSpaceDN w:val="0"/>
      <w:adjustRightInd w:val="0"/>
      <w:spacing w:line="360" w:lineRule="auto"/>
      <w:ind w:firstLine="567"/>
      <w:textAlignment w:val="baseline"/>
    </w:pPr>
    <w:rPr>
      <w:sz w:val="24"/>
      <w:szCs w:val="24"/>
    </w:rPr>
  </w:style>
  <w:style w:type="paragraph" w:customStyle="1" w:styleId="affffffffffffd">
    <w:name w:val="."/>
    <w:basedOn w:val="afffffffffffb"/>
    <w:qFormat/>
    <w:rsid w:val="00E059CE"/>
    <w:pPr>
      <w:textAlignment w:val="baseline"/>
    </w:pPr>
  </w:style>
  <w:style w:type="paragraph" w:customStyle="1" w:styleId="affffffffffffe">
    <w:name w:val="Списочный"/>
    <w:basedOn w:val="af5"/>
    <w:qFormat/>
    <w:rsid w:val="00E059CE"/>
    <w:pPr>
      <w:ind w:left="283" w:hanging="283"/>
    </w:pPr>
    <w:rPr>
      <w:sz w:val="24"/>
      <w:szCs w:val="24"/>
    </w:rPr>
  </w:style>
  <w:style w:type="paragraph" w:customStyle="1" w:styleId="afffffffffffff">
    <w:name w:val="Назв. табл. Знак"/>
    <w:basedOn w:val="af5"/>
    <w:qFormat/>
    <w:rsid w:val="00E059CE"/>
    <w:pPr>
      <w:widowControl w:val="0"/>
      <w:spacing w:before="40" w:after="120"/>
      <w:jc w:val="center"/>
    </w:pPr>
    <w:rPr>
      <w:rFonts w:ascii="Arial" w:hAnsi="Arial" w:cs="Arial"/>
      <w:b/>
      <w:bCs/>
      <w:sz w:val="22"/>
      <w:szCs w:val="22"/>
    </w:rPr>
  </w:style>
  <w:style w:type="paragraph" w:customStyle="1" w:styleId="1ffff1">
    <w:name w:val="Основной текст 1 Знак"/>
    <w:basedOn w:val="af5"/>
    <w:link w:val="1ffff2"/>
    <w:qFormat/>
    <w:rsid w:val="00E059CE"/>
    <w:pPr>
      <w:spacing w:before="120" w:line="360" w:lineRule="auto"/>
      <w:ind w:firstLine="720"/>
    </w:pPr>
    <w:rPr>
      <w:szCs w:val="28"/>
    </w:rPr>
  </w:style>
  <w:style w:type="character" w:customStyle="1" w:styleId="1ffff2">
    <w:name w:val="Основной текст 1 Знак Знак"/>
    <w:link w:val="1ffff1"/>
    <w:locked/>
    <w:rsid w:val="00E059CE"/>
    <w:rPr>
      <w:sz w:val="28"/>
      <w:szCs w:val="28"/>
    </w:rPr>
  </w:style>
  <w:style w:type="paragraph" w:styleId="z-1">
    <w:name w:val="HTML Bottom of Form"/>
    <w:basedOn w:val="af5"/>
    <w:next w:val="af5"/>
    <w:link w:val="z-2"/>
    <w:hidden/>
    <w:rsid w:val="00E059CE"/>
    <w:pPr>
      <w:pBdr>
        <w:top w:val="single" w:sz="6" w:space="1" w:color="auto"/>
      </w:pBdr>
      <w:jc w:val="center"/>
    </w:pPr>
    <w:rPr>
      <w:rFonts w:ascii="Arial" w:hAnsi="Arial"/>
      <w:vanish/>
      <w:sz w:val="16"/>
      <w:szCs w:val="16"/>
    </w:rPr>
  </w:style>
  <w:style w:type="character" w:customStyle="1" w:styleId="z-2">
    <w:name w:val="z-Конец формы Знак"/>
    <w:basedOn w:val="af6"/>
    <w:link w:val="z-1"/>
    <w:rsid w:val="00E059CE"/>
    <w:rPr>
      <w:rFonts w:ascii="Arial" w:hAnsi="Arial"/>
      <w:vanish/>
      <w:sz w:val="16"/>
      <w:szCs w:val="16"/>
    </w:rPr>
  </w:style>
  <w:style w:type="paragraph" w:customStyle="1" w:styleId="afffffffffffff0">
    <w:name w:val="Нормальный"/>
    <w:qFormat/>
    <w:rsid w:val="00E059CE"/>
    <w:pPr>
      <w:autoSpaceDE w:val="0"/>
      <w:autoSpaceDN w:val="0"/>
      <w:adjustRightInd w:val="0"/>
      <w:spacing w:before="60" w:after="60" w:line="360" w:lineRule="auto"/>
      <w:ind w:firstLine="709"/>
      <w:jc w:val="both"/>
    </w:pPr>
    <w:rPr>
      <w:sz w:val="24"/>
      <w:szCs w:val="24"/>
    </w:rPr>
  </w:style>
  <w:style w:type="paragraph" w:customStyle="1" w:styleId="u">
    <w:name w:val="u"/>
    <w:basedOn w:val="af5"/>
    <w:qFormat/>
    <w:rsid w:val="00E059CE"/>
    <w:pPr>
      <w:ind w:firstLine="284"/>
    </w:pPr>
    <w:rPr>
      <w:color w:val="000000"/>
      <w:sz w:val="24"/>
      <w:szCs w:val="24"/>
    </w:rPr>
  </w:style>
  <w:style w:type="paragraph" w:customStyle="1" w:styleId="48">
    <w:name w:val="заголовок 4"/>
    <w:basedOn w:val="af5"/>
    <w:next w:val="af5"/>
    <w:qFormat/>
    <w:rsid w:val="00E059CE"/>
    <w:pPr>
      <w:keepNext/>
      <w:autoSpaceDE w:val="0"/>
      <w:autoSpaceDN w:val="0"/>
      <w:ind w:firstLine="454"/>
    </w:pPr>
    <w:rPr>
      <w:b/>
      <w:bCs/>
      <w:sz w:val="24"/>
      <w:szCs w:val="24"/>
      <w:lang w:val="en-US"/>
    </w:rPr>
  </w:style>
  <w:style w:type="paragraph" w:customStyle="1" w:styleId="FormField">
    <w:name w:val="FormField"/>
    <w:basedOn w:val="af5"/>
    <w:qFormat/>
    <w:rsid w:val="00E059CE"/>
    <w:pPr>
      <w:widowControl w:val="0"/>
      <w:autoSpaceDE w:val="0"/>
      <w:autoSpaceDN w:val="0"/>
      <w:spacing w:before="120"/>
    </w:pPr>
    <w:rPr>
      <w:rFonts w:ascii="Arial" w:hAnsi="Arial" w:cs="Arial"/>
      <w:b/>
      <w:bCs/>
      <w:sz w:val="24"/>
      <w:szCs w:val="24"/>
    </w:rPr>
  </w:style>
  <w:style w:type="paragraph" w:customStyle="1" w:styleId="1ffff3">
    <w:name w:val="Стиль1 Знак"/>
    <w:basedOn w:val="affa"/>
    <w:autoRedefine/>
    <w:qFormat/>
    <w:rsid w:val="00E059CE"/>
    <w:pPr>
      <w:spacing w:after="0"/>
      <w:ind w:left="0"/>
    </w:pPr>
    <w:rPr>
      <w:szCs w:val="28"/>
    </w:rPr>
  </w:style>
  <w:style w:type="paragraph" w:customStyle="1" w:styleId="afffffffffffff1">
    <w:name w:val="Стиль фил"/>
    <w:basedOn w:val="af5"/>
    <w:qFormat/>
    <w:rsid w:val="00E059CE"/>
    <w:pPr>
      <w:ind w:firstLine="567"/>
    </w:pPr>
    <w:rPr>
      <w:szCs w:val="28"/>
    </w:rPr>
  </w:style>
  <w:style w:type="paragraph" w:customStyle="1" w:styleId="-7">
    <w:name w:val="НормПодАбз -"/>
    <w:basedOn w:val="af5"/>
    <w:qFormat/>
    <w:rsid w:val="00E059CE"/>
    <w:pPr>
      <w:widowControl w:val="0"/>
      <w:tabs>
        <w:tab w:val="num" w:pos="360"/>
      </w:tabs>
      <w:ind w:left="360" w:hanging="360"/>
    </w:pPr>
    <w:rPr>
      <w:szCs w:val="28"/>
    </w:rPr>
  </w:style>
  <w:style w:type="paragraph" w:customStyle="1" w:styleId="afffffffffffff2">
    <w:name w:val="Литература"/>
    <w:basedOn w:val="af5"/>
    <w:autoRedefine/>
    <w:qFormat/>
    <w:rsid w:val="00E059CE"/>
    <w:pPr>
      <w:widowControl w:val="0"/>
      <w:tabs>
        <w:tab w:val="num" w:pos="360"/>
      </w:tabs>
      <w:ind w:left="360" w:hanging="360"/>
    </w:pPr>
    <w:rPr>
      <w:szCs w:val="28"/>
    </w:rPr>
  </w:style>
  <w:style w:type="paragraph" w:customStyle="1" w:styleId="1ffff4">
    <w:name w:val="Обычный 1"/>
    <w:basedOn w:val="af5"/>
    <w:qFormat/>
    <w:rsid w:val="00E059CE"/>
    <w:pPr>
      <w:widowControl w:val="0"/>
    </w:pPr>
    <w:rPr>
      <w:color w:val="000000"/>
      <w:szCs w:val="28"/>
    </w:rPr>
  </w:style>
  <w:style w:type="paragraph" w:customStyle="1" w:styleId="1ffff5">
    <w:name w:val="Нормальный 1"/>
    <w:basedOn w:val="af5"/>
    <w:qFormat/>
    <w:rsid w:val="00E059CE"/>
    <w:rPr>
      <w:szCs w:val="28"/>
    </w:rPr>
  </w:style>
  <w:style w:type="paragraph" w:customStyle="1" w:styleId="afffffffffffff3">
    <w:name w:val="Знак Знак Знак Знак Знак Знак Знак"/>
    <w:basedOn w:val="af5"/>
    <w:uiPriority w:val="99"/>
    <w:qFormat/>
    <w:rsid w:val="00E059CE"/>
    <w:pPr>
      <w:keepLines/>
      <w:spacing w:after="160" w:line="240" w:lineRule="exact"/>
    </w:pPr>
    <w:rPr>
      <w:rFonts w:ascii="Verdana" w:eastAsia="MS Mincho" w:hAnsi="Verdana" w:cs="Verdana"/>
      <w:sz w:val="20"/>
      <w:lang w:val="en-US" w:eastAsia="en-US"/>
    </w:rPr>
  </w:style>
  <w:style w:type="paragraph" w:customStyle="1" w:styleId="afffffffffffff4">
    <w:name w:val="Основной без отступа"/>
    <w:basedOn w:val="af5"/>
    <w:qFormat/>
    <w:rsid w:val="00E059CE"/>
    <w:pPr>
      <w:spacing w:line="220" w:lineRule="atLeast"/>
    </w:pPr>
    <w:rPr>
      <w:sz w:val="20"/>
    </w:rPr>
  </w:style>
  <w:style w:type="paragraph" w:customStyle="1" w:styleId="1ffff6">
    <w:name w:val="Подпись под рисунком(1)"/>
    <w:basedOn w:val="af5"/>
    <w:qFormat/>
    <w:rsid w:val="00E059CE"/>
    <w:pPr>
      <w:jc w:val="center"/>
    </w:pPr>
    <w:rPr>
      <w:i/>
      <w:iCs/>
      <w:sz w:val="20"/>
    </w:rPr>
  </w:style>
  <w:style w:type="paragraph" w:styleId="afffffffffffff5">
    <w:name w:val="Body Text First Indent"/>
    <w:basedOn w:val="aff1"/>
    <w:link w:val="afffffffffffff6"/>
    <w:rsid w:val="00E059CE"/>
    <w:pPr>
      <w:spacing w:before="0" w:beforeAutospacing="0" w:after="120" w:afterAutospacing="0"/>
      <w:ind w:firstLine="210"/>
    </w:pPr>
    <w:rPr>
      <w:rFonts w:ascii="Times New Roman" w:hAnsi="Times New Roman"/>
      <w:sz w:val="24"/>
      <w:szCs w:val="24"/>
      <w:lang w:eastAsia="ru-RU"/>
    </w:rPr>
  </w:style>
  <w:style w:type="character" w:customStyle="1" w:styleId="afffffffffffff6">
    <w:name w:val="Красная строка Знак"/>
    <w:basedOn w:val="25"/>
    <w:link w:val="afffffffffffff5"/>
    <w:rsid w:val="00E059CE"/>
    <w:rPr>
      <w:rFonts w:cs="Times New Roman"/>
      <w:sz w:val="24"/>
      <w:szCs w:val="24"/>
      <w:lang w:val="en-US" w:eastAsia="ru-RU" w:bidi="ar-SA"/>
    </w:rPr>
  </w:style>
  <w:style w:type="paragraph" w:customStyle="1" w:styleId="OaenoIC7">
    <w:name w:val="Oaeno IC7"/>
    <w:basedOn w:val="af5"/>
    <w:qFormat/>
    <w:rsid w:val="00E059CE"/>
    <w:pPr>
      <w:overflowPunct w:val="0"/>
      <w:autoSpaceDE w:val="0"/>
      <w:autoSpaceDN w:val="0"/>
      <w:adjustRightInd w:val="0"/>
      <w:spacing w:line="360" w:lineRule="auto"/>
      <w:ind w:firstLine="567"/>
      <w:textAlignment w:val="baseline"/>
    </w:pPr>
    <w:rPr>
      <w:sz w:val="24"/>
      <w:szCs w:val="24"/>
    </w:rPr>
  </w:style>
  <w:style w:type="paragraph" w:customStyle="1" w:styleId="a6">
    <w:name w:val="Маркированное перечисление"/>
    <w:basedOn w:val="af5"/>
    <w:qFormat/>
    <w:rsid w:val="00E059CE"/>
    <w:pPr>
      <w:numPr>
        <w:numId w:val="11"/>
      </w:numPr>
      <w:spacing w:line="360" w:lineRule="auto"/>
      <w:ind w:left="0" w:firstLine="567"/>
    </w:pPr>
    <w:rPr>
      <w:sz w:val="24"/>
      <w:szCs w:val="24"/>
    </w:rPr>
  </w:style>
  <w:style w:type="paragraph" w:customStyle="1" w:styleId="11b">
    <w:name w:val="Знак Знак Знак Знак Знак Знак Знак Знак Знак Знак Знак Знак1 Знак Знак Знак Знак Знак Знак Знак Знак Знак1"/>
    <w:basedOn w:val="af5"/>
    <w:uiPriority w:val="99"/>
    <w:qFormat/>
    <w:rsid w:val="00E059CE"/>
    <w:rPr>
      <w:rFonts w:ascii="Verdana" w:hAnsi="Verdana" w:cs="Verdana"/>
      <w:sz w:val="20"/>
      <w:lang w:val="en-US" w:eastAsia="en-US"/>
    </w:rPr>
  </w:style>
  <w:style w:type="character" w:customStyle="1" w:styleId="reachbanner">
    <w:name w:val="_reachbanner_"/>
    <w:basedOn w:val="af6"/>
    <w:rsid w:val="00E059CE"/>
  </w:style>
  <w:style w:type="paragraph" w:customStyle="1" w:styleId="4110">
    <w:name w:val="Заголовок 411"/>
    <w:basedOn w:val="Normal0"/>
    <w:next w:val="Normal0"/>
    <w:uiPriority w:val="99"/>
    <w:qFormat/>
    <w:rsid w:val="00E059CE"/>
    <w:pPr>
      <w:keepNext/>
      <w:spacing w:line="240" w:lineRule="auto"/>
      <w:ind w:firstLine="720"/>
      <w:jc w:val="left"/>
      <w:outlineLvl w:val="3"/>
    </w:pPr>
    <w:rPr>
      <w:rFonts w:ascii="Bookman Old Style" w:hAnsi="Bookman Old Style" w:cs="Bookman Old Style"/>
      <w:i/>
      <w:iCs/>
      <w:sz w:val="24"/>
      <w:szCs w:val="24"/>
    </w:rPr>
  </w:style>
  <w:style w:type="paragraph" w:customStyle="1" w:styleId="11c">
    <w:name w:val="Название объекта11"/>
    <w:basedOn w:val="Normal0"/>
    <w:next w:val="Normal0"/>
    <w:uiPriority w:val="99"/>
    <w:qFormat/>
    <w:rsid w:val="00E059CE"/>
    <w:pPr>
      <w:spacing w:line="240" w:lineRule="auto"/>
      <w:ind w:firstLine="0"/>
      <w:jc w:val="left"/>
    </w:pPr>
    <w:rPr>
      <w:rFonts w:ascii="Bookman Old Style" w:hAnsi="Bookman Old Style" w:cs="Bookman Old Style"/>
      <w:sz w:val="24"/>
      <w:szCs w:val="24"/>
      <w:u w:val="wave"/>
    </w:rPr>
  </w:style>
  <w:style w:type="paragraph" w:customStyle="1" w:styleId="8110">
    <w:name w:val="Заголовок 811"/>
    <w:basedOn w:val="Normal0"/>
    <w:next w:val="Normal0"/>
    <w:uiPriority w:val="99"/>
    <w:qFormat/>
    <w:rsid w:val="00E059CE"/>
    <w:pPr>
      <w:keepNext/>
      <w:spacing w:line="240" w:lineRule="auto"/>
      <w:ind w:firstLine="0"/>
      <w:jc w:val="left"/>
      <w:outlineLvl w:val="7"/>
    </w:pPr>
    <w:rPr>
      <w:rFonts w:ascii="Bookman Old Style" w:hAnsi="Bookman Old Style" w:cs="Bookman Old Style"/>
      <w:sz w:val="24"/>
      <w:szCs w:val="24"/>
      <w:u w:val="wave"/>
    </w:rPr>
  </w:style>
  <w:style w:type="paragraph" w:customStyle="1" w:styleId="11d">
    <w:name w:val="Верхний колонтитул11"/>
    <w:basedOn w:val="Normal0"/>
    <w:uiPriority w:val="99"/>
    <w:qFormat/>
    <w:rsid w:val="00E059CE"/>
    <w:pPr>
      <w:tabs>
        <w:tab w:val="center" w:pos="4153"/>
        <w:tab w:val="right" w:pos="8306"/>
      </w:tabs>
      <w:spacing w:line="240" w:lineRule="auto"/>
      <w:ind w:firstLine="0"/>
      <w:jc w:val="left"/>
    </w:pPr>
    <w:rPr>
      <w:rFonts w:ascii="Bookman Old Style" w:hAnsi="Bookman Old Style" w:cs="Bookman Old Style"/>
      <w:sz w:val="24"/>
      <w:szCs w:val="24"/>
    </w:rPr>
  </w:style>
  <w:style w:type="paragraph" w:customStyle="1" w:styleId="1111">
    <w:name w:val="Заголовок 111"/>
    <w:basedOn w:val="Normal0"/>
    <w:next w:val="Normal0"/>
    <w:uiPriority w:val="99"/>
    <w:qFormat/>
    <w:rsid w:val="00E059CE"/>
    <w:pPr>
      <w:keepNext/>
      <w:spacing w:line="240" w:lineRule="auto"/>
      <w:ind w:firstLine="0"/>
      <w:jc w:val="left"/>
      <w:outlineLvl w:val="0"/>
    </w:pPr>
    <w:rPr>
      <w:rFonts w:ascii="Bookman Old Style" w:hAnsi="Bookman Old Style" w:cs="Bookman Old Style"/>
      <w:b/>
      <w:bCs/>
      <w:sz w:val="24"/>
      <w:szCs w:val="24"/>
      <w:u w:val="single"/>
    </w:rPr>
  </w:style>
  <w:style w:type="paragraph" w:customStyle="1" w:styleId="2111">
    <w:name w:val="Основной текст с отступом 211"/>
    <w:basedOn w:val="Normal0"/>
    <w:uiPriority w:val="99"/>
    <w:qFormat/>
    <w:rsid w:val="00E059CE"/>
    <w:pPr>
      <w:spacing w:line="240" w:lineRule="auto"/>
      <w:ind w:firstLine="720"/>
      <w:jc w:val="both"/>
    </w:pPr>
    <w:rPr>
      <w:sz w:val="24"/>
      <w:szCs w:val="24"/>
    </w:rPr>
  </w:style>
  <w:style w:type="paragraph" w:customStyle="1" w:styleId="511">
    <w:name w:val="Заголовок 511"/>
    <w:basedOn w:val="Normal0"/>
    <w:next w:val="Normal0"/>
    <w:uiPriority w:val="99"/>
    <w:qFormat/>
    <w:rsid w:val="00E059CE"/>
    <w:pPr>
      <w:keepNext/>
      <w:spacing w:line="240" w:lineRule="auto"/>
      <w:ind w:firstLine="720"/>
      <w:jc w:val="both"/>
      <w:outlineLvl w:val="4"/>
    </w:pPr>
    <w:rPr>
      <w:rFonts w:ascii="Bookman Old Style" w:hAnsi="Bookman Old Style" w:cs="Bookman Old Style"/>
      <w:i/>
      <w:iCs/>
      <w:sz w:val="24"/>
      <w:szCs w:val="24"/>
    </w:rPr>
  </w:style>
  <w:style w:type="paragraph" w:customStyle="1" w:styleId="6110">
    <w:name w:val="Заголовок 611"/>
    <w:basedOn w:val="Normal0"/>
    <w:next w:val="Normal0"/>
    <w:uiPriority w:val="99"/>
    <w:qFormat/>
    <w:rsid w:val="00E059CE"/>
    <w:pPr>
      <w:keepNext/>
      <w:spacing w:line="240" w:lineRule="auto"/>
      <w:ind w:firstLine="0"/>
      <w:jc w:val="both"/>
      <w:outlineLvl w:val="5"/>
    </w:pPr>
    <w:rPr>
      <w:rFonts w:ascii="Bookman Old Style" w:hAnsi="Bookman Old Style" w:cs="Bookman Old Style"/>
      <w:i/>
      <w:iCs/>
      <w:sz w:val="24"/>
      <w:szCs w:val="24"/>
      <w:u w:val="single"/>
    </w:rPr>
  </w:style>
  <w:style w:type="paragraph" w:customStyle="1" w:styleId="7111">
    <w:name w:val="Заголовок 711"/>
    <w:basedOn w:val="Normal0"/>
    <w:next w:val="Normal0"/>
    <w:uiPriority w:val="99"/>
    <w:qFormat/>
    <w:rsid w:val="00E059CE"/>
    <w:pPr>
      <w:keepNext/>
      <w:spacing w:line="240" w:lineRule="auto"/>
      <w:ind w:firstLine="0"/>
      <w:jc w:val="left"/>
      <w:outlineLvl w:val="6"/>
    </w:pPr>
    <w:rPr>
      <w:rFonts w:ascii="Bookman Old Style" w:hAnsi="Bookman Old Style" w:cs="Bookman Old Style"/>
      <w:i/>
      <w:iCs/>
      <w:sz w:val="24"/>
      <w:szCs w:val="24"/>
      <w:u w:val="single"/>
    </w:rPr>
  </w:style>
  <w:style w:type="paragraph" w:customStyle="1" w:styleId="3110">
    <w:name w:val="Основной текст с отступом 311"/>
    <w:basedOn w:val="Normal0"/>
    <w:uiPriority w:val="99"/>
    <w:qFormat/>
    <w:rsid w:val="00E059CE"/>
    <w:pPr>
      <w:spacing w:line="240" w:lineRule="auto"/>
      <w:ind w:firstLine="426"/>
      <w:jc w:val="left"/>
    </w:pPr>
    <w:rPr>
      <w:rFonts w:ascii="Arial" w:hAnsi="Arial" w:cs="Arial"/>
      <w:spacing w:val="20"/>
      <w:sz w:val="28"/>
      <w:szCs w:val="28"/>
    </w:rPr>
  </w:style>
  <w:style w:type="paragraph" w:customStyle="1" w:styleId="11e">
    <w:name w:val="Название11"/>
    <w:basedOn w:val="Normal0"/>
    <w:next w:val="Normal0"/>
    <w:uiPriority w:val="99"/>
    <w:qFormat/>
    <w:rsid w:val="00E059CE"/>
    <w:pPr>
      <w:spacing w:line="240" w:lineRule="auto"/>
      <w:ind w:firstLine="0"/>
      <w:jc w:val="left"/>
    </w:pPr>
    <w:rPr>
      <w:rFonts w:ascii="Bookman Old Style" w:hAnsi="Bookman Old Style" w:cs="Bookman Old Style"/>
      <w:sz w:val="24"/>
      <w:szCs w:val="24"/>
      <w:u w:val="wave"/>
    </w:rPr>
  </w:style>
  <w:style w:type="paragraph" w:customStyle="1" w:styleId="2112">
    <w:name w:val="Заголовок 211"/>
    <w:basedOn w:val="119"/>
    <w:next w:val="119"/>
    <w:uiPriority w:val="99"/>
    <w:qFormat/>
    <w:rsid w:val="00E059CE"/>
    <w:pPr>
      <w:keepNext/>
      <w:snapToGrid w:val="0"/>
      <w:spacing w:before="240" w:after="60" w:line="240" w:lineRule="auto"/>
      <w:ind w:firstLine="0"/>
      <w:jc w:val="left"/>
    </w:pPr>
    <w:rPr>
      <w:rFonts w:ascii="Arial" w:hAnsi="Arial" w:cs="Arial"/>
      <w:b/>
      <w:bCs/>
      <w:i/>
      <w:iCs/>
      <w:sz w:val="28"/>
      <w:szCs w:val="28"/>
    </w:rPr>
  </w:style>
  <w:style w:type="paragraph" w:customStyle="1" w:styleId="11f">
    <w:name w:val="Основной текст с отступом11"/>
    <w:basedOn w:val="119"/>
    <w:uiPriority w:val="99"/>
    <w:qFormat/>
    <w:rsid w:val="00E059CE"/>
    <w:pPr>
      <w:snapToGrid w:val="0"/>
      <w:spacing w:line="240" w:lineRule="auto"/>
      <w:ind w:right="704" w:firstLine="660"/>
      <w:jc w:val="center"/>
    </w:pPr>
    <w:rPr>
      <w:b/>
      <w:bCs/>
      <w:sz w:val="24"/>
      <w:szCs w:val="24"/>
    </w:rPr>
  </w:style>
  <w:style w:type="paragraph" w:customStyle="1" w:styleId="11f0">
    <w:name w:val="Текст11"/>
    <w:basedOn w:val="119"/>
    <w:uiPriority w:val="99"/>
    <w:qFormat/>
    <w:rsid w:val="00E059CE"/>
    <w:pPr>
      <w:snapToGrid w:val="0"/>
      <w:spacing w:line="240" w:lineRule="auto"/>
      <w:ind w:firstLine="0"/>
      <w:jc w:val="left"/>
    </w:pPr>
    <w:rPr>
      <w:rFonts w:ascii="Courier New" w:hAnsi="Courier New" w:cs="Courier New"/>
    </w:rPr>
  </w:style>
  <w:style w:type="character" w:customStyle="1" w:styleId="11f1">
    <w:name w:val="Основной шрифт абзаца11"/>
    <w:uiPriority w:val="99"/>
    <w:rsid w:val="00E059CE"/>
  </w:style>
  <w:style w:type="character" w:customStyle="1" w:styleId="010">
    <w:name w:val="Основной ш0ифт1"/>
    <w:uiPriority w:val="99"/>
    <w:rsid w:val="00E059CE"/>
  </w:style>
  <w:style w:type="character" w:customStyle="1" w:styleId="011">
    <w:name w:val="номе0 страницы1"/>
    <w:basedOn w:val="af6"/>
    <w:uiPriority w:val="99"/>
    <w:rsid w:val="00E059CE"/>
  </w:style>
  <w:style w:type="paragraph" w:customStyle="1" w:styleId="3111">
    <w:name w:val="Основной текст 311"/>
    <w:basedOn w:val="af5"/>
    <w:uiPriority w:val="99"/>
    <w:qFormat/>
    <w:rsid w:val="00E059CE"/>
    <w:pPr>
      <w:jc w:val="center"/>
    </w:pPr>
    <w:rPr>
      <w:b/>
      <w:bCs/>
      <w:sz w:val="36"/>
      <w:szCs w:val="36"/>
    </w:rPr>
  </w:style>
  <w:style w:type="paragraph" w:customStyle="1" w:styleId="1ffff7">
    <w:name w:val="Знак Знак Знак Знак Знак Знак Знак1"/>
    <w:basedOn w:val="af5"/>
    <w:uiPriority w:val="99"/>
    <w:qFormat/>
    <w:rsid w:val="00E059CE"/>
    <w:pPr>
      <w:keepLines/>
      <w:spacing w:after="160" w:line="240" w:lineRule="exact"/>
    </w:pPr>
    <w:rPr>
      <w:rFonts w:ascii="Verdana" w:eastAsia="MS Mincho" w:hAnsi="Verdana" w:cs="Verdana"/>
      <w:sz w:val="20"/>
      <w:lang w:val="en-US" w:eastAsia="en-US"/>
    </w:rPr>
  </w:style>
  <w:style w:type="character" w:customStyle="1" w:styleId="1ffff8">
    <w:name w:val="Знак Знак Знак1"/>
    <w:uiPriority w:val="99"/>
    <w:rsid w:val="00E059CE"/>
    <w:rPr>
      <w:rFonts w:ascii="Arial" w:hAnsi="Arial" w:cs="Arial"/>
      <w:sz w:val="24"/>
      <w:szCs w:val="24"/>
      <w:lang w:val="en-US" w:eastAsia="ru-RU"/>
    </w:rPr>
  </w:style>
  <w:style w:type="paragraph" w:customStyle="1" w:styleId="afffffffffffff7">
    <w:name w:val="Обычный + По ширине"/>
    <w:aliases w:val="Первая строка:  1,25 см,Междустр.интервал:  полуторный,Обычный + 12 pt,по ширине,5 см,Междустр.интервал:  полут...,Обычный + 12 пт,По ширине,Заголовок 4 + Times New Roman,12 pt,не полужирный,...,Обычный + Arial,27 см,полужирный"/>
    <w:basedOn w:val="af5"/>
    <w:link w:val="12pt"/>
    <w:uiPriority w:val="99"/>
    <w:qFormat/>
    <w:rsid w:val="00E059CE"/>
    <w:pPr>
      <w:spacing w:line="360" w:lineRule="auto"/>
      <w:ind w:firstLine="709"/>
    </w:pPr>
    <w:rPr>
      <w:sz w:val="24"/>
      <w:szCs w:val="24"/>
    </w:rPr>
  </w:style>
  <w:style w:type="paragraph" w:customStyle="1" w:styleId="Style3">
    <w:name w:val="Style3"/>
    <w:basedOn w:val="af5"/>
    <w:qFormat/>
    <w:rsid w:val="00E059CE"/>
    <w:pPr>
      <w:widowControl w:val="0"/>
      <w:autoSpaceDE w:val="0"/>
      <w:autoSpaceDN w:val="0"/>
      <w:adjustRightInd w:val="0"/>
      <w:spacing w:line="274" w:lineRule="exact"/>
      <w:ind w:firstLine="715"/>
    </w:pPr>
    <w:rPr>
      <w:sz w:val="24"/>
      <w:szCs w:val="24"/>
    </w:rPr>
  </w:style>
  <w:style w:type="character" w:customStyle="1" w:styleId="FontStyle11">
    <w:name w:val="Font Style11"/>
    <w:rsid w:val="00E059CE"/>
    <w:rPr>
      <w:rFonts w:ascii="Times New Roman" w:hAnsi="Times New Roman" w:cs="Times New Roman"/>
      <w:sz w:val="22"/>
      <w:szCs w:val="22"/>
    </w:rPr>
  </w:style>
  <w:style w:type="paragraph" w:customStyle="1" w:styleId="1ffff9">
    <w:name w:val="Заголовок Василина 1"/>
    <w:basedOn w:val="14"/>
    <w:qFormat/>
    <w:locked/>
    <w:rsid w:val="00E059CE"/>
    <w:pPr>
      <w:numPr>
        <w:numId w:val="0"/>
      </w:numPr>
    </w:pPr>
    <w:rPr>
      <w:b w:val="0"/>
      <w:sz w:val="24"/>
      <w:szCs w:val="24"/>
    </w:rPr>
  </w:style>
  <w:style w:type="paragraph" w:customStyle="1" w:styleId="2ff0">
    <w:name w:val="Заголовок Василина 2"/>
    <w:basedOn w:val="af5"/>
    <w:uiPriority w:val="99"/>
    <w:qFormat/>
    <w:locked/>
    <w:rsid w:val="00E059CE"/>
    <w:pPr>
      <w:spacing w:line="360" w:lineRule="auto"/>
      <w:ind w:firstLine="709"/>
    </w:pPr>
    <w:rPr>
      <w:b/>
      <w:bCs/>
      <w:sz w:val="24"/>
      <w:szCs w:val="24"/>
    </w:rPr>
  </w:style>
  <w:style w:type="paragraph" w:customStyle="1" w:styleId="3f4">
    <w:name w:val="Заголовок Василина 3"/>
    <w:basedOn w:val="3a"/>
    <w:qFormat/>
    <w:locked/>
    <w:rsid w:val="00E059CE"/>
    <w:pPr>
      <w:jc w:val="right"/>
    </w:pPr>
    <w:rPr>
      <w:rFonts w:ascii="Times New Roman" w:hAnsi="Times New Roman"/>
      <w:b w:val="0"/>
      <w:sz w:val="24"/>
      <w:szCs w:val="24"/>
      <w:lang w:eastAsia="en-US"/>
    </w:rPr>
  </w:style>
  <w:style w:type="paragraph" w:customStyle="1" w:styleId="Style10">
    <w:name w:val="Style10"/>
    <w:basedOn w:val="af5"/>
    <w:uiPriority w:val="99"/>
    <w:qFormat/>
    <w:rsid w:val="00E059CE"/>
    <w:pPr>
      <w:widowControl w:val="0"/>
      <w:autoSpaceDE w:val="0"/>
      <w:autoSpaceDN w:val="0"/>
      <w:adjustRightInd w:val="0"/>
      <w:spacing w:line="277" w:lineRule="exact"/>
      <w:ind w:firstLine="346"/>
    </w:pPr>
    <w:rPr>
      <w:rFonts w:ascii="Arial" w:hAnsi="Arial" w:cs="Arial"/>
      <w:sz w:val="24"/>
      <w:szCs w:val="24"/>
    </w:rPr>
  </w:style>
  <w:style w:type="paragraph" w:customStyle="1" w:styleId="Style11">
    <w:name w:val="Style11"/>
    <w:basedOn w:val="af5"/>
    <w:uiPriority w:val="99"/>
    <w:qFormat/>
    <w:rsid w:val="00E059CE"/>
    <w:pPr>
      <w:widowControl w:val="0"/>
      <w:autoSpaceDE w:val="0"/>
      <w:autoSpaceDN w:val="0"/>
      <w:adjustRightInd w:val="0"/>
    </w:pPr>
    <w:rPr>
      <w:rFonts w:ascii="Arial" w:hAnsi="Arial" w:cs="Arial"/>
      <w:sz w:val="24"/>
      <w:szCs w:val="24"/>
    </w:rPr>
  </w:style>
  <w:style w:type="character" w:customStyle="1" w:styleId="FontStyle17">
    <w:name w:val="Font Style17"/>
    <w:uiPriority w:val="99"/>
    <w:rsid w:val="00E059CE"/>
    <w:rPr>
      <w:rFonts w:ascii="Times New Roman" w:hAnsi="Times New Roman" w:cs="Times New Roman"/>
      <w:sz w:val="20"/>
      <w:szCs w:val="20"/>
    </w:rPr>
  </w:style>
  <w:style w:type="character" w:customStyle="1" w:styleId="FontStyle19">
    <w:name w:val="Font Style19"/>
    <w:uiPriority w:val="99"/>
    <w:rsid w:val="00E059CE"/>
    <w:rPr>
      <w:rFonts w:ascii="Times New Roman" w:hAnsi="Times New Roman" w:cs="Times New Roman"/>
      <w:sz w:val="22"/>
      <w:szCs w:val="22"/>
    </w:rPr>
  </w:style>
  <w:style w:type="character" w:customStyle="1" w:styleId="FontStyle18">
    <w:name w:val="Font Style18"/>
    <w:uiPriority w:val="99"/>
    <w:rsid w:val="00E059CE"/>
    <w:rPr>
      <w:rFonts w:ascii="Times New Roman" w:hAnsi="Times New Roman" w:cs="Times New Roman"/>
      <w:b/>
      <w:bCs/>
      <w:sz w:val="22"/>
      <w:szCs w:val="22"/>
    </w:rPr>
  </w:style>
  <w:style w:type="paragraph" w:customStyle="1" w:styleId="afffffffffffff8">
    <w:name w:val="Обычный по центру"/>
    <w:basedOn w:val="af5"/>
    <w:qFormat/>
    <w:rsid w:val="00E059CE"/>
    <w:pPr>
      <w:ind w:left="284" w:right="284"/>
      <w:jc w:val="center"/>
    </w:pPr>
    <w:rPr>
      <w:rFonts w:ascii="Arial" w:hAnsi="Arial" w:cs="Arial"/>
      <w:sz w:val="24"/>
      <w:szCs w:val="24"/>
    </w:rPr>
  </w:style>
  <w:style w:type="paragraph" w:customStyle="1" w:styleId="afffffffffffff9">
    <w:name w:val="Мой обычный"/>
    <w:basedOn w:val="af5"/>
    <w:link w:val="afffffffffffffa"/>
    <w:qFormat/>
    <w:rsid w:val="00E059CE"/>
    <w:pPr>
      <w:widowControl w:val="0"/>
      <w:spacing w:line="360" w:lineRule="auto"/>
      <w:ind w:left="284" w:right="284" w:firstLine="567"/>
    </w:pPr>
    <w:rPr>
      <w:rFonts w:ascii="Arial" w:hAnsi="Arial"/>
      <w:sz w:val="24"/>
      <w:szCs w:val="24"/>
    </w:rPr>
  </w:style>
  <w:style w:type="character" w:customStyle="1" w:styleId="afffffffffffffa">
    <w:name w:val="Мой обычный Знак"/>
    <w:link w:val="afffffffffffff9"/>
    <w:locked/>
    <w:rsid w:val="00E059CE"/>
    <w:rPr>
      <w:rFonts w:ascii="Arial" w:hAnsi="Arial"/>
      <w:sz w:val="24"/>
      <w:szCs w:val="24"/>
    </w:rPr>
  </w:style>
  <w:style w:type="paragraph" w:customStyle="1" w:styleId="afffffffffffffb">
    <w:name w:val="заголовок перечисления"/>
    <w:basedOn w:val="af5"/>
    <w:next w:val="afffffffffff5"/>
    <w:qFormat/>
    <w:rsid w:val="00E059CE"/>
    <w:pPr>
      <w:spacing w:line="360" w:lineRule="auto"/>
    </w:pPr>
    <w:rPr>
      <w:b/>
      <w:bCs/>
      <w:szCs w:val="28"/>
    </w:rPr>
  </w:style>
  <w:style w:type="character" w:customStyle="1" w:styleId="FontStyle38">
    <w:name w:val="Font Style38"/>
    <w:rsid w:val="00E059CE"/>
    <w:rPr>
      <w:rFonts w:ascii="Arial" w:hAnsi="Arial" w:cs="Arial"/>
      <w:spacing w:val="-10"/>
      <w:sz w:val="36"/>
      <w:szCs w:val="36"/>
    </w:rPr>
  </w:style>
  <w:style w:type="paragraph" w:customStyle="1" w:styleId="afffffffffffffc">
    <w:name w:val="Заголовок Василина Таблицы"/>
    <w:basedOn w:val="2ff0"/>
    <w:uiPriority w:val="99"/>
    <w:qFormat/>
    <w:locked/>
    <w:rsid w:val="00E059CE"/>
    <w:rPr>
      <w:b w:val="0"/>
      <w:bCs w:val="0"/>
    </w:rPr>
  </w:style>
  <w:style w:type="paragraph" w:styleId="afffffffffffffd">
    <w:name w:val="TOC Heading"/>
    <w:basedOn w:val="1a"/>
    <w:next w:val="af5"/>
    <w:uiPriority w:val="39"/>
    <w:qFormat/>
    <w:rsid w:val="00E059CE"/>
    <w:pPr>
      <w:keepLines/>
      <w:spacing w:before="480" w:line="276" w:lineRule="auto"/>
      <w:jc w:val="left"/>
      <w:outlineLvl w:val="9"/>
    </w:pPr>
    <w:rPr>
      <w:rFonts w:ascii="Cambria" w:hAnsi="Cambria" w:cs="Cambria"/>
      <w:b/>
      <w:bCs/>
      <w:color w:val="365F91"/>
      <w:sz w:val="28"/>
      <w:szCs w:val="28"/>
      <w:lang w:eastAsia="en-US"/>
    </w:rPr>
  </w:style>
  <w:style w:type="paragraph" w:customStyle="1" w:styleId="Style1">
    <w:name w:val="Style1"/>
    <w:basedOn w:val="af5"/>
    <w:link w:val="Style13"/>
    <w:uiPriority w:val="99"/>
    <w:qFormat/>
    <w:rsid w:val="00E059CE"/>
    <w:pPr>
      <w:widowControl w:val="0"/>
      <w:autoSpaceDE w:val="0"/>
      <w:autoSpaceDN w:val="0"/>
      <w:adjustRightInd w:val="0"/>
      <w:spacing w:line="413" w:lineRule="exact"/>
      <w:ind w:firstLine="898"/>
    </w:pPr>
    <w:rPr>
      <w:sz w:val="24"/>
      <w:szCs w:val="24"/>
    </w:rPr>
  </w:style>
  <w:style w:type="character" w:customStyle="1" w:styleId="FontStyle25">
    <w:name w:val="Font Style25"/>
    <w:uiPriority w:val="99"/>
    <w:rsid w:val="00E059CE"/>
    <w:rPr>
      <w:rFonts w:ascii="Constantia" w:hAnsi="Constantia" w:cs="Constantia"/>
      <w:sz w:val="18"/>
      <w:szCs w:val="18"/>
    </w:rPr>
  </w:style>
  <w:style w:type="character" w:customStyle="1" w:styleId="FontStyle27">
    <w:name w:val="Font Style27"/>
    <w:uiPriority w:val="99"/>
    <w:rsid w:val="00E059CE"/>
    <w:rPr>
      <w:rFonts w:ascii="Times New Roman" w:hAnsi="Times New Roman" w:cs="Times New Roman"/>
      <w:b/>
      <w:bCs/>
      <w:sz w:val="24"/>
      <w:szCs w:val="24"/>
    </w:rPr>
  </w:style>
  <w:style w:type="character" w:customStyle="1" w:styleId="FontStyle28">
    <w:name w:val="Font Style28"/>
    <w:uiPriority w:val="99"/>
    <w:rsid w:val="00E059CE"/>
    <w:rPr>
      <w:rFonts w:ascii="Times New Roman" w:hAnsi="Times New Roman" w:cs="Times New Roman"/>
      <w:sz w:val="24"/>
      <w:szCs w:val="24"/>
    </w:rPr>
  </w:style>
  <w:style w:type="paragraph" w:customStyle="1" w:styleId="Style130">
    <w:name w:val="Style13"/>
    <w:basedOn w:val="af5"/>
    <w:uiPriority w:val="99"/>
    <w:qFormat/>
    <w:rsid w:val="00E059CE"/>
    <w:pPr>
      <w:widowControl w:val="0"/>
      <w:autoSpaceDE w:val="0"/>
      <w:autoSpaceDN w:val="0"/>
      <w:adjustRightInd w:val="0"/>
    </w:pPr>
    <w:rPr>
      <w:sz w:val="24"/>
      <w:szCs w:val="24"/>
    </w:rPr>
  </w:style>
  <w:style w:type="character" w:customStyle="1" w:styleId="FontStyle31">
    <w:name w:val="Font Style31"/>
    <w:uiPriority w:val="99"/>
    <w:rsid w:val="00E059CE"/>
    <w:rPr>
      <w:rFonts w:ascii="Times New Roman" w:hAnsi="Times New Roman" w:cs="Times New Roman"/>
      <w:b/>
      <w:bCs/>
      <w:i/>
      <w:iCs/>
      <w:sz w:val="24"/>
      <w:szCs w:val="24"/>
    </w:rPr>
  </w:style>
  <w:style w:type="paragraph" w:customStyle="1" w:styleId="font1">
    <w:name w:val="font1"/>
    <w:basedOn w:val="af5"/>
    <w:uiPriority w:val="99"/>
    <w:qFormat/>
    <w:rsid w:val="00E059CE"/>
    <w:pPr>
      <w:spacing w:before="100" w:beforeAutospacing="1" w:after="100" w:afterAutospacing="1"/>
    </w:pPr>
    <w:rPr>
      <w:rFonts w:ascii="Arial CYR" w:hAnsi="Arial CYR" w:cs="Arial CYR"/>
      <w:sz w:val="20"/>
    </w:rPr>
  </w:style>
  <w:style w:type="paragraph" w:customStyle="1" w:styleId="font7">
    <w:name w:val="font7"/>
    <w:basedOn w:val="af5"/>
    <w:uiPriority w:val="99"/>
    <w:qFormat/>
    <w:rsid w:val="00E059CE"/>
    <w:pPr>
      <w:spacing w:before="100" w:beforeAutospacing="1" w:after="100" w:afterAutospacing="1"/>
    </w:pPr>
    <w:rPr>
      <w:rFonts w:ascii="Arial" w:hAnsi="Arial" w:cs="Arial"/>
      <w:sz w:val="20"/>
    </w:rPr>
  </w:style>
  <w:style w:type="paragraph" w:customStyle="1" w:styleId="font8">
    <w:name w:val="font8"/>
    <w:basedOn w:val="af5"/>
    <w:uiPriority w:val="99"/>
    <w:qFormat/>
    <w:rsid w:val="00E059CE"/>
    <w:pPr>
      <w:spacing w:before="100" w:beforeAutospacing="1" w:after="100" w:afterAutospacing="1"/>
    </w:pPr>
    <w:rPr>
      <w:rFonts w:ascii="Arial" w:hAnsi="Arial" w:cs="Arial"/>
      <w:sz w:val="20"/>
    </w:rPr>
  </w:style>
  <w:style w:type="paragraph" w:customStyle="1" w:styleId="font9">
    <w:name w:val="font9"/>
    <w:basedOn w:val="af5"/>
    <w:uiPriority w:val="99"/>
    <w:qFormat/>
    <w:rsid w:val="00E059CE"/>
    <w:pPr>
      <w:spacing w:before="100" w:beforeAutospacing="1" w:after="100" w:afterAutospacing="1"/>
    </w:pPr>
    <w:rPr>
      <w:rFonts w:ascii="Arial CYR" w:hAnsi="Arial CYR" w:cs="Arial CYR"/>
      <w:sz w:val="16"/>
      <w:szCs w:val="16"/>
    </w:rPr>
  </w:style>
  <w:style w:type="paragraph" w:customStyle="1" w:styleId="font10">
    <w:name w:val="font10"/>
    <w:basedOn w:val="af5"/>
    <w:uiPriority w:val="99"/>
    <w:qFormat/>
    <w:rsid w:val="00E059CE"/>
    <w:pPr>
      <w:spacing w:before="100" w:beforeAutospacing="1" w:after="100" w:afterAutospacing="1"/>
    </w:pPr>
    <w:rPr>
      <w:rFonts w:ascii="Arial" w:hAnsi="Arial" w:cs="Arial"/>
      <w:sz w:val="16"/>
      <w:szCs w:val="16"/>
    </w:rPr>
  </w:style>
  <w:style w:type="paragraph" w:customStyle="1" w:styleId="font11">
    <w:name w:val="font11"/>
    <w:basedOn w:val="af5"/>
    <w:uiPriority w:val="99"/>
    <w:qFormat/>
    <w:rsid w:val="00E059CE"/>
    <w:pPr>
      <w:spacing w:before="100" w:beforeAutospacing="1" w:after="100" w:afterAutospacing="1"/>
    </w:pPr>
    <w:rPr>
      <w:rFonts w:ascii="Arial" w:hAnsi="Arial" w:cs="Arial"/>
      <w:sz w:val="16"/>
      <w:szCs w:val="16"/>
    </w:rPr>
  </w:style>
  <w:style w:type="paragraph" w:customStyle="1" w:styleId="xl68">
    <w:name w:val="xl68"/>
    <w:basedOn w:val="af5"/>
    <w:uiPriority w:val="99"/>
    <w:qFormat/>
    <w:rsid w:val="00E059CE"/>
    <w:pPr>
      <w:pBdr>
        <w:left w:val="single" w:sz="8" w:space="0" w:color="auto"/>
      </w:pBdr>
      <w:spacing w:before="100" w:beforeAutospacing="1" w:after="100" w:afterAutospacing="1"/>
    </w:pPr>
    <w:rPr>
      <w:sz w:val="24"/>
      <w:szCs w:val="24"/>
    </w:rPr>
  </w:style>
  <w:style w:type="paragraph" w:customStyle="1" w:styleId="xl69">
    <w:name w:val="xl69"/>
    <w:basedOn w:val="af5"/>
    <w:uiPriority w:val="99"/>
    <w:qFormat/>
    <w:rsid w:val="00E059CE"/>
    <w:pPr>
      <w:pBdr>
        <w:right w:val="single" w:sz="8" w:space="0" w:color="auto"/>
      </w:pBdr>
      <w:spacing w:before="100" w:beforeAutospacing="1" w:after="100" w:afterAutospacing="1"/>
    </w:pPr>
    <w:rPr>
      <w:sz w:val="24"/>
      <w:szCs w:val="24"/>
    </w:rPr>
  </w:style>
  <w:style w:type="paragraph" w:customStyle="1" w:styleId="xl70">
    <w:name w:val="xl70"/>
    <w:basedOn w:val="af5"/>
    <w:uiPriority w:val="99"/>
    <w:qFormat/>
    <w:rsid w:val="00E059CE"/>
    <w:pPr>
      <w:pBdr>
        <w:left w:val="single" w:sz="8" w:space="0" w:color="auto"/>
        <w:bottom w:val="single" w:sz="8" w:space="0" w:color="auto"/>
      </w:pBdr>
      <w:spacing w:before="100" w:beforeAutospacing="1" w:after="100" w:afterAutospacing="1"/>
    </w:pPr>
    <w:rPr>
      <w:sz w:val="24"/>
      <w:szCs w:val="24"/>
    </w:rPr>
  </w:style>
  <w:style w:type="paragraph" w:customStyle="1" w:styleId="xl71">
    <w:name w:val="xl71"/>
    <w:basedOn w:val="af5"/>
    <w:uiPriority w:val="99"/>
    <w:qFormat/>
    <w:rsid w:val="00E059CE"/>
    <w:pPr>
      <w:pBdr>
        <w:bottom w:val="single" w:sz="8" w:space="0" w:color="auto"/>
        <w:right w:val="single" w:sz="8" w:space="0" w:color="auto"/>
      </w:pBdr>
      <w:spacing w:before="100" w:beforeAutospacing="1" w:after="100" w:afterAutospacing="1"/>
    </w:pPr>
    <w:rPr>
      <w:sz w:val="24"/>
      <w:szCs w:val="24"/>
    </w:rPr>
  </w:style>
  <w:style w:type="paragraph" w:customStyle="1" w:styleId="xl72">
    <w:name w:val="xl72"/>
    <w:basedOn w:val="af5"/>
    <w:uiPriority w:val="99"/>
    <w:qFormat/>
    <w:rsid w:val="00E059CE"/>
    <w:pPr>
      <w:pBdr>
        <w:top w:val="single" w:sz="8" w:space="0" w:color="auto"/>
        <w:left w:val="single" w:sz="8" w:space="0" w:color="auto"/>
        <w:bottom w:val="single" w:sz="8" w:space="0" w:color="auto"/>
      </w:pBdr>
      <w:spacing w:before="100" w:beforeAutospacing="1" w:after="100" w:afterAutospacing="1"/>
    </w:pPr>
    <w:rPr>
      <w:sz w:val="16"/>
      <w:szCs w:val="16"/>
    </w:rPr>
  </w:style>
  <w:style w:type="paragraph" w:customStyle="1" w:styleId="xl73">
    <w:name w:val="xl73"/>
    <w:basedOn w:val="af5"/>
    <w:uiPriority w:val="99"/>
    <w:qFormat/>
    <w:rsid w:val="00E059CE"/>
    <w:pPr>
      <w:pBdr>
        <w:top w:val="single" w:sz="8" w:space="0" w:color="auto"/>
        <w:left w:val="single" w:sz="4" w:space="0" w:color="auto"/>
        <w:bottom w:val="single" w:sz="8" w:space="0" w:color="auto"/>
        <w:right w:val="single" w:sz="4" w:space="0" w:color="auto"/>
      </w:pBdr>
      <w:spacing w:before="100" w:beforeAutospacing="1" w:after="100" w:afterAutospacing="1"/>
    </w:pPr>
    <w:rPr>
      <w:rFonts w:ascii="Arial" w:hAnsi="Arial" w:cs="Arial"/>
      <w:sz w:val="24"/>
      <w:szCs w:val="24"/>
    </w:rPr>
  </w:style>
  <w:style w:type="paragraph" w:customStyle="1" w:styleId="xl74">
    <w:name w:val="xl74"/>
    <w:basedOn w:val="af5"/>
    <w:uiPriority w:val="99"/>
    <w:qFormat/>
    <w:rsid w:val="00E059CE"/>
    <w:pPr>
      <w:pBdr>
        <w:top w:val="single" w:sz="8" w:space="0" w:color="auto"/>
        <w:left w:val="single" w:sz="4" w:space="0" w:color="auto"/>
        <w:bottom w:val="single" w:sz="8" w:space="0" w:color="auto"/>
        <w:right w:val="single" w:sz="8" w:space="0" w:color="auto"/>
      </w:pBdr>
      <w:spacing w:before="100" w:beforeAutospacing="1" w:after="100" w:afterAutospacing="1"/>
    </w:pPr>
    <w:rPr>
      <w:sz w:val="24"/>
      <w:szCs w:val="24"/>
    </w:rPr>
  </w:style>
  <w:style w:type="paragraph" w:customStyle="1" w:styleId="xl75">
    <w:name w:val="xl75"/>
    <w:basedOn w:val="af5"/>
    <w:uiPriority w:val="99"/>
    <w:qFormat/>
    <w:rsid w:val="00E059CE"/>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6">
    <w:name w:val="xl76"/>
    <w:basedOn w:val="af5"/>
    <w:uiPriority w:val="99"/>
    <w:qFormat/>
    <w:rsid w:val="00E059C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7">
    <w:name w:val="xl77"/>
    <w:basedOn w:val="af5"/>
    <w:uiPriority w:val="99"/>
    <w:qFormat/>
    <w:rsid w:val="00E059CE"/>
    <w:pPr>
      <w:pBdr>
        <w:top w:val="single" w:sz="8"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8">
    <w:name w:val="xl78"/>
    <w:basedOn w:val="af5"/>
    <w:uiPriority w:val="99"/>
    <w:qFormat/>
    <w:rsid w:val="00E059CE"/>
    <w:pPr>
      <w:pBdr>
        <w:bottom w:val="single" w:sz="8" w:space="0" w:color="auto"/>
      </w:pBdr>
      <w:spacing w:before="100" w:beforeAutospacing="1" w:after="100" w:afterAutospacing="1"/>
    </w:pPr>
    <w:rPr>
      <w:sz w:val="24"/>
      <w:szCs w:val="24"/>
    </w:rPr>
  </w:style>
  <w:style w:type="paragraph" w:customStyle="1" w:styleId="xl79">
    <w:name w:val="xl79"/>
    <w:basedOn w:val="af5"/>
    <w:uiPriority w:val="99"/>
    <w:qFormat/>
    <w:rsid w:val="00E059CE"/>
    <w:pPr>
      <w:spacing w:before="100" w:beforeAutospacing="1" w:after="100" w:afterAutospacing="1"/>
      <w:jc w:val="center"/>
    </w:pPr>
    <w:rPr>
      <w:b/>
      <w:bCs/>
      <w:i/>
      <w:iCs/>
      <w:sz w:val="24"/>
      <w:szCs w:val="24"/>
    </w:rPr>
  </w:style>
  <w:style w:type="paragraph" w:customStyle="1" w:styleId="xl80">
    <w:name w:val="xl80"/>
    <w:basedOn w:val="af5"/>
    <w:uiPriority w:val="99"/>
    <w:qFormat/>
    <w:rsid w:val="00E059CE"/>
    <w:pPr>
      <w:pBdr>
        <w:bottom w:val="single" w:sz="8" w:space="0" w:color="auto"/>
      </w:pBdr>
      <w:spacing w:before="100" w:beforeAutospacing="1" w:after="100" w:afterAutospacing="1"/>
      <w:jc w:val="center"/>
    </w:pPr>
    <w:rPr>
      <w:b/>
      <w:bCs/>
      <w:i/>
      <w:iCs/>
      <w:sz w:val="24"/>
      <w:szCs w:val="24"/>
    </w:rPr>
  </w:style>
  <w:style w:type="paragraph" w:customStyle="1" w:styleId="xl81">
    <w:name w:val="xl81"/>
    <w:basedOn w:val="af5"/>
    <w:uiPriority w:val="99"/>
    <w:qFormat/>
    <w:rsid w:val="00E059CE"/>
    <w:pPr>
      <w:pBdr>
        <w:top w:val="single" w:sz="8" w:space="0" w:color="auto"/>
      </w:pBdr>
      <w:spacing w:before="100" w:beforeAutospacing="1" w:after="100" w:afterAutospacing="1"/>
      <w:jc w:val="center"/>
    </w:pPr>
    <w:rPr>
      <w:sz w:val="24"/>
      <w:szCs w:val="24"/>
    </w:rPr>
  </w:style>
  <w:style w:type="paragraph" w:customStyle="1" w:styleId="xl82">
    <w:name w:val="xl82"/>
    <w:basedOn w:val="af5"/>
    <w:uiPriority w:val="99"/>
    <w:qFormat/>
    <w:rsid w:val="00E059CE"/>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83">
    <w:name w:val="xl83"/>
    <w:basedOn w:val="af5"/>
    <w:uiPriority w:val="99"/>
    <w:qFormat/>
    <w:rsid w:val="00E059CE"/>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84">
    <w:name w:val="xl84"/>
    <w:basedOn w:val="af5"/>
    <w:uiPriority w:val="99"/>
    <w:qFormat/>
    <w:rsid w:val="00E059CE"/>
    <w:pPr>
      <w:pBdr>
        <w:top w:val="single" w:sz="8" w:space="0" w:color="auto"/>
        <w:bottom w:val="single" w:sz="8" w:space="0" w:color="auto"/>
      </w:pBdr>
      <w:spacing w:before="100" w:beforeAutospacing="1" w:after="100" w:afterAutospacing="1"/>
      <w:jc w:val="center"/>
    </w:pPr>
    <w:rPr>
      <w:sz w:val="24"/>
      <w:szCs w:val="24"/>
    </w:rPr>
  </w:style>
  <w:style w:type="paragraph" w:customStyle="1" w:styleId="xl85">
    <w:name w:val="xl85"/>
    <w:basedOn w:val="af5"/>
    <w:uiPriority w:val="99"/>
    <w:qFormat/>
    <w:rsid w:val="00E059CE"/>
    <w:pPr>
      <w:pBdr>
        <w:top w:val="single" w:sz="8" w:space="0" w:color="auto"/>
        <w:left w:val="single" w:sz="8" w:space="0" w:color="auto"/>
        <w:bottom w:val="single" w:sz="4" w:space="0" w:color="auto"/>
      </w:pBdr>
      <w:spacing w:before="100" w:beforeAutospacing="1" w:after="100" w:afterAutospacing="1"/>
      <w:jc w:val="center"/>
    </w:pPr>
    <w:rPr>
      <w:b/>
      <w:bCs/>
      <w:i/>
      <w:iCs/>
      <w:sz w:val="24"/>
      <w:szCs w:val="24"/>
    </w:rPr>
  </w:style>
  <w:style w:type="paragraph" w:customStyle="1" w:styleId="xl86">
    <w:name w:val="xl86"/>
    <w:basedOn w:val="af5"/>
    <w:uiPriority w:val="99"/>
    <w:qFormat/>
    <w:rsid w:val="00E059CE"/>
    <w:pPr>
      <w:pBdr>
        <w:top w:val="single" w:sz="8"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87">
    <w:name w:val="xl87"/>
    <w:basedOn w:val="af5"/>
    <w:uiPriority w:val="99"/>
    <w:qFormat/>
    <w:rsid w:val="00E059CE"/>
    <w:pPr>
      <w:pBdr>
        <w:top w:val="single" w:sz="8" w:space="0" w:color="auto"/>
        <w:left w:val="single" w:sz="8" w:space="0" w:color="auto"/>
        <w:bottom w:val="single" w:sz="8" w:space="0" w:color="auto"/>
      </w:pBdr>
      <w:spacing w:before="100" w:beforeAutospacing="1" w:after="100" w:afterAutospacing="1"/>
      <w:jc w:val="center"/>
    </w:pPr>
    <w:rPr>
      <w:b/>
      <w:bCs/>
      <w:i/>
      <w:iCs/>
      <w:sz w:val="24"/>
      <w:szCs w:val="24"/>
    </w:rPr>
  </w:style>
  <w:style w:type="paragraph" w:customStyle="1" w:styleId="xl88">
    <w:name w:val="xl88"/>
    <w:basedOn w:val="af5"/>
    <w:uiPriority w:val="99"/>
    <w:qFormat/>
    <w:rsid w:val="00E059CE"/>
    <w:pPr>
      <w:pBdr>
        <w:top w:val="single" w:sz="8" w:space="0" w:color="auto"/>
        <w:bottom w:val="single" w:sz="8" w:space="0" w:color="auto"/>
      </w:pBdr>
      <w:spacing w:before="100" w:beforeAutospacing="1" w:after="100" w:afterAutospacing="1"/>
      <w:jc w:val="center"/>
    </w:pPr>
    <w:rPr>
      <w:b/>
      <w:bCs/>
      <w:i/>
      <w:iCs/>
      <w:sz w:val="24"/>
      <w:szCs w:val="24"/>
    </w:rPr>
  </w:style>
  <w:style w:type="paragraph" w:customStyle="1" w:styleId="xl89">
    <w:name w:val="xl89"/>
    <w:basedOn w:val="af5"/>
    <w:uiPriority w:val="99"/>
    <w:qFormat/>
    <w:rsid w:val="00E059CE"/>
    <w:pPr>
      <w:pBdr>
        <w:top w:val="single" w:sz="8" w:space="0" w:color="auto"/>
        <w:bottom w:val="single" w:sz="8" w:space="0" w:color="auto"/>
        <w:right w:val="single" w:sz="8" w:space="0" w:color="auto"/>
      </w:pBdr>
      <w:spacing w:before="100" w:beforeAutospacing="1" w:after="100" w:afterAutospacing="1"/>
      <w:jc w:val="center"/>
    </w:pPr>
    <w:rPr>
      <w:b/>
      <w:bCs/>
      <w:i/>
      <w:iCs/>
      <w:sz w:val="24"/>
      <w:szCs w:val="24"/>
    </w:rPr>
  </w:style>
  <w:style w:type="paragraph" w:customStyle="1" w:styleId="xl90">
    <w:name w:val="xl90"/>
    <w:basedOn w:val="af5"/>
    <w:uiPriority w:val="99"/>
    <w:qFormat/>
    <w:rsid w:val="00E059CE"/>
    <w:pPr>
      <w:pBdr>
        <w:top w:val="single" w:sz="8" w:space="0" w:color="auto"/>
        <w:left w:val="single" w:sz="8" w:space="0" w:color="auto"/>
      </w:pBdr>
      <w:spacing w:before="100" w:beforeAutospacing="1" w:after="100" w:afterAutospacing="1"/>
      <w:jc w:val="center"/>
    </w:pPr>
    <w:rPr>
      <w:b/>
      <w:bCs/>
      <w:i/>
      <w:iCs/>
      <w:sz w:val="24"/>
      <w:szCs w:val="24"/>
    </w:rPr>
  </w:style>
  <w:style w:type="paragraph" w:customStyle="1" w:styleId="xl91">
    <w:name w:val="xl91"/>
    <w:basedOn w:val="af5"/>
    <w:uiPriority w:val="99"/>
    <w:qFormat/>
    <w:rsid w:val="00E059CE"/>
    <w:pPr>
      <w:pBdr>
        <w:top w:val="single" w:sz="8" w:space="0" w:color="auto"/>
      </w:pBdr>
      <w:spacing w:before="100" w:beforeAutospacing="1" w:after="100" w:afterAutospacing="1"/>
      <w:jc w:val="center"/>
    </w:pPr>
    <w:rPr>
      <w:b/>
      <w:bCs/>
      <w:i/>
      <w:iCs/>
      <w:sz w:val="24"/>
      <w:szCs w:val="24"/>
    </w:rPr>
  </w:style>
  <w:style w:type="paragraph" w:customStyle="1" w:styleId="xl92">
    <w:name w:val="xl92"/>
    <w:basedOn w:val="af5"/>
    <w:uiPriority w:val="99"/>
    <w:qFormat/>
    <w:rsid w:val="00E059CE"/>
    <w:pPr>
      <w:pBdr>
        <w:top w:val="single" w:sz="8" w:space="0" w:color="auto"/>
        <w:right w:val="single" w:sz="8" w:space="0" w:color="auto"/>
      </w:pBdr>
      <w:spacing w:before="100" w:beforeAutospacing="1" w:after="100" w:afterAutospacing="1"/>
      <w:jc w:val="center"/>
    </w:pPr>
    <w:rPr>
      <w:b/>
      <w:bCs/>
      <w:i/>
      <w:iCs/>
      <w:sz w:val="24"/>
      <w:szCs w:val="24"/>
    </w:rPr>
  </w:style>
  <w:style w:type="paragraph" w:customStyle="1" w:styleId="xl93">
    <w:name w:val="xl93"/>
    <w:basedOn w:val="af5"/>
    <w:uiPriority w:val="99"/>
    <w:qFormat/>
    <w:rsid w:val="00E059CE"/>
    <w:pPr>
      <w:pBdr>
        <w:left w:val="single" w:sz="8" w:space="0" w:color="auto"/>
      </w:pBdr>
      <w:spacing w:before="100" w:beforeAutospacing="1" w:after="100" w:afterAutospacing="1"/>
      <w:jc w:val="center"/>
    </w:pPr>
    <w:rPr>
      <w:b/>
      <w:bCs/>
      <w:i/>
      <w:iCs/>
      <w:sz w:val="24"/>
      <w:szCs w:val="24"/>
    </w:rPr>
  </w:style>
  <w:style w:type="paragraph" w:customStyle="1" w:styleId="xl94">
    <w:name w:val="xl94"/>
    <w:basedOn w:val="af5"/>
    <w:uiPriority w:val="99"/>
    <w:qFormat/>
    <w:rsid w:val="00E059CE"/>
    <w:pPr>
      <w:pBdr>
        <w:right w:val="single" w:sz="8" w:space="0" w:color="auto"/>
      </w:pBdr>
      <w:spacing w:before="100" w:beforeAutospacing="1" w:after="100" w:afterAutospacing="1"/>
      <w:jc w:val="center"/>
    </w:pPr>
    <w:rPr>
      <w:b/>
      <w:bCs/>
      <w:i/>
      <w:iCs/>
      <w:sz w:val="24"/>
      <w:szCs w:val="24"/>
    </w:rPr>
  </w:style>
  <w:style w:type="paragraph" w:customStyle="1" w:styleId="afffffffffffffe">
    <w:name w:val="лисьлись"/>
    <w:basedOn w:val="af5"/>
    <w:uiPriority w:val="99"/>
    <w:qFormat/>
    <w:rsid w:val="00E059CE"/>
    <w:pPr>
      <w:ind w:firstLine="851"/>
    </w:pPr>
    <w:rPr>
      <w:sz w:val="24"/>
      <w:szCs w:val="24"/>
    </w:rPr>
  </w:style>
  <w:style w:type="character" w:customStyle="1" w:styleId="1ffffa">
    <w:name w:val="Знак Знак1"/>
    <w:aliases w:val="Знак Знак Знак3"/>
    <w:rsid w:val="00E059CE"/>
    <w:rPr>
      <w:sz w:val="27"/>
      <w:szCs w:val="27"/>
    </w:rPr>
  </w:style>
  <w:style w:type="character" w:customStyle="1" w:styleId="FontStyle13">
    <w:name w:val="Font Style13"/>
    <w:uiPriority w:val="99"/>
    <w:rsid w:val="00E059CE"/>
    <w:rPr>
      <w:rFonts w:ascii="Arial Narrow" w:hAnsi="Arial Narrow" w:cs="Arial Narrow"/>
      <w:sz w:val="22"/>
      <w:szCs w:val="22"/>
    </w:rPr>
  </w:style>
  <w:style w:type="paragraph" w:customStyle="1" w:styleId="affffffffffffff">
    <w:name w:val="Заголовок прочий"/>
    <w:basedOn w:val="af5"/>
    <w:next w:val="af5"/>
    <w:uiPriority w:val="99"/>
    <w:qFormat/>
    <w:rsid w:val="00E059CE"/>
    <w:pPr>
      <w:spacing w:line="360" w:lineRule="auto"/>
      <w:ind w:firstLine="567"/>
    </w:pPr>
    <w:rPr>
      <w:rFonts w:ascii="Arial" w:hAnsi="Arial" w:cs="Arial"/>
      <w:i/>
      <w:iCs/>
      <w:sz w:val="24"/>
      <w:szCs w:val="24"/>
    </w:rPr>
  </w:style>
  <w:style w:type="paragraph" w:customStyle="1" w:styleId="Style20">
    <w:name w:val="Style20"/>
    <w:basedOn w:val="af5"/>
    <w:uiPriority w:val="99"/>
    <w:qFormat/>
    <w:rsid w:val="00E059CE"/>
    <w:pPr>
      <w:widowControl w:val="0"/>
      <w:autoSpaceDE w:val="0"/>
      <w:autoSpaceDN w:val="0"/>
      <w:adjustRightInd w:val="0"/>
      <w:spacing w:line="278" w:lineRule="exact"/>
    </w:pPr>
    <w:rPr>
      <w:sz w:val="24"/>
      <w:szCs w:val="24"/>
    </w:rPr>
  </w:style>
  <w:style w:type="character" w:customStyle="1" w:styleId="FontStyle29">
    <w:name w:val="Font Style29"/>
    <w:uiPriority w:val="99"/>
    <w:rsid w:val="00E059CE"/>
    <w:rPr>
      <w:rFonts w:ascii="Century Schoolbook" w:hAnsi="Century Schoolbook" w:cs="Century Schoolbook"/>
      <w:i/>
      <w:iCs/>
      <w:sz w:val="22"/>
      <w:szCs w:val="22"/>
    </w:rPr>
  </w:style>
  <w:style w:type="character" w:customStyle="1" w:styleId="FontStyle30">
    <w:name w:val="Font Style30"/>
    <w:uiPriority w:val="99"/>
    <w:rsid w:val="00E059CE"/>
    <w:rPr>
      <w:rFonts w:ascii="Times New Roman" w:hAnsi="Times New Roman" w:cs="Times New Roman"/>
      <w:b/>
      <w:bCs/>
      <w:i/>
      <w:iCs/>
      <w:spacing w:val="-10"/>
      <w:sz w:val="20"/>
      <w:szCs w:val="20"/>
    </w:rPr>
  </w:style>
  <w:style w:type="character" w:customStyle="1" w:styleId="FontStyle36">
    <w:name w:val="Font Style36"/>
    <w:uiPriority w:val="99"/>
    <w:rsid w:val="00E059CE"/>
    <w:rPr>
      <w:rFonts w:ascii="Times New Roman" w:hAnsi="Times New Roman" w:cs="Times New Roman"/>
      <w:i/>
      <w:iCs/>
      <w:sz w:val="24"/>
      <w:szCs w:val="24"/>
    </w:rPr>
  </w:style>
  <w:style w:type="paragraph" w:customStyle="1" w:styleId="2ff1">
    <w:name w:val="Абзац списка2"/>
    <w:basedOn w:val="af5"/>
    <w:uiPriority w:val="99"/>
    <w:qFormat/>
    <w:rsid w:val="00E059CE"/>
    <w:pPr>
      <w:spacing w:after="200" w:line="276" w:lineRule="auto"/>
      <w:ind w:left="720"/>
    </w:pPr>
    <w:rPr>
      <w:rFonts w:ascii="Calibri" w:hAnsi="Calibri" w:cs="Calibri"/>
      <w:sz w:val="22"/>
      <w:szCs w:val="22"/>
      <w:lang w:eastAsia="en-US"/>
    </w:rPr>
  </w:style>
  <w:style w:type="table" w:customStyle="1" w:styleId="1ffffb">
    <w:name w:val="Стиль таблицы1"/>
    <w:rsid w:val="00E059CE"/>
    <w:tblPr>
      <w:tblCellMar>
        <w:top w:w="0" w:type="dxa"/>
        <w:left w:w="108" w:type="dxa"/>
        <w:bottom w:w="0" w:type="dxa"/>
        <w:right w:w="108" w:type="dxa"/>
      </w:tblCellMar>
    </w:tblPr>
  </w:style>
  <w:style w:type="paragraph" w:customStyle="1" w:styleId="1ffffc">
    <w:name w:val="ОГЛАВЛЕНИЕ1Алекс"/>
    <w:basedOn w:val="afffffffffffffd"/>
    <w:qFormat/>
    <w:rsid w:val="008F0370"/>
    <w:pPr>
      <w:spacing w:before="0" w:line="240" w:lineRule="auto"/>
      <w:ind w:left="680" w:hanging="680"/>
      <w:jc w:val="both"/>
      <w:outlineLvl w:val="0"/>
    </w:pPr>
    <w:rPr>
      <w:rFonts w:ascii="Times New Roman" w:hAnsi="Times New Roman"/>
      <w:color w:val="000000"/>
      <w:spacing w:val="20"/>
      <w:position w:val="12"/>
      <w:sz w:val="24"/>
    </w:rPr>
  </w:style>
  <w:style w:type="paragraph" w:customStyle="1" w:styleId="1ffffd">
    <w:name w:val="ПОДЗАГОЛОВОК1Алекс"/>
    <w:basedOn w:val="1ffffc"/>
    <w:autoRedefine/>
    <w:qFormat/>
    <w:rsid w:val="008F0370"/>
    <w:pPr>
      <w:spacing w:line="360" w:lineRule="auto"/>
      <w:ind w:left="0" w:firstLine="709"/>
      <w:outlineLvl w:val="1"/>
    </w:pPr>
    <w:rPr>
      <w:rFonts w:eastAsia="TimesNewRomanPSMT"/>
      <w:noProof/>
      <w:spacing w:val="0"/>
      <w:kern w:val="28"/>
      <w:position w:val="0"/>
      <w:szCs w:val="24"/>
      <w:shd w:val="clear" w:color="auto" w:fill="FFFFFF"/>
    </w:rPr>
  </w:style>
  <w:style w:type="paragraph" w:customStyle="1" w:styleId="1ffffe">
    <w:name w:val="ПРИЛОЖЕНИЕ1Алекс"/>
    <w:basedOn w:val="1ffffd"/>
    <w:autoRedefine/>
    <w:qFormat/>
    <w:rsid w:val="009B297A"/>
    <w:pPr>
      <w:spacing w:line="240" w:lineRule="auto"/>
      <w:ind w:firstLine="0"/>
      <w:jc w:val="center"/>
      <w:outlineLvl w:val="2"/>
    </w:pPr>
  </w:style>
  <w:style w:type="paragraph" w:customStyle="1" w:styleId="1fffff">
    <w:name w:val="Рис.1АЛЕКС"/>
    <w:basedOn w:val="1ffffc"/>
    <w:qFormat/>
    <w:rsid w:val="00E059CE"/>
    <w:pPr>
      <w:spacing w:line="360" w:lineRule="auto"/>
      <w:jc w:val="center"/>
      <w:outlineLvl w:val="3"/>
    </w:pPr>
    <w:rPr>
      <w:caps/>
      <w:spacing w:val="0"/>
      <w:position w:val="0"/>
    </w:rPr>
  </w:style>
  <w:style w:type="paragraph" w:customStyle="1" w:styleId="1fffff0">
    <w:name w:val="Фото1Алекс"/>
    <w:basedOn w:val="1ffffe"/>
    <w:qFormat/>
    <w:rsid w:val="00E059CE"/>
    <w:pPr>
      <w:outlineLvl w:val="4"/>
    </w:pPr>
  </w:style>
  <w:style w:type="character" w:customStyle="1" w:styleId="CaptionChar">
    <w:name w:val="Caption Char"/>
    <w:aliases w:val="таб Char,Название таблицы Char,Название объекта Знак Char,таб Знак Char,таб Знак Знак1 Char,Название объекта Знак2 Char,таб Знак2 Char,Название объекта Знак Знак1 Char"/>
    <w:locked/>
    <w:rsid w:val="00E059CE"/>
    <w:rPr>
      <w:rFonts w:ascii="Bookman Old Style" w:hAnsi="Bookman Old Style" w:cs="Bookman Old Style"/>
      <w:i/>
      <w:iCs/>
      <w:spacing w:val="20"/>
      <w:sz w:val="24"/>
      <w:szCs w:val="24"/>
      <w:u w:val="wave"/>
      <w:lang w:val="ru-RU" w:eastAsia="ru-RU"/>
    </w:rPr>
  </w:style>
  <w:style w:type="paragraph" w:customStyle="1" w:styleId="affffffffffffff0">
    <w:name w:val="ГОСТ Заголовок подраздела"/>
    <w:basedOn w:val="af5"/>
    <w:link w:val="affffffffffffff1"/>
    <w:qFormat/>
    <w:rsid w:val="00E059CE"/>
    <w:pPr>
      <w:widowControl w:val="0"/>
      <w:ind w:left="851"/>
    </w:pPr>
    <w:rPr>
      <w:spacing w:val="8"/>
    </w:rPr>
  </w:style>
  <w:style w:type="character" w:customStyle="1" w:styleId="affffffffffffff1">
    <w:name w:val="ГОСТ Заголовок подраздела Знак"/>
    <w:link w:val="affffffffffffff0"/>
    <w:rsid w:val="00E059CE"/>
    <w:rPr>
      <w:spacing w:val="8"/>
      <w:sz w:val="28"/>
    </w:rPr>
  </w:style>
  <w:style w:type="paragraph" w:customStyle="1" w:styleId="1fffff1">
    <w:name w:val="ГОСТ список по тексту 1 ур."/>
    <w:basedOn w:val="af5"/>
    <w:qFormat/>
    <w:rsid w:val="00E059CE"/>
    <w:pPr>
      <w:widowControl w:val="0"/>
      <w:ind w:left="1191" w:hanging="170"/>
    </w:pPr>
    <w:rPr>
      <w:spacing w:val="8"/>
      <w:sz w:val="26"/>
    </w:rPr>
  </w:style>
  <w:style w:type="numbering" w:customStyle="1" w:styleId="11f2">
    <w:name w:val="Нет списка11"/>
    <w:next w:val="af8"/>
    <w:uiPriority w:val="99"/>
    <w:semiHidden/>
    <w:unhideWhenUsed/>
    <w:rsid w:val="00E059CE"/>
  </w:style>
  <w:style w:type="paragraph" w:customStyle="1" w:styleId="2ff2">
    <w:name w:val="Заголовок Алекса 2"/>
    <w:basedOn w:val="af5"/>
    <w:qFormat/>
    <w:rsid w:val="00E059CE"/>
    <w:pPr>
      <w:spacing w:line="25" w:lineRule="atLeast"/>
      <w:ind w:left="284" w:right="284" w:firstLine="709"/>
    </w:pPr>
    <w:rPr>
      <w:rFonts w:ascii="Arial" w:hAnsi="Arial" w:cs="Arial"/>
      <w:b/>
      <w:sz w:val="24"/>
      <w:szCs w:val="24"/>
    </w:rPr>
  </w:style>
  <w:style w:type="paragraph" w:customStyle="1" w:styleId="affffffffffffff2">
    <w:name w:val="Базовый"/>
    <w:qFormat/>
    <w:rsid w:val="00E059CE"/>
    <w:pPr>
      <w:tabs>
        <w:tab w:val="left" w:pos="709"/>
      </w:tabs>
      <w:suppressAutoHyphens/>
      <w:spacing w:after="200" w:line="276" w:lineRule="atLeast"/>
    </w:pPr>
    <w:rPr>
      <w:rFonts w:ascii="Calibri" w:eastAsia="SimSun" w:hAnsi="Calibri"/>
      <w:sz w:val="22"/>
      <w:szCs w:val="22"/>
      <w:lang w:eastAsia="en-US"/>
    </w:rPr>
  </w:style>
  <w:style w:type="character" w:customStyle="1" w:styleId="apple-converted-space">
    <w:name w:val="apple-converted-space"/>
    <w:basedOn w:val="af6"/>
    <w:rsid w:val="00E059CE"/>
  </w:style>
  <w:style w:type="character" w:customStyle="1" w:styleId="match">
    <w:name w:val="match"/>
    <w:basedOn w:val="af6"/>
    <w:rsid w:val="00E059CE"/>
  </w:style>
  <w:style w:type="character" w:customStyle="1" w:styleId="apple-style-span">
    <w:name w:val="apple-style-span"/>
    <w:basedOn w:val="af6"/>
    <w:rsid w:val="00E059CE"/>
  </w:style>
  <w:style w:type="paragraph" w:customStyle="1" w:styleId="affffffffffffff3">
    <w:name w:val="Заголовок А"/>
    <w:basedOn w:val="af5"/>
    <w:qFormat/>
    <w:rsid w:val="00E059CE"/>
    <w:pPr>
      <w:suppressAutoHyphens/>
      <w:spacing w:before="240"/>
      <w:jc w:val="center"/>
    </w:pPr>
    <w:rPr>
      <w:rFonts w:ascii="Bookman Old Style" w:hAnsi="Bookman Old Style"/>
      <w:b/>
      <w:sz w:val="32"/>
    </w:rPr>
  </w:style>
  <w:style w:type="paragraph" w:customStyle="1" w:styleId="formattext">
    <w:name w:val="formattext"/>
    <w:basedOn w:val="af5"/>
    <w:qFormat/>
    <w:rsid w:val="00E059CE"/>
    <w:pPr>
      <w:spacing w:before="100" w:beforeAutospacing="1" w:after="100" w:afterAutospacing="1"/>
    </w:pPr>
    <w:rPr>
      <w:sz w:val="24"/>
      <w:szCs w:val="24"/>
    </w:rPr>
  </w:style>
  <w:style w:type="paragraph" w:customStyle="1" w:styleId="affffffffffffff4">
    <w:name w:val="Стиль По ширине Узор: Нет (Белый)"/>
    <w:basedOn w:val="af5"/>
    <w:qFormat/>
    <w:rsid w:val="00E059CE"/>
    <w:pPr>
      <w:shd w:val="clear" w:color="auto" w:fill="FFFFFF"/>
      <w:spacing w:line="360" w:lineRule="auto"/>
      <w:ind w:firstLine="720"/>
    </w:pPr>
    <w:rPr>
      <w:b/>
      <w:sz w:val="24"/>
    </w:rPr>
  </w:style>
  <w:style w:type="paragraph" w:customStyle="1" w:styleId="8E798F5E7ECE4128986FE3828CA319D2">
    <w:name w:val="8E798F5E7ECE4128986FE3828CA319D2"/>
    <w:qFormat/>
    <w:rsid w:val="00E059CE"/>
    <w:pPr>
      <w:spacing w:after="200" w:line="276" w:lineRule="auto"/>
    </w:pPr>
    <w:rPr>
      <w:rFonts w:ascii="Calibri" w:hAnsi="Calibri"/>
      <w:sz w:val="22"/>
      <w:szCs w:val="22"/>
    </w:rPr>
  </w:style>
  <w:style w:type="paragraph" w:customStyle="1" w:styleId="affffffffffffff5">
    <w:name w:val="нормативн актыАлекс"/>
    <w:basedOn w:val="af5"/>
    <w:qFormat/>
    <w:rsid w:val="00E059CE"/>
    <w:pPr>
      <w:spacing w:line="360" w:lineRule="auto"/>
      <w:ind w:firstLine="720"/>
      <w:outlineLvl w:val="7"/>
    </w:pPr>
    <w:rPr>
      <w:caps/>
      <w:color w:val="000000"/>
      <w:sz w:val="24"/>
      <w:szCs w:val="24"/>
    </w:rPr>
  </w:style>
  <w:style w:type="paragraph" w:customStyle="1" w:styleId="headertext">
    <w:name w:val="headertext"/>
    <w:basedOn w:val="af5"/>
    <w:qFormat/>
    <w:rsid w:val="00E059CE"/>
    <w:pPr>
      <w:spacing w:before="100" w:beforeAutospacing="1" w:after="100" w:afterAutospacing="1"/>
    </w:pPr>
    <w:rPr>
      <w:sz w:val="24"/>
      <w:szCs w:val="24"/>
    </w:rPr>
  </w:style>
  <w:style w:type="paragraph" w:customStyle="1" w:styleId="1fffff2">
    <w:name w:val="Таблица1"/>
    <w:qFormat/>
    <w:rsid w:val="00E059CE"/>
    <w:pPr>
      <w:snapToGrid w:val="0"/>
      <w:jc w:val="center"/>
    </w:pPr>
    <w:rPr>
      <w:sz w:val="26"/>
    </w:rPr>
  </w:style>
  <w:style w:type="table" w:customStyle="1" w:styleId="2ff3">
    <w:name w:val="Сетка таблицы2"/>
    <w:basedOn w:val="af7"/>
    <w:next w:val="aff0"/>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Сетка таблицы4"/>
    <w:basedOn w:val="af7"/>
    <w:rsid w:val="00E059CE"/>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6">
    <w:name w:val="ГОСТ Заголовок раздела"/>
    <w:basedOn w:val="af5"/>
    <w:link w:val="affffffffffffff7"/>
    <w:qFormat/>
    <w:rsid w:val="00E059CE"/>
    <w:pPr>
      <w:widowControl w:val="0"/>
      <w:ind w:left="851"/>
    </w:pPr>
    <w:rPr>
      <w:caps/>
    </w:rPr>
  </w:style>
  <w:style w:type="character" w:customStyle="1" w:styleId="affffffffffffff7">
    <w:name w:val="ГОСТ Заголовок раздела Знак"/>
    <w:link w:val="affffffffffffff6"/>
    <w:rsid w:val="00E059CE"/>
    <w:rPr>
      <w:caps/>
      <w:sz w:val="28"/>
    </w:rPr>
  </w:style>
  <w:style w:type="paragraph" w:customStyle="1" w:styleId="Aura">
    <w:name w:val="Aura"/>
    <w:basedOn w:val="affa"/>
    <w:qFormat/>
    <w:rsid w:val="00E059CE"/>
    <w:pPr>
      <w:numPr>
        <w:numId w:val="12"/>
      </w:numPr>
      <w:tabs>
        <w:tab w:val="clear" w:pos="1571"/>
        <w:tab w:val="num" w:pos="360"/>
      </w:tabs>
      <w:suppressAutoHyphens/>
      <w:spacing w:after="0" w:line="360" w:lineRule="auto"/>
      <w:ind w:left="0" w:firstLine="851"/>
    </w:pPr>
    <w:rPr>
      <w:rFonts w:ascii="Arial" w:eastAsia="Calibri" w:hAnsi="Arial"/>
      <w:sz w:val="24"/>
      <w:lang w:eastAsia="en-US"/>
    </w:rPr>
  </w:style>
  <w:style w:type="paragraph" w:customStyle="1" w:styleId="ConsPlusNonformat">
    <w:name w:val="ConsPlusNonformat"/>
    <w:qFormat/>
    <w:rsid w:val="00E059CE"/>
    <w:pPr>
      <w:widowControl w:val="0"/>
      <w:autoSpaceDE w:val="0"/>
      <w:autoSpaceDN w:val="0"/>
      <w:adjustRightInd w:val="0"/>
    </w:pPr>
    <w:rPr>
      <w:rFonts w:ascii="Courier New" w:hAnsi="Courier New" w:cs="Courier New"/>
    </w:rPr>
  </w:style>
  <w:style w:type="paragraph" w:customStyle="1" w:styleId="4a">
    <w:name w:val="4 обычный"/>
    <w:link w:val="4b"/>
    <w:qFormat/>
    <w:rsid w:val="00E059CE"/>
    <w:pPr>
      <w:ind w:left="284" w:right="284" w:firstLine="567"/>
    </w:pPr>
    <w:rPr>
      <w:kern w:val="28"/>
      <w:sz w:val="24"/>
      <w:szCs w:val="24"/>
    </w:rPr>
  </w:style>
  <w:style w:type="character" w:customStyle="1" w:styleId="4b">
    <w:name w:val="4 обычный Знак"/>
    <w:link w:val="4a"/>
    <w:rsid w:val="00E059CE"/>
    <w:rPr>
      <w:kern w:val="28"/>
      <w:sz w:val="24"/>
      <w:szCs w:val="24"/>
    </w:rPr>
  </w:style>
  <w:style w:type="paragraph" w:customStyle="1" w:styleId="affffffffffffff8">
    <w:name w:val="Обыч одинарный"/>
    <w:basedOn w:val="af5"/>
    <w:qFormat/>
    <w:rsid w:val="00E059CE"/>
    <w:rPr>
      <w:sz w:val="24"/>
      <w:szCs w:val="24"/>
    </w:rPr>
  </w:style>
  <w:style w:type="numbering" w:customStyle="1" w:styleId="2ff4">
    <w:name w:val="Нет списка2"/>
    <w:next w:val="af8"/>
    <w:uiPriority w:val="99"/>
    <w:semiHidden/>
    <w:unhideWhenUsed/>
    <w:rsid w:val="00E059CE"/>
  </w:style>
  <w:style w:type="numbering" w:customStyle="1" w:styleId="1112">
    <w:name w:val="Нет списка111"/>
    <w:next w:val="af8"/>
    <w:uiPriority w:val="99"/>
    <w:semiHidden/>
    <w:unhideWhenUsed/>
    <w:rsid w:val="00E059CE"/>
  </w:style>
  <w:style w:type="paragraph" w:customStyle="1" w:styleId="11">
    <w:name w:val="Заг1 нумер."/>
    <w:basedOn w:val="af5"/>
    <w:next w:val="af5"/>
    <w:link w:val="1fffff3"/>
    <w:qFormat/>
    <w:rsid w:val="00E059CE"/>
    <w:pPr>
      <w:pageBreakBefore/>
      <w:numPr>
        <w:numId w:val="13"/>
      </w:numPr>
      <w:spacing w:line="360" w:lineRule="auto"/>
      <w:ind w:right="284"/>
      <w:jc w:val="center"/>
      <w:outlineLvl w:val="0"/>
    </w:pPr>
    <w:rPr>
      <w:b/>
      <w:caps/>
      <w:sz w:val="24"/>
      <w:szCs w:val="24"/>
    </w:rPr>
  </w:style>
  <w:style w:type="character" w:customStyle="1" w:styleId="affffffffffffff9">
    <w:name w:val="Знак предприятия"/>
    <w:qFormat/>
    <w:rsid w:val="00E059CE"/>
    <w:rPr>
      <w:rFonts w:ascii="Times New Roman" w:hAnsi="Times New Roman"/>
      <w:b/>
      <w:bCs/>
      <w:i/>
      <w:iCs/>
      <w:sz w:val="28"/>
    </w:rPr>
  </w:style>
  <w:style w:type="paragraph" w:customStyle="1" w:styleId="affffffffffffffa">
    <w:name w:val="Организация"/>
    <w:basedOn w:val="af5"/>
    <w:qFormat/>
    <w:rsid w:val="00E059CE"/>
    <w:pPr>
      <w:ind w:left="284" w:right="284" w:firstLine="567"/>
      <w:jc w:val="center"/>
    </w:pPr>
    <w:rPr>
      <w:rFonts w:ascii="Arial" w:hAnsi="Arial"/>
      <w:b/>
      <w:bCs/>
      <w:sz w:val="24"/>
      <w:szCs w:val="24"/>
    </w:rPr>
  </w:style>
  <w:style w:type="paragraph" w:customStyle="1" w:styleId="affffffffffffffb">
    <w:name w:val="Стадия проектирования"/>
    <w:basedOn w:val="af5"/>
    <w:qFormat/>
    <w:rsid w:val="00E059CE"/>
    <w:pPr>
      <w:ind w:left="284" w:right="284"/>
      <w:jc w:val="center"/>
    </w:pPr>
    <w:rPr>
      <w:b/>
      <w:bCs/>
      <w:sz w:val="68"/>
      <w:szCs w:val="24"/>
    </w:rPr>
  </w:style>
  <w:style w:type="paragraph" w:customStyle="1" w:styleId="affffffffffffffc">
    <w:name w:val="Экземпляр"/>
    <w:basedOn w:val="af5"/>
    <w:qFormat/>
    <w:rsid w:val="00E059CE"/>
    <w:pPr>
      <w:ind w:left="284" w:right="284" w:firstLine="567"/>
      <w:jc w:val="right"/>
    </w:pPr>
    <w:rPr>
      <w:i/>
      <w:iCs/>
      <w:sz w:val="24"/>
      <w:szCs w:val="24"/>
    </w:rPr>
  </w:style>
  <w:style w:type="paragraph" w:customStyle="1" w:styleId="affffffffffffffd">
    <w:name w:val="Объект Сооружение"/>
    <w:basedOn w:val="af5"/>
    <w:qFormat/>
    <w:rsid w:val="00E059CE"/>
    <w:pPr>
      <w:ind w:left="284" w:right="284"/>
      <w:jc w:val="center"/>
    </w:pPr>
    <w:rPr>
      <w:sz w:val="44"/>
    </w:rPr>
  </w:style>
  <w:style w:type="paragraph" w:customStyle="1" w:styleId="affffffffffffffe">
    <w:name w:val="Обозначение"/>
    <w:basedOn w:val="af5"/>
    <w:qFormat/>
    <w:rsid w:val="00E059CE"/>
    <w:pPr>
      <w:ind w:left="284" w:right="284"/>
      <w:jc w:val="center"/>
    </w:pPr>
    <w:rPr>
      <w:b/>
      <w:bCs/>
      <w:sz w:val="36"/>
    </w:rPr>
  </w:style>
  <w:style w:type="paragraph" w:customStyle="1" w:styleId="afffffffffffffff">
    <w:name w:val="Обычный курсив"/>
    <w:basedOn w:val="af5"/>
    <w:next w:val="af5"/>
    <w:qFormat/>
    <w:rsid w:val="00E059CE"/>
    <w:pPr>
      <w:ind w:left="284" w:right="284" w:firstLine="567"/>
    </w:pPr>
    <w:rPr>
      <w:i/>
      <w:iCs/>
      <w:sz w:val="24"/>
      <w:szCs w:val="24"/>
    </w:rPr>
  </w:style>
  <w:style w:type="paragraph" w:customStyle="1" w:styleId="2ff5">
    <w:name w:val="Заг2 нумер."/>
    <w:basedOn w:val="af5"/>
    <w:next w:val="af5"/>
    <w:qFormat/>
    <w:rsid w:val="00E059CE"/>
    <w:pPr>
      <w:keepNext/>
      <w:keepLines/>
      <w:spacing w:before="120" w:after="120" w:line="360" w:lineRule="auto"/>
      <w:ind w:right="284"/>
      <w:jc w:val="center"/>
      <w:outlineLvl w:val="1"/>
    </w:pPr>
    <w:rPr>
      <w:b/>
      <w:sz w:val="24"/>
      <w:szCs w:val="24"/>
    </w:rPr>
  </w:style>
  <w:style w:type="paragraph" w:customStyle="1" w:styleId="3f5">
    <w:name w:val="Заг3 нумер."/>
    <w:basedOn w:val="af5"/>
    <w:next w:val="af5"/>
    <w:qFormat/>
    <w:rsid w:val="00E059CE"/>
    <w:pPr>
      <w:keepNext/>
      <w:keepLines/>
      <w:spacing w:line="360" w:lineRule="auto"/>
      <w:ind w:right="284"/>
      <w:jc w:val="center"/>
      <w:outlineLvl w:val="2"/>
    </w:pPr>
    <w:rPr>
      <w:b/>
      <w:sz w:val="24"/>
      <w:szCs w:val="24"/>
    </w:rPr>
  </w:style>
  <w:style w:type="character" w:customStyle="1" w:styleId="affffffffb">
    <w:name w:val="Таблица Знак"/>
    <w:link w:val="affffffffa"/>
    <w:rsid w:val="00E059CE"/>
    <w:rPr>
      <w:rFonts w:ascii="Arial" w:hAnsi="Arial"/>
      <w:szCs w:val="24"/>
    </w:rPr>
  </w:style>
  <w:style w:type="paragraph" w:customStyle="1" w:styleId="afffffffffffffff0">
    <w:name w:val="Обычный для таблицы"/>
    <w:basedOn w:val="af5"/>
    <w:autoRedefine/>
    <w:qFormat/>
    <w:rsid w:val="00E059CE"/>
    <w:pPr>
      <w:tabs>
        <w:tab w:val="left" w:pos="1701"/>
      </w:tabs>
      <w:ind w:left="34" w:right="-107"/>
      <w:contextualSpacing/>
      <w:jc w:val="center"/>
    </w:pPr>
    <w:rPr>
      <w:b/>
      <w:sz w:val="24"/>
      <w:szCs w:val="24"/>
    </w:rPr>
  </w:style>
  <w:style w:type="paragraph" w:customStyle="1" w:styleId="2ff6">
    <w:name w:val="Подраздел 2 Уровня"/>
    <w:basedOn w:val="af5"/>
    <w:next w:val="af5"/>
    <w:qFormat/>
    <w:rsid w:val="00E059CE"/>
    <w:pPr>
      <w:spacing w:before="240" w:line="360" w:lineRule="auto"/>
      <w:ind w:left="567" w:right="567" w:firstLine="567"/>
      <w:contextualSpacing/>
    </w:pPr>
    <w:rPr>
      <w:sz w:val="24"/>
      <w:szCs w:val="24"/>
    </w:rPr>
  </w:style>
  <w:style w:type="paragraph" w:customStyle="1" w:styleId="1fffff4">
    <w:name w:val="Подраздел 1 уровня"/>
    <w:basedOn w:val="2ff6"/>
    <w:next w:val="af5"/>
    <w:qFormat/>
    <w:rsid w:val="00E059CE"/>
    <w:pPr>
      <w:ind w:firstLine="0"/>
      <w:jc w:val="center"/>
    </w:pPr>
    <w:rPr>
      <w:b/>
    </w:rPr>
  </w:style>
  <w:style w:type="paragraph" w:customStyle="1" w:styleId="-8">
    <w:name w:val="Обычный - Основной текст"/>
    <w:basedOn w:val="affffffff7"/>
    <w:link w:val="-9"/>
    <w:qFormat/>
    <w:rsid w:val="00E059CE"/>
    <w:pPr>
      <w:keepNext w:val="0"/>
      <w:widowControl w:val="0"/>
      <w:tabs>
        <w:tab w:val="clear" w:pos="360"/>
      </w:tabs>
      <w:ind w:left="284" w:right="284" w:firstLine="567"/>
      <w:contextualSpacing/>
      <w:jc w:val="both"/>
      <w:outlineLvl w:val="9"/>
    </w:pPr>
    <w:rPr>
      <w:b w:val="0"/>
      <w:caps w:val="0"/>
      <w:color w:val="auto"/>
      <w:kern w:val="0"/>
    </w:rPr>
  </w:style>
  <w:style w:type="character" w:customStyle="1" w:styleId="-9">
    <w:name w:val="Обычный - Основной текст Знак"/>
    <w:link w:val="-8"/>
    <w:rsid w:val="00E059CE"/>
    <w:rPr>
      <w:sz w:val="24"/>
      <w:szCs w:val="24"/>
    </w:rPr>
  </w:style>
  <w:style w:type="paragraph" w:customStyle="1" w:styleId="afffffffffffffff1">
    <w:name w:val="Мой Обычный"/>
    <w:basedOn w:val="af5"/>
    <w:qFormat/>
    <w:rsid w:val="00E059CE"/>
    <w:pPr>
      <w:widowControl w:val="0"/>
      <w:spacing w:line="360" w:lineRule="auto"/>
      <w:ind w:left="170" w:right="170" w:firstLine="737"/>
    </w:pPr>
    <w:rPr>
      <w:sz w:val="24"/>
      <w:szCs w:val="24"/>
    </w:rPr>
  </w:style>
  <w:style w:type="table" w:customStyle="1" w:styleId="3f6">
    <w:name w:val="Сетка таблицы3"/>
    <w:basedOn w:val="af7"/>
    <w:next w:val="aff0"/>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
    <w:name w:val="Нет списка1111"/>
    <w:next w:val="af8"/>
    <w:semiHidden/>
    <w:rsid w:val="00E059CE"/>
  </w:style>
  <w:style w:type="numbering" w:customStyle="1" w:styleId="219">
    <w:name w:val="Нет списка21"/>
    <w:next w:val="af8"/>
    <w:semiHidden/>
    <w:rsid w:val="00E059CE"/>
  </w:style>
  <w:style w:type="numbering" w:customStyle="1" w:styleId="3f7">
    <w:name w:val="Нет списка3"/>
    <w:next w:val="af8"/>
    <w:semiHidden/>
    <w:rsid w:val="00E059CE"/>
  </w:style>
  <w:style w:type="paragraph" w:customStyle="1" w:styleId="21a">
    <w:name w:val="Название21"/>
    <w:basedOn w:val="af5"/>
    <w:qFormat/>
    <w:rsid w:val="00E059CE"/>
    <w:pPr>
      <w:spacing w:before="100" w:beforeAutospacing="1" w:after="100" w:afterAutospacing="1"/>
    </w:pPr>
    <w:rPr>
      <w:sz w:val="24"/>
      <w:szCs w:val="24"/>
    </w:rPr>
  </w:style>
  <w:style w:type="paragraph" w:customStyle="1" w:styleId="FigMapsourcenotes">
    <w:name w:val="Fig/Map source/notes"/>
    <w:basedOn w:val="af5"/>
    <w:next w:val="af5"/>
    <w:qFormat/>
    <w:rsid w:val="00E059CE"/>
    <w:pPr>
      <w:autoSpaceDE w:val="0"/>
      <w:autoSpaceDN w:val="0"/>
    </w:pPr>
    <w:rPr>
      <w:rFonts w:ascii="Avenir 55" w:hAnsi="Avenir 55"/>
      <w:sz w:val="18"/>
      <w:szCs w:val="18"/>
      <w:lang w:val="en-GB"/>
    </w:rPr>
  </w:style>
  <w:style w:type="paragraph" w:customStyle="1" w:styleId="FigTitle">
    <w:name w:val="Fig Title"/>
    <w:basedOn w:val="af5"/>
    <w:next w:val="af5"/>
    <w:qFormat/>
    <w:rsid w:val="00E059CE"/>
    <w:pPr>
      <w:tabs>
        <w:tab w:val="left" w:pos="1418"/>
      </w:tabs>
      <w:autoSpaceDE w:val="0"/>
      <w:autoSpaceDN w:val="0"/>
      <w:ind w:left="1418" w:hanging="1418"/>
    </w:pPr>
    <w:rPr>
      <w:rFonts w:ascii="Avenir 55" w:hAnsi="Avenir 55"/>
      <w:b/>
      <w:bCs/>
      <w:sz w:val="22"/>
      <w:szCs w:val="22"/>
      <w:lang w:val="en-GB"/>
    </w:rPr>
  </w:style>
  <w:style w:type="character" w:customStyle="1" w:styleId="spelle">
    <w:name w:val="spelle"/>
    <w:rsid w:val="00E059CE"/>
  </w:style>
  <w:style w:type="character" w:customStyle="1" w:styleId="grame">
    <w:name w:val="grame"/>
    <w:rsid w:val="00E059CE"/>
  </w:style>
  <w:style w:type="character" w:customStyle="1" w:styleId="ntitle">
    <w:name w:val="ntitle"/>
    <w:rsid w:val="00E059CE"/>
  </w:style>
  <w:style w:type="character" w:customStyle="1" w:styleId="y5black">
    <w:name w:val="y5_black"/>
    <w:rsid w:val="00E059CE"/>
  </w:style>
  <w:style w:type="character" w:customStyle="1" w:styleId="y5blacky5bg">
    <w:name w:val="y5_black y5_bg"/>
    <w:rsid w:val="00E059CE"/>
  </w:style>
  <w:style w:type="paragraph" w:customStyle="1" w:styleId="style40">
    <w:name w:val="style4"/>
    <w:basedOn w:val="af5"/>
    <w:qFormat/>
    <w:rsid w:val="00E059CE"/>
    <w:pPr>
      <w:spacing w:before="100" w:beforeAutospacing="1" w:after="100" w:afterAutospacing="1"/>
    </w:pPr>
    <w:rPr>
      <w:sz w:val="24"/>
      <w:szCs w:val="24"/>
    </w:rPr>
  </w:style>
  <w:style w:type="character" w:customStyle="1" w:styleId="170">
    <w:name w:val="Знак Знак17"/>
    <w:rsid w:val="00E059CE"/>
    <w:rPr>
      <w:rFonts w:ascii="Arial" w:hAnsi="Arial" w:cs="Arial"/>
      <w:b/>
      <w:bCs/>
      <w:kern w:val="32"/>
      <w:sz w:val="32"/>
      <w:szCs w:val="32"/>
      <w:lang w:val="ru-RU" w:eastAsia="ru-RU" w:bidi="ar-SA"/>
    </w:rPr>
  </w:style>
  <w:style w:type="character" w:customStyle="1" w:styleId="132">
    <w:name w:val="Знак Знак13"/>
    <w:rsid w:val="00E059CE"/>
    <w:rPr>
      <w:rFonts w:ascii="Arial" w:hAnsi="Arial"/>
      <w:b/>
      <w:sz w:val="22"/>
      <w:lang w:val="ru-RU" w:eastAsia="ru-RU" w:bidi="ar-SA"/>
    </w:rPr>
  </w:style>
  <w:style w:type="character" w:customStyle="1" w:styleId="122">
    <w:name w:val="Знак Знак12"/>
    <w:rsid w:val="00E059CE"/>
    <w:rPr>
      <w:b/>
      <w:bCs/>
      <w:sz w:val="22"/>
      <w:szCs w:val="22"/>
      <w:lang w:val="ru-RU" w:eastAsia="ru-RU" w:bidi="ar-SA"/>
    </w:rPr>
  </w:style>
  <w:style w:type="paragraph" w:customStyle="1" w:styleId="afffffffffffffff2">
    <w:name w:val="Документ"/>
    <w:basedOn w:val="af5"/>
    <w:qFormat/>
    <w:rsid w:val="00E059CE"/>
    <w:pPr>
      <w:ind w:left="284" w:right="284"/>
      <w:jc w:val="center"/>
    </w:pPr>
    <w:rPr>
      <w:b/>
      <w:bCs/>
      <w:sz w:val="44"/>
      <w:szCs w:val="24"/>
    </w:rPr>
  </w:style>
  <w:style w:type="character" w:customStyle="1" w:styleId="11f3">
    <w:name w:val="Знак Знак11"/>
    <w:aliases w:val="Знак Знак Знак31"/>
    <w:uiPriority w:val="99"/>
    <w:rsid w:val="00E059CE"/>
    <w:rPr>
      <w:sz w:val="24"/>
      <w:szCs w:val="24"/>
      <w:lang w:val="ru-RU" w:eastAsia="ru-RU" w:bidi="ar-SA"/>
    </w:rPr>
  </w:style>
  <w:style w:type="character" w:customStyle="1" w:styleId="100">
    <w:name w:val="Знак Знак10"/>
    <w:rsid w:val="00E059CE"/>
    <w:rPr>
      <w:i/>
      <w:iCs/>
      <w:sz w:val="24"/>
      <w:szCs w:val="24"/>
      <w:lang w:val="ru-RU" w:eastAsia="ru-RU" w:bidi="ar-SA"/>
    </w:rPr>
  </w:style>
  <w:style w:type="paragraph" w:customStyle="1" w:styleId="4c">
    <w:name w:val="Заг4 нумер."/>
    <w:basedOn w:val="af5"/>
    <w:next w:val="af5"/>
    <w:qFormat/>
    <w:rsid w:val="00E059CE"/>
    <w:pPr>
      <w:spacing w:line="360" w:lineRule="auto"/>
      <w:ind w:right="284"/>
      <w:jc w:val="center"/>
      <w:outlineLvl w:val="3"/>
    </w:pPr>
    <w:rPr>
      <w:sz w:val="24"/>
      <w:szCs w:val="24"/>
    </w:rPr>
  </w:style>
  <w:style w:type="character" w:customStyle="1" w:styleId="160">
    <w:name w:val="Знак Знак16"/>
    <w:rsid w:val="00E059CE"/>
    <w:rPr>
      <w:b/>
      <w:sz w:val="24"/>
      <w:szCs w:val="24"/>
      <w:lang w:val="ru-RU" w:eastAsia="ru-RU" w:bidi="ar-SA"/>
    </w:rPr>
  </w:style>
  <w:style w:type="paragraph" w:customStyle="1" w:styleId="230">
    <w:name w:val="Основной текст 23"/>
    <w:basedOn w:val="af5"/>
    <w:qFormat/>
    <w:rsid w:val="00E059CE"/>
  </w:style>
  <w:style w:type="paragraph" w:customStyle="1" w:styleId="240">
    <w:name w:val="Основной текст 24"/>
    <w:basedOn w:val="af5"/>
    <w:qFormat/>
    <w:rsid w:val="00E059CE"/>
  </w:style>
  <w:style w:type="paragraph" w:customStyle="1" w:styleId="313">
    <w:name w:val="Обычный31"/>
    <w:qFormat/>
    <w:rsid w:val="00E059CE"/>
    <w:pPr>
      <w:ind w:left="1418" w:right="851"/>
      <w:jc w:val="center"/>
    </w:pPr>
    <w:rPr>
      <w:b/>
      <w:i/>
      <w:sz w:val="38"/>
    </w:rPr>
  </w:style>
  <w:style w:type="paragraph" w:customStyle="1" w:styleId="251">
    <w:name w:val="Основной текст 25"/>
    <w:basedOn w:val="af5"/>
    <w:qFormat/>
    <w:rsid w:val="00E059CE"/>
  </w:style>
  <w:style w:type="paragraph" w:styleId="afffffffffffffff3">
    <w:name w:val="Revision"/>
    <w:hidden/>
    <w:semiHidden/>
    <w:rsid w:val="00E059CE"/>
    <w:pPr>
      <w:ind w:left="1418" w:right="851"/>
      <w:jc w:val="center"/>
    </w:pPr>
    <w:rPr>
      <w:sz w:val="24"/>
      <w:szCs w:val="24"/>
    </w:rPr>
  </w:style>
  <w:style w:type="character" w:customStyle="1" w:styleId="150">
    <w:name w:val="Знак Знак15"/>
    <w:rsid w:val="00E059CE"/>
    <w:rPr>
      <w:rFonts w:ascii="Arial" w:hAnsi="Arial" w:cs="Arial"/>
      <w:b/>
      <w:sz w:val="28"/>
      <w:szCs w:val="24"/>
      <w:u w:val="single"/>
      <w:lang w:val="ru-RU" w:eastAsia="ru-RU" w:bidi="ar-SA"/>
    </w:rPr>
  </w:style>
  <w:style w:type="character" w:customStyle="1" w:styleId="142">
    <w:name w:val="Знак Знак14"/>
    <w:rsid w:val="00E059CE"/>
    <w:rPr>
      <w:sz w:val="28"/>
      <w:szCs w:val="24"/>
      <w:lang w:val="ru-RU" w:eastAsia="ru-RU" w:bidi="ar-SA"/>
    </w:rPr>
  </w:style>
  <w:style w:type="paragraph" w:customStyle="1" w:styleId="123">
    <w:name w:val="осн.текст 12"/>
    <w:basedOn w:val="af5"/>
    <w:autoRedefine/>
    <w:qFormat/>
    <w:rsid w:val="00E059CE"/>
    <w:pPr>
      <w:ind w:firstLine="540"/>
    </w:pPr>
    <w:rPr>
      <w:rFonts w:ascii="Arial" w:hAnsi="Arial" w:cs="Arial"/>
      <w:bCs/>
      <w:iCs/>
      <w:sz w:val="24"/>
      <w:szCs w:val="24"/>
    </w:rPr>
  </w:style>
  <w:style w:type="paragraph" w:customStyle="1" w:styleId="afffffffffffffff4">
    <w:name w:val="Харьяга"/>
    <w:basedOn w:val="af5"/>
    <w:qFormat/>
    <w:rsid w:val="00E059CE"/>
    <w:pPr>
      <w:ind w:firstLine="720"/>
    </w:pPr>
    <w:rPr>
      <w:rFonts w:ascii="Arial" w:eastAsia="Verdana Ref" w:hAnsi="Arial"/>
      <w:snapToGrid w:val="0"/>
    </w:rPr>
  </w:style>
  <w:style w:type="paragraph" w:customStyle="1" w:styleId="CharCharCharCharCharCharCharCharCharCharCharCharCharChar">
    <w:name w:val="Знак Char Char Знак Знак Char Char Знак Char Char Знак Char Char Знак Знак Знак Знак Знак Char Char Знак Char Char Знак Char Char"/>
    <w:basedOn w:val="af5"/>
    <w:qFormat/>
    <w:rsid w:val="00E059CE"/>
    <w:pPr>
      <w:spacing w:after="160" w:line="240" w:lineRule="exact"/>
    </w:pPr>
    <w:rPr>
      <w:rFonts w:ascii="Verdana" w:hAnsi="Verdana"/>
      <w:sz w:val="20"/>
      <w:lang w:val="en-US" w:eastAsia="en-US"/>
    </w:rPr>
  </w:style>
  <w:style w:type="character" w:customStyle="1" w:styleId="-13">
    <w:name w:val="Обычный-1 Знак"/>
    <w:link w:val="-12"/>
    <w:rsid w:val="00E059CE"/>
    <w:rPr>
      <w:sz w:val="24"/>
      <w:szCs w:val="24"/>
    </w:rPr>
  </w:style>
  <w:style w:type="table" w:styleId="-14">
    <w:name w:val="Table Web 1"/>
    <w:basedOn w:val="af7"/>
    <w:rsid w:val="00E059CE"/>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name w:val="Обычнный-преобычный"/>
    <w:basedOn w:val="af5"/>
    <w:qFormat/>
    <w:rsid w:val="00E059CE"/>
    <w:pPr>
      <w:ind w:firstLine="567"/>
    </w:pPr>
    <w:rPr>
      <w:sz w:val="24"/>
      <w:szCs w:val="24"/>
    </w:rPr>
  </w:style>
  <w:style w:type="table" w:customStyle="1" w:styleId="11f4">
    <w:name w:val="Сетка таблицы11"/>
    <w:basedOn w:val="af7"/>
    <w:next w:val="aff0"/>
    <w:rsid w:val="00E059CE"/>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16">
    <w:name w:val="Font Style16"/>
    <w:rsid w:val="00E059CE"/>
    <w:rPr>
      <w:rFonts w:ascii="Times New Roman" w:hAnsi="Times New Roman" w:cs="Times New Roman"/>
      <w:b/>
      <w:bCs/>
      <w:spacing w:val="10"/>
      <w:sz w:val="16"/>
      <w:szCs w:val="16"/>
    </w:rPr>
  </w:style>
  <w:style w:type="character" w:customStyle="1" w:styleId="FontStyle20">
    <w:name w:val="Font Style20"/>
    <w:rsid w:val="00E059CE"/>
    <w:rPr>
      <w:rFonts w:ascii="Microsoft Sans Serif" w:hAnsi="Microsoft Sans Serif" w:cs="Microsoft Sans Serif"/>
      <w:i/>
      <w:iCs/>
      <w:sz w:val="18"/>
      <w:szCs w:val="18"/>
    </w:rPr>
  </w:style>
  <w:style w:type="character" w:customStyle="1" w:styleId="FontStyle21">
    <w:name w:val="Font Style21"/>
    <w:rsid w:val="00E059CE"/>
    <w:rPr>
      <w:rFonts w:ascii="Times New Roman" w:hAnsi="Times New Roman" w:cs="Times New Roman"/>
      <w:b/>
      <w:bCs/>
      <w:sz w:val="22"/>
      <w:szCs w:val="22"/>
    </w:rPr>
  </w:style>
  <w:style w:type="paragraph" w:customStyle="1" w:styleId="subhead">
    <w:name w:val="subhead"/>
    <w:basedOn w:val="af5"/>
    <w:qFormat/>
    <w:rsid w:val="00E059CE"/>
    <w:pPr>
      <w:spacing w:before="100" w:beforeAutospacing="1" w:after="100" w:afterAutospacing="1"/>
    </w:pPr>
    <w:rPr>
      <w:b/>
      <w:bCs/>
      <w:color w:val="0000FF"/>
      <w:sz w:val="24"/>
      <w:szCs w:val="24"/>
    </w:rPr>
  </w:style>
  <w:style w:type="character" w:customStyle="1" w:styleId="body1">
    <w:name w:val="body1"/>
    <w:rsid w:val="00E059CE"/>
    <w:rPr>
      <w:rFonts w:ascii="Times New Roman" w:hAnsi="Times New Roman" w:cs="Times New Roman" w:hint="default"/>
      <w:b w:val="0"/>
      <w:bCs w:val="0"/>
      <w:i w:val="0"/>
      <w:iCs w:val="0"/>
      <w:color w:val="000000"/>
      <w:sz w:val="20"/>
      <w:szCs w:val="20"/>
    </w:rPr>
  </w:style>
  <w:style w:type="character" w:customStyle="1" w:styleId="subhead1">
    <w:name w:val="subhead1"/>
    <w:rsid w:val="00E059CE"/>
    <w:rPr>
      <w:rFonts w:ascii="Times New Roman" w:hAnsi="Times New Roman" w:cs="Times New Roman" w:hint="default"/>
      <w:b/>
      <w:bCs/>
      <w:i w:val="0"/>
      <w:iCs w:val="0"/>
      <w:color w:val="0000FF"/>
      <w:sz w:val="24"/>
      <w:szCs w:val="24"/>
    </w:rPr>
  </w:style>
  <w:style w:type="character" w:customStyle="1" w:styleId="bodyblue1">
    <w:name w:val="bodyblue1"/>
    <w:rsid w:val="00E059CE"/>
    <w:rPr>
      <w:rFonts w:ascii="Times New Roman" w:hAnsi="Times New Roman" w:cs="Times New Roman" w:hint="default"/>
      <w:b w:val="0"/>
      <w:bCs w:val="0"/>
      <w:i w:val="0"/>
      <w:iCs w:val="0"/>
      <w:color w:val="0000FF"/>
      <w:sz w:val="20"/>
      <w:szCs w:val="20"/>
    </w:rPr>
  </w:style>
  <w:style w:type="character" w:customStyle="1" w:styleId="dropcap1">
    <w:name w:val="dropcap1"/>
    <w:rsid w:val="00E059CE"/>
    <w:rPr>
      <w:rFonts w:ascii="Times New Roman" w:hAnsi="Times New Roman" w:cs="Times New Roman" w:hint="default"/>
      <w:b/>
      <w:bCs/>
      <w:i w:val="0"/>
      <w:iCs w:val="0"/>
      <w:color w:val="0000FF"/>
      <w:sz w:val="28"/>
      <w:szCs w:val="28"/>
    </w:rPr>
  </w:style>
  <w:style w:type="paragraph" w:customStyle="1" w:styleId="OVOS1">
    <w:name w:val="OVOS1"/>
    <w:basedOn w:val="affa"/>
    <w:qFormat/>
    <w:rsid w:val="00E059CE"/>
    <w:pPr>
      <w:widowControl w:val="0"/>
      <w:suppressAutoHyphens/>
      <w:spacing w:after="0" w:line="480" w:lineRule="auto"/>
      <w:ind w:left="0"/>
      <w:jc w:val="center"/>
    </w:pPr>
    <w:rPr>
      <w:rFonts w:ascii="Arial" w:hAnsi="Arial" w:cs="Arial"/>
      <w:b/>
      <w:bCs/>
      <w:caps/>
      <w:sz w:val="24"/>
      <w:szCs w:val="24"/>
    </w:rPr>
  </w:style>
  <w:style w:type="paragraph" w:customStyle="1" w:styleId="Ovos">
    <w:name w:val="Ovos"/>
    <w:basedOn w:val="affa"/>
    <w:qFormat/>
    <w:rsid w:val="00E059CE"/>
    <w:pPr>
      <w:widowControl w:val="0"/>
      <w:suppressAutoHyphens/>
      <w:spacing w:after="0" w:line="360" w:lineRule="auto"/>
      <w:ind w:left="0" w:firstLine="851"/>
    </w:pPr>
    <w:rPr>
      <w:rFonts w:ascii="Arial" w:hAnsi="Arial" w:cs="Arial"/>
      <w:sz w:val="24"/>
      <w:szCs w:val="24"/>
    </w:rPr>
  </w:style>
  <w:style w:type="paragraph" w:customStyle="1" w:styleId="OVOS3">
    <w:name w:val="OVOS3"/>
    <w:basedOn w:val="affa"/>
    <w:qFormat/>
    <w:rsid w:val="00E059CE"/>
    <w:pPr>
      <w:widowControl w:val="0"/>
      <w:suppressAutoHyphens/>
      <w:spacing w:after="0" w:line="360" w:lineRule="auto"/>
      <w:ind w:left="0" w:firstLine="851"/>
    </w:pPr>
    <w:rPr>
      <w:rFonts w:ascii="Arial" w:hAnsi="Arial" w:cs="Arial"/>
      <w:b/>
      <w:bCs/>
      <w:sz w:val="24"/>
      <w:szCs w:val="24"/>
      <w:u w:val="single"/>
    </w:rPr>
  </w:style>
  <w:style w:type="character" w:customStyle="1" w:styleId="textzag">
    <w:name w:val="textzag"/>
    <w:rsid w:val="00E059CE"/>
  </w:style>
  <w:style w:type="character" w:customStyle="1" w:styleId="textpodzag">
    <w:name w:val="textpodzag"/>
    <w:rsid w:val="00E059CE"/>
  </w:style>
  <w:style w:type="character" w:customStyle="1" w:styleId="180">
    <w:name w:val="Знак Знак18"/>
    <w:rsid w:val="00E059CE"/>
    <w:rPr>
      <w:rFonts w:ascii="Simplex" w:hAnsi="Simplex"/>
      <w:i/>
      <w:spacing w:val="-20"/>
      <w:sz w:val="18"/>
      <w:lang w:val="ru-RU" w:eastAsia="ru-RU" w:bidi="ar-SA"/>
    </w:rPr>
  </w:style>
  <w:style w:type="table" w:customStyle="1" w:styleId="11f5">
    <w:name w:val="Стиль таблицы11"/>
    <w:basedOn w:val="af7"/>
    <w:rsid w:val="00E059CE"/>
    <w:tblPr>
      <w:tblInd w:w="0" w:type="dxa"/>
      <w:tblCellMar>
        <w:top w:w="0" w:type="dxa"/>
        <w:left w:w="108" w:type="dxa"/>
        <w:bottom w:w="0" w:type="dxa"/>
        <w:right w:w="108" w:type="dxa"/>
      </w:tblCellMar>
    </w:tblPr>
  </w:style>
  <w:style w:type="paragraph" w:customStyle="1" w:styleId="afffffffffffffff5">
    <w:name w:val="Название организации"/>
    <w:qFormat/>
    <w:rsid w:val="00E059CE"/>
    <w:pPr>
      <w:spacing w:before="60"/>
      <w:jc w:val="center"/>
    </w:pPr>
    <w:rPr>
      <w:b/>
      <w:spacing w:val="24"/>
      <w:sz w:val="32"/>
    </w:rPr>
  </w:style>
  <w:style w:type="paragraph" w:customStyle="1" w:styleId="afffffffffffffff6">
    <w:name w:val="Квадрат"/>
    <w:qFormat/>
    <w:rsid w:val="00E059CE"/>
    <w:pPr>
      <w:spacing w:before="120"/>
      <w:jc w:val="center"/>
    </w:pPr>
    <w:rPr>
      <w:sz w:val="24"/>
    </w:rPr>
  </w:style>
  <w:style w:type="paragraph" w:customStyle="1" w:styleId="afffffffffffffff7">
    <w:name w:val="узел"/>
    <w:basedOn w:val="af5"/>
    <w:qFormat/>
    <w:rsid w:val="00E059CE"/>
    <w:pPr>
      <w:spacing w:line="360" w:lineRule="auto"/>
    </w:pPr>
    <w:rPr>
      <w:u w:val="single"/>
    </w:rPr>
  </w:style>
  <w:style w:type="paragraph" w:customStyle="1" w:styleId="afffffffffffffff8">
    <w:name w:val="Заголовок зап"/>
    <w:basedOn w:val="31"/>
    <w:qFormat/>
    <w:rsid w:val="00E059CE"/>
    <w:pPr>
      <w:spacing w:line="360" w:lineRule="auto"/>
      <w:jc w:val="center"/>
      <w:outlineLvl w:val="9"/>
    </w:pPr>
    <w:rPr>
      <w:rFonts w:ascii="Times New Roman" w:hAnsi="Times New Roman" w:cs="Times New Roman"/>
      <w:bCs w:val="0"/>
      <w:i/>
      <w:sz w:val="24"/>
      <w:szCs w:val="20"/>
    </w:rPr>
  </w:style>
  <w:style w:type="table" w:styleId="1fffff5">
    <w:name w:val="Table Classic 1"/>
    <w:basedOn w:val="af7"/>
    <w:rsid w:val="00E059CE"/>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ffe">
    <w:name w:val="1 Знак"/>
    <w:link w:val="1ffd"/>
    <w:locked/>
    <w:rsid w:val="00E059CE"/>
    <w:rPr>
      <w:rFonts w:ascii="Arial Narrow" w:hAnsi="Arial Narrow"/>
      <w:caps/>
      <w:sz w:val="24"/>
      <w:szCs w:val="24"/>
    </w:rPr>
  </w:style>
  <w:style w:type="paragraph" w:customStyle="1" w:styleId="text0">
    <w:name w:val="text"/>
    <w:basedOn w:val="af5"/>
    <w:qFormat/>
    <w:rsid w:val="00E059CE"/>
    <w:pPr>
      <w:spacing w:before="100" w:beforeAutospacing="1" w:after="100" w:afterAutospacing="1"/>
    </w:pPr>
    <w:rPr>
      <w:sz w:val="24"/>
      <w:szCs w:val="24"/>
    </w:rPr>
  </w:style>
  <w:style w:type="paragraph" w:customStyle="1" w:styleId="afffffffffffffff9">
    <w:name w:val="норматив"/>
    <w:basedOn w:val="af5"/>
    <w:qFormat/>
    <w:rsid w:val="00E059CE"/>
    <w:pPr>
      <w:tabs>
        <w:tab w:val="left" w:pos="3828"/>
        <w:tab w:val="left" w:pos="7797"/>
      </w:tabs>
      <w:spacing w:line="360" w:lineRule="auto"/>
    </w:pPr>
    <w:rPr>
      <w:b/>
      <w:i/>
    </w:rPr>
  </w:style>
  <w:style w:type="paragraph" w:styleId="2ff7">
    <w:name w:val="List 2"/>
    <w:basedOn w:val="af5"/>
    <w:uiPriority w:val="99"/>
    <w:rsid w:val="00E059CE"/>
    <w:pPr>
      <w:spacing w:line="360" w:lineRule="auto"/>
      <w:ind w:left="566" w:hanging="283"/>
    </w:pPr>
  </w:style>
  <w:style w:type="paragraph" w:customStyle="1" w:styleId="afffffffffffffffa">
    <w:name w:val="отх_перечень"/>
    <w:basedOn w:val="af5"/>
    <w:qFormat/>
    <w:rsid w:val="00E059CE"/>
    <w:pPr>
      <w:spacing w:line="360" w:lineRule="auto"/>
      <w:ind w:left="284" w:hanging="284"/>
    </w:pPr>
  </w:style>
  <w:style w:type="paragraph" w:customStyle="1" w:styleId="Ovos-spisok1">
    <w:name w:val="Ovos-spisok1"/>
    <w:basedOn w:val="Ovos"/>
    <w:qFormat/>
    <w:rsid w:val="00E059CE"/>
    <w:pPr>
      <w:widowControl/>
      <w:tabs>
        <w:tab w:val="num" w:pos="567"/>
      </w:tabs>
      <w:spacing w:line="240" w:lineRule="auto"/>
      <w:ind w:left="567" w:hanging="283"/>
    </w:pPr>
  </w:style>
  <w:style w:type="paragraph" w:customStyle="1" w:styleId="10">
    <w:name w:val="Список1"/>
    <w:basedOn w:val="af5"/>
    <w:qFormat/>
    <w:rsid w:val="00E059CE"/>
    <w:pPr>
      <w:numPr>
        <w:numId w:val="14"/>
      </w:numPr>
      <w:suppressAutoHyphens/>
      <w:overflowPunct w:val="0"/>
      <w:autoSpaceDE w:val="0"/>
      <w:autoSpaceDN w:val="0"/>
      <w:adjustRightInd w:val="0"/>
      <w:ind w:left="567" w:hanging="283"/>
      <w:textAlignment w:val="baseline"/>
    </w:pPr>
    <w:rPr>
      <w:rFonts w:ascii="Arial" w:hAnsi="Arial" w:cs="Arial"/>
      <w:sz w:val="24"/>
      <w:szCs w:val="24"/>
    </w:rPr>
  </w:style>
  <w:style w:type="paragraph" w:customStyle="1" w:styleId="Ovos-tabl">
    <w:name w:val="Ovos-tabl"/>
    <w:basedOn w:val="Ovos"/>
    <w:qFormat/>
    <w:rsid w:val="00E059CE"/>
    <w:pPr>
      <w:widowControl/>
      <w:spacing w:line="240" w:lineRule="auto"/>
      <w:ind w:firstLine="0"/>
    </w:pPr>
    <w:rPr>
      <w:sz w:val="20"/>
      <w:szCs w:val="20"/>
    </w:rPr>
  </w:style>
  <w:style w:type="paragraph" w:customStyle="1" w:styleId="ovos0">
    <w:name w:val="ovos"/>
    <w:basedOn w:val="affa"/>
    <w:qFormat/>
    <w:rsid w:val="00E059CE"/>
    <w:pPr>
      <w:suppressAutoHyphens/>
      <w:spacing w:after="0" w:line="360" w:lineRule="auto"/>
      <w:ind w:left="0" w:firstLine="851"/>
    </w:pPr>
    <w:rPr>
      <w:rFonts w:ascii="Arial" w:hAnsi="Arial" w:cs="Arial"/>
      <w:sz w:val="24"/>
      <w:szCs w:val="24"/>
    </w:rPr>
  </w:style>
  <w:style w:type="paragraph" w:customStyle="1" w:styleId="afffffffffffffffb">
    <w:name w:val="Мой обычный Знак Знак"/>
    <w:basedOn w:val="af5"/>
    <w:link w:val="afffffffffffffffc"/>
    <w:qFormat/>
    <w:rsid w:val="00E059CE"/>
    <w:pPr>
      <w:widowControl w:val="0"/>
      <w:spacing w:line="360" w:lineRule="auto"/>
      <w:ind w:left="284" w:right="284" w:firstLine="567"/>
      <w:contextualSpacing/>
    </w:pPr>
    <w:rPr>
      <w:sz w:val="24"/>
      <w:szCs w:val="24"/>
    </w:rPr>
  </w:style>
  <w:style w:type="character" w:customStyle="1" w:styleId="afffffffffffffffc">
    <w:name w:val="Мой обычный Знак Знак Знак"/>
    <w:link w:val="afffffffffffffffb"/>
    <w:locked/>
    <w:rsid w:val="00E059CE"/>
    <w:rPr>
      <w:sz w:val="24"/>
      <w:szCs w:val="24"/>
    </w:rPr>
  </w:style>
  <w:style w:type="paragraph" w:customStyle="1" w:styleId="txt">
    <w:name w:val="txt"/>
    <w:basedOn w:val="af5"/>
    <w:qFormat/>
    <w:rsid w:val="00E059CE"/>
    <w:pPr>
      <w:spacing w:before="100" w:beforeAutospacing="1" w:after="100" w:afterAutospacing="1"/>
    </w:pPr>
    <w:rPr>
      <w:sz w:val="24"/>
      <w:szCs w:val="24"/>
    </w:rPr>
  </w:style>
  <w:style w:type="character" w:customStyle="1" w:styleId="FontStyle40">
    <w:name w:val="Font Style40"/>
    <w:rsid w:val="00E059CE"/>
    <w:rPr>
      <w:rFonts w:ascii="Arial" w:hAnsi="Arial" w:cs="Arial"/>
      <w:i/>
      <w:iCs/>
      <w:sz w:val="36"/>
      <w:szCs w:val="36"/>
    </w:rPr>
  </w:style>
  <w:style w:type="paragraph" w:customStyle="1" w:styleId="vleft">
    <w:name w:val="vleft"/>
    <w:basedOn w:val="af5"/>
    <w:qFormat/>
    <w:rsid w:val="00E059CE"/>
    <w:pPr>
      <w:spacing w:before="100" w:beforeAutospacing="1" w:after="100" w:afterAutospacing="1"/>
    </w:pPr>
    <w:rPr>
      <w:sz w:val="24"/>
      <w:szCs w:val="24"/>
    </w:rPr>
  </w:style>
  <w:style w:type="character" w:customStyle="1" w:styleId="FontStyle37">
    <w:name w:val="Font Style37"/>
    <w:uiPriority w:val="99"/>
    <w:rsid w:val="00E059CE"/>
    <w:rPr>
      <w:rFonts w:ascii="Arial" w:hAnsi="Arial" w:cs="Arial"/>
      <w:sz w:val="22"/>
      <w:szCs w:val="22"/>
    </w:rPr>
  </w:style>
  <w:style w:type="character" w:customStyle="1" w:styleId="FontStyle39">
    <w:name w:val="Font Style39"/>
    <w:uiPriority w:val="99"/>
    <w:rsid w:val="00E059CE"/>
    <w:rPr>
      <w:rFonts w:ascii="Arial" w:hAnsi="Arial" w:cs="Arial"/>
      <w:b/>
      <w:bCs/>
      <w:sz w:val="22"/>
      <w:szCs w:val="22"/>
    </w:rPr>
  </w:style>
  <w:style w:type="character" w:customStyle="1" w:styleId="FontStyle47">
    <w:name w:val="Font Style47"/>
    <w:uiPriority w:val="99"/>
    <w:rsid w:val="00E059CE"/>
    <w:rPr>
      <w:rFonts w:ascii="Arial" w:hAnsi="Arial" w:cs="Arial"/>
      <w:spacing w:val="-10"/>
      <w:sz w:val="16"/>
      <w:szCs w:val="16"/>
    </w:rPr>
  </w:style>
  <w:style w:type="numbering" w:customStyle="1" w:styleId="4d">
    <w:name w:val="Нет списка4"/>
    <w:next w:val="af8"/>
    <w:uiPriority w:val="99"/>
    <w:semiHidden/>
    <w:rsid w:val="00E059CE"/>
  </w:style>
  <w:style w:type="paragraph" w:customStyle="1" w:styleId="125">
    <w:name w:val="Знак Знак Знак Знак Знак Знак Знак Знак Знак Знак Знак Знак1 Знак Знак Знак Знак Знак Знак Знак Знак Знак2"/>
    <w:basedOn w:val="af5"/>
    <w:qFormat/>
    <w:rsid w:val="00E059CE"/>
    <w:rPr>
      <w:rFonts w:ascii="Verdana" w:hAnsi="Verdana" w:cs="Verdana"/>
      <w:sz w:val="20"/>
      <w:lang w:val="en-US" w:eastAsia="en-US"/>
    </w:rPr>
  </w:style>
  <w:style w:type="numbering" w:customStyle="1" w:styleId="126">
    <w:name w:val="Нет списка12"/>
    <w:next w:val="af8"/>
    <w:semiHidden/>
    <w:unhideWhenUsed/>
    <w:rsid w:val="00E059CE"/>
  </w:style>
  <w:style w:type="table" w:customStyle="1" w:styleId="59">
    <w:name w:val="Сетка таблицы5"/>
    <w:basedOn w:val="af7"/>
    <w:next w:val="aff0"/>
    <w:rsid w:val="00E059CE"/>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1">
    <w:name w:val="Знак Char Char Знак Знак Char Char Знак Char Char Знак Char Char Знак Знак Знак Знак Знак Char Char Знак Char Char Знак Char Char1"/>
    <w:basedOn w:val="af5"/>
    <w:qFormat/>
    <w:rsid w:val="00E059CE"/>
    <w:pPr>
      <w:spacing w:after="160" w:line="240" w:lineRule="exact"/>
    </w:pPr>
    <w:rPr>
      <w:rFonts w:ascii="Verdana" w:hAnsi="Verdana"/>
      <w:sz w:val="20"/>
      <w:lang w:val="en-US" w:eastAsia="en-US"/>
    </w:rPr>
  </w:style>
  <w:style w:type="numbering" w:customStyle="1" w:styleId="1120">
    <w:name w:val="Нет списка112"/>
    <w:next w:val="af8"/>
    <w:semiHidden/>
    <w:unhideWhenUsed/>
    <w:rsid w:val="00E059CE"/>
  </w:style>
  <w:style w:type="table" w:customStyle="1" w:styleId="127">
    <w:name w:val="Сетка таблицы12"/>
    <w:basedOn w:val="af7"/>
    <w:next w:val="aff0"/>
    <w:rsid w:val="00E059CE"/>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60">
    <w:name w:val="Основной текст 26"/>
    <w:basedOn w:val="Normal0"/>
    <w:qFormat/>
    <w:rsid w:val="00E059CE"/>
    <w:pPr>
      <w:spacing w:line="240" w:lineRule="auto"/>
      <w:ind w:firstLine="0"/>
      <w:jc w:val="both"/>
    </w:pPr>
    <w:rPr>
      <w:rFonts w:ascii="Bookman Old Style" w:hAnsi="Bookman Old Style"/>
      <w:color w:val="FF0000"/>
      <w:sz w:val="24"/>
    </w:rPr>
  </w:style>
  <w:style w:type="paragraph" w:customStyle="1" w:styleId="420">
    <w:name w:val="Заголовок 42"/>
    <w:basedOn w:val="Normal0"/>
    <w:next w:val="Normal0"/>
    <w:qFormat/>
    <w:rsid w:val="00E059CE"/>
    <w:pPr>
      <w:keepNext/>
      <w:spacing w:line="240" w:lineRule="auto"/>
      <w:ind w:firstLine="720"/>
      <w:jc w:val="left"/>
      <w:outlineLvl w:val="3"/>
    </w:pPr>
    <w:rPr>
      <w:rFonts w:ascii="Bookman Old Style" w:hAnsi="Bookman Old Style"/>
      <w:i/>
      <w:sz w:val="24"/>
    </w:rPr>
  </w:style>
  <w:style w:type="paragraph" w:customStyle="1" w:styleId="2ff8">
    <w:name w:val="Название объекта2"/>
    <w:basedOn w:val="Normal0"/>
    <w:next w:val="Normal0"/>
    <w:qFormat/>
    <w:rsid w:val="00E059CE"/>
    <w:pPr>
      <w:spacing w:line="240" w:lineRule="auto"/>
      <w:ind w:firstLine="0"/>
      <w:jc w:val="left"/>
    </w:pPr>
    <w:rPr>
      <w:rFonts w:ascii="Bookman Old Style" w:hAnsi="Bookman Old Style"/>
      <w:sz w:val="24"/>
      <w:u w:val="wave"/>
    </w:rPr>
  </w:style>
  <w:style w:type="paragraph" w:customStyle="1" w:styleId="820">
    <w:name w:val="Заголовок 82"/>
    <w:basedOn w:val="Normal0"/>
    <w:next w:val="Normal0"/>
    <w:qFormat/>
    <w:rsid w:val="00E059CE"/>
    <w:pPr>
      <w:keepNext/>
      <w:spacing w:line="240" w:lineRule="auto"/>
      <w:ind w:firstLine="0"/>
      <w:jc w:val="left"/>
      <w:outlineLvl w:val="7"/>
    </w:pPr>
    <w:rPr>
      <w:rFonts w:ascii="Bookman Old Style" w:hAnsi="Bookman Old Style"/>
      <w:sz w:val="24"/>
      <w:u w:val="wave"/>
    </w:rPr>
  </w:style>
  <w:style w:type="paragraph" w:customStyle="1" w:styleId="2ff9">
    <w:name w:val="Верхний колонтитул2"/>
    <w:basedOn w:val="Normal0"/>
    <w:qFormat/>
    <w:rsid w:val="00E059CE"/>
    <w:pPr>
      <w:tabs>
        <w:tab w:val="center" w:pos="4153"/>
        <w:tab w:val="right" w:pos="8306"/>
      </w:tabs>
      <w:spacing w:line="240" w:lineRule="auto"/>
      <w:ind w:firstLine="0"/>
      <w:jc w:val="left"/>
    </w:pPr>
    <w:rPr>
      <w:rFonts w:ascii="Bookman Old Style" w:hAnsi="Bookman Old Style"/>
      <w:sz w:val="24"/>
    </w:rPr>
  </w:style>
  <w:style w:type="paragraph" w:customStyle="1" w:styleId="128">
    <w:name w:val="Заголовок 12"/>
    <w:basedOn w:val="Normal0"/>
    <w:next w:val="Normal0"/>
    <w:qFormat/>
    <w:rsid w:val="00E059CE"/>
    <w:pPr>
      <w:keepNext/>
      <w:spacing w:line="240" w:lineRule="auto"/>
      <w:ind w:firstLine="0"/>
      <w:jc w:val="left"/>
      <w:outlineLvl w:val="0"/>
    </w:pPr>
    <w:rPr>
      <w:rFonts w:ascii="Bookman Old Style" w:hAnsi="Bookman Old Style"/>
      <w:b/>
      <w:sz w:val="24"/>
      <w:u w:val="single"/>
    </w:rPr>
  </w:style>
  <w:style w:type="paragraph" w:customStyle="1" w:styleId="520">
    <w:name w:val="Заголовок 52"/>
    <w:basedOn w:val="Normal0"/>
    <w:next w:val="Normal0"/>
    <w:qFormat/>
    <w:rsid w:val="00E059CE"/>
    <w:pPr>
      <w:keepNext/>
      <w:spacing w:line="240" w:lineRule="auto"/>
      <w:ind w:firstLine="720"/>
      <w:jc w:val="both"/>
      <w:outlineLvl w:val="4"/>
    </w:pPr>
    <w:rPr>
      <w:rFonts w:ascii="Bookman Old Style" w:hAnsi="Bookman Old Style"/>
      <w:i/>
      <w:sz w:val="24"/>
    </w:rPr>
  </w:style>
  <w:style w:type="paragraph" w:customStyle="1" w:styleId="620">
    <w:name w:val="Заголовок 62"/>
    <w:basedOn w:val="Normal0"/>
    <w:next w:val="Normal0"/>
    <w:qFormat/>
    <w:rsid w:val="00E059CE"/>
    <w:pPr>
      <w:keepNext/>
      <w:spacing w:line="240" w:lineRule="auto"/>
      <w:ind w:firstLine="0"/>
      <w:jc w:val="both"/>
      <w:outlineLvl w:val="5"/>
    </w:pPr>
    <w:rPr>
      <w:rFonts w:ascii="Bookman Old Style" w:hAnsi="Bookman Old Style"/>
      <w:i/>
      <w:sz w:val="24"/>
      <w:u w:val="single"/>
    </w:rPr>
  </w:style>
  <w:style w:type="paragraph" w:customStyle="1" w:styleId="720">
    <w:name w:val="Заголовок 72"/>
    <w:basedOn w:val="Normal0"/>
    <w:next w:val="Normal0"/>
    <w:qFormat/>
    <w:rsid w:val="00E059CE"/>
    <w:pPr>
      <w:keepNext/>
      <w:spacing w:line="240" w:lineRule="auto"/>
      <w:ind w:firstLine="0"/>
      <w:jc w:val="left"/>
      <w:outlineLvl w:val="6"/>
    </w:pPr>
    <w:rPr>
      <w:rFonts w:ascii="Bookman Old Style" w:hAnsi="Bookman Old Style"/>
      <w:i/>
      <w:sz w:val="24"/>
      <w:u w:val="single"/>
    </w:rPr>
  </w:style>
  <w:style w:type="paragraph" w:customStyle="1" w:styleId="320">
    <w:name w:val="Основной текст с отступом 32"/>
    <w:basedOn w:val="Normal0"/>
    <w:qFormat/>
    <w:rsid w:val="00E059CE"/>
    <w:pPr>
      <w:spacing w:line="240" w:lineRule="auto"/>
      <w:ind w:firstLine="426"/>
      <w:jc w:val="left"/>
    </w:pPr>
    <w:rPr>
      <w:rFonts w:ascii="Arial" w:hAnsi="Arial"/>
      <w:spacing w:val="20"/>
      <w:sz w:val="28"/>
    </w:rPr>
  </w:style>
  <w:style w:type="paragraph" w:customStyle="1" w:styleId="3f8">
    <w:name w:val="Название3"/>
    <w:basedOn w:val="Normal0"/>
    <w:next w:val="Normal0"/>
    <w:qFormat/>
    <w:rsid w:val="00E059CE"/>
    <w:pPr>
      <w:spacing w:line="240" w:lineRule="auto"/>
      <w:ind w:firstLine="0"/>
      <w:jc w:val="left"/>
    </w:pPr>
    <w:rPr>
      <w:rFonts w:ascii="Bookman Old Style" w:hAnsi="Bookman Old Style"/>
      <w:sz w:val="24"/>
      <w:u w:val="wave"/>
    </w:rPr>
  </w:style>
  <w:style w:type="numbering" w:customStyle="1" w:styleId="222">
    <w:name w:val="Нет списка22"/>
    <w:next w:val="af8"/>
    <w:semiHidden/>
    <w:rsid w:val="00E059CE"/>
  </w:style>
  <w:style w:type="numbering" w:customStyle="1" w:styleId="314">
    <w:name w:val="Нет списка31"/>
    <w:next w:val="af8"/>
    <w:semiHidden/>
    <w:rsid w:val="00E059CE"/>
  </w:style>
  <w:style w:type="paragraph" w:customStyle="1" w:styleId="223">
    <w:name w:val="Заголовок 22"/>
    <w:basedOn w:val="3e"/>
    <w:next w:val="3e"/>
    <w:qFormat/>
    <w:rsid w:val="00E059CE"/>
    <w:pPr>
      <w:keepNext/>
      <w:snapToGrid w:val="0"/>
      <w:spacing w:before="240" w:after="60"/>
    </w:pPr>
    <w:rPr>
      <w:b/>
      <w:i/>
      <w:snapToGrid/>
      <w:sz w:val="28"/>
    </w:rPr>
  </w:style>
  <w:style w:type="paragraph" w:customStyle="1" w:styleId="3f9">
    <w:name w:val="Основной текст с отступом3"/>
    <w:basedOn w:val="3e"/>
    <w:qFormat/>
    <w:rsid w:val="00E059CE"/>
    <w:pPr>
      <w:snapToGrid w:val="0"/>
      <w:ind w:right="704" w:firstLine="660"/>
      <w:jc w:val="center"/>
    </w:pPr>
    <w:rPr>
      <w:rFonts w:ascii="Times New Roman" w:hAnsi="Times New Roman"/>
      <w:b/>
      <w:snapToGrid/>
      <w:sz w:val="24"/>
    </w:rPr>
  </w:style>
  <w:style w:type="paragraph" w:customStyle="1" w:styleId="2ffa">
    <w:name w:val="Текст2"/>
    <w:basedOn w:val="3e"/>
    <w:qFormat/>
    <w:rsid w:val="00E059CE"/>
    <w:pPr>
      <w:snapToGrid w:val="0"/>
    </w:pPr>
    <w:rPr>
      <w:rFonts w:ascii="Courier New" w:hAnsi="Courier New"/>
      <w:snapToGrid/>
    </w:rPr>
  </w:style>
  <w:style w:type="character" w:customStyle="1" w:styleId="2ffb">
    <w:name w:val="Основной шрифт абзаца2"/>
    <w:rsid w:val="00E059CE"/>
  </w:style>
  <w:style w:type="character" w:customStyle="1" w:styleId="020">
    <w:name w:val="Основной ш0ифт2"/>
    <w:rsid w:val="00E059CE"/>
  </w:style>
  <w:style w:type="character" w:customStyle="1" w:styleId="021">
    <w:name w:val="номе0 страницы2"/>
    <w:rsid w:val="00E059CE"/>
  </w:style>
  <w:style w:type="paragraph" w:customStyle="1" w:styleId="321">
    <w:name w:val="Основной текст 32"/>
    <w:basedOn w:val="af5"/>
    <w:qFormat/>
    <w:rsid w:val="00E059CE"/>
    <w:pPr>
      <w:jc w:val="center"/>
    </w:pPr>
    <w:rPr>
      <w:b/>
      <w:sz w:val="36"/>
    </w:rPr>
  </w:style>
  <w:style w:type="paragraph" w:customStyle="1" w:styleId="2ffc">
    <w:name w:val="Знак Знак Знак Знак Знак Знак Знак2"/>
    <w:basedOn w:val="af5"/>
    <w:qFormat/>
    <w:rsid w:val="00E059CE"/>
    <w:pPr>
      <w:keepLines/>
      <w:spacing w:after="160" w:line="240" w:lineRule="exact"/>
    </w:pPr>
    <w:rPr>
      <w:rFonts w:ascii="Verdana" w:eastAsia="MS Mincho" w:hAnsi="Verdana" w:cs="Franklin Gothic Book"/>
      <w:sz w:val="20"/>
      <w:lang w:val="en-US" w:eastAsia="en-US"/>
    </w:rPr>
  </w:style>
  <w:style w:type="character" w:customStyle="1" w:styleId="2ffd">
    <w:name w:val="Знак Знак Знак2"/>
    <w:rsid w:val="00E059CE"/>
    <w:rPr>
      <w:rFonts w:ascii="Arial" w:hAnsi="Arial"/>
      <w:sz w:val="28"/>
      <w:szCs w:val="24"/>
      <w:lang w:val="en-US" w:eastAsia="ru-RU" w:bidi="ar-SA"/>
    </w:rPr>
  </w:style>
  <w:style w:type="character" w:customStyle="1" w:styleId="161">
    <w:name w:val="Знак Знак161"/>
    <w:rsid w:val="00E059CE"/>
    <w:rPr>
      <w:b/>
      <w:sz w:val="24"/>
      <w:szCs w:val="24"/>
      <w:lang w:val="ru-RU" w:eastAsia="ru-RU" w:bidi="ar-SA"/>
    </w:rPr>
  </w:style>
  <w:style w:type="character" w:customStyle="1" w:styleId="171">
    <w:name w:val="Знак Знак171"/>
    <w:rsid w:val="00E059CE"/>
    <w:rPr>
      <w:rFonts w:ascii="Arial" w:hAnsi="Arial" w:cs="Arial"/>
      <w:b/>
      <w:bCs/>
      <w:kern w:val="32"/>
      <w:sz w:val="32"/>
      <w:szCs w:val="32"/>
      <w:lang w:val="ru-RU" w:eastAsia="ru-RU" w:bidi="ar-SA"/>
    </w:rPr>
  </w:style>
  <w:style w:type="paragraph" w:customStyle="1" w:styleId="CharCharCharChar1">
    <w:name w:val="Знак Знак Char Char Char Знак Знак Char1"/>
    <w:basedOn w:val="af5"/>
    <w:qFormat/>
    <w:rsid w:val="00E059CE"/>
    <w:pPr>
      <w:spacing w:after="160" w:line="240" w:lineRule="exact"/>
    </w:pPr>
    <w:rPr>
      <w:rFonts w:ascii="Verdana" w:hAnsi="Verdana" w:cs="Verdana"/>
      <w:sz w:val="20"/>
      <w:lang w:val="en-US" w:eastAsia="en-US"/>
    </w:rPr>
  </w:style>
  <w:style w:type="character" w:customStyle="1" w:styleId="181">
    <w:name w:val="Знак Знак181"/>
    <w:rsid w:val="00E059CE"/>
    <w:rPr>
      <w:rFonts w:ascii="Simplex" w:hAnsi="Simplex"/>
      <w:i/>
      <w:spacing w:val="-20"/>
      <w:sz w:val="18"/>
      <w:lang w:val="ru-RU" w:eastAsia="ru-RU" w:bidi="ar-SA"/>
    </w:rPr>
  </w:style>
  <w:style w:type="table" w:customStyle="1" w:styleId="11f6">
    <w:name w:val="Классическая таблица 11"/>
    <w:basedOn w:val="af7"/>
    <w:next w:val="1fffff5"/>
    <w:rsid w:val="00E059CE"/>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етка таблицы41"/>
    <w:basedOn w:val="af7"/>
    <w:next w:val="aff0"/>
    <w:uiPriority w:val="59"/>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3">
    <w:name w:val="Нет списка41"/>
    <w:next w:val="af8"/>
    <w:uiPriority w:val="99"/>
    <w:semiHidden/>
    <w:unhideWhenUsed/>
    <w:rsid w:val="00E059CE"/>
  </w:style>
  <w:style w:type="table" w:customStyle="1" w:styleId="512">
    <w:name w:val="Сетка таблицы51"/>
    <w:basedOn w:val="af7"/>
    <w:next w:val="aff0"/>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
    <w:name w:val="Стиль11"/>
    <w:rsid w:val="00E059CE"/>
    <w:pPr>
      <w:numPr>
        <w:numId w:val="15"/>
      </w:numPr>
    </w:pPr>
  </w:style>
  <w:style w:type="numbering" w:customStyle="1" w:styleId="1210">
    <w:name w:val="Нет списка121"/>
    <w:next w:val="af8"/>
    <w:semiHidden/>
    <w:rsid w:val="00E059CE"/>
  </w:style>
  <w:style w:type="numbering" w:customStyle="1" w:styleId="2113">
    <w:name w:val="Нет списка211"/>
    <w:next w:val="af8"/>
    <w:semiHidden/>
    <w:rsid w:val="00E059CE"/>
  </w:style>
  <w:style w:type="numbering" w:customStyle="1" w:styleId="3112">
    <w:name w:val="Нет списка311"/>
    <w:next w:val="af8"/>
    <w:semiHidden/>
    <w:rsid w:val="00E059CE"/>
  </w:style>
  <w:style w:type="character" w:customStyle="1" w:styleId="1310">
    <w:name w:val="Знак Знак131"/>
    <w:rsid w:val="00E059CE"/>
    <w:rPr>
      <w:rFonts w:ascii="Arial" w:hAnsi="Arial"/>
      <w:b/>
      <w:sz w:val="22"/>
      <w:lang w:val="ru-RU" w:eastAsia="ru-RU" w:bidi="ar-SA"/>
    </w:rPr>
  </w:style>
  <w:style w:type="character" w:customStyle="1" w:styleId="1211">
    <w:name w:val="Знак Знак121"/>
    <w:rsid w:val="00E059CE"/>
    <w:rPr>
      <w:b/>
      <w:bCs/>
      <w:sz w:val="22"/>
      <w:szCs w:val="22"/>
      <w:lang w:val="ru-RU" w:eastAsia="ru-RU" w:bidi="ar-SA"/>
    </w:rPr>
  </w:style>
  <w:style w:type="character" w:customStyle="1" w:styleId="1113">
    <w:name w:val="Знак Знак111"/>
    <w:rsid w:val="00E059CE"/>
    <w:rPr>
      <w:sz w:val="24"/>
      <w:szCs w:val="24"/>
      <w:lang w:val="ru-RU" w:eastAsia="ru-RU" w:bidi="ar-SA"/>
    </w:rPr>
  </w:style>
  <w:style w:type="character" w:customStyle="1" w:styleId="101">
    <w:name w:val="Знак Знак101"/>
    <w:rsid w:val="00E059CE"/>
    <w:rPr>
      <w:i/>
      <w:iCs/>
      <w:sz w:val="24"/>
      <w:szCs w:val="24"/>
      <w:lang w:val="ru-RU" w:eastAsia="ru-RU" w:bidi="ar-SA"/>
    </w:rPr>
  </w:style>
  <w:style w:type="character" w:customStyle="1" w:styleId="151">
    <w:name w:val="Знак Знак151"/>
    <w:rsid w:val="00E059CE"/>
    <w:rPr>
      <w:rFonts w:ascii="Arial" w:hAnsi="Arial" w:cs="Arial"/>
      <w:b/>
      <w:sz w:val="28"/>
      <w:szCs w:val="24"/>
      <w:u w:val="single"/>
      <w:lang w:val="ru-RU" w:eastAsia="ru-RU" w:bidi="ar-SA"/>
    </w:rPr>
  </w:style>
  <w:style w:type="character" w:customStyle="1" w:styleId="1410">
    <w:name w:val="Знак Знак141"/>
    <w:rsid w:val="00E059CE"/>
    <w:rPr>
      <w:sz w:val="28"/>
      <w:szCs w:val="24"/>
      <w:lang w:val="ru-RU" w:eastAsia="ru-RU" w:bidi="ar-SA"/>
    </w:rPr>
  </w:style>
  <w:style w:type="paragraph" w:customStyle="1" w:styleId="afffffffffffffffd">
    <w:name w:val="Основной текст с отступ"/>
    <w:basedOn w:val="af5"/>
    <w:qFormat/>
    <w:rsid w:val="00E059CE"/>
    <w:pPr>
      <w:widowControl w:val="0"/>
      <w:ind w:firstLine="709"/>
    </w:pPr>
    <w:rPr>
      <w:sz w:val="24"/>
    </w:rPr>
  </w:style>
  <w:style w:type="paragraph" w:customStyle="1" w:styleId="7-Text">
    <w:name w:val="7-Text"/>
    <w:basedOn w:val="af5"/>
    <w:qFormat/>
    <w:rsid w:val="00E059CE"/>
    <w:pPr>
      <w:ind w:firstLine="709"/>
    </w:pPr>
    <w:rPr>
      <w:sz w:val="24"/>
      <w:szCs w:val="24"/>
      <w:lang w:val="en-US"/>
    </w:rPr>
  </w:style>
  <w:style w:type="paragraph" w:customStyle="1" w:styleId="3-NaimenPodraz">
    <w:name w:val="3-NaimenPodraz"/>
    <w:qFormat/>
    <w:rsid w:val="00E059CE"/>
    <w:pPr>
      <w:spacing w:before="120"/>
      <w:jc w:val="center"/>
    </w:pPr>
    <w:rPr>
      <w:b/>
      <w:sz w:val="24"/>
      <w:szCs w:val="24"/>
    </w:rPr>
  </w:style>
  <w:style w:type="paragraph" w:customStyle="1" w:styleId="4-NaimenTabl">
    <w:name w:val="4-NaimenTabl"/>
    <w:autoRedefine/>
    <w:qFormat/>
    <w:rsid w:val="00E059CE"/>
    <w:pPr>
      <w:jc w:val="center"/>
    </w:pPr>
    <w:rPr>
      <w:sz w:val="24"/>
      <w:szCs w:val="24"/>
    </w:rPr>
  </w:style>
  <w:style w:type="paragraph" w:customStyle="1" w:styleId="51-Tabl">
    <w:name w:val="51-Tabl"/>
    <w:qFormat/>
    <w:rsid w:val="00E059CE"/>
    <w:pPr>
      <w:spacing w:before="20" w:after="20"/>
      <w:jc w:val="center"/>
    </w:pPr>
    <w:rPr>
      <w:sz w:val="22"/>
      <w:szCs w:val="24"/>
    </w:rPr>
  </w:style>
  <w:style w:type="paragraph" w:customStyle="1" w:styleId="2-NaimenGlavi">
    <w:name w:val="2-NaimenGlavi"/>
    <w:next w:val="22"/>
    <w:link w:val="2-NaimenGlavi0"/>
    <w:qFormat/>
    <w:rsid w:val="00E059CE"/>
    <w:pPr>
      <w:spacing w:before="240" w:after="120"/>
      <w:jc w:val="center"/>
    </w:pPr>
    <w:rPr>
      <w:b/>
      <w:sz w:val="26"/>
      <w:szCs w:val="26"/>
    </w:rPr>
  </w:style>
  <w:style w:type="character" w:customStyle="1" w:styleId="2-NaimenGlavi0">
    <w:name w:val="2-NaimenGlavi Знак"/>
    <w:link w:val="2-NaimenGlavi"/>
    <w:rsid w:val="00E059CE"/>
    <w:rPr>
      <w:b/>
      <w:sz w:val="26"/>
      <w:szCs w:val="26"/>
    </w:rPr>
  </w:style>
  <w:style w:type="paragraph" w:customStyle="1" w:styleId="6-PodrisunPodpis">
    <w:name w:val="6-PodrisunPodpis"/>
    <w:qFormat/>
    <w:rsid w:val="00E059CE"/>
    <w:pPr>
      <w:jc w:val="center"/>
    </w:pPr>
    <w:rPr>
      <w:sz w:val="24"/>
      <w:szCs w:val="24"/>
    </w:rPr>
  </w:style>
  <w:style w:type="table" w:customStyle="1" w:styleId="65">
    <w:name w:val="Сетка таблицы6"/>
    <w:basedOn w:val="af7"/>
    <w:next w:val="aff0"/>
    <w:uiPriority w:val="59"/>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Сетка таблицы7"/>
    <w:basedOn w:val="af7"/>
    <w:next w:val="aff0"/>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
    <w:name w:val="Классическая таблица 12"/>
    <w:basedOn w:val="af7"/>
    <w:next w:val="1fffff5"/>
    <w:semiHidden/>
    <w:unhideWhenUsed/>
    <w:rsid w:val="00E059CE"/>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Классическая таблица 13"/>
    <w:basedOn w:val="af7"/>
    <w:next w:val="1fffff5"/>
    <w:semiHidden/>
    <w:unhideWhenUsed/>
    <w:rsid w:val="00E059CE"/>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a">
    <w:name w:val="Нет списка5"/>
    <w:next w:val="af8"/>
    <w:uiPriority w:val="99"/>
    <w:semiHidden/>
    <w:unhideWhenUsed/>
    <w:rsid w:val="0020082C"/>
  </w:style>
  <w:style w:type="table" w:customStyle="1" w:styleId="85">
    <w:name w:val="Сетка таблицы8"/>
    <w:basedOn w:val="af7"/>
    <w:next w:val="aff0"/>
    <w:rsid w:val="001859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basedOn w:val="af7"/>
    <w:next w:val="aff0"/>
    <w:uiPriority w:val="59"/>
    <w:rsid w:val="005611DA"/>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1">
    <w:name w:val="Основной текст с отступом 23"/>
    <w:basedOn w:val="af5"/>
    <w:qFormat/>
    <w:rsid w:val="005A2F71"/>
    <w:pPr>
      <w:ind w:firstLine="567"/>
    </w:pPr>
    <w:rPr>
      <w:sz w:val="24"/>
    </w:rPr>
  </w:style>
  <w:style w:type="table" w:customStyle="1" w:styleId="102">
    <w:name w:val="Сетка таблицы10"/>
    <w:basedOn w:val="af7"/>
    <w:next w:val="aff0"/>
    <w:uiPriority w:val="59"/>
    <w:rsid w:val="0012189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ffffffe">
    <w:name w:val="Placeholder Text"/>
    <w:basedOn w:val="af6"/>
    <w:uiPriority w:val="99"/>
    <w:semiHidden/>
    <w:rsid w:val="0012189C"/>
    <w:rPr>
      <w:color w:val="808080"/>
    </w:rPr>
  </w:style>
  <w:style w:type="paragraph" w:customStyle="1" w:styleId="affffffffffffffff">
    <w:name w:val="Содержимое таблицы"/>
    <w:basedOn w:val="af5"/>
    <w:uiPriority w:val="99"/>
    <w:qFormat/>
    <w:rsid w:val="00D35986"/>
    <w:pPr>
      <w:suppressLineNumbers/>
      <w:suppressAutoHyphens/>
    </w:pPr>
    <w:rPr>
      <w:sz w:val="24"/>
      <w:szCs w:val="24"/>
      <w:lang w:eastAsia="ar-SA"/>
    </w:rPr>
  </w:style>
  <w:style w:type="table" w:customStyle="1" w:styleId="135">
    <w:name w:val="Сетка таблицы13"/>
    <w:basedOn w:val="af7"/>
    <w:next w:val="aff0"/>
    <w:uiPriority w:val="59"/>
    <w:rsid w:val="00797BB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6">
    <w:name w:val="Знак1 Знак Знак"/>
    <w:aliases w:val="Основной текст Знак Знак Знак Знак Знак Знак,Основной текст Знак Знак Знак Знак1 Знак,Знак Знак Знак Знак Знак,Основной текст1 Знак Знак Знак Знак1 Знак,b Знак Знак,Знак1 Знак1,b Знак1,Знак Знак Знак5,Знак Знак Знак Знак2,Знак Знак Знак6"/>
    <w:basedOn w:val="af6"/>
    <w:rsid w:val="00DC4E93"/>
  </w:style>
  <w:style w:type="numbering" w:customStyle="1" w:styleId="11111">
    <w:name w:val="Нет списка11111"/>
    <w:next w:val="af8"/>
    <w:semiHidden/>
    <w:rsid w:val="00DC4E93"/>
  </w:style>
  <w:style w:type="table" w:customStyle="1" w:styleId="1114">
    <w:name w:val="Сетка таблицы111"/>
    <w:basedOn w:val="af7"/>
    <w:next w:val="aff0"/>
    <w:uiPriority w:val="59"/>
    <w:rsid w:val="00DC4E93"/>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6">
    <w:name w:val="Нет списка13"/>
    <w:next w:val="af8"/>
    <w:uiPriority w:val="99"/>
    <w:semiHidden/>
    <w:unhideWhenUsed/>
    <w:rsid w:val="00DC4E93"/>
  </w:style>
  <w:style w:type="paragraph" w:customStyle="1" w:styleId="4e">
    <w:name w:val="Заг4 нумер"/>
    <w:basedOn w:val="af5"/>
    <w:next w:val="af5"/>
    <w:qFormat/>
    <w:rsid w:val="00DC4E93"/>
    <w:pPr>
      <w:keepNext/>
      <w:keepLines/>
      <w:spacing w:line="360" w:lineRule="auto"/>
      <w:ind w:left="862" w:right="284" w:hanging="862"/>
      <w:jc w:val="center"/>
      <w:outlineLvl w:val="3"/>
    </w:pPr>
    <w:rPr>
      <w:sz w:val="24"/>
      <w:szCs w:val="24"/>
    </w:rPr>
  </w:style>
  <w:style w:type="paragraph" w:customStyle="1" w:styleId="4f">
    <w:name w:val="Обычный4"/>
    <w:qFormat/>
    <w:rsid w:val="00DC4E93"/>
    <w:pPr>
      <w:spacing w:line="360" w:lineRule="auto"/>
      <w:ind w:left="284" w:right="284" w:firstLine="567"/>
      <w:jc w:val="both"/>
    </w:pPr>
    <w:rPr>
      <w:b/>
      <w:i/>
      <w:sz w:val="38"/>
    </w:rPr>
  </w:style>
  <w:style w:type="paragraph" w:customStyle="1" w:styleId="77">
    <w:name w:val="Обычный7"/>
    <w:qFormat/>
    <w:rsid w:val="00DC4E93"/>
    <w:rPr>
      <w:b/>
      <w:i/>
      <w:sz w:val="38"/>
    </w:rPr>
  </w:style>
  <w:style w:type="paragraph" w:customStyle="1" w:styleId="fb0">
    <w:name w:val="ОбычнЌfbй"/>
    <w:uiPriority w:val="99"/>
    <w:qFormat/>
    <w:rsid w:val="00DC4E93"/>
    <w:pPr>
      <w:widowControl w:val="0"/>
      <w:overflowPunct w:val="0"/>
      <w:autoSpaceDE w:val="0"/>
      <w:autoSpaceDN w:val="0"/>
      <w:adjustRightInd w:val="0"/>
    </w:pPr>
    <w:rPr>
      <w:sz w:val="28"/>
      <w:szCs w:val="28"/>
    </w:rPr>
  </w:style>
  <w:style w:type="table" w:styleId="1fffff7">
    <w:name w:val="Table Grid 1"/>
    <w:basedOn w:val="af7"/>
    <w:rsid w:val="00DC4E93"/>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affffffffffffffff0">
    <w:name w:val="Table Theme"/>
    <w:basedOn w:val="af7"/>
    <w:rsid w:val="00DC4E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0">
    <w:name w:val="Нет списка113"/>
    <w:next w:val="af8"/>
    <w:uiPriority w:val="99"/>
    <w:semiHidden/>
    <w:unhideWhenUsed/>
    <w:rsid w:val="00DC4E93"/>
  </w:style>
  <w:style w:type="paragraph" w:customStyle="1" w:styleId="xl95">
    <w:name w:val="xl95"/>
    <w:basedOn w:val="af5"/>
    <w:qFormat/>
    <w:rsid w:val="00DC4E93"/>
    <w:pPr>
      <w:pBdr>
        <w:left w:val="single" w:sz="4"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96">
    <w:name w:val="xl96"/>
    <w:basedOn w:val="af5"/>
    <w:qFormat/>
    <w:rsid w:val="00DC4E93"/>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7">
    <w:name w:val="xl97"/>
    <w:basedOn w:val="af5"/>
    <w:qFormat/>
    <w:rsid w:val="00DC4E93"/>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8">
    <w:name w:val="xl98"/>
    <w:basedOn w:val="af5"/>
    <w:qFormat/>
    <w:rsid w:val="00DC4E9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numbering" w:customStyle="1" w:styleId="66">
    <w:name w:val="Нет списка6"/>
    <w:next w:val="af8"/>
    <w:semiHidden/>
    <w:rsid w:val="00DC4E93"/>
  </w:style>
  <w:style w:type="numbering" w:customStyle="1" w:styleId="143">
    <w:name w:val="Нет списка14"/>
    <w:next w:val="af8"/>
    <w:uiPriority w:val="99"/>
    <w:semiHidden/>
    <w:unhideWhenUsed/>
    <w:rsid w:val="00DC4E93"/>
  </w:style>
  <w:style w:type="numbering" w:customStyle="1" w:styleId="1140">
    <w:name w:val="Нет списка114"/>
    <w:next w:val="af8"/>
    <w:uiPriority w:val="99"/>
    <w:semiHidden/>
    <w:unhideWhenUsed/>
    <w:rsid w:val="00DC4E93"/>
  </w:style>
  <w:style w:type="table" w:customStyle="1" w:styleId="144">
    <w:name w:val="Сетка таблицы14"/>
    <w:basedOn w:val="af7"/>
    <w:next w:val="aff0"/>
    <w:uiPriority w:val="59"/>
    <w:rsid w:val="00DC4E93"/>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70">
    <w:name w:val="Основной текст 27"/>
    <w:basedOn w:val="Normal0"/>
    <w:qFormat/>
    <w:rsid w:val="00DC4E93"/>
    <w:pPr>
      <w:spacing w:line="240" w:lineRule="auto"/>
      <w:ind w:firstLine="0"/>
      <w:jc w:val="both"/>
    </w:pPr>
    <w:rPr>
      <w:rFonts w:ascii="Bookman Old Style" w:hAnsi="Bookman Old Style"/>
      <w:color w:val="FF0000"/>
      <w:sz w:val="24"/>
    </w:rPr>
  </w:style>
  <w:style w:type="numbering" w:customStyle="1" w:styleId="232">
    <w:name w:val="Нет списка23"/>
    <w:next w:val="af8"/>
    <w:semiHidden/>
    <w:rsid w:val="00DC4E93"/>
  </w:style>
  <w:style w:type="numbering" w:customStyle="1" w:styleId="322">
    <w:name w:val="Нет списка32"/>
    <w:next w:val="af8"/>
    <w:semiHidden/>
    <w:rsid w:val="00DC4E93"/>
  </w:style>
  <w:style w:type="paragraph" w:customStyle="1" w:styleId="3fa">
    <w:name w:val="Текст3"/>
    <w:basedOn w:val="313"/>
    <w:qFormat/>
    <w:rsid w:val="00DC4E93"/>
    <w:pPr>
      <w:widowControl w:val="0"/>
      <w:snapToGrid w:val="0"/>
      <w:ind w:left="0" w:right="0"/>
      <w:jc w:val="left"/>
    </w:pPr>
    <w:rPr>
      <w:rFonts w:ascii="Courier New" w:hAnsi="Courier New"/>
      <w:b w:val="0"/>
      <w:i w:val="0"/>
      <w:sz w:val="20"/>
    </w:rPr>
  </w:style>
  <w:style w:type="numbering" w:customStyle="1" w:styleId="78">
    <w:name w:val="Нет списка7"/>
    <w:next w:val="af8"/>
    <w:uiPriority w:val="99"/>
    <w:semiHidden/>
    <w:rsid w:val="00DC4E93"/>
  </w:style>
  <w:style w:type="paragraph" w:customStyle="1" w:styleId="2ffe">
    <w:name w:val="Знак2 Знак Знак Знак Знак Знак Знак Знак Знак Знак Знак"/>
    <w:basedOn w:val="af5"/>
    <w:qFormat/>
    <w:rsid w:val="00DC4E93"/>
    <w:pPr>
      <w:spacing w:after="160" w:line="312" w:lineRule="auto"/>
      <w:ind w:left="57" w:right="113" w:firstLine="709"/>
    </w:pPr>
    <w:rPr>
      <w:rFonts w:ascii="Arial" w:hAnsi="Arial"/>
      <w:b/>
      <w:color w:val="FFFFFF"/>
      <w:sz w:val="32"/>
      <w:lang w:val="en-US" w:eastAsia="en-US"/>
    </w:rPr>
  </w:style>
  <w:style w:type="paragraph" w:customStyle="1" w:styleId="affffffffffffffff1">
    <w:name w:val="Текст основной надписи (штамп)"/>
    <w:link w:val="affffffffffffffff2"/>
    <w:qFormat/>
    <w:rsid w:val="00DC4E93"/>
    <w:pPr>
      <w:suppressAutoHyphens/>
    </w:pPr>
    <w:rPr>
      <w:rFonts w:ascii="Arial" w:hAnsi="Arial"/>
      <w:i/>
      <w:sz w:val="16"/>
    </w:rPr>
  </w:style>
  <w:style w:type="character" w:customStyle="1" w:styleId="affffffffffffffff2">
    <w:name w:val="Текст основной надписи (штамп) Знак Знак"/>
    <w:link w:val="affffffffffffffff1"/>
    <w:rsid w:val="00DC4E93"/>
    <w:rPr>
      <w:rFonts w:ascii="Arial" w:hAnsi="Arial"/>
      <w:i/>
      <w:sz w:val="16"/>
    </w:rPr>
  </w:style>
  <w:style w:type="paragraph" w:customStyle="1" w:styleId="CharCharCharCharCharChar">
    <w:name w:val="Char Char Знак Знак Char Char Знак Знак Char Char"/>
    <w:basedOn w:val="af5"/>
    <w:qFormat/>
    <w:rsid w:val="00DC4E93"/>
    <w:pPr>
      <w:spacing w:after="160" w:line="312" w:lineRule="auto"/>
      <w:ind w:left="57" w:right="113" w:firstLine="709"/>
    </w:pPr>
    <w:rPr>
      <w:rFonts w:ascii="Arial" w:hAnsi="Arial"/>
      <w:b/>
      <w:color w:val="FFFFFF"/>
      <w:sz w:val="32"/>
      <w:lang w:val="en-US" w:eastAsia="en-US"/>
    </w:rPr>
  </w:style>
  <w:style w:type="character" w:customStyle="1" w:styleId="1f2">
    <w:name w:val="Оглавление 1 Знак"/>
    <w:aliases w:val="Знак4 Знак,Шаблон 1 Знак,Знак456 Знак,Оглавление11111 Знак"/>
    <w:link w:val="1f1"/>
    <w:uiPriority w:val="39"/>
    <w:rsid w:val="000B7979"/>
    <w:rPr>
      <w:noProof/>
      <w:sz w:val="24"/>
      <w:szCs w:val="28"/>
    </w:rPr>
  </w:style>
  <w:style w:type="paragraph" w:customStyle="1" w:styleId="affffffffffffffff3">
    <w:name w:val="обычный Таймс"/>
    <w:basedOn w:val="affffd"/>
    <w:qFormat/>
    <w:rsid w:val="00DC4E93"/>
  </w:style>
  <w:style w:type="paragraph" w:customStyle="1" w:styleId="21b">
    <w:name w:val="Знак2 Знак Знак Знак Знак Знак Знак1"/>
    <w:basedOn w:val="af5"/>
    <w:qFormat/>
    <w:rsid w:val="00DC4E93"/>
    <w:pPr>
      <w:spacing w:after="160"/>
    </w:pPr>
    <w:rPr>
      <w:rFonts w:ascii="Arial" w:hAnsi="Arial"/>
      <w:b/>
      <w:color w:val="FFFFFF"/>
      <w:sz w:val="32"/>
      <w:lang w:val="en-US" w:eastAsia="en-US"/>
    </w:rPr>
  </w:style>
  <w:style w:type="paragraph" w:customStyle="1" w:styleId="affffffffffffffff4">
    <w:name w:val="Заполнение"/>
    <w:basedOn w:val="af5"/>
    <w:qFormat/>
    <w:rsid w:val="00DC4E93"/>
    <w:pPr>
      <w:spacing w:line="312" w:lineRule="auto"/>
      <w:ind w:right="113" w:firstLine="851"/>
      <w:jc w:val="center"/>
    </w:pPr>
    <w:rPr>
      <w:rFonts w:ascii="Courier New" w:hAnsi="Courier New"/>
    </w:rPr>
  </w:style>
  <w:style w:type="character" w:customStyle="1" w:styleId="224">
    <w:name w:val="Основной текст с отступом 2 Знак2"/>
    <w:aliases w:val="Основной для текста Знак4,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rsid w:val="00DC4E93"/>
    <w:rPr>
      <w:sz w:val="24"/>
      <w:lang w:val="ru-RU" w:eastAsia="ru-RU" w:bidi="ar-SA"/>
    </w:rPr>
  </w:style>
  <w:style w:type="character" w:customStyle="1" w:styleId="323">
    <w:name w:val="Основной текст с отступом 3 Знак2"/>
    <w:aliases w:val=" Знак1 Знак"/>
    <w:locked/>
    <w:rsid w:val="00DC4E93"/>
    <w:rPr>
      <w:sz w:val="24"/>
      <w:lang w:val="ru-RU" w:eastAsia="ru-RU" w:bidi="ar-SA"/>
    </w:rPr>
  </w:style>
  <w:style w:type="character" w:customStyle="1" w:styleId="21c">
    <w:name w:val="Основной текст с отступом 2 Знак1"/>
    <w:aliases w:val="Основной текст с отступом 4 Знак1"/>
    <w:rsid w:val="00DC4E93"/>
    <w:rPr>
      <w:sz w:val="24"/>
      <w:lang w:val="ru-RU" w:eastAsia="ru-RU" w:bidi="ar-SA"/>
    </w:rPr>
  </w:style>
  <w:style w:type="character" w:customStyle="1" w:styleId="3fb">
    <w:name w:val="Основной для текста Знак3"/>
    <w:aliases w:val="Основной для текста Знак Знак Знак Знак1,Основной для текста Знак1 Знак Знак1,Основной для текста Знак Знак1 Знак1,Основной для текста Знак2 Знак1,Основной для текста Знак Знак Знак2,Основной для текста Знак1 Знак2"/>
    <w:rsid w:val="00DC4E93"/>
    <w:rPr>
      <w:sz w:val="24"/>
      <w:lang w:val="ru-RU" w:eastAsia="ru-RU" w:bidi="ar-SA"/>
    </w:rPr>
  </w:style>
  <w:style w:type="paragraph" w:customStyle="1" w:styleId="21d">
    <w:name w:val="Знак2 Знак Знак Знак Знак Знак Знак1 Знак Знак Знак Знак Знак Знак Знак Знак Знак"/>
    <w:basedOn w:val="af5"/>
    <w:qFormat/>
    <w:rsid w:val="00DC4E93"/>
    <w:pPr>
      <w:spacing w:after="160"/>
    </w:pPr>
    <w:rPr>
      <w:rFonts w:ascii="Arial" w:hAnsi="Arial"/>
      <w:b/>
      <w:color w:val="FFFFFF"/>
      <w:sz w:val="32"/>
      <w:lang w:val="en-US" w:eastAsia="en-US"/>
    </w:rPr>
  </w:style>
  <w:style w:type="character" w:customStyle="1" w:styleId="Arial11pt66">
    <w:name w:val="Стиль Arial 11 pt по ширине Перед:  6 пт После:  6 пт Знак"/>
    <w:link w:val="Arial11pt660"/>
    <w:locked/>
    <w:rsid w:val="00DC4E93"/>
    <w:rPr>
      <w:rFonts w:ascii="Arial" w:hAnsi="Arial" w:cs="Arial"/>
      <w:sz w:val="22"/>
    </w:rPr>
  </w:style>
  <w:style w:type="paragraph" w:customStyle="1" w:styleId="Arial11pt660">
    <w:name w:val="Стиль Arial 11 pt по ширине Перед:  6 пт После:  6 пт"/>
    <w:basedOn w:val="af5"/>
    <w:link w:val="Arial11pt66"/>
    <w:qFormat/>
    <w:rsid w:val="00DC4E93"/>
    <w:pPr>
      <w:spacing w:before="120" w:after="120"/>
    </w:pPr>
    <w:rPr>
      <w:rFonts w:ascii="Arial" w:hAnsi="Arial" w:cs="Arial"/>
      <w:sz w:val="22"/>
    </w:rPr>
  </w:style>
  <w:style w:type="paragraph" w:customStyle="1" w:styleId="5b">
    <w:name w:val="Знак5"/>
    <w:basedOn w:val="af5"/>
    <w:qFormat/>
    <w:rsid w:val="00DC4E93"/>
    <w:pPr>
      <w:spacing w:after="160"/>
    </w:pPr>
    <w:rPr>
      <w:rFonts w:ascii="Arial" w:hAnsi="Arial"/>
      <w:b/>
      <w:color w:val="FFFFFF"/>
      <w:sz w:val="32"/>
      <w:lang w:val="en-US" w:eastAsia="en-US"/>
    </w:rPr>
  </w:style>
  <w:style w:type="paragraph" w:customStyle="1" w:styleId="2fff">
    <w:name w:val="Знак2 Знак Знак Знак Знак Знак Знак Знак Знак Знак"/>
    <w:basedOn w:val="af5"/>
    <w:qFormat/>
    <w:rsid w:val="00DC4E93"/>
    <w:pPr>
      <w:spacing w:after="160"/>
    </w:pPr>
    <w:rPr>
      <w:rFonts w:ascii="Arial" w:hAnsi="Arial"/>
      <w:b/>
      <w:color w:val="FFFFFF"/>
      <w:sz w:val="32"/>
      <w:lang w:val="en-US" w:eastAsia="en-US"/>
    </w:rPr>
  </w:style>
  <w:style w:type="paragraph" w:customStyle="1" w:styleId="103">
    <w:name w:val="Знак10"/>
    <w:basedOn w:val="af5"/>
    <w:qFormat/>
    <w:rsid w:val="00DC4E93"/>
    <w:pPr>
      <w:spacing w:after="160"/>
    </w:pPr>
    <w:rPr>
      <w:rFonts w:ascii="Arial" w:hAnsi="Arial"/>
      <w:b/>
      <w:color w:val="FFFFFF"/>
      <w:sz w:val="32"/>
      <w:lang w:val="en-US" w:eastAsia="en-US"/>
    </w:rPr>
  </w:style>
  <w:style w:type="paragraph" w:customStyle="1" w:styleId="affffffffffffffff5">
    <w:name w:val="Название тома"/>
    <w:basedOn w:val="af5"/>
    <w:qFormat/>
    <w:rsid w:val="00DC4E93"/>
    <w:pPr>
      <w:jc w:val="center"/>
    </w:pPr>
    <w:rPr>
      <w:rFonts w:ascii="Arial" w:hAnsi="Arial"/>
      <w:sz w:val="24"/>
      <w:szCs w:val="24"/>
    </w:rPr>
  </w:style>
  <w:style w:type="paragraph" w:customStyle="1" w:styleId="280">
    <w:name w:val="Основной текст 28"/>
    <w:basedOn w:val="af5"/>
    <w:link w:val="BodyText2"/>
    <w:qFormat/>
    <w:rsid w:val="00DC4E93"/>
    <w:pPr>
      <w:overflowPunct w:val="0"/>
      <w:autoSpaceDE w:val="0"/>
      <w:autoSpaceDN w:val="0"/>
      <w:adjustRightInd w:val="0"/>
      <w:spacing w:line="360" w:lineRule="auto"/>
      <w:ind w:firstLine="567"/>
    </w:pPr>
    <w:rPr>
      <w:rFonts w:ascii="Arial" w:hAnsi="Arial"/>
      <w:sz w:val="24"/>
    </w:rPr>
  </w:style>
  <w:style w:type="character" w:customStyle="1" w:styleId="3fc">
    <w:name w:val="Знак Знак3"/>
    <w:locked/>
    <w:rsid w:val="00DC4E93"/>
    <w:rPr>
      <w:rFonts w:ascii="Arial" w:hAnsi="Arial" w:cs="Arial"/>
      <w:sz w:val="18"/>
      <w:szCs w:val="24"/>
      <w:lang w:val="ru-RU" w:eastAsia="ru-RU" w:bidi="ar-SA"/>
    </w:rPr>
  </w:style>
  <w:style w:type="paragraph" w:customStyle="1" w:styleId="5c">
    <w:name w:val="Знак5 Знак Знак Знак"/>
    <w:basedOn w:val="af5"/>
    <w:qFormat/>
    <w:rsid w:val="00DC4E93"/>
    <w:pPr>
      <w:spacing w:after="160"/>
    </w:pPr>
    <w:rPr>
      <w:rFonts w:ascii="Arial" w:hAnsi="Arial"/>
      <w:b/>
      <w:color w:val="FFFFFF"/>
      <w:sz w:val="32"/>
      <w:lang w:val="en-US" w:eastAsia="en-US"/>
    </w:rPr>
  </w:style>
  <w:style w:type="character" w:customStyle="1" w:styleId="1fffff8">
    <w:name w:val="Название Знак1"/>
    <w:aliases w:val=" Знак Знак,Заголовок Знак1,Body Text Знак,Знак1 Знак2"/>
    <w:uiPriority w:val="99"/>
    <w:locked/>
    <w:rsid w:val="00DC4E93"/>
    <w:rPr>
      <w:rFonts w:ascii="Arial" w:hAnsi="Arial" w:cs="Arial"/>
      <w:b/>
      <w:bCs/>
      <w:kern w:val="28"/>
      <w:sz w:val="32"/>
      <w:szCs w:val="32"/>
      <w:lang w:val="ru-RU" w:eastAsia="ru-RU" w:bidi="ar-SA"/>
    </w:rPr>
  </w:style>
  <w:style w:type="paragraph" w:customStyle="1" w:styleId="1fffff9">
    <w:name w:val="Обычный1 Знак Знак"/>
    <w:link w:val="1fffffa"/>
    <w:qFormat/>
    <w:rsid w:val="00DC4E93"/>
    <w:pPr>
      <w:snapToGrid w:val="0"/>
    </w:pPr>
  </w:style>
  <w:style w:type="character" w:customStyle="1" w:styleId="1fffffa">
    <w:name w:val="Обычный1 Знак Знак Знак"/>
    <w:link w:val="1fffff9"/>
    <w:locked/>
    <w:rsid w:val="00DC4E93"/>
  </w:style>
  <w:style w:type="paragraph" w:customStyle="1" w:styleId="2fff0">
    <w:name w:val="Знак2 Знак Знак Знак"/>
    <w:basedOn w:val="af5"/>
    <w:qFormat/>
    <w:rsid w:val="00DC4E93"/>
    <w:pPr>
      <w:spacing w:after="160"/>
    </w:pPr>
    <w:rPr>
      <w:rFonts w:ascii="Arial" w:hAnsi="Arial"/>
      <w:b/>
      <w:color w:val="FFFFFF"/>
      <w:sz w:val="32"/>
      <w:lang w:val="en-US" w:eastAsia="en-US"/>
    </w:rPr>
  </w:style>
  <w:style w:type="paragraph" w:customStyle="1" w:styleId="67">
    <w:name w:val="Знак6"/>
    <w:basedOn w:val="af5"/>
    <w:qFormat/>
    <w:rsid w:val="00DC4E93"/>
    <w:pPr>
      <w:spacing w:after="160"/>
    </w:pPr>
    <w:rPr>
      <w:rFonts w:ascii="Arial" w:hAnsi="Arial"/>
      <w:b/>
      <w:color w:val="FFFFFF"/>
      <w:sz w:val="32"/>
      <w:lang w:val="en-US" w:eastAsia="en-US"/>
    </w:rPr>
  </w:style>
  <w:style w:type="character" w:customStyle="1" w:styleId="-111">
    <w:name w:val="- 1.1.1 Знак"/>
    <w:aliases w:val="Заголовок 3 Знак1 Знак2,Заголовок 3 Знак Знак Знак2,Заголовок 3 Знак1 Знак Знак2,Заголовок 3 Знак Знак Знак Знак1,Заголовок 3 Знак3,Заголовок 16 Знак1,Заголовок 3 Знак Знак3,1.1.1.  Заголовок. Знак1,OG Heading 3 Знак1"/>
    <w:rsid w:val="00DC4E93"/>
    <w:rPr>
      <w:rFonts w:ascii="Arial" w:hAnsi="Arial" w:cs="Arial"/>
      <w:b/>
      <w:bCs/>
      <w:sz w:val="26"/>
      <w:szCs w:val="26"/>
      <w:lang w:val="ru-RU" w:eastAsia="ru-RU" w:bidi="ar-SA"/>
    </w:rPr>
  </w:style>
  <w:style w:type="paragraph" w:customStyle="1" w:styleId="TableText">
    <w:name w:val="Table Text"/>
    <w:basedOn w:val="af5"/>
    <w:link w:val="TableText0"/>
    <w:qFormat/>
    <w:rsid w:val="00DC4E93"/>
    <w:pPr>
      <w:tabs>
        <w:tab w:val="num" w:pos="720"/>
      </w:tabs>
      <w:spacing w:before="40" w:after="40"/>
      <w:jc w:val="center"/>
    </w:pPr>
    <w:rPr>
      <w:rFonts w:ascii="Arial" w:hAnsi="Arial"/>
      <w:noProof/>
      <w:sz w:val="20"/>
    </w:rPr>
  </w:style>
  <w:style w:type="character" w:customStyle="1" w:styleId="TableText0">
    <w:name w:val="Table Text Знак"/>
    <w:link w:val="TableText"/>
    <w:rsid w:val="00DC4E93"/>
    <w:rPr>
      <w:rFonts w:ascii="Arial" w:hAnsi="Arial"/>
      <w:noProof/>
    </w:rPr>
  </w:style>
  <w:style w:type="paragraph" w:customStyle="1" w:styleId="TableCaption">
    <w:name w:val="Table Caption"/>
    <w:basedOn w:val="af5"/>
    <w:link w:val="TableCaption0"/>
    <w:qFormat/>
    <w:rsid w:val="00DC4E93"/>
    <w:pPr>
      <w:keepNext/>
      <w:keepLines/>
      <w:spacing w:before="360" w:after="120" w:line="360" w:lineRule="auto"/>
      <w:ind w:firstLine="709"/>
    </w:pPr>
    <w:rPr>
      <w:rFonts w:ascii="Arial" w:hAnsi="Arial" w:cs="Arial"/>
      <w:b/>
      <w:sz w:val="20"/>
    </w:rPr>
  </w:style>
  <w:style w:type="character" w:customStyle="1" w:styleId="TableCaption0">
    <w:name w:val="Table Caption Знак"/>
    <w:link w:val="TableCaption"/>
    <w:rsid w:val="00DC4E93"/>
    <w:rPr>
      <w:rFonts w:ascii="Arial" w:hAnsi="Arial" w:cs="Arial"/>
      <w:b/>
    </w:rPr>
  </w:style>
  <w:style w:type="paragraph" w:customStyle="1" w:styleId="TableHeaders">
    <w:name w:val="Table Headers"/>
    <w:link w:val="TableHeaders0"/>
    <w:qFormat/>
    <w:rsid w:val="00DC4E93"/>
    <w:pPr>
      <w:keepNext/>
      <w:spacing w:before="60" w:after="60"/>
      <w:jc w:val="center"/>
    </w:pPr>
    <w:rPr>
      <w:rFonts w:ascii="Arial Bold" w:hAnsi="Arial Bold"/>
      <w:b/>
      <w:noProof/>
      <w:sz w:val="18"/>
    </w:rPr>
  </w:style>
  <w:style w:type="character" w:customStyle="1" w:styleId="TableHeaders0">
    <w:name w:val="Table Headers Знак"/>
    <w:link w:val="TableHeaders"/>
    <w:rsid w:val="00DC4E93"/>
    <w:rPr>
      <w:rFonts w:ascii="Arial Bold" w:hAnsi="Arial Bold"/>
      <w:b/>
      <w:noProof/>
      <w:sz w:val="18"/>
    </w:rPr>
  </w:style>
  <w:style w:type="paragraph" w:customStyle="1" w:styleId="1fffffb">
    <w:name w:val="Знак Знак Знак Знак1"/>
    <w:basedOn w:val="af5"/>
    <w:qFormat/>
    <w:rsid w:val="00DC4E93"/>
    <w:pPr>
      <w:keepLines/>
      <w:spacing w:after="160" w:line="240" w:lineRule="exact"/>
    </w:pPr>
    <w:rPr>
      <w:rFonts w:ascii="Verdana" w:eastAsia="MS Mincho" w:hAnsi="Verdana" w:cs="Franklin Gothic Book"/>
      <w:sz w:val="20"/>
      <w:lang w:val="en-US" w:eastAsia="en-US"/>
    </w:rPr>
  </w:style>
  <w:style w:type="paragraph" w:customStyle="1" w:styleId="affffffffffffffff6">
    <w:name w:val="Штамп наименование"/>
    <w:qFormat/>
    <w:rsid w:val="00DC4E93"/>
    <w:pPr>
      <w:jc w:val="center"/>
    </w:pPr>
    <w:rPr>
      <w:rFonts w:ascii="Arial" w:hAnsi="Arial"/>
      <w:noProof/>
      <w:sz w:val="24"/>
    </w:rPr>
  </w:style>
  <w:style w:type="character" w:customStyle="1" w:styleId="noedit">
    <w:name w:val="noedit"/>
    <w:basedOn w:val="af6"/>
    <w:rsid w:val="00DC4E93"/>
  </w:style>
  <w:style w:type="paragraph" w:customStyle="1" w:styleId="affffffffffffffff7">
    <w:name w:val="заполнение штампа"/>
    <w:basedOn w:val="af5"/>
    <w:qFormat/>
    <w:rsid w:val="00DC4E93"/>
    <w:pPr>
      <w:ind w:right="113"/>
      <w:jc w:val="center"/>
    </w:pPr>
    <w:rPr>
      <w:spacing w:val="-10"/>
      <w:sz w:val="22"/>
    </w:rPr>
  </w:style>
  <w:style w:type="paragraph" w:styleId="affffffffffffffff8">
    <w:name w:val="List Continue"/>
    <w:basedOn w:val="af5"/>
    <w:uiPriority w:val="99"/>
    <w:rsid w:val="00DC4E93"/>
    <w:pPr>
      <w:widowControl w:val="0"/>
      <w:spacing w:after="120"/>
      <w:ind w:left="283" w:right="113"/>
    </w:pPr>
    <w:rPr>
      <w:sz w:val="20"/>
    </w:rPr>
  </w:style>
  <w:style w:type="paragraph" w:customStyle="1" w:styleId="1fffffc">
    <w:name w:val="Íèæíèé êîëîíòèòóë1"/>
    <w:basedOn w:val="af5"/>
    <w:qFormat/>
    <w:rsid w:val="00DC4E93"/>
    <w:pPr>
      <w:widowControl w:val="0"/>
      <w:tabs>
        <w:tab w:val="center" w:pos="4153"/>
        <w:tab w:val="right" w:pos="8306"/>
      </w:tabs>
      <w:spacing w:line="312" w:lineRule="auto"/>
      <w:ind w:right="113" w:firstLine="851"/>
    </w:pPr>
    <w:rPr>
      <w:sz w:val="24"/>
    </w:rPr>
  </w:style>
  <w:style w:type="paragraph" w:customStyle="1" w:styleId="5d">
    <w:name w:val="Обычный5"/>
    <w:qFormat/>
    <w:rsid w:val="00DC4E93"/>
    <w:pPr>
      <w:ind w:left="1160"/>
    </w:pPr>
    <w:rPr>
      <w:rFonts w:ascii="Arial" w:hAnsi="Arial"/>
      <w:b/>
      <w:snapToGrid w:val="0"/>
      <w:sz w:val="22"/>
    </w:rPr>
  </w:style>
  <w:style w:type="paragraph" w:customStyle="1" w:styleId="21e">
    <w:name w:val="Оглавление 21"/>
    <w:basedOn w:val="af5"/>
    <w:next w:val="af5"/>
    <w:autoRedefine/>
    <w:qFormat/>
    <w:rsid w:val="00DC4E93"/>
    <w:pPr>
      <w:tabs>
        <w:tab w:val="left" w:pos="-75"/>
        <w:tab w:val="right" w:leader="dot" w:pos="10196"/>
      </w:tabs>
      <w:spacing w:after="120" w:line="240" w:lineRule="exact"/>
    </w:pPr>
    <w:rPr>
      <w:sz w:val="24"/>
    </w:rPr>
  </w:style>
  <w:style w:type="paragraph" w:customStyle="1" w:styleId="WW-2">
    <w:name w:val="WW-Основной текст с отступом 2"/>
    <w:basedOn w:val="af5"/>
    <w:link w:val="WW-20"/>
    <w:qFormat/>
    <w:rsid w:val="00DC4E93"/>
    <w:pPr>
      <w:suppressAutoHyphens/>
      <w:ind w:firstLine="851"/>
    </w:pPr>
    <w:rPr>
      <w:sz w:val="24"/>
      <w:lang w:eastAsia="ar-SA"/>
    </w:rPr>
  </w:style>
  <w:style w:type="paragraph" w:customStyle="1" w:styleId="affffffffffffffff9">
    <w:name w:val="Çàïîëíåíèå"/>
    <w:basedOn w:val="af5"/>
    <w:qFormat/>
    <w:rsid w:val="00DC4E93"/>
    <w:pPr>
      <w:jc w:val="center"/>
    </w:pPr>
    <w:rPr>
      <w:rFonts w:ascii="Courier New" w:hAnsi="Courier New"/>
    </w:rPr>
  </w:style>
  <w:style w:type="character" w:customStyle="1" w:styleId="BodyText2">
    <w:name w:val="Body Text 2 Знак"/>
    <w:link w:val="280"/>
    <w:locked/>
    <w:rsid w:val="00DC4E93"/>
    <w:rPr>
      <w:rFonts w:ascii="Arial" w:hAnsi="Arial"/>
      <w:sz w:val="24"/>
    </w:rPr>
  </w:style>
  <w:style w:type="paragraph" w:customStyle="1" w:styleId="Caiieiaiea">
    <w:name w:val="Caiieiaiea"/>
    <w:basedOn w:val="af5"/>
    <w:qFormat/>
    <w:rsid w:val="00DC4E93"/>
    <w:pPr>
      <w:widowControl w:val="0"/>
      <w:jc w:val="center"/>
    </w:pPr>
    <w:rPr>
      <w:rFonts w:ascii="Courier New" w:hAnsi="Courier New"/>
    </w:rPr>
  </w:style>
  <w:style w:type="character" w:customStyle="1" w:styleId="WW-">
    <w:name w:val="WW-Обычный (веб) Знак"/>
    <w:link w:val="WW-0"/>
    <w:locked/>
    <w:rsid w:val="00DC4E93"/>
    <w:rPr>
      <w:sz w:val="24"/>
      <w:szCs w:val="24"/>
      <w:lang w:eastAsia="ar-SA"/>
    </w:rPr>
  </w:style>
  <w:style w:type="paragraph" w:customStyle="1" w:styleId="WW-0">
    <w:name w:val="WW-Обычный (веб)"/>
    <w:basedOn w:val="af5"/>
    <w:link w:val="WW-"/>
    <w:qFormat/>
    <w:rsid w:val="00DC4E93"/>
    <w:pPr>
      <w:spacing w:before="280" w:line="360" w:lineRule="auto"/>
    </w:pPr>
    <w:rPr>
      <w:sz w:val="24"/>
      <w:szCs w:val="24"/>
      <w:lang w:eastAsia="ar-SA"/>
    </w:rPr>
  </w:style>
  <w:style w:type="paragraph" w:customStyle="1" w:styleId="affffffffffffffffa">
    <w:name w:val="Назв Ссылка"/>
    <w:basedOn w:val="af5"/>
    <w:next w:val="af5"/>
    <w:qFormat/>
    <w:rsid w:val="00DC4E93"/>
    <w:pPr>
      <w:keepNext/>
      <w:ind w:firstLine="720"/>
      <w:jc w:val="right"/>
    </w:pPr>
  </w:style>
  <w:style w:type="paragraph" w:customStyle="1" w:styleId="12a">
    <w:name w:val="Об таб центр12"/>
    <w:basedOn w:val="af5"/>
    <w:qFormat/>
    <w:rsid w:val="00DC4E93"/>
    <w:pPr>
      <w:snapToGrid w:val="0"/>
      <w:jc w:val="center"/>
    </w:pPr>
    <w:rPr>
      <w:sz w:val="24"/>
    </w:rPr>
  </w:style>
  <w:style w:type="paragraph" w:customStyle="1" w:styleId="WW-31">
    <w:name w:val="WW-???????? ????? ? ???????? 31"/>
    <w:basedOn w:val="af5"/>
    <w:qFormat/>
    <w:rsid w:val="00DC4E93"/>
    <w:pPr>
      <w:suppressAutoHyphens/>
      <w:overflowPunct w:val="0"/>
      <w:autoSpaceDE w:val="0"/>
      <w:autoSpaceDN w:val="0"/>
      <w:adjustRightInd w:val="0"/>
      <w:spacing w:line="360" w:lineRule="auto"/>
      <w:ind w:firstLine="851"/>
    </w:pPr>
    <w:rPr>
      <w:sz w:val="24"/>
    </w:rPr>
  </w:style>
  <w:style w:type="paragraph" w:customStyle="1" w:styleId="FigureCaption">
    <w:name w:val="Figure Caption"/>
    <w:basedOn w:val="af5"/>
    <w:qFormat/>
    <w:rsid w:val="00DC4E93"/>
    <w:pPr>
      <w:spacing w:before="120" w:after="240" w:line="360" w:lineRule="auto"/>
      <w:ind w:firstLine="709"/>
      <w:jc w:val="center"/>
    </w:pPr>
    <w:rPr>
      <w:rFonts w:ascii="Arial" w:hAnsi="Arial"/>
      <w:b/>
      <w:sz w:val="20"/>
    </w:rPr>
  </w:style>
  <w:style w:type="paragraph" w:customStyle="1" w:styleId="330">
    <w:name w:val="Основной текст с отступом 33"/>
    <w:basedOn w:val="af5"/>
    <w:qFormat/>
    <w:rsid w:val="00DC4E93"/>
    <w:pPr>
      <w:spacing w:line="360" w:lineRule="auto"/>
      <w:ind w:firstLine="720"/>
    </w:pPr>
    <w:rPr>
      <w:sz w:val="24"/>
    </w:rPr>
  </w:style>
  <w:style w:type="numbering" w:customStyle="1" w:styleId="152">
    <w:name w:val="Нет списка15"/>
    <w:next w:val="af8"/>
    <w:uiPriority w:val="99"/>
    <w:semiHidden/>
    <w:rsid w:val="00DC4E93"/>
  </w:style>
  <w:style w:type="character" w:customStyle="1" w:styleId="315">
    <w:name w:val="Основной текст с отступом 3 Знак1"/>
    <w:locked/>
    <w:rsid w:val="00DC4E93"/>
    <w:rPr>
      <w:sz w:val="16"/>
      <w:szCs w:val="16"/>
      <w:lang w:val="ru-RU" w:eastAsia="ru-RU" w:bidi="ar-SA"/>
    </w:rPr>
  </w:style>
  <w:style w:type="character" w:customStyle="1" w:styleId="012">
    <w:name w:val="0 Отчет Знак1"/>
    <w:link w:val="04"/>
    <w:locked/>
    <w:rsid w:val="00DC4E93"/>
    <w:rPr>
      <w:rFonts w:ascii="MS Mincho" w:eastAsia="MS Mincho"/>
      <w:sz w:val="24"/>
      <w:szCs w:val="24"/>
      <w:lang w:eastAsia="en-US"/>
    </w:rPr>
  </w:style>
  <w:style w:type="paragraph" w:customStyle="1" w:styleId="04">
    <w:name w:val="0 Отчет"/>
    <w:basedOn w:val="af5"/>
    <w:link w:val="012"/>
    <w:qFormat/>
    <w:rsid w:val="00DC4E93"/>
    <w:pPr>
      <w:tabs>
        <w:tab w:val="left" w:pos="1134"/>
      </w:tabs>
      <w:spacing w:line="360" w:lineRule="auto"/>
      <w:ind w:firstLine="851"/>
    </w:pPr>
    <w:rPr>
      <w:rFonts w:ascii="MS Mincho" w:eastAsia="MS Mincho"/>
      <w:sz w:val="24"/>
      <w:szCs w:val="24"/>
      <w:lang w:eastAsia="en-US"/>
    </w:rPr>
  </w:style>
  <w:style w:type="character" w:customStyle="1" w:styleId="WW-30">
    <w:name w:val="WW-Основной текст с отступом 3 Знак"/>
    <w:link w:val="WW-3"/>
    <w:rsid w:val="00DC4E93"/>
    <w:rPr>
      <w:rFonts w:eastAsia="MS Mincho"/>
      <w:spacing w:val="10"/>
      <w:sz w:val="24"/>
    </w:rPr>
  </w:style>
  <w:style w:type="paragraph" w:customStyle="1" w:styleId="2fff1">
    <w:name w:val="2 таблица"/>
    <w:basedOn w:val="04"/>
    <w:qFormat/>
    <w:rsid w:val="00DC4E93"/>
  </w:style>
  <w:style w:type="character" w:customStyle="1" w:styleId="05">
    <w:name w:val="0 Отчет Знак Знак"/>
    <w:link w:val="06"/>
    <w:locked/>
    <w:rsid w:val="00DC4E93"/>
    <w:rPr>
      <w:rFonts w:ascii="MS Mincho" w:eastAsia="MS Mincho"/>
      <w:sz w:val="24"/>
      <w:szCs w:val="24"/>
      <w:lang w:eastAsia="ja-JP"/>
    </w:rPr>
  </w:style>
  <w:style w:type="paragraph" w:customStyle="1" w:styleId="06">
    <w:name w:val="0 Отчет Знак"/>
    <w:basedOn w:val="af5"/>
    <w:link w:val="05"/>
    <w:qFormat/>
    <w:rsid w:val="00DC4E93"/>
    <w:pPr>
      <w:tabs>
        <w:tab w:val="left" w:pos="1134"/>
      </w:tabs>
      <w:spacing w:line="360" w:lineRule="auto"/>
      <w:ind w:firstLine="851"/>
    </w:pPr>
    <w:rPr>
      <w:rFonts w:ascii="MS Mincho" w:eastAsia="MS Mincho"/>
      <w:sz w:val="24"/>
      <w:szCs w:val="24"/>
      <w:lang w:eastAsia="ja-JP"/>
    </w:rPr>
  </w:style>
  <w:style w:type="paragraph" w:customStyle="1" w:styleId="affffffffffffffffb">
    <w:name w:val="Основной текст продолжение"/>
    <w:basedOn w:val="aff1"/>
    <w:next w:val="aff1"/>
    <w:rsid w:val="00DC4E93"/>
    <w:pPr>
      <w:spacing w:before="120" w:beforeAutospacing="0" w:after="0" w:afterAutospacing="0"/>
      <w:ind w:firstLine="709"/>
      <w:jc w:val="both"/>
    </w:pPr>
    <w:rPr>
      <w:rFonts w:ascii="Times New Roman" w:hAnsi="Times New Roman"/>
      <w:sz w:val="24"/>
      <w:lang w:val="ru-RU" w:eastAsia="ru-RU"/>
    </w:rPr>
  </w:style>
  <w:style w:type="character" w:customStyle="1" w:styleId="12pt">
    <w:name w:val="Обычный + 12 pt Знак"/>
    <w:aliases w:val="по ширине Знак,Первая строка:  1 Знак,5 см Знак,Междустр.интервал:  полут... Знак"/>
    <w:basedOn w:val="315"/>
    <w:link w:val="afffffffffffff7"/>
    <w:uiPriority w:val="99"/>
    <w:locked/>
    <w:rsid w:val="00DC4E93"/>
    <w:rPr>
      <w:sz w:val="24"/>
      <w:szCs w:val="24"/>
      <w:lang w:val="ru-RU" w:eastAsia="ru-RU" w:bidi="ar-SA"/>
    </w:rPr>
  </w:style>
  <w:style w:type="paragraph" w:styleId="3fd">
    <w:name w:val="List 3"/>
    <w:basedOn w:val="af5"/>
    <w:uiPriority w:val="99"/>
    <w:rsid w:val="00DC4E93"/>
    <w:pPr>
      <w:ind w:left="849" w:hanging="283"/>
    </w:pPr>
    <w:rPr>
      <w:sz w:val="24"/>
    </w:rPr>
  </w:style>
  <w:style w:type="paragraph" w:styleId="4f0">
    <w:name w:val="List 4"/>
    <w:basedOn w:val="af5"/>
    <w:uiPriority w:val="99"/>
    <w:rsid w:val="00DC4E93"/>
    <w:pPr>
      <w:ind w:left="1132" w:hanging="283"/>
    </w:pPr>
    <w:rPr>
      <w:sz w:val="24"/>
    </w:rPr>
  </w:style>
  <w:style w:type="paragraph" w:styleId="5e">
    <w:name w:val="List 5"/>
    <w:basedOn w:val="af5"/>
    <w:uiPriority w:val="99"/>
    <w:rsid w:val="00DC4E93"/>
    <w:pPr>
      <w:ind w:left="1415" w:hanging="283"/>
    </w:pPr>
    <w:rPr>
      <w:sz w:val="24"/>
    </w:rPr>
  </w:style>
  <w:style w:type="paragraph" w:customStyle="1" w:styleId="332">
    <w:name w:val="Основной текст 33"/>
    <w:basedOn w:val="af5"/>
    <w:qFormat/>
    <w:rsid w:val="00DC4E93"/>
    <w:pPr>
      <w:spacing w:after="240" w:line="240" w:lineRule="atLeast"/>
      <w:ind w:left="1440"/>
    </w:pPr>
    <w:rPr>
      <w:rFonts w:ascii="Arial" w:hAnsi="Arial"/>
      <w:spacing w:val="-5"/>
      <w:sz w:val="20"/>
    </w:rPr>
  </w:style>
  <w:style w:type="paragraph" w:customStyle="1" w:styleId="11f7">
    <w:name w:val="Оглавление 11"/>
    <w:basedOn w:val="5d"/>
    <w:next w:val="5d"/>
    <w:autoRedefine/>
    <w:qFormat/>
    <w:rsid w:val="00DC4E93"/>
  </w:style>
  <w:style w:type="paragraph" w:customStyle="1" w:styleId="WW-1">
    <w:name w:val="WW-Текст"/>
    <w:basedOn w:val="af5"/>
    <w:qFormat/>
    <w:rsid w:val="00DC4E93"/>
    <w:pPr>
      <w:widowControl w:val="0"/>
      <w:suppressAutoHyphens/>
    </w:pPr>
    <w:rPr>
      <w:rFonts w:ascii="Courier New" w:hAnsi="Courier New"/>
      <w:sz w:val="20"/>
      <w:lang w:eastAsia="ar-SA"/>
    </w:rPr>
  </w:style>
  <w:style w:type="paragraph" w:customStyle="1" w:styleId="affffffffffffffffc">
    <w:name w:val="Обычный +кр.строка"/>
    <w:basedOn w:val="af5"/>
    <w:qFormat/>
    <w:rsid w:val="00DC4E93"/>
    <w:pPr>
      <w:spacing w:after="120"/>
      <w:ind w:firstLine="720"/>
    </w:pPr>
    <w:rPr>
      <w:spacing w:val="-22"/>
    </w:rPr>
  </w:style>
  <w:style w:type="paragraph" w:customStyle="1" w:styleId="affffffffffffffffd">
    <w:name w:val="Маркер"/>
    <w:basedOn w:val="af5"/>
    <w:qFormat/>
    <w:rsid w:val="00DC4E93"/>
    <w:pPr>
      <w:tabs>
        <w:tab w:val="num" w:pos="1134"/>
      </w:tabs>
      <w:spacing w:after="120" w:line="360" w:lineRule="auto"/>
      <w:ind w:left="1134" w:hanging="425"/>
    </w:pPr>
    <w:rPr>
      <w:spacing w:val="-22"/>
    </w:rPr>
  </w:style>
  <w:style w:type="paragraph" w:customStyle="1" w:styleId="153">
    <w:name w:val="Обычный 1.5"/>
    <w:basedOn w:val="af5"/>
    <w:autoRedefine/>
    <w:qFormat/>
    <w:rsid w:val="00DC4E93"/>
    <w:pPr>
      <w:keepNext/>
      <w:keepLines/>
      <w:snapToGrid w:val="0"/>
      <w:ind w:firstLine="851"/>
      <w:jc w:val="center"/>
    </w:pPr>
    <w:rPr>
      <w:b/>
      <w:bCs/>
      <w:szCs w:val="24"/>
    </w:rPr>
  </w:style>
  <w:style w:type="paragraph" w:customStyle="1" w:styleId="1fffffd">
    <w:name w:val="Маркированный список 1"/>
    <w:basedOn w:val="afffa"/>
    <w:autoRedefine/>
    <w:qFormat/>
    <w:rsid w:val="00DC4E93"/>
    <w:pPr>
      <w:tabs>
        <w:tab w:val="clear" w:pos="142"/>
      </w:tabs>
      <w:snapToGrid w:val="0"/>
      <w:spacing w:line="240" w:lineRule="auto"/>
      <w:ind w:left="1134" w:right="0" w:hanging="425"/>
      <w:jc w:val="center"/>
    </w:pPr>
    <w:rPr>
      <w:rFonts w:cs="Times New Roman"/>
      <w:b/>
      <w:bCs w:val="0"/>
      <w:noProof w:val="0"/>
      <w:sz w:val="28"/>
      <w:szCs w:val="20"/>
    </w:rPr>
  </w:style>
  <w:style w:type="paragraph" w:customStyle="1" w:styleId="affffffffffffffffe">
    <w:name w:val="Достижение"/>
    <w:basedOn w:val="aff1"/>
    <w:autoRedefine/>
    <w:qFormat/>
    <w:rsid w:val="00DC4E93"/>
    <w:pPr>
      <w:spacing w:before="0" w:beforeAutospacing="0" w:after="60" w:afterAutospacing="0" w:line="220" w:lineRule="atLeast"/>
      <w:ind w:left="245" w:right="-360" w:hanging="245"/>
    </w:pPr>
    <w:rPr>
      <w:rFonts w:ascii="Times New Roman" w:hAnsi="Times New Roman"/>
      <w:lang w:val="ru-RU" w:eastAsia="ru-RU"/>
    </w:rPr>
  </w:style>
  <w:style w:type="paragraph" w:customStyle="1" w:styleId="3fe">
    <w:name w:val="Основной текст без отступа 3 +"/>
    <w:basedOn w:val="35"/>
    <w:qFormat/>
    <w:rsid w:val="00DC4E93"/>
  </w:style>
  <w:style w:type="paragraph" w:customStyle="1" w:styleId="4f1">
    <w:name w:val="Текст4"/>
    <w:basedOn w:val="af5"/>
    <w:qFormat/>
    <w:rsid w:val="00DC4E93"/>
    <w:pPr>
      <w:widowControl w:val="0"/>
    </w:pPr>
    <w:rPr>
      <w:rFonts w:ascii="Courier New" w:hAnsi="Courier New"/>
      <w:sz w:val="20"/>
    </w:rPr>
  </w:style>
  <w:style w:type="paragraph" w:customStyle="1" w:styleId="b">
    <w:name w:val="Обычный/иb"/>
    <w:qFormat/>
    <w:rsid w:val="00DC4E93"/>
    <w:pPr>
      <w:widowControl w:val="0"/>
      <w:ind w:firstLine="720"/>
      <w:jc w:val="both"/>
    </w:pPr>
    <w:rPr>
      <w:sz w:val="24"/>
    </w:rPr>
  </w:style>
  <w:style w:type="character" w:customStyle="1" w:styleId="WW-20">
    <w:name w:val="WW-Основной текст с отступом 2 Знак"/>
    <w:link w:val="WW-2"/>
    <w:locked/>
    <w:rsid w:val="00DC4E93"/>
    <w:rPr>
      <w:sz w:val="24"/>
      <w:lang w:eastAsia="ar-SA"/>
    </w:rPr>
  </w:style>
  <w:style w:type="paragraph" w:customStyle="1" w:styleId="normal10">
    <w:name w:val="normal10"/>
    <w:basedOn w:val="af5"/>
    <w:qFormat/>
    <w:rsid w:val="00DC4E93"/>
    <w:pPr>
      <w:spacing w:before="120"/>
    </w:pPr>
    <w:rPr>
      <w:rFonts w:ascii="Arial" w:hAnsi="Arial"/>
      <w:sz w:val="20"/>
      <w:lang w:val="fr-FR" w:eastAsia="en-US"/>
    </w:rPr>
  </w:style>
  <w:style w:type="paragraph" w:customStyle="1" w:styleId="TableTextSmall">
    <w:name w:val="Table Text Small"/>
    <w:basedOn w:val="TableText"/>
    <w:qFormat/>
    <w:rsid w:val="00DC4E93"/>
  </w:style>
  <w:style w:type="paragraph" w:customStyle="1" w:styleId="BODYTEXTNORMAL">
    <w:name w:val="BODY TEXT NORMAL"/>
    <w:basedOn w:val="af5"/>
    <w:qFormat/>
    <w:rsid w:val="00DC4E93"/>
    <w:pPr>
      <w:spacing w:before="120"/>
      <w:ind w:left="1077"/>
    </w:pPr>
    <w:rPr>
      <w:rFonts w:ascii="Arial" w:hAnsi="Arial"/>
      <w:sz w:val="20"/>
    </w:rPr>
  </w:style>
  <w:style w:type="paragraph" w:customStyle="1" w:styleId="---">
    <w:name w:val="основной-текст-с-отступом"/>
    <w:basedOn w:val="af5"/>
    <w:qFormat/>
    <w:rsid w:val="00DC4E93"/>
    <w:pPr>
      <w:spacing w:before="100" w:beforeAutospacing="1" w:after="119"/>
      <w:ind w:left="284"/>
    </w:pPr>
    <w:rPr>
      <w:sz w:val="24"/>
      <w:szCs w:val="24"/>
    </w:rPr>
  </w:style>
  <w:style w:type="paragraph" w:customStyle="1" w:styleId="WW-4">
    <w:name w:val="WW-??????? (???)"/>
    <w:basedOn w:val="af5"/>
    <w:qFormat/>
    <w:rsid w:val="00DC4E93"/>
    <w:pPr>
      <w:suppressAutoHyphens/>
      <w:overflowPunct w:val="0"/>
      <w:autoSpaceDE w:val="0"/>
      <w:spacing w:before="280" w:line="360" w:lineRule="auto"/>
    </w:pPr>
    <w:rPr>
      <w:sz w:val="24"/>
      <w:lang w:eastAsia="ar-SA"/>
    </w:rPr>
  </w:style>
  <w:style w:type="paragraph" w:customStyle="1" w:styleId="2fff2">
    <w:name w:val="Об уп2список"/>
    <w:basedOn w:val="af5"/>
    <w:qFormat/>
    <w:rsid w:val="00DC4E93"/>
    <w:rPr>
      <w:color w:val="000000"/>
      <w:spacing w:val="-4"/>
      <w:szCs w:val="28"/>
    </w:rPr>
  </w:style>
  <w:style w:type="paragraph" w:customStyle="1" w:styleId="1fffffe">
    <w:name w:val="Цитата1"/>
    <w:basedOn w:val="af5"/>
    <w:qFormat/>
    <w:rsid w:val="00DC4E93"/>
    <w:pPr>
      <w:widowControl w:val="0"/>
      <w:suppressAutoHyphens/>
      <w:spacing w:line="360" w:lineRule="auto"/>
      <w:ind w:left="720" w:right="-1" w:firstLine="709"/>
    </w:pPr>
    <w:rPr>
      <w:sz w:val="24"/>
      <w:lang w:eastAsia="ar-SA"/>
    </w:rPr>
  </w:style>
  <w:style w:type="paragraph" w:customStyle="1" w:styleId="afffffffffffffffff">
    <w:name w:val="Основной текст док."/>
    <w:basedOn w:val="af5"/>
    <w:qFormat/>
    <w:rsid w:val="00DC4E93"/>
    <w:pPr>
      <w:spacing w:before="60" w:after="60"/>
      <w:ind w:firstLine="567"/>
    </w:pPr>
    <w:rPr>
      <w:sz w:val="24"/>
    </w:rPr>
  </w:style>
  <w:style w:type="paragraph" w:customStyle="1" w:styleId="2fff3">
    <w:name w:val="Заголовок 2)"/>
    <w:basedOn w:val="22"/>
    <w:next w:val="af5"/>
    <w:qFormat/>
    <w:rsid w:val="00DC4E93"/>
    <w:pPr>
      <w:tabs>
        <w:tab w:val="num" w:pos="1128"/>
      </w:tabs>
      <w:spacing w:before="400" w:after="360"/>
      <w:ind w:left="1128" w:hanging="419"/>
    </w:pPr>
    <w:rPr>
      <w:rFonts w:ascii="Times New Roman" w:hAnsi="Times New Roman"/>
      <w:i w:val="0"/>
      <w:sz w:val="24"/>
    </w:rPr>
  </w:style>
  <w:style w:type="paragraph" w:customStyle="1" w:styleId="5f">
    <w:name w:val="Знак5 Знак Знак Знак Знак Знак Знак Знак Знак Знак"/>
    <w:basedOn w:val="af5"/>
    <w:qFormat/>
    <w:rsid w:val="00DC4E93"/>
    <w:pPr>
      <w:spacing w:after="160"/>
    </w:pPr>
    <w:rPr>
      <w:rFonts w:ascii="Arial" w:hAnsi="Arial"/>
      <w:b/>
      <w:color w:val="FFFFFF"/>
      <w:sz w:val="32"/>
      <w:lang w:val="en-US" w:eastAsia="en-US"/>
    </w:rPr>
  </w:style>
  <w:style w:type="character" w:customStyle="1" w:styleId="11f8">
    <w:name w:val="Знак1 Знак Знак1"/>
    <w:aliases w:val="Основной текст Знак2 Знак,Основной текст Знак Знак Знак Знак Знак Знак1,Основной текст Знак Знак Знак Знак1 Знак1,Знак Знак Знак Знак Знак1,Основной текст1 Знак Знак Знак Знак1 Знак1,Основной текст1 Знак Знак Знак Знак Знак Знак1"/>
    <w:locked/>
    <w:rsid w:val="00DC4E93"/>
    <w:rPr>
      <w:sz w:val="24"/>
      <w:lang w:val="ru-RU" w:eastAsia="ru-RU" w:bidi="ar-SA"/>
    </w:rPr>
  </w:style>
  <w:style w:type="character" w:customStyle="1" w:styleId="11f9">
    <w:name w:val="Основной текст с отступом Знак1 Знак1"/>
    <w:aliases w:val="Основной текст с отступом Знак Знак Знак2,Основной текст с отступом1 Знак Знак Знак Знак2,Основной текст с отступом1 Знак Знак Знак Знак Знак Знак Знак Знак1,Основной текст с отступом Знак Знак Знак Знак1"/>
    <w:uiPriority w:val="99"/>
    <w:locked/>
    <w:rsid w:val="00DC4E93"/>
    <w:rPr>
      <w:sz w:val="24"/>
      <w:lang w:val="ru-RU" w:eastAsia="ru-RU" w:bidi="ar-SA"/>
    </w:rPr>
  </w:style>
  <w:style w:type="paragraph" w:customStyle="1" w:styleId="68">
    <w:name w:val="Знак6 Знак Знак Знак Знак"/>
    <w:basedOn w:val="af5"/>
    <w:qFormat/>
    <w:rsid w:val="00DC4E93"/>
    <w:pPr>
      <w:spacing w:after="160"/>
    </w:pPr>
    <w:rPr>
      <w:rFonts w:ascii="Arial" w:hAnsi="Arial"/>
      <w:b/>
      <w:color w:val="FFFFFF"/>
      <w:sz w:val="32"/>
      <w:lang w:val="en-US" w:eastAsia="en-US"/>
    </w:rPr>
  </w:style>
  <w:style w:type="paragraph" w:customStyle="1" w:styleId="3ff">
    <w:name w:val="Знак3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5"/>
    <w:qFormat/>
    <w:rsid w:val="00DC4E93"/>
    <w:pPr>
      <w:spacing w:after="160"/>
    </w:pPr>
    <w:rPr>
      <w:rFonts w:ascii="Arial" w:hAnsi="Arial"/>
      <w:b/>
      <w:color w:val="FFFFFF"/>
      <w:sz w:val="32"/>
      <w:lang w:val="en-US" w:eastAsia="en-US"/>
    </w:rPr>
  </w:style>
  <w:style w:type="paragraph" w:customStyle="1" w:styleId="2fff4">
    <w:name w:val="Знак2 Знак Знак Знак Знак Знак Знак"/>
    <w:basedOn w:val="af5"/>
    <w:qFormat/>
    <w:rsid w:val="00DC4E93"/>
    <w:pPr>
      <w:spacing w:after="160"/>
    </w:pPr>
    <w:rPr>
      <w:rFonts w:ascii="Arial" w:hAnsi="Arial"/>
      <w:b/>
      <w:color w:val="FFFFFF"/>
      <w:sz w:val="32"/>
      <w:lang w:val="en-US" w:eastAsia="en-US"/>
    </w:rPr>
  </w:style>
  <w:style w:type="numbering" w:customStyle="1" w:styleId="a8">
    <w:name w:val="Стиль нумерованный список"/>
    <w:basedOn w:val="af8"/>
    <w:rsid w:val="00DC4E93"/>
    <w:pPr>
      <w:numPr>
        <w:numId w:val="21"/>
      </w:numPr>
    </w:pPr>
  </w:style>
  <w:style w:type="paragraph" w:customStyle="1" w:styleId="afffffffffffffffff0">
    <w:name w:val="НТД. Заголовок"/>
    <w:basedOn w:val="1a"/>
    <w:next w:val="af5"/>
    <w:qFormat/>
    <w:rsid w:val="00DC4E93"/>
    <w:pPr>
      <w:pageBreakBefore/>
      <w:spacing w:before="240" w:after="60" w:line="312" w:lineRule="auto"/>
      <w:ind w:right="113"/>
    </w:pPr>
    <w:rPr>
      <w:b/>
      <w:bCs/>
      <w:kern w:val="28"/>
      <w:sz w:val="24"/>
      <w:szCs w:val="24"/>
    </w:rPr>
  </w:style>
  <w:style w:type="numbering" w:customStyle="1" w:styleId="a1">
    <w:name w:val="Стиль маркированный"/>
    <w:basedOn w:val="af8"/>
    <w:rsid w:val="00DC4E93"/>
    <w:pPr>
      <w:numPr>
        <w:numId w:val="20"/>
      </w:numPr>
    </w:pPr>
  </w:style>
  <w:style w:type="paragraph" w:customStyle="1" w:styleId="afffffffffffffffff1">
    <w:name w:val="Таблица. Номер"/>
    <w:basedOn w:val="af5"/>
    <w:qFormat/>
    <w:rsid w:val="00DC4E93"/>
    <w:pPr>
      <w:widowControl w:val="0"/>
      <w:spacing w:line="312" w:lineRule="auto"/>
    </w:pPr>
    <w:rPr>
      <w:sz w:val="24"/>
      <w:szCs w:val="24"/>
    </w:rPr>
  </w:style>
  <w:style w:type="paragraph" w:customStyle="1" w:styleId="aa">
    <w:name w:val="Таблица. Нумерованный"/>
    <w:basedOn w:val="af5"/>
    <w:qFormat/>
    <w:rsid w:val="00DC4E93"/>
    <w:pPr>
      <w:widowControl w:val="0"/>
      <w:numPr>
        <w:numId w:val="18"/>
      </w:numPr>
      <w:spacing w:line="240" w:lineRule="atLeast"/>
    </w:pPr>
    <w:rPr>
      <w:sz w:val="24"/>
      <w:szCs w:val="24"/>
    </w:rPr>
  </w:style>
  <w:style w:type="paragraph" w:customStyle="1" w:styleId="afffffffffffffffff2">
    <w:name w:val="Таблица. По центру"/>
    <w:basedOn w:val="af5"/>
    <w:qFormat/>
    <w:rsid w:val="00DC4E93"/>
    <w:pPr>
      <w:widowControl w:val="0"/>
      <w:spacing w:line="240" w:lineRule="atLeast"/>
      <w:ind w:left="57" w:right="113"/>
      <w:jc w:val="center"/>
    </w:pPr>
    <w:rPr>
      <w:sz w:val="24"/>
      <w:szCs w:val="24"/>
    </w:rPr>
  </w:style>
  <w:style w:type="paragraph" w:customStyle="1" w:styleId="afffffffffffffffff3">
    <w:name w:val="Таблица. По ширине"/>
    <w:basedOn w:val="af5"/>
    <w:qFormat/>
    <w:rsid w:val="00DC4E93"/>
    <w:pPr>
      <w:widowControl w:val="0"/>
      <w:spacing w:line="240" w:lineRule="atLeast"/>
    </w:pPr>
    <w:rPr>
      <w:sz w:val="24"/>
      <w:szCs w:val="24"/>
    </w:rPr>
  </w:style>
  <w:style w:type="paragraph" w:styleId="ad">
    <w:name w:val="Bibliography"/>
    <w:basedOn w:val="1f1"/>
    <w:rsid w:val="00DC4E93"/>
    <w:pPr>
      <w:widowControl w:val="0"/>
      <w:numPr>
        <w:numId w:val="19"/>
      </w:numPr>
      <w:tabs>
        <w:tab w:val="left" w:leader="dot" w:pos="9072"/>
      </w:tabs>
      <w:spacing w:line="360" w:lineRule="auto"/>
      <w:ind w:right="170"/>
    </w:pPr>
    <w:rPr>
      <w:rFonts w:ascii="Cambria" w:hAnsi="Cambria"/>
      <w:b/>
      <w:noProof w:val="0"/>
      <w:szCs w:val="24"/>
    </w:rPr>
  </w:style>
  <w:style w:type="character" w:customStyle="1" w:styleId="afffffffffffffffff4">
    <w:name w:val="Стиль полужирный"/>
    <w:rsid w:val="00DC4E93"/>
    <w:rPr>
      <w:b/>
      <w:bCs/>
    </w:rPr>
  </w:style>
  <w:style w:type="character" w:customStyle="1" w:styleId="afffffffffffffffff5">
    <w:name w:val="Подчеркивание"/>
    <w:rsid w:val="00DC4E93"/>
    <w:rPr>
      <w:u w:val="single"/>
    </w:rPr>
  </w:style>
  <w:style w:type="paragraph" w:customStyle="1" w:styleId="style92">
    <w:name w:val="style9"/>
    <w:basedOn w:val="af5"/>
    <w:qFormat/>
    <w:rsid w:val="00DC4E93"/>
    <w:pPr>
      <w:spacing w:before="100" w:beforeAutospacing="1" w:after="100" w:afterAutospacing="1"/>
    </w:pPr>
    <w:rPr>
      <w:sz w:val="24"/>
      <w:szCs w:val="24"/>
    </w:rPr>
  </w:style>
  <w:style w:type="character" w:customStyle="1" w:styleId="cent">
    <w:name w:val="cent"/>
    <w:basedOn w:val="af6"/>
    <w:rsid w:val="00DC4E93"/>
  </w:style>
  <w:style w:type="character" w:customStyle="1" w:styleId="5f0">
    <w:name w:val="Знак Знак5"/>
    <w:rsid w:val="00DC4E93"/>
    <w:rPr>
      <w:sz w:val="24"/>
      <w:lang w:val="ru-RU" w:eastAsia="ru-RU" w:bidi="ar-SA"/>
    </w:rPr>
  </w:style>
  <w:style w:type="paragraph" w:customStyle="1" w:styleId="WW-21">
    <w:name w:val="WW-???????? ????? ? ???????? 2"/>
    <w:basedOn w:val="af5"/>
    <w:qFormat/>
    <w:rsid w:val="00DC4E93"/>
    <w:pPr>
      <w:suppressAutoHyphens/>
      <w:overflowPunct w:val="0"/>
      <w:autoSpaceDE w:val="0"/>
      <w:autoSpaceDN w:val="0"/>
      <w:adjustRightInd w:val="0"/>
      <w:ind w:firstLine="851"/>
      <w:textAlignment w:val="baseline"/>
    </w:pPr>
    <w:rPr>
      <w:sz w:val="24"/>
    </w:rPr>
  </w:style>
  <w:style w:type="paragraph" w:customStyle="1" w:styleId="3ff0">
    <w:name w:val="Знак3"/>
    <w:basedOn w:val="af5"/>
    <w:qFormat/>
    <w:rsid w:val="00DC4E93"/>
    <w:pPr>
      <w:spacing w:after="160"/>
    </w:pPr>
    <w:rPr>
      <w:rFonts w:ascii="Arial" w:hAnsi="Arial"/>
      <w:b/>
      <w:color w:val="FFFFFF"/>
      <w:sz w:val="32"/>
      <w:lang w:val="en-US" w:eastAsia="en-US"/>
    </w:rPr>
  </w:style>
  <w:style w:type="character" w:customStyle="1" w:styleId="1ffffff">
    <w:name w:val="Обычный (веб) Знак1"/>
    <w:aliases w:val="Обычный (Web) Знак1,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Слева:  0 Знак1"/>
    <w:locked/>
    <w:rsid w:val="00DC4E93"/>
    <w:rPr>
      <w:sz w:val="24"/>
      <w:szCs w:val="24"/>
      <w:lang w:val="ru-RU" w:eastAsia="ru-RU" w:bidi="ar-SA"/>
    </w:rPr>
  </w:style>
  <w:style w:type="character" w:styleId="HTML1">
    <w:name w:val="HTML Typewriter"/>
    <w:rsid w:val="00DC4E93"/>
    <w:rPr>
      <w:rFonts w:ascii="Courier New" w:eastAsia="Times New Roman" w:hAnsi="Courier New" w:cs="Courier New" w:hint="default"/>
      <w:sz w:val="20"/>
      <w:szCs w:val="20"/>
    </w:rPr>
  </w:style>
  <w:style w:type="paragraph" w:customStyle="1" w:styleId="a3">
    <w:name w:val="Об список"/>
    <w:basedOn w:val="af5"/>
    <w:next w:val="af5"/>
    <w:qFormat/>
    <w:rsid w:val="00DC4E93"/>
    <w:pPr>
      <w:numPr>
        <w:numId w:val="22"/>
      </w:numPr>
    </w:pPr>
    <w:rPr>
      <w:color w:val="000000"/>
    </w:rPr>
  </w:style>
  <w:style w:type="paragraph" w:customStyle="1" w:styleId="022">
    <w:name w:val="Стиль Основной текст + Справа:  02 см"/>
    <w:basedOn w:val="aff1"/>
    <w:qFormat/>
    <w:rsid w:val="00DC4E93"/>
    <w:pPr>
      <w:spacing w:before="0" w:beforeAutospacing="0" w:after="0" w:afterAutospacing="0" w:line="312" w:lineRule="auto"/>
      <w:ind w:right="113" w:firstLine="851"/>
      <w:jc w:val="both"/>
    </w:pPr>
    <w:rPr>
      <w:rFonts w:ascii="Times New Roman" w:hAnsi="Times New Roman"/>
      <w:sz w:val="24"/>
      <w:lang w:val="ru-RU" w:eastAsia="ru-RU"/>
    </w:rPr>
  </w:style>
  <w:style w:type="paragraph" w:customStyle="1" w:styleId="port1">
    <w:name w:val="port1"/>
    <w:basedOn w:val="af5"/>
    <w:qFormat/>
    <w:rsid w:val="00DC4E93"/>
    <w:pPr>
      <w:spacing w:before="100" w:beforeAutospacing="1" w:after="100" w:afterAutospacing="1"/>
    </w:pPr>
    <w:rPr>
      <w:color w:val="000000"/>
      <w:sz w:val="24"/>
      <w:szCs w:val="24"/>
    </w:rPr>
  </w:style>
  <w:style w:type="paragraph" w:customStyle="1" w:styleId="4f2">
    <w:name w:val="Об уп4список"/>
    <w:basedOn w:val="a3"/>
    <w:qFormat/>
    <w:rsid w:val="00DC4E93"/>
    <w:pPr>
      <w:numPr>
        <w:numId w:val="0"/>
      </w:numPr>
    </w:pPr>
    <w:rPr>
      <w:spacing w:val="-8"/>
      <w:szCs w:val="28"/>
    </w:rPr>
  </w:style>
  <w:style w:type="paragraph" w:customStyle="1" w:styleId="1ffffff0">
    <w:name w:val="Об уп1"/>
    <w:basedOn w:val="af5"/>
    <w:qFormat/>
    <w:rsid w:val="00DC4E93"/>
    <w:pPr>
      <w:ind w:firstLine="720"/>
    </w:pPr>
    <w:rPr>
      <w:spacing w:val="-2"/>
    </w:rPr>
  </w:style>
  <w:style w:type="character" w:customStyle="1" w:styleId="IG3">
    <w:name w:val="Обычный_IG Знак3"/>
    <w:link w:val="IG2"/>
    <w:locked/>
    <w:rsid w:val="00DC4E93"/>
    <w:rPr>
      <w:sz w:val="28"/>
      <w:szCs w:val="28"/>
      <w:lang w:eastAsia="ar-SA"/>
    </w:rPr>
  </w:style>
  <w:style w:type="paragraph" w:customStyle="1" w:styleId="IG2">
    <w:name w:val="Обычный_IG"/>
    <w:basedOn w:val="af5"/>
    <w:link w:val="IG3"/>
    <w:qFormat/>
    <w:rsid w:val="00DC4E93"/>
    <w:pPr>
      <w:suppressAutoHyphens/>
      <w:spacing w:line="360" w:lineRule="auto"/>
      <w:ind w:firstLine="709"/>
    </w:pPr>
    <w:rPr>
      <w:szCs w:val="28"/>
      <w:lang w:eastAsia="ar-SA"/>
    </w:rPr>
  </w:style>
  <w:style w:type="paragraph" w:customStyle="1" w:styleId="style24">
    <w:name w:val="style2"/>
    <w:basedOn w:val="af5"/>
    <w:qFormat/>
    <w:rsid w:val="00DC4E93"/>
    <w:pPr>
      <w:spacing w:before="150" w:after="150"/>
    </w:pPr>
    <w:rPr>
      <w:sz w:val="24"/>
      <w:szCs w:val="24"/>
    </w:rPr>
  </w:style>
  <w:style w:type="paragraph" w:customStyle="1" w:styleId="2fff5">
    <w:name w:val="Знак2 Знак Знак Знак Знак Знак Знак Знак Знак Знак Знак Знак Знак"/>
    <w:basedOn w:val="af5"/>
    <w:qFormat/>
    <w:rsid w:val="00DC4E93"/>
    <w:pPr>
      <w:spacing w:after="160"/>
    </w:pPr>
    <w:rPr>
      <w:rFonts w:ascii="Arial" w:hAnsi="Arial"/>
      <w:b/>
      <w:color w:val="FFFFFF"/>
      <w:sz w:val="32"/>
      <w:lang w:val="en-US" w:eastAsia="en-US"/>
    </w:rPr>
  </w:style>
  <w:style w:type="paragraph" w:customStyle="1" w:styleId="1ffffff1">
    <w:name w:val="Табл1"/>
    <w:basedOn w:val="af5"/>
    <w:autoRedefine/>
    <w:qFormat/>
    <w:rsid w:val="00DC4E93"/>
    <w:pPr>
      <w:tabs>
        <w:tab w:val="left" w:pos="993"/>
        <w:tab w:val="left" w:pos="7938"/>
      </w:tabs>
      <w:spacing w:line="360" w:lineRule="auto"/>
      <w:ind w:left="1843" w:hanging="1843"/>
    </w:pPr>
    <w:rPr>
      <w:sz w:val="24"/>
      <w:szCs w:val="24"/>
    </w:rPr>
  </w:style>
  <w:style w:type="paragraph" w:customStyle="1" w:styleId="afffffffffffffffff6">
    <w:name w:val="Список литературы (название)"/>
    <w:qFormat/>
    <w:rsid w:val="00DC4E93"/>
    <w:pPr>
      <w:keepNext/>
      <w:spacing w:before="240"/>
      <w:jc w:val="center"/>
    </w:pPr>
    <w:rPr>
      <w:b/>
      <w:bCs/>
      <w:sz w:val="24"/>
      <w:szCs w:val="24"/>
    </w:rPr>
  </w:style>
  <w:style w:type="paragraph" w:customStyle="1" w:styleId="2fff6">
    <w:name w:val="Знак2 Знак Знак Знак Знак Знак Знак Знак Знак Знак Знак Знак Знак Знак Знак Знак"/>
    <w:basedOn w:val="af5"/>
    <w:qFormat/>
    <w:rsid w:val="00DC4E93"/>
    <w:pPr>
      <w:spacing w:after="160"/>
    </w:pPr>
    <w:rPr>
      <w:rFonts w:ascii="Arial" w:hAnsi="Arial"/>
      <w:b/>
      <w:color w:val="FFFFFF"/>
      <w:sz w:val="32"/>
      <w:lang w:val="en-US" w:eastAsia="en-US"/>
    </w:rPr>
  </w:style>
  <w:style w:type="character" w:customStyle="1" w:styleId="124">
    <w:name w:val="абзац 12 Знак4"/>
    <w:link w:val="120"/>
    <w:locked/>
    <w:rsid w:val="00DC4E93"/>
    <w:rPr>
      <w:sz w:val="24"/>
      <w:szCs w:val="24"/>
    </w:rPr>
  </w:style>
  <w:style w:type="paragraph" w:customStyle="1" w:styleId="1ffffff2">
    <w:name w:val="Стиль Основной текст_1"/>
    <w:basedOn w:val="affa"/>
    <w:qFormat/>
    <w:rsid w:val="00DC4E93"/>
  </w:style>
  <w:style w:type="paragraph" w:customStyle="1" w:styleId="12Rom">
    <w:name w:val="12îòñò_Rom"/>
    <w:basedOn w:val="af5"/>
    <w:qFormat/>
    <w:rsid w:val="00DC4E93"/>
    <w:pPr>
      <w:widowControl w:val="0"/>
      <w:shd w:val="clear" w:color="auto" w:fill="FFFFFF"/>
      <w:spacing w:line="360" w:lineRule="auto"/>
      <w:ind w:firstLine="720"/>
    </w:pPr>
    <w:rPr>
      <w:color w:val="000000"/>
      <w:sz w:val="24"/>
    </w:rPr>
  </w:style>
  <w:style w:type="paragraph" w:customStyle="1" w:styleId="12b">
    <w:name w:val="12 отступ"/>
    <w:basedOn w:val="26"/>
    <w:qFormat/>
    <w:rsid w:val="00DC4E93"/>
    <w:pPr>
      <w:spacing w:line="360" w:lineRule="auto"/>
      <w:ind w:left="0" w:firstLine="720"/>
      <w:jc w:val="both"/>
    </w:pPr>
    <w:rPr>
      <w:lang w:val="en-GB"/>
    </w:rPr>
  </w:style>
  <w:style w:type="paragraph" w:customStyle="1" w:styleId="Print-FromToSubjectDate">
    <w:name w:val="Print- From: To: Subject: Date:"/>
    <w:basedOn w:val="af5"/>
    <w:qFormat/>
    <w:rsid w:val="00DC4E93"/>
    <w:pPr>
      <w:pBdr>
        <w:left w:val="single" w:sz="18" w:space="1" w:color="auto"/>
      </w:pBdr>
      <w:autoSpaceDE w:val="0"/>
      <w:autoSpaceDN w:val="0"/>
    </w:pPr>
    <w:rPr>
      <w:rFonts w:ascii="Arial" w:hAnsi="Arial" w:cs="Arial"/>
      <w:sz w:val="20"/>
      <w:lang w:val="en-US"/>
    </w:rPr>
  </w:style>
  <w:style w:type="paragraph" w:customStyle="1" w:styleId="12c">
    <w:name w:val="àáçàö 12"/>
    <w:basedOn w:val="af5"/>
    <w:qFormat/>
    <w:rsid w:val="00DC4E93"/>
    <w:pPr>
      <w:overflowPunct w:val="0"/>
      <w:autoSpaceDE w:val="0"/>
      <w:autoSpaceDN w:val="0"/>
      <w:adjustRightInd w:val="0"/>
      <w:spacing w:before="120"/>
      <w:ind w:firstLine="709"/>
    </w:pPr>
    <w:rPr>
      <w:sz w:val="24"/>
      <w:szCs w:val="24"/>
    </w:rPr>
  </w:style>
  <w:style w:type="paragraph" w:customStyle="1" w:styleId="12d">
    <w:name w:val="отступ 12 маркир"/>
    <w:basedOn w:val="af5"/>
    <w:qFormat/>
    <w:rsid w:val="00DC4E93"/>
    <w:pPr>
      <w:tabs>
        <w:tab w:val="num" w:pos="360"/>
      </w:tabs>
      <w:spacing w:after="120" w:line="360" w:lineRule="auto"/>
      <w:ind w:left="360" w:hanging="360"/>
    </w:pPr>
    <w:rPr>
      <w:sz w:val="24"/>
      <w:szCs w:val="24"/>
      <w:lang w:val="en-GB"/>
    </w:rPr>
  </w:style>
  <w:style w:type="paragraph" w:customStyle="1" w:styleId="afffffffffffffffff7">
    <w:name w:val="Заголовок Нум простой"/>
    <w:basedOn w:val="1a"/>
    <w:next w:val="12b"/>
    <w:qFormat/>
    <w:rsid w:val="00DC4E93"/>
    <w:pPr>
      <w:tabs>
        <w:tab w:val="num" w:pos="360"/>
      </w:tabs>
      <w:spacing w:before="240" w:after="60"/>
      <w:ind w:left="360" w:hanging="360"/>
    </w:pPr>
    <w:rPr>
      <w:b/>
      <w:bCs/>
      <w:kern w:val="28"/>
      <w:sz w:val="24"/>
      <w:szCs w:val="24"/>
    </w:rPr>
  </w:style>
  <w:style w:type="paragraph" w:customStyle="1" w:styleId="consplusnormal1">
    <w:name w:val="consplusnormal"/>
    <w:basedOn w:val="af5"/>
    <w:qFormat/>
    <w:rsid w:val="00DC4E93"/>
    <w:pPr>
      <w:spacing w:before="100" w:beforeAutospacing="1" w:after="100" w:afterAutospacing="1"/>
    </w:pPr>
    <w:rPr>
      <w:sz w:val="24"/>
      <w:szCs w:val="24"/>
    </w:rPr>
  </w:style>
  <w:style w:type="paragraph" w:customStyle="1" w:styleId="LIST3">
    <w:name w:val="LIST3"/>
    <w:basedOn w:val="af5"/>
    <w:qFormat/>
    <w:rsid w:val="00DC4E93"/>
    <w:pPr>
      <w:widowControl w:val="0"/>
      <w:tabs>
        <w:tab w:val="left" w:pos="360"/>
      </w:tabs>
      <w:ind w:left="360" w:hanging="360"/>
    </w:pPr>
    <w:rPr>
      <w:i/>
      <w:iCs/>
      <w:noProof/>
      <w:sz w:val="24"/>
      <w:szCs w:val="24"/>
    </w:rPr>
  </w:style>
  <w:style w:type="character" w:customStyle="1" w:styleId="fontstyle120">
    <w:name w:val="fontstyle12"/>
    <w:basedOn w:val="af6"/>
    <w:rsid w:val="00DC4E93"/>
  </w:style>
  <w:style w:type="character" w:customStyle="1" w:styleId="fontstyle140">
    <w:name w:val="fontstyle14"/>
    <w:basedOn w:val="af6"/>
    <w:rsid w:val="00DC4E93"/>
  </w:style>
  <w:style w:type="character" w:customStyle="1" w:styleId="1ffffff3">
    <w:name w:val="Основной текст с отступом Знак1 Знак"/>
    <w:aliases w:val="Основной текст лево Знак Знак Знак Знак,Основной текст с отступом Знак Знак Знак Знак Знак,Основной текст лево Знак Знак,Основной текст с отступом1 Знак Знак Знак Знак,Основной текст с отступом Знак2 Знак"/>
    <w:locked/>
    <w:rsid w:val="00DC4E93"/>
    <w:rPr>
      <w:sz w:val="24"/>
      <w:lang w:val="ru-RU" w:eastAsia="ru-RU" w:bidi="ar-SA"/>
    </w:rPr>
  </w:style>
  <w:style w:type="character" w:customStyle="1" w:styleId="3113">
    <w:name w:val="Заголовок 3 Знак1 Знак Знак1"/>
    <w:aliases w:val="Заголовок 3 Знак Знак Знак Знак Знак1,Заголовок 3 Знак1 Знак1,Заголовок 3 Знак Знак Знак1"/>
    <w:locked/>
    <w:rsid w:val="00DC4E93"/>
    <w:rPr>
      <w:rFonts w:ascii="Arial" w:hAnsi="Arial" w:cs="Arial" w:hint="default"/>
      <w:b/>
      <w:bCs/>
      <w:sz w:val="26"/>
      <w:szCs w:val="26"/>
      <w:lang w:val="ru-RU" w:eastAsia="ru-RU" w:bidi="ar-SA"/>
    </w:rPr>
  </w:style>
  <w:style w:type="character" w:customStyle="1" w:styleId="IG20">
    <w:name w:val="Обычный_IG Знак2"/>
    <w:rsid w:val="00DC4E93"/>
    <w:rPr>
      <w:sz w:val="28"/>
      <w:szCs w:val="28"/>
      <w:lang w:val="ru-RU" w:eastAsia="ru-RU" w:bidi="ar-SA"/>
    </w:rPr>
  </w:style>
  <w:style w:type="character" w:customStyle="1" w:styleId="225">
    <w:name w:val="Основной текст с отступом 2 Знак2 Знак"/>
    <w:aliases w:val="Основной для текста Знак4 Знак Знак,Основной для текста Знак Знак Знак Знак2 Знак Знак,Основной для текста Знак1 Знак Знак2 Знак Знак,Основной для текста Знак Знак1 Знак2 Знак Знак,Основной для текста Знак4 Знак"/>
    <w:locked/>
    <w:rsid w:val="00DC4E93"/>
    <w:rPr>
      <w:sz w:val="24"/>
      <w:lang w:val="ru-RU" w:eastAsia="ru-RU" w:bidi="ar-SA"/>
    </w:rPr>
  </w:style>
  <w:style w:type="character" w:customStyle="1" w:styleId="11fa">
    <w:name w:val="Знак Знак Знак Знак11"/>
    <w:rsid w:val="00DC4E93"/>
    <w:rPr>
      <w:sz w:val="16"/>
      <w:szCs w:val="16"/>
      <w:lang w:val="ru-RU" w:eastAsia="ru-RU" w:bidi="ar-SA"/>
    </w:rPr>
  </w:style>
  <w:style w:type="character" w:customStyle="1" w:styleId="69">
    <w:name w:val="Знак Знак6"/>
    <w:rsid w:val="00DC4E93"/>
    <w:rPr>
      <w:rFonts w:ascii="Times New Roman" w:eastAsia="Times New Roman" w:hAnsi="Times New Roman" w:cs="Times New Roman" w:hint="default"/>
      <w:sz w:val="16"/>
      <w:szCs w:val="16"/>
      <w:lang w:eastAsia="ru-RU"/>
    </w:rPr>
  </w:style>
  <w:style w:type="character" w:customStyle="1" w:styleId="2fff7">
    <w:name w:val="Знак Знак2"/>
    <w:rsid w:val="00DC4E93"/>
    <w:rPr>
      <w:rFonts w:ascii="Times New Roman" w:eastAsia="Times New Roman" w:hAnsi="Times New Roman" w:cs="Times New Roman" w:hint="default"/>
      <w:sz w:val="24"/>
      <w:szCs w:val="24"/>
      <w:lang w:eastAsia="ru-RU"/>
    </w:rPr>
  </w:style>
  <w:style w:type="character" w:customStyle="1" w:styleId="WW-22">
    <w:name w:val="WW-Основной текст с отступом 2 Знак Знак"/>
    <w:locked/>
    <w:rsid w:val="00DC4E93"/>
    <w:rPr>
      <w:sz w:val="24"/>
      <w:lang w:val="ru-RU" w:eastAsia="ar-SA" w:bidi="ar-SA"/>
    </w:rPr>
  </w:style>
  <w:style w:type="character" w:customStyle="1" w:styleId="afff4">
    <w:name w:val="Без интервала Знак"/>
    <w:link w:val="afff2"/>
    <w:uiPriority w:val="1"/>
    <w:rsid w:val="00DC4E93"/>
    <w:rPr>
      <w:sz w:val="28"/>
    </w:rPr>
  </w:style>
  <w:style w:type="paragraph" w:customStyle="1" w:styleId="tex2st">
    <w:name w:val="tex2st"/>
    <w:basedOn w:val="af5"/>
    <w:qFormat/>
    <w:rsid w:val="00DC4E93"/>
    <w:pPr>
      <w:spacing w:before="100" w:beforeAutospacing="1" w:after="100" w:afterAutospacing="1"/>
    </w:pPr>
    <w:rPr>
      <w:sz w:val="24"/>
      <w:szCs w:val="24"/>
    </w:rPr>
  </w:style>
  <w:style w:type="paragraph" w:customStyle="1" w:styleId="1ffffff4">
    <w:name w:val="1.Текст"/>
    <w:qFormat/>
    <w:rsid w:val="00DC4E93"/>
    <w:pPr>
      <w:spacing w:before="120"/>
      <w:ind w:firstLine="284"/>
      <w:jc w:val="both"/>
    </w:pPr>
    <w:rPr>
      <w:rFonts w:ascii="Arial" w:hAnsi="Arial" w:cs="Arial"/>
      <w:sz w:val="18"/>
      <w:szCs w:val="18"/>
    </w:rPr>
  </w:style>
  <w:style w:type="paragraph" w:customStyle="1" w:styleId="4f3">
    <w:name w:val="4.Заголовок"/>
    <w:basedOn w:val="af5"/>
    <w:next w:val="1ffffff4"/>
    <w:qFormat/>
    <w:rsid w:val="00DC4E93"/>
    <w:pPr>
      <w:widowControl w:val="0"/>
      <w:suppressAutoHyphens/>
      <w:spacing w:before="60"/>
      <w:jc w:val="center"/>
    </w:pPr>
    <w:rPr>
      <w:b/>
      <w:bCs/>
      <w:sz w:val="24"/>
      <w:szCs w:val="24"/>
    </w:rPr>
  </w:style>
  <w:style w:type="paragraph" w:customStyle="1" w:styleId="afffffffffffffffff8">
    <w:name w:val="????? ????????????"/>
    <w:qFormat/>
    <w:rsid w:val="00DC4E93"/>
    <w:pPr>
      <w:suppressAutoHyphens/>
      <w:overflowPunct w:val="0"/>
      <w:autoSpaceDE w:val="0"/>
      <w:autoSpaceDN w:val="0"/>
      <w:adjustRightInd w:val="0"/>
      <w:jc w:val="center"/>
      <w:textAlignment w:val="baseline"/>
    </w:pPr>
    <w:rPr>
      <w:rFonts w:ascii="Arial" w:hAnsi="Arial"/>
      <w:sz w:val="24"/>
    </w:rPr>
  </w:style>
  <w:style w:type="character" w:customStyle="1" w:styleId="WW-5">
    <w:name w:val="WW-Обычный (веб) Знак Знак"/>
    <w:locked/>
    <w:rsid w:val="00DC4E93"/>
    <w:rPr>
      <w:sz w:val="24"/>
      <w:szCs w:val="24"/>
      <w:lang w:val="ru-RU" w:eastAsia="ar-SA" w:bidi="ar-SA"/>
    </w:rPr>
  </w:style>
  <w:style w:type="paragraph" w:customStyle="1" w:styleId="Iauiue2">
    <w:name w:val="Iau?iue2"/>
    <w:qFormat/>
    <w:rsid w:val="00DC4E93"/>
    <w:pPr>
      <w:widowControl w:val="0"/>
    </w:pPr>
    <w:rPr>
      <w:rFonts w:ascii="Courier New" w:hAnsi="Courier New" w:cs="Courier New"/>
      <w:b/>
      <w:bCs/>
      <w:i/>
      <w:iCs/>
    </w:rPr>
  </w:style>
  <w:style w:type="paragraph" w:customStyle="1" w:styleId="afffffffffffffffff9">
    <w:name w:val="Обы"/>
    <w:qFormat/>
    <w:rsid w:val="00DC4E93"/>
    <w:pPr>
      <w:widowControl w:val="0"/>
    </w:pPr>
  </w:style>
  <w:style w:type="character" w:customStyle="1" w:styleId="afffffffffffffffffa">
    <w:name w:val=". Знак"/>
    <w:aliases w:val="Heading 1 Char Char Знак Знак"/>
    <w:locked/>
    <w:rsid w:val="00DC4E93"/>
    <w:rPr>
      <w:b/>
      <w:bCs/>
      <w:caps/>
      <w:sz w:val="24"/>
      <w:lang w:val="ru-RU" w:eastAsia="ru-RU" w:bidi="ar-SA"/>
    </w:rPr>
  </w:style>
  <w:style w:type="table" w:styleId="3ff1">
    <w:name w:val="Table Grid 3"/>
    <w:basedOn w:val="af7"/>
    <w:rsid w:val="00DC4E93"/>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pagenum">
    <w:name w:val="pagenum"/>
    <w:basedOn w:val="af5"/>
    <w:qFormat/>
    <w:rsid w:val="00DC4E93"/>
    <w:pPr>
      <w:spacing w:before="100" w:beforeAutospacing="1" w:after="100" w:afterAutospacing="1"/>
    </w:pPr>
    <w:rPr>
      <w:sz w:val="24"/>
      <w:szCs w:val="24"/>
    </w:rPr>
  </w:style>
  <w:style w:type="paragraph" w:customStyle="1" w:styleId="obrivp">
    <w:name w:val="obrivp"/>
    <w:basedOn w:val="af5"/>
    <w:qFormat/>
    <w:rsid w:val="00DC4E93"/>
    <w:pPr>
      <w:spacing w:before="100" w:beforeAutospacing="1" w:after="100" w:afterAutospacing="1"/>
    </w:pPr>
    <w:rPr>
      <w:sz w:val="24"/>
      <w:szCs w:val="24"/>
    </w:rPr>
  </w:style>
  <w:style w:type="character" w:customStyle="1" w:styleId="WW8Num20z0">
    <w:name w:val="WW8Num20z0"/>
    <w:rsid w:val="00DC4E93"/>
    <w:rPr>
      <w:rFonts w:ascii="Symbol" w:hAnsi="Symbol"/>
    </w:rPr>
  </w:style>
  <w:style w:type="character" w:customStyle="1" w:styleId="afffffffffffffffffb">
    <w:name w:val="Текст концевой сноски Знак"/>
    <w:link w:val="afffffffffffffffffc"/>
    <w:rsid w:val="00DC4E93"/>
    <w:rPr>
      <w:rFonts w:ascii="Calibri" w:eastAsia="Times New Roman" w:hAnsi="Calibri" w:cs="Times New Roman"/>
      <w:sz w:val="20"/>
      <w:szCs w:val="20"/>
    </w:rPr>
  </w:style>
  <w:style w:type="character" w:customStyle="1" w:styleId="afffffffffffffffffd">
    <w:name w:val="Символы концевой сноски"/>
    <w:rsid w:val="00DC4E93"/>
    <w:rPr>
      <w:vertAlign w:val="superscript"/>
    </w:rPr>
  </w:style>
  <w:style w:type="character" w:customStyle="1" w:styleId="afffffffffffffffffe">
    <w:name w:val="Символ нумерации"/>
    <w:rsid w:val="00DC4E93"/>
  </w:style>
  <w:style w:type="character" w:customStyle="1" w:styleId="affffffffffffffffff">
    <w:name w:val="Маркеры списка"/>
    <w:rsid w:val="00DC4E93"/>
    <w:rPr>
      <w:rFonts w:ascii="StarSymbol" w:eastAsia="StarSymbol" w:hAnsi="StarSymbol" w:cs="StarSymbol"/>
      <w:sz w:val="18"/>
      <w:szCs w:val="18"/>
    </w:rPr>
  </w:style>
  <w:style w:type="paragraph" w:customStyle="1" w:styleId="1ffffff5">
    <w:name w:val="Указатель1"/>
    <w:basedOn w:val="af5"/>
    <w:qFormat/>
    <w:rsid w:val="00DC4E93"/>
    <w:pPr>
      <w:suppressLineNumbers/>
      <w:suppressAutoHyphens/>
      <w:spacing w:line="360" w:lineRule="auto"/>
      <w:ind w:firstLine="709"/>
    </w:pPr>
    <w:rPr>
      <w:rFonts w:ascii="Arial" w:hAnsi="Arial" w:cs="Tahoma"/>
      <w:szCs w:val="28"/>
      <w:lang w:eastAsia="ar-SA"/>
    </w:rPr>
  </w:style>
  <w:style w:type="paragraph" w:customStyle="1" w:styleId="1ffffff6">
    <w:name w:val="Продолжение списка1"/>
    <w:basedOn w:val="af5"/>
    <w:qFormat/>
    <w:rsid w:val="00DC4E93"/>
    <w:pPr>
      <w:widowControl w:val="0"/>
      <w:suppressAutoHyphens/>
      <w:spacing w:after="120"/>
      <w:ind w:left="283"/>
    </w:pPr>
    <w:rPr>
      <w:sz w:val="24"/>
      <w:lang w:eastAsia="ar-SA"/>
    </w:rPr>
  </w:style>
  <w:style w:type="paragraph" w:customStyle="1" w:styleId="IG4">
    <w:name w:val="Текст_таблицы_IG"/>
    <w:basedOn w:val="af5"/>
    <w:qFormat/>
    <w:rsid w:val="00DC4E93"/>
    <w:pPr>
      <w:suppressAutoHyphens/>
    </w:pPr>
    <w:rPr>
      <w:sz w:val="24"/>
      <w:szCs w:val="24"/>
      <w:lang w:eastAsia="ar-SA"/>
    </w:rPr>
  </w:style>
  <w:style w:type="character" w:customStyle="1" w:styleId="3IG1">
    <w:name w:val="Заголовок_3_IG Знак1"/>
    <w:rsid w:val="00DC4E93"/>
    <w:rPr>
      <w:rFonts w:ascii="Arial" w:hAnsi="Arial" w:cs="Arial"/>
      <w:b/>
      <w:bCs/>
      <w:sz w:val="24"/>
      <w:szCs w:val="24"/>
      <w:lang w:val="ru-RU" w:eastAsia="ru-RU" w:bidi="ar-SA"/>
    </w:rPr>
  </w:style>
  <w:style w:type="paragraph" w:customStyle="1" w:styleId="226">
    <w:name w:val="Знак2 Знак Знак Знак2"/>
    <w:basedOn w:val="af5"/>
    <w:qFormat/>
    <w:rsid w:val="00DC4E93"/>
    <w:pPr>
      <w:spacing w:after="160"/>
    </w:pPr>
    <w:rPr>
      <w:rFonts w:ascii="Arial" w:hAnsi="Arial"/>
      <w:b/>
      <w:color w:val="FFFFFF"/>
      <w:sz w:val="32"/>
      <w:lang w:val="en-US" w:eastAsia="en-US"/>
    </w:rPr>
  </w:style>
  <w:style w:type="paragraph" w:customStyle="1" w:styleId="21f">
    <w:name w:val="Знак2 Знак Знак Знак1"/>
    <w:basedOn w:val="af5"/>
    <w:qFormat/>
    <w:rsid w:val="00DC4E93"/>
    <w:pPr>
      <w:spacing w:after="160"/>
    </w:pPr>
    <w:rPr>
      <w:rFonts w:ascii="Arial" w:hAnsi="Arial"/>
      <w:b/>
      <w:color w:val="FFFFFF"/>
      <w:sz w:val="32"/>
      <w:lang w:val="en-US" w:eastAsia="en-US"/>
    </w:rPr>
  </w:style>
  <w:style w:type="table" w:styleId="affffffffffffffffff0">
    <w:name w:val="Table Professional"/>
    <w:basedOn w:val="af7"/>
    <w:rsid w:val="00DC4E93"/>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onsNonformat">
    <w:name w:val="ConsNonformat"/>
    <w:qFormat/>
    <w:rsid w:val="00DC4E93"/>
    <w:pPr>
      <w:widowControl w:val="0"/>
      <w:autoSpaceDE w:val="0"/>
      <w:autoSpaceDN w:val="0"/>
      <w:adjustRightInd w:val="0"/>
    </w:pPr>
    <w:rPr>
      <w:rFonts w:ascii="Courier New" w:hAnsi="Courier New"/>
      <w:sz w:val="24"/>
    </w:rPr>
  </w:style>
  <w:style w:type="character" w:customStyle="1" w:styleId="WW8Num8z0">
    <w:name w:val="WW8Num8z0"/>
    <w:rsid w:val="00DC4E93"/>
    <w:rPr>
      <w:rFonts w:ascii="Symbol" w:hAnsi="Symbol" w:cs="Symbol"/>
    </w:rPr>
  </w:style>
  <w:style w:type="character" w:customStyle="1" w:styleId="WW8Num8z1">
    <w:name w:val="WW8Num8z1"/>
    <w:rsid w:val="00DC4E93"/>
    <w:rPr>
      <w:rFonts w:ascii="Courier New" w:hAnsi="Courier New" w:cs="Courier New"/>
    </w:rPr>
  </w:style>
  <w:style w:type="character" w:customStyle="1" w:styleId="WW8Num8z2">
    <w:name w:val="WW8Num8z2"/>
    <w:rsid w:val="00DC4E93"/>
    <w:rPr>
      <w:rFonts w:ascii="Wingdings" w:hAnsi="Wingdings" w:cs="Wingdings"/>
    </w:rPr>
  </w:style>
  <w:style w:type="character" w:customStyle="1" w:styleId="Absatz-Standardschriftart">
    <w:name w:val="Absatz-Standardschriftart"/>
    <w:rsid w:val="00DC4E93"/>
  </w:style>
  <w:style w:type="character" w:customStyle="1" w:styleId="WW-Absatz-Standardschriftart">
    <w:name w:val="WW-Absatz-Standardschriftart"/>
    <w:rsid w:val="00DC4E93"/>
  </w:style>
  <w:style w:type="character" w:customStyle="1" w:styleId="WW-Absatz-Standardschriftart1">
    <w:name w:val="WW-Absatz-Standardschriftart1"/>
    <w:rsid w:val="00DC4E93"/>
  </w:style>
  <w:style w:type="character" w:customStyle="1" w:styleId="WW-Absatz-Standardschriftart11">
    <w:name w:val="WW-Absatz-Standardschriftart11"/>
    <w:rsid w:val="00DC4E93"/>
  </w:style>
  <w:style w:type="character" w:customStyle="1" w:styleId="WW-Absatz-Standardschriftart111">
    <w:name w:val="WW-Absatz-Standardschriftart111"/>
    <w:rsid w:val="00DC4E93"/>
  </w:style>
  <w:style w:type="character" w:customStyle="1" w:styleId="WW-Absatz-Standardschriftart1111">
    <w:name w:val="WW-Absatz-Standardschriftart1111"/>
    <w:rsid w:val="00DC4E93"/>
  </w:style>
  <w:style w:type="paragraph" w:customStyle="1" w:styleId="affffffffffffffffff1">
    <w:name w:val="Знак Знак Знак Знак Знак Знак Знак Знак Знак"/>
    <w:basedOn w:val="af5"/>
    <w:qFormat/>
    <w:rsid w:val="00DC4E93"/>
    <w:pPr>
      <w:tabs>
        <w:tab w:val="num" w:pos="432"/>
      </w:tabs>
      <w:spacing w:before="120" w:after="160"/>
      <w:ind w:left="432" w:hanging="432"/>
    </w:pPr>
    <w:rPr>
      <w:rFonts w:ascii="Arial" w:hAnsi="Arial"/>
      <w:b/>
      <w:bCs/>
      <w:caps/>
      <w:sz w:val="32"/>
      <w:szCs w:val="32"/>
      <w:lang w:val="en-US" w:eastAsia="en-US"/>
    </w:rPr>
  </w:style>
  <w:style w:type="paragraph" w:customStyle="1" w:styleId="1ffffff7">
    <w:name w:val="Стиль Заголовок 1 + все прописные По левому краю Первая строка:  ..."/>
    <w:basedOn w:val="1a"/>
    <w:autoRedefine/>
    <w:qFormat/>
    <w:rsid w:val="00DC4E93"/>
    <w:pPr>
      <w:suppressAutoHyphens/>
      <w:spacing w:before="240" w:after="60"/>
      <w:jc w:val="left"/>
    </w:pPr>
    <w:rPr>
      <w:rFonts w:ascii="Arial" w:hAnsi="Arial" w:cs="Arial"/>
      <w:b/>
      <w:caps/>
      <w:kern w:val="32"/>
      <w:sz w:val="32"/>
      <w:szCs w:val="32"/>
      <w:lang w:eastAsia="ar-SA"/>
    </w:rPr>
  </w:style>
  <w:style w:type="paragraph" w:styleId="2fff8">
    <w:name w:val="Body Text First Indent 2"/>
    <w:basedOn w:val="affa"/>
    <w:link w:val="2fff9"/>
    <w:rsid w:val="00DC4E93"/>
    <w:pPr>
      <w:tabs>
        <w:tab w:val="num" w:pos="142"/>
      </w:tabs>
      <w:ind w:right="113" w:firstLine="210"/>
    </w:pPr>
    <w:rPr>
      <w:sz w:val="24"/>
      <w:szCs w:val="24"/>
    </w:rPr>
  </w:style>
  <w:style w:type="character" w:customStyle="1" w:styleId="2fff9">
    <w:name w:val="Красная строка 2 Знак"/>
    <w:basedOn w:val="1c"/>
    <w:link w:val="2fff8"/>
    <w:rsid w:val="00DC4E93"/>
    <w:rPr>
      <w:rFonts w:cs="Times New Roman"/>
      <w:sz w:val="24"/>
      <w:szCs w:val="24"/>
      <w:lang w:val="ru-RU" w:eastAsia="ru-RU" w:bidi="ar-SA"/>
    </w:rPr>
  </w:style>
  <w:style w:type="character" w:customStyle="1" w:styleId="Arial16">
    <w:name w:val="Стиль Название книги + Arial 16 пт не малые прописные не разреже..."/>
    <w:rsid w:val="00DC4E93"/>
    <w:rPr>
      <w:rFonts w:ascii="Arial" w:hAnsi="Arial"/>
      <w:b/>
      <w:bCs/>
      <w:caps/>
      <w:smallCaps/>
      <w:dstrike w:val="0"/>
      <w:spacing w:val="0"/>
      <w:sz w:val="32"/>
      <w:szCs w:val="32"/>
      <w:vertAlign w:val="baseline"/>
    </w:rPr>
  </w:style>
  <w:style w:type="character" w:customStyle="1" w:styleId="Arial14">
    <w:name w:val="Стиль Название книги + Arial 14 пт не малые прописные"/>
    <w:rsid w:val="00DC4E93"/>
    <w:rPr>
      <w:rFonts w:ascii="Times New Roman" w:hAnsi="Times New Roman"/>
      <w:b/>
      <w:bCs/>
      <w:caps/>
      <w:smallCaps/>
      <w:dstrike w:val="0"/>
      <w:spacing w:val="5"/>
      <w:sz w:val="28"/>
      <w:szCs w:val="28"/>
      <w:vertAlign w:val="baseline"/>
    </w:rPr>
  </w:style>
  <w:style w:type="paragraph" w:customStyle="1" w:styleId="3ff2">
    <w:name w:val="Стиль Заголовок 3 + все прописные"/>
    <w:basedOn w:val="31"/>
    <w:link w:val="3ff3"/>
    <w:autoRedefine/>
    <w:qFormat/>
    <w:rsid w:val="00DC4E93"/>
    <w:rPr>
      <w:rFonts w:ascii="Times New Roman" w:hAnsi="Times New Roman"/>
      <w:i/>
      <w:iCs/>
      <w:sz w:val="24"/>
      <w:szCs w:val="24"/>
    </w:rPr>
  </w:style>
  <w:style w:type="character" w:customStyle="1" w:styleId="3ff3">
    <w:name w:val="Стиль Заголовок 3 + все прописные Знак"/>
    <w:link w:val="3ff2"/>
    <w:rsid w:val="00DC4E93"/>
    <w:rPr>
      <w:rFonts w:cs="Arial"/>
      <w:b/>
      <w:bCs/>
      <w:i/>
      <w:iCs/>
      <w:sz w:val="24"/>
      <w:szCs w:val="24"/>
    </w:rPr>
  </w:style>
  <w:style w:type="paragraph" w:customStyle="1" w:styleId="affffffffffffffffff2">
    <w:name w:val="Авторы"/>
    <w:basedOn w:val="af5"/>
    <w:link w:val="affffffffffffffffff3"/>
    <w:qFormat/>
    <w:rsid w:val="00DC4E93"/>
    <w:pPr>
      <w:keepNext/>
      <w:spacing w:before="60"/>
      <w:jc w:val="center"/>
    </w:pPr>
    <w:rPr>
      <w:b/>
      <w:bCs/>
      <w:sz w:val="24"/>
      <w:szCs w:val="24"/>
      <w:lang w:val="en-US"/>
    </w:rPr>
  </w:style>
  <w:style w:type="character" w:customStyle="1" w:styleId="affffffffffffffffff3">
    <w:name w:val="Авторы Знак"/>
    <w:link w:val="affffffffffffffffff2"/>
    <w:locked/>
    <w:rsid w:val="00DC4E93"/>
    <w:rPr>
      <w:b/>
      <w:bCs/>
      <w:sz w:val="24"/>
      <w:szCs w:val="24"/>
      <w:lang w:val="en-US"/>
    </w:rPr>
  </w:style>
  <w:style w:type="paragraph" w:customStyle="1" w:styleId="caaieiaie8">
    <w:name w:val="caaieiaie 8"/>
    <w:basedOn w:val="af5"/>
    <w:next w:val="af5"/>
    <w:qFormat/>
    <w:rsid w:val="00DC4E93"/>
    <w:pPr>
      <w:keepNext/>
      <w:widowControl w:val="0"/>
      <w:ind w:firstLine="720"/>
    </w:pPr>
    <w:rPr>
      <w:snapToGrid w:val="0"/>
      <w:sz w:val="24"/>
    </w:rPr>
  </w:style>
  <w:style w:type="paragraph" w:customStyle="1" w:styleId="Pa5">
    <w:name w:val="Pa5"/>
    <w:basedOn w:val="Default"/>
    <w:next w:val="Default"/>
    <w:qFormat/>
    <w:rsid w:val="00DC4E93"/>
  </w:style>
  <w:style w:type="paragraph" w:customStyle="1" w:styleId="ab">
    <w:name w:val="нумерован"/>
    <w:basedOn w:val="aff1"/>
    <w:qFormat/>
    <w:rsid w:val="00DC4E93"/>
    <w:pPr>
      <w:numPr>
        <w:numId w:val="23"/>
      </w:numPr>
      <w:tabs>
        <w:tab w:val="left" w:pos="1134"/>
      </w:tabs>
      <w:spacing w:before="0" w:beforeAutospacing="0" w:after="0" w:afterAutospacing="0" w:line="360" w:lineRule="auto"/>
      <w:jc w:val="both"/>
    </w:pPr>
    <w:rPr>
      <w:rFonts w:ascii="Times New Roman" w:hAnsi="Times New Roman"/>
      <w:sz w:val="24"/>
      <w:lang w:val="ru-RU" w:eastAsia="ru-RU"/>
    </w:rPr>
  </w:style>
  <w:style w:type="paragraph" w:customStyle="1" w:styleId="affffffffffffffffff4">
    <w:name w:val="ЗаголовокТаблицы"/>
    <w:basedOn w:val="af5"/>
    <w:qFormat/>
    <w:rsid w:val="00DC4E93"/>
    <w:pPr>
      <w:suppressAutoHyphens/>
      <w:jc w:val="center"/>
    </w:pPr>
    <w:rPr>
      <w:rFonts w:ascii="Arial Narrow" w:hAnsi="Arial Narrow"/>
      <w:b/>
      <w:snapToGrid w:val="0"/>
      <w:sz w:val="24"/>
    </w:rPr>
  </w:style>
  <w:style w:type="paragraph" w:customStyle="1" w:styleId="affffffffffffffffff5">
    <w:name w:val="ТабличныйТекст"/>
    <w:basedOn w:val="af5"/>
    <w:qFormat/>
    <w:rsid w:val="00DC4E93"/>
    <w:pPr>
      <w:spacing w:before="60" w:after="60"/>
    </w:pPr>
    <w:rPr>
      <w:rFonts w:ascii="Arial Narrow" w:hAnsi="Arial Narrow"/>
      <w:snapToGrid w:val="0"/>
      <w:sz w:val="22"/>
    </w:rPr>
  </w:style>
  <w:style w:type="character" w:customStyle="1" w:styleId="FontStyle172">
    <w:name w:val="Font Style172"/>
    <w:rsid w:val="00DC4E93"/>
    <w:rPr>
      <w:rFonts w:ascii="Century Schoolbook" w:hAnsi="Century Schoolbook" w:cs="Century Schoolbook"/>
      <w:sz w:val="14"/>
      <w:szCs w:val="14"/>
    </w:rPr>
  </w:style>
  <w:style w:type="character" w:customStyle="1" w:styleId="FontStyle61">
    <w:name w:val="Font Style61"/>
    <w:rsid w:val="00DC4E93"/>
    <w:rPr>
      <w:rFonts w:ascii="Century Schoolbook" w:hAnsi="Century Schoolbook" w:cs="Century Schoolbook"/>
      <w:b/>
      <w:bCs/>
      <w:i/>
      <w:iCs/>
      <w:sz w:val="14"/>
      <w:szCs w:val="14"/>
    </w:rPr>
  </w:style>
  <w:style w:type="paragraph" w:customStyle="1" w:styleId="3ff4">
    <w:name w:val="Знак3 Знак Знак Знак Знак Знак Знак"/>
    <w:basedOn w:val="af5"/>
    <w:qFormat/>
    <w:rsid w:val="00DC4E93"/>
    <w:pPr>
      <w:spacing w:after="160"/>
    </w:pPr>
    <w:rPr>
      <w:rFonts w:ascii="Arial" w:hAnsi="Arial"/>
      <w:b/>
      <w:color w:val="FFFFFF"/>
      <w:sz w:val="32"/>
      <w:lang w:val="en-US" w:eastAsia="en-US"/>
    </w:rPr>
  </w:style>
  <w:style w:type="character" w:customStyle="1" w:styleId="1ffffff8">
    <w:name w:val=". Знак1 Знак"/>
    <w:aliases w:val="Heading 1 Char Char Знак Знак Знак"/>
    <w:locked/>
    <w:rsid w:val="00DC4E93"/>
    <w:rPr>
      <w:b/>
      <w:bCs/>
      <w:caps/>
      <w:sz w:val="24"/>
      <w:lang w:val="ru-RU" w:eastAsia="ru-RU" w:bidi="ar-SA"/>
    </w:rPr>
  </w:style>
  <w:style w:type="character" w:customStyle="1" w:styleId="big1">
    <w:name w:val="big1"/>
    <w:rsid w:val="00DC4E93"/>
    <w:rPr>
      <w:sz w:val="22"/>
      <w:szCs w:val="22"/>
    </w:rPr>
  </w:style>
  <w:style w:type="paragraph" w:customStyle="1" w:styleId="main">
    <w:name w:val="main"/>
    <w:basedOn w:val="af5"/>
    <w:qFormat/>
    <w:rsid w:val="00DC4E93"/>
    <w:pPr>
      <w:spacing w:before="100" w:beforeAutospacing="1" w:after="100" w:afterAutospacing="1"/>
    </w:pPr>
    <w:rPr>
      <w:sz w:val="24"/>
      <w:szCs w:val="24"/>
    </w:rPr>
  </w:style>
  <w:style w:type="table" w:customStyle="1" w:styleId="-110">
    <w:name w:val="Светлая сетка - Акцент 11"/>
    <w:basedOn w:val="af7"/>
    <w:rsid w:val="00DC4E93"/>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2">
    <w:name w:val="Светлая заливка - Акцент 11"/>
    <w:basedOn w:val="af7"/>
    <w:rsid w:val="00DC4E93"/>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1">
    <w:name w:val="Medium List 2 Accent 1"/>
    <w:basedOn w:val="af7"/>
    <w:rsid w:val="00DC4E93"/>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character" w:customStyle="1" w:styleId="11fb">
    <w:name w:val="Обычный1 Знак1"/>
    <w:rsid w:val="00DC4E93"/>
    <w:rPr>
      <w:sz w:val="24"/>
      <w:lang w:val="ru-RU" w:eastAsia="ru-RU" w:bidi="ar-SA"/>
    </w:rPr>
  </w:style>
  <w:style w:type="character" w:customStyle="1" w:styleId="12pt0">
    <w:name w:val="Обычный + 12 pt Знак Знак"/>
    <w:aliases w:val="по ширине Знак Знак,Первая строка:  1 Знак Знак,5 см Знак Знак,Междустр.интервал:  полут... Знак Знак"/>
    <w:locked/>
    <w:rsid w:val="00DC4E93"/>
    <w:rPr>
      <w:sz w:val="24"/>
      <w:lang w:val="ru-RU" w:eastAsia="ru-RU" w:bidi="ar-SA"/>
    </w:rPr>
  </w:style>
  <w:style w:type="character" w:customStyle="1" w:styleId="07">
    <w:name w:val="0 Отчет Знак Знак Знак"/>
    <w:locked/>
    <w:rsid w:val="00DC4E93"/>
    <w:rPr>
      <w:rFonts w:ascii="MS Mincho" w:eastAsia="MS Mincho"/>
      <w:sz w:val="24"/>
      <w:szCs w:val="24"/>
      <w:lang w:val="ru-RU" w:eastAsia="ja-JP" w:bidi="ar-SA"/>
    </w:rPr>
  </w:style>
  <w:style w:type="character" w:customStyle="1" w:styleId="BodyText20">
    <w:name w:val="Body Text 2 Знак Знак"/>
    <w:locked/>
    <w:rsid w:val="00DC4E93"/>
    <w:rPr>
      <w:sz w:val="24"/>
      <w:lang w:val="ru-RU" w:eastAsia="ru-RU" w:bidi="ar-SA"/>
    </w:rPr>
  </w:style>
  <w:style w:type="character" w:customStyle="1" w:styleId="WW-10">
    <w:name w:val="WW-Обычный (веб) Знак Знак1"/>
    <w:locked/>
    <w:rsid w:val="00DC4E93"/>
    <w:rPr>
      <w:sz w:val="24"/>
      <w:szCs w:val="24"/>
      <w:lang w:val="ru-RU" w:eastAsia="ar-SA" w:bidi="ar-SA"/>
    </w:rPr>
  </w:style>
  <w:style w:type="character" w:customStyle="1" w:styleId="TableHeaders1">
    <w:name w:val="Table Headers Знак Знак"/>
    <w:rsid w:val="00DC4E93"/>
    <w:rPr>
      <w:rFonts w:ascii="Arial" w:hAnsi="Arial"/>
      <w:b/>
      <w:noProof/>
      <w:sz w:val="18"/>
      <w:lang w:val="ru-RU" w:eastAsia="ru-RU" w:bidi="ar-SA"/>
    </w:rPr>
  </w:style>
  <w:style w:type="character" w:customStyle="1" w:styleId="TableText1">
    <w:name w:val="Table Text Знак Знак"/>
    <w:basedOn w:val="TableHeaders1"/>
    <w:rsid w:val="00DC4E93"/>
    <w:rPr>
      <w:rFonts w:ascii="Arial" w:hAnsi="Arial"/>
      <w:b/>
      <w:noProof/>
      <w:sz w:val="18"/>
      <w:lang w:val="ru-RU" w:eastAsia="ru-RU" w:bidi="ar-SA"/>
    </w:rPr>
  </w:style>
  <w:style w:type="character" w:customStyle="1" w:styleId="013">
    <w:name w:val="0 Отчет Знак1 Знак"/>
    <w:locked/>
    <w:rsid w:val="00DC4E93"/>
    <w:rPr>
      <w:rFonts w:ascii="MS Mincho" w:eastAsia="MS Mincho"/>
      <w:sz w:val="24"/>
      <w:szCs w:val="24"/>
      <w:lang w:val="ru-RU" w:eastAsia="en-US" w:bidi="ar-SA"/>
    </w:rPr>
  </w:style>
  <w:style w:type="character" w:customStyle="1" w:styleId="WW-32">
    <w:name w:val="WW-Основной текст с отступом 3 Знак Знак"/>
    <w:rsid w:val="00DC4E93"/>
    <w:rPr>
      <w:sz w:val="28"/>
      <w:lang w:val="ru-RU" w:eastAsia="ar-SA" w:bidi="ar-SA"/>
    </w:rPr>
  </w:style>
  <w:style w:type="character" w:customStyle="1" w:styleId="IG5">
    <w:name w:val="Обычный_IG Знак"/>
    <w:rsid w:val="00DC4E93"/>
    <w:rPr>
      <w:sz w:val="28"/>
      <w:szCs w:val="28"/>
      <w:lang w:val="ru-RU" w:eastAsia="ar-SA" w:bidi="ar-SA"/>
    </w:rPr>
  </w:style>
  <w:style w:type="character" w:customStyle="1" w:styleId="3ff5">
    <w:name w:val="Стиль Заголовок 3 + все прописные Знак Знак"/>
    <w:rsid w:val="00DC4E93"/>
    <w:rPr>
      <w:rFonts w:cs="Arial"/>
      <w:b/>
      <w:bCs/>
      <w:i/>
      <w:iCs/>
      <w:sz w:val="24"/>
      <w:szCs w:val="24"/>
      <w:lang w:val="ru-RU" w:eastAsia="ru-RU" w:bidi="ar-SA"/>
    </w:rPr>
  </w:style>
  <w:style w:type="character" w:customStyle="1" w:styleId="affffffffffffffffff6">
    <w:name w:val="Авторы Знак Знак"/>
    <w:locked/>
    <w:rsid w:val="00DC4E93"/>
    <w:rPr>
      <w:b/>
      <w:bCs/>
      <w:sz w:val="24"/>
      <w:szCs w:val="24"/>
      <w:lang w:val="en-US" w:eastAsia="ru-RU" w:bidi="ar-SA"/>
    </w:rPr>
  </w:style>
  <w:style w:type="character" w:customStyle="1" w:styleId="21f0">
    <w:name w:val="Основной текст Знак2 Знак1"/>
    <w:aliases w:val="Знак1 Знак Знак2,Основной текст Знак Знак Знак Знак Знак Знак2,Основной текст Знак Знак Знак Знак1 Знак2,Знак Знак Знак Знак Знак2,Основной текст1 Знак Знак Знак Знак1 Знак2,Основной текст1 Знак Знак Знак Знак Знак Знак2"/>
    <w:locked/>
    <w:rsid w:val="00DC4E93"/>
    <w:rPr>
      <w:color w:val="0000FF"/>
      <w:sz w:val="24"/>
      <w:lang w:val="ru-RU" w:eastAsia="ru-RU" w:bidi="ar-SA"/>
    </w:rPr>
  </w:style>
  <w:style w:type="character" w:customStyle="1" w:styleId="414">
    <w:name w:val="Знак4 Знак Знак1"/>
    <w:rsid w:val="00DC4E93"/>
    <w:rPr>
      <w:noProof/>
      <w:sz w:val="24"/>
      <w:szCs w:val="24"/>
      <w:lang w:val="ru-RU" w:eastAsia="ru-RU" w:bidi="ar-SA"/>
    </w:rPr>
  </w:style>
  <w:style w:type="character" w:customStyle="1" w:styleId="2210">
    <w:name w:val="Основной текст с отступом 2 Знак2 Знак1"/>
    <w:aliases w:val="Основной для текста Знак4 Знак1,Основной для текста Знак Знак Знак Знак2 Знак1,Основной для текста Знак1 Знак Знак2 Знак1,Основной для текста Знак Знак1 Знак2 Знак1,Основной для текста Знак2 Знак2 Знак Знак2"/>
    <w:rsid w:val="00DC4E93"/>
    <w:rPr>
      <w:sz w:val="24"/>
      <w:lang w:val="ru-RU" w:eastAsia="ru-RU" w:bidi="ar-SA"/>
    </w:rPr>
  </w:style>
  <w:style w:type="paragraph" w:customStyle="1" w:styleId="3ff6">
    <w:name w:val="Абзац списка3"/>
    <w:basedOn w:val="af5"/>
    <w:qFormat/>
    <w:rsid w:val="00DC4E93"/>
    <w:pPr>
      <w:spacing w:after="200" w:line="276" w:lineRule="auto"/>
      <w:ind w:left="720"/>
    </w:pPr>
    <w:rPr>
      <w:rFonts w:ascii="Calibri" w:hAnsi="Calibri" w:cs="Calibri"/>
      <w:sz w:val="22"/>
      <w:szCs w:val="22"/>
      <w:lang w:eastAsia="en-US"/>
    </w:rPr>
  </w:style>
  <w:style w:type="paragraph" w:customStyle="1" w:styleId="21f1">
    <w:name w:val="Знак2 Знак Знак Знак Знак Знак Знак Знак Знак Знак Знак Знак Знак Знак Знак Знак Знак Знак Знак1"/>
    <w:basedOn w:val="af5"/>
    <w:qFormat/>
    <w:rsid w:val="00DC4E93"/>
    <w:pPr>
      <w:spacing w:after="160"/>
    </w:pPr>
    <w:rPr>
      <w:rFonts w:ascii="Arial" w:hAnsi="Arial"/>
      <w:b/>
      <w:color w:val="FFFFFF"/>
      <w:sz w:val="32"/>
      <w:lang w:val="en-US" w:eastAsia="en-US"/>
    </w:rPr>
  </w:style>
  <w:style w:type="paragraph" w:customStyle="1" w:styleId="2fffa">
    <w:name w:val="Знак2 Знак Знак Знак Знак Знак Знак Знак Знак Знак Знак Знак Знак Знак Знак Знак Знак Знак Знак"/>
    <w:basedOn w:val="af5"/>
    <w:qFormat/>
    <w:rsid w:val="00DC4E93"/>
    <w:pPr>
      <w:spacing w:after="160"/>
    </w:pPr>
    <w:rPr>
      <w:rFonts w:ascii="Arial" w:hAnsi="Arial"/>
      <w:b/>
      <w:color w:val="FFFFFF"/>
      <w:sz w:val="32"/>
      <w:lang w:val="en-US" w:eastAsia="en-US"/>
    </w:rPr>
  </w:style>
  <w:style w:type="paragraph" w:customStyle="1" w:styleId="2fffb">
    <w:name w:val="Знак2 Знак Знак Знак Знак Знак"/>
    <w:basedOn w:val="af5"/>
    <w:qFormat/>
    <w:rsid w:val="00DC4E93"/>
    <w:pPr>
      <w:spacing w:after="160"/>
    </w:pPr>
    <w:rPr>
      <w:rFonts w:ascii="Arial" w:hAnsi="Arial"/>
      <w:b/>
      <w:color w:val="FFFFFF"/>
      <w:sz w:val="32"/>
      <w:lang w:val="en-US" w:eastAsia="en-US"/>
    </w:rPr>
  </w:style>
  <w:style w:type="paragraph" w:customStyle="1" w:styleId="af">
    <w:name w:val="Список марк"/>
    <w:basedOn w:val="af5"/>
    <w:qFormat/>
    <w:rsid w:val="00DC4E93"/>
    <w:pPr>
      <w:numPr>
        <w:numId w:val="24"/>
      </w:numPr>
      <w:tabs>
        <w:tab w:val="clear" w:pos="1211"/>
        <w:tab w:val="left" w:pos="1134"/>
      </w:tabs>
      <w:ind w:left="0" w:firstLine="851"/>
    </w:pPr>
    <w:rPr>
      <w:sz w:val="24"/>
      <w:szCs w:val="24"/>
    </w:rPr>
  </w:style>
  <w:style w:type="paragraph" w:customStyle="1" w:styleId="1ffffff9">
    <w:name w:val="Абзац 1 Знак"/>
    <w:basedOn w:val="af5"/>
    <w:link w:val="11fc"/>
    <w:qFormat/>
    <w:rsid w:val="00DC4E93"/>
    <w:pPr>
      <w:spacing w:before="120"/>
      <w:ind w:firstLine="851"/>
    </w:pPr>
    <w:rPr>
      <w:sz w:val="24"/>
    </w:rPr>
  </w:style>
  <w:style w:type="character" w:customStyle="1" w:styleId="11fc">
    <w:name w:val="Абзац 1 Знак Знак1"/>
    <w:link w:val="1ffffff9"/>
    <w:rsid w:val="00DC4E93"/>
    <w:rPr>
      <w:sz w:val="24"/>
    </w:rPr>
  </w:style>
  <w:style w:type="paragraph" w:customStyle="1" w:styleId="21f2">
    <w:name w:val="Знак2 Знак Знак Знак Знак Знак Знак Знак Знак Знак Знак Знак Знак Знак Знак Знак1 Знак Знак Знак Знак Знак Знак Знак Знак Знак"/>
    <w:basedOn w:val="af5"/>
    <w:qFormat/>
    <w:rsid w:val="00DC4E93"/>
    <w:pPr>
      <w:spacing w:after="160"/>
    </w:pPr>
    <w:rPr>
      <w:rFonts w:ascii="Arial" w:hAnsi="Arial"/>
      <w:b/>
      <w:color w:val="FFFFFF"/>
      <w:sz w:val="32"/>
      <w:lang w:val="en-US" w:eastAsia="en-US"/>
    </w:rPr>
  </w:style>
  <w:style w:type="paragraph" w:customStyle="1" w:styleId="affffffffffffffffff7">
    <w:name w:val="Таблица по середине"/>
    <w:basedOn w:val="af5"/>
    <w:next w:val="af5"/>
    <w:link w:val="affffffffffffffffff8"/>
    <w:qFormat/>
    <w:rsid w:val="00DC4E93"/>
    <w:pPr>
      <w:jc w:val="center"/>
    </w:pPr>
    <w:rPr>
      <w:sz w:val="24"/>
      <w:szCs w:val="24"/>
    </w:rPr>
  </w:style>
  <w:style w:type="paragraph" w:customStyle="1" w:styleId="affffffffffffffffff9">
    <w:name w:val="Таблица шапка"/>
    <w:basedOn w:val="affffffffffffffffff7"/>
    <w:qFormat/>
    <w:rsid w:val="00DC4E93"/>
    <w:rPr>
      <w:b/>
      <w:bCs/>
      <w:szCs w:val="20"/>
    </w:rPr>
  </w:style>
  <w:style w:type="paragraph" w:customStyle="1" w:styleId="affffffffffffffffffa">
    <w:name w:val="Таблица Заголовок Название объекта"/>
    <w:basedOn w:val="affff7"/>
    <w:next w:val="af5"/>
    <w:link w:val="affffffffffffffffffb"/>
    <w:qFormat/>
    <w:rsid w:val="00DC4E93"/>
    <w:pPr>
      <w:widowControl/>
      <w:suppressAutoHyphens w:val="0"/>
      <w:ind w:left="709"/>
      <w:jc w:val="left"/>
    </w:pPr>
    <w:rPr>
      <w:rFonts w:ascii="Times New Roman" w:hAnsi="Times New Roman"/>
      <w:b w:val="0"/>
      <w:bCs/>
      <w:kern w:val="0"/>
      <w:sz w:val="24"/>
    </w:rPr>
  </w:style>
  <w:style w:type="character" w:customStyle="1" w:styleId="affffffffffffffffffb">
    <w:name w:val="Таблица Заголовок Название объекта Знак Знак"/>
    <w:link w:val="affffffffffffffffffa"/>
    <w:rsid w:val="00DC4E93"/>
    <w:rPr>
      <w:bCs/>
      <w:sz w:val="24"/>
    </w:rPr>
  </w:style>
  <w:style w:type="character" w:customStyle="1" w:styleId="affffffffffffffffff8">
    <w:name w:val="Таблица по середине Знак"/>
    <w:link w:val="affffffffffffffffff7"/>
    <w:rsid w:val="00DC4E93"/>
    <w:rPr>
      <w:sz w:val="24"/>
      <w:szCs w:val="24"/>
    </w:rPr>
  </w:style>
  <w:style w:type="paragraph" w:customStyle="1" w:styleId="affffffffffffffffffc">
    <w:name w:val="Титул год"/>
    <w:basedOn w:val="af5"/>
    <w:next w:val="af5"/>
    <w:qFormat/>
    <w:rsid w:val="00DC4E93"/>
    <w:pPr>
      <w:jc w:val="center"/>
    </w:pPr>
    <w:rPr>
      <w:b/>
      <w:sz w:val="32"/>
      <w:szCs w:val="32"/>
    </w:rPr>
  </w:style>
  <w:style w:type="paragraph" w:customStyle="1" w:styleId="affffffffffffffffffd">
    <w:name w:val="Таблица по левому краю"/>
    <w:basedOn w:val="affffffffffffffffff7"/>
    <w:link w:val="affffffffffffffffffe"/>
    <w:qFormat/>
    <w:rsid w:val="00DC4E93"/>
    <w:pPr>
      <w:jc w:val="left"/>
    </w:pPr>
    <w:rPr>
      <w:color w:val="000000"/>
      <w:szCs w:val="20"/>
    </w:rPr>
  </w:style>
  <w:style w:type="character" w:customStyle="1" w:styleId="affffffffffffffffffe">
    <w:name w:val="Таблица по левому краю Знак"/>
    <w:link w:val="affffffffffffffffffd"/>
    <w:rsid w:val="00DC4E93"/>
    <w:rPr>
      <w:color w:val="000000"/>
      <w:sz w:val="24"/>
    </w:rPr>
  </w:style>
  <w:style w:type="paragraph" w:customStyle="1" w:styleId="afffffffffffffffffff">
    <w:name w:val="ГИ_Отчетный Знак Знак Знак Знак Знак Знак Знак Знак Знак Знак"/>
    <w:basedOn w:val="af5"/>
    <w:qFormat/>
    <w:rsid w:val="00DC4E93"/>
    <w:pPr>
      <w:spacing w:line="360" w:lineRule="auto"/>
      <w:ind w:left="170" w:firstLine="720"/>
    </w:pPr>
    <w:rPr>
      <w:rFonts w:ascii="Arial" w:hAnsi="Arial"/>
      <w:sz w:val="24"/>
    </w:rPr>
  </w:style>
  <w:style w:type="paragraph" w:customStyle="1" w:styleId="afffffffffffffffffff0">
    <w:name w:val="Заголовок НПО"/>
    <w:basedOn w:val="1a"/>
    <w:qFormat/>
    <w:rsid w:val="00DC4E93"/>
    <w:pPr>
      <w:spacing w:before="240" w:after="60" w:line="312" w:lineRule="auto"/>
      <w:ind w:left="57" w:right="113" w:firstLine="709"/>
    </w:pPr>
    <w:rPr>
      <w:b/>
      <w:bCs/>
      <w:kern w:val="32"/>
      <w:sz w:val="28"/>
      <w:szCs w:val="28"/>
    </w:rPr>
  </w:style>
  <w:style w:type="paragraph" w:customStyle="1" w:styleId="afffffffffffffffffff1">
    <w:name w:val="Заголовок НПО главы"/>
    <w:basedOn w:val="afffffffffffffffffff0"/>
    <w:qFormat/>
    <w:rsid w:val="00DC4E93"/>
    <w:pPr>
      <w:spacing w:before="120" w:after="360"/>
      <w:ind w:left="170" w:right="170" w:hanging="28"/>
    </w:pPr>
    <w:rPr>
      <w:caps/>
    </w:rPr>
  </w:style>
  <w:style w:type="paragraph" w:customStyle="1" w:styleId="afffffffffffffffffff2">
    <w:name w:val="подзаголовок"/>
    <w:basedOn w:val="af5"/>
    <w:qFormat/>
    <w:rsid w:val="00DC4E93"/>
    <w:pPr>
      <w:spacing w:before="60" w:after="120" w:line="312" w:lineRule="auto"/>
      <w:ind w:left="57" w:right="113" w:firstLine="709"/>
      <w:outlineLvl w:val="1"/>
    </w:pPr>
    <w:rPr>
      <w:b/>
      <w:sz w:val="24"/>
      <w:szCs w:val="24"/>
    </w:rPr>
  </w:style>
  <w:style w:type="paragraph" w:customStyle="1" w:styleId="2fffc">
    <w:name w:val="Подзаголовок2"/>
    <w:basedOn w:val="afffffffffffffffffff2"/>
    <w:qFormat/>
    <w:rsid w:val="00DC4E93"/>
    <w:pPr>
      <w:spacing w:before="240"/>
    </w:pPr>
  </w:style>
  <w:style w:type="paragraph" w:customStyle="1" w:styleId="DefaultParagraphFontParaCharCharCharCharCharCharCharChar1">
    <w:name w:val="Default Paragraph Font Para Char Char Char Знак Знак Char Char Char Char Char1"/>
    <w:basedOn w:val="af5"/>
    <w:qFormat/>
    <w:rsid w:val="00DC4E93"/>
    <w:pPr>
      <w:spacing w:after="160" w:line="240" w:lineRule="exact"/>
    </w:pPr>
    <w:rPr>
      <w:rFonts w:ascii="Verdana" w:hAnsi="Verdana" w:cs="Verdana"/>
      <w:sz w:val="20"/>
      <w:lang w:val="en-US" w:eastAsia="en-US"/>
    </w:rPr>
  </w:style>
  <w:style w:type="table" w:customStyle="1" w:styleId="154">
    <w:name w:val="Сетка таблицы15"/>
    <w:basedOn w:val="af7"/>
    <w:next w:val="aff0"/>
    <w:rsid w:val="00DC4E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3">
    <w:name w:val="Колонтитул(номер)"/>
    <w:basedOn w:val="af5"/>
    <w:qFormat/>
    <w:rsid w:val="00DC4E93"/>
    <w:pPr>
      <w:spacing w:line="360" w:lineRule="auto"/>
      <w:jc w:val="center"/>
    </w:pPr>
    <w:rPr>
      <w:rFonts w:ascii="ISOCPEUR" w:hAnsi="ISOCPEUR"/>
      <w:i/>
      <w:sz w:val="24"/>
      <w:szCs w:val="18"/>
    </w:rPr>
  </w:style>
  <w:style w:type="paragraph" w:customStyle="1" w:styleId="afffffffffffffffffff4">
    <w:name w:val="Колонтитул(надпись)"/>
    <w:basedOn w:val="af5"/>
    <w:qFormat/>
    <w:rsid w:val="00DC4E93"/>
    <w:pPr>
      <w:spacing w:line="360" w:lineRule="auto"/>
    </w:pPr>
    <w:rPr>
      <w:rFonts w:ascii="ISOCPEUR" w:hAnsi="ISOCPEUR"/>
      <w:i/>
      <w:sz w:val="18"/>
    </w:rPr>
  </w:style>
  <w:style w:type="paragraph" w:customStyle="1" w:styleId="afffffffffffffffffff5">
    <w:name w:val="Колонтитул(бок.)"/>
    <w:basedOn w:val="af5"/>
    <w:link w:val="afffffffffffffffffff6"/>
    <w:semiHidden/>
    <w:qFormat/>
    <w:rsid w:val="00DC4E93"/>
    <w:pPr>
      <w:spacing w:line="360" w:lineRule="auto"/>
      <w:jc w:val="center"/>
    </w:pPr>
    <w:rPr>
      <w:rFonts w:ascii="ISOCPEUR" w:hAnsi="ISOCPEUR"/>
      <w:i/>
      <w:spacing w:val="-20"/>
      <w:szCs w:val="28"/>
    </w:rPr>
  </w:style>
  <w:style w:type="character" w:customStyle="1" w:styleId="afffffffffffffffffff6">
    <w:name w:val="Колонтитул(бок.) Знак"/>
    <w:link w:val="afffffffffffffffffff5"/>
    <w:semiHidden/>
    <w:rsid w:val="00DC4E93"/>
    <w:rPr>
      <w:rFonts w:ascii="ISOCPEUR" w:hAnsi="ISOCPEUR"/>
      <w:i/>
      <w:spacing w:val="-20"/>
      <w:sz w:val="28"/>
      <w:szCs w:val="28"/>
    </w:rPr>
  </w:style>
  <w:style w:type="character" w:customStyle="1" w:styleId="afffffffffffffffffff7">
    <w:name w:val="Основной текст_"/>
    <w:link w:val="6a"/>
    <w:rsid w:val="00DC4E93"/>
    <w:rPr>
      <w:shd w:val="clear" w:color="auto" w:fill="FFFFFF"/>
    </w:rPr>
  </w:style>
  <w:style w:type="character" w:customStyle="1" w:styleId="6Exact">
    <w:name w:val="Основной текст (6) Exact"/>
    <w:rsid w:val="00DC4E93"/>
    <w:rPr>
      <w:rFonts w:ascii="Times New Roman" w:eastAsia="Times New Roman" w:hAnsi="Times New Roman" w:cs="Times New Roman"/>
      <w:b w:val="0"/>
      <w:bCs w:val="0"/>
      <w:i w:val="0"/>
      <w:iCs w:val="0"/>
      <w:smallCaps w:val="0"/>
      <w:strike w:val="0"/>
      <w:spacing w:val="-3"/>
      <w:sz w:val="19"/>
      <w:szCs w:val="19"/>
      <w:u w:val="none"/>
    </w:rPr>
  </w:style>
  <w:style w:type="character" w:customStyle="1" w:styleId="6b">
    <w:name w:val="Основной текст (6)_"/>
    <w:link w:val="6c"/>
    <w:rsid w:val="00DC4E93"/>
    <w:rPr>
      <w:sz w:val="21"/>
      <w:szCs w:val="21"/>
      <w:shd w:val="clear" w:color="auto" w:fill="FFFFFF"/>
    </w:rPr>
  </w:style>
  <w:style w:type="paragraph" w:customStyle="1" w:styleId="6a">
    <w:name w:val="Основной текст6"/>
    <w:basedOn w:val="af5"/>
    <w:link w:val="afffffffffffffffffff7"/>
    <w:qFormat/>
    <w:rsid w:val="00DC4E93"/>
    <w:pPr>
      <w:widowControl w:val="0"/>
      <w:shd w:val="clear" w:color="auto" w:fill="FFFFFF"/>
      <w:spacing w:line="413" w:lineRule="exact"/>
      <w:ind w:hanging="500"/>
      <w:jc w:val="center"/>
    </w:pPr>
    <w:rPr>
      <w:sz w:val="20"/>
    </w:rPr>
  </w:style>
  <w:style w:type="paragraph" w:customStyle="1" w:styleId="6c">
    <w:name w:val="Основной текст (6)"/>
    <w:basedOn w:val="af5"/>
    <w:link w:val="6b"/>
    <w:qFormat/>
    <w:rsid w:val="00DC4E93"/>
    <w:pPr>
      <w:widowControl w:val="0"/>
      <w:shd w:val="clear" w:color="auto" w:fill="FFFFFF"/>
      <w:spacing w:line="227" w:lineRule="exact"/>
    </w:pPr>
    <w:rPr>
      <w:sz w:val="21"/>
      <w:szCs w:val="21"/>
    </w:rPr>
  </w:style>
  <w:style w:type="character" w:customStyle="1" w:styleId="37Exact">
    <w:name w:val="Основной текст (37) Exact"/>
    <w:rsid w:val="00DC4E93"/>
    <w:rPr>
      <w:rFonts w:ascii="Times New Roman" w:eastAsia="Times New Roman" w:hAnsi="Times New Roman" w:cs="Times New Roman"/>
      <w:b w:val="0"/>
      <w:bCs w:val="0"/>
      <w:i w:val="0"/>
      <w:iCs w:val="0"/>
      <w:smallCaps w:val="0"/>
      <w:strike w:val="0"/>
      <w:spacing w:val="-5"/>
      <w:sz w:val="20"/>
      <w:szCs w:val="20"/>
      <w:u w:val="none"/>
    </w:rPr>
  </w:style>
  <w:style w:type="character" w:customStyle="1" w:styleId="370">
    <w:name w:val="Основной текст (37)_"/>
    <w:link w:val="371"/>
    <w:rsid w:val="00DC4E93"/>
    <w:rPr>
      <w:sz w:val="21"/>
      <w:szCs w:val="21"/>
      <w:shd w:val="clear" w:color="auto" w:fill="FFFFFF"/>
    </w:rPr>
  </w:style>
  <w:style w:type="paragraph" w:customStyle="1" w:styleId="371">
    <w:name w:val="Основной текст (37)"/>
    <w:basedOn w:val="af5"/>
    <w:link w:val="370"/>
    <w:qFormat/>
    <w:rsid w:val="00DC4E93"/>
    <w:pPr>
      <w:widowControl w:val="0"/>
      <w:shd w:val="clear" w:color="auto" w:fill="FFFFFF"/>
      <w:spacing w:line="0" w:lineRule="atLeast"/>
    </w:pPr>
    <w:rPr>
      <w:sz w:val="21"/>
      <w:szCs w:val="21"/>
    </w:rPr>
  </w:style>
  <w:style w:type="character" w:customStyle="1" w:styleId="3795ptExact">
    <w:name w:val="Основной текст (37) + 9;5 pt Exact"/>
    <w:rsid w:val="00DC4E93"/>
    <w:rPr>
      <w:rFonts w:ascii="Times New Roman" w:eastAsia="Times New Roman" w:hAnsi="Times New Roman" w:cs="Times New Roman"/>
      <w:b w:val="0"/>
      <w:bCs w:val="0"/>
      <w:i w:val="0"/>
      <w:iCs w:val="0"/>
      <w:smallCaps w:val="0"/>
      <w:strike w:val="0"/>
      <w:color w:val="000000"/>
      <w:spacing w:val="-5"/>
      <w:w w:val="100"/>
      <w:position w:val="0"/>
      <w:sz w:val="19"/>
      <w:szCs w:val="19"/>
      <w:u w:val="none"/>
      <w:shd w:val="clear" w:color="auto" w:fill="FFFFFF"/>
      <w:lang w:val="ru-RU"/>
    </w:rPr>
  </w:style>
  <w:style w:type="character" w:customStyle="1" w:styleId="3710pt">
    <w:name w:val="Основной текст (37) + 10 pt"/>
    <w:rsid w:val="00DC4E93"/>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rPr>
  </w:style>
  <w:style w:type="numbering" w:customStyle="1" w:styleId="241">
    <w:name w:val="Нет списка24"/>
    <w:next w:val="af8"/>
    <w:semiHidden/>
    <w:unhideWhenUsed/>
    <w:rsid w:val="00DC4E93"/>
  </w:style>
  <w:style w:type="paragraph" w:customStyle="1" w:styleId="79">
    <w:name w:val="Основной текст7"/>
    <w:basedOn w:val="af5"/>
    <w:qFormat/>
    <w:rsid w:val="00DC4E93"/>
    <w:pPr>
      <w:widowControl w:val="0"/>
      <w:shd w:val="clear" w:color="auto" w:fill="FFFFFF"/>
      <w:spacing w:line="413" w:lineRule="exact"/>
      <w:ind w:hanging="480"/>
      <w:jc w:val="center"/>
    </w:pPr>
    <w:rPr>
      <w:color w:val="000000"/>
      <w:sz w:val="23"/>
      <w:szCs w:val="23"/>
      <w:lang w:eastAsia="en-US"/>
    </w:rPr>
  </w:style>
  <w:style w:type="character" w:customStyle="1" w:styleId="12pt1">
    <w:name w:val="Основной текст + 12 pt"/>
    <w:rsid w:val="00DC4E93"/>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rPr>
  </w:style>
  <w:style w:type="character" w:customStyle="1" w:styleId="912pt">
    <w:name w:val="Основной текст (9) + 12 pt"/>
    <w:rsid w:val="00DC4E93"/>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12pt2">
    <w:name w:val="Основной текст + 12 pt;Курсив"/>
    <w:rsid w:val="00DC4E93"/>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rPr>
  </w:style>
  <w:style w:type="table" w:customStyle="1" w:styleId="200">
    <w:name w:val="Сетка таблицы20"/>
    <w:basedOn w:val="af7"/>
    <w:next w:val="aff0"/>
    <w:locked/>
    <w:rsid w:val="00700E7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Сетка таблицы16"/>
    <w:basedOn w:val="af7"/>
    <w:next w:val="aff0"/>
    <w:rsid w:val="00CE1F1C"/>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5">
    <w:name w:val="перечень"/>
    <w:basedOn w:val="af5"/>
    <w:link w:val="afffffffffffffffffff8"/>
    <w:qFormat/>
    <w:rsid w:val="00CE1F1C"/>
    <w:pPr>
      <w:numPr>
        <w:numId w:val="25"/>
      </w:numPr>
      <w:spacing w:after="120"/>
    </w:pPr>
    <w:rPr>
      <w:sz w:val="24"/>
      <w:szCs w:val="24"/>
    </w:rPr>
  </w:style>
  <w:style w:type="character" w:customStyle="1" w:styleId="afffffffffffffffffff8">
    <w:name w:val="перечень Знак Знак"/>
    <w:basedOn w:val="af6"/>
    <w:link w:val="a5"/>
    <w:rsid w:val="00CE1F1C"/>
    <w:rPr>
      <w:sz w:val="24"/>
      <w:szCs w:val="24"/>
    </w:rPr>
  </w:style>
  <w:style w:type="paragraph" w:customStyle="1" w:styleId="ae">
    <w:name w:val="черт без отступа Знак Знак Знак"/>
    <w:basedOn w:val="af5"/>
    <w:autoRedefine/>
    <w:uiPriority w:val="99"/>
    <w:qFormat/>
    <w:rsid w:val="00072713"/>
    <w:pPr>
      <w:widowControl w:val="0"/>
      <w:numPr>
        <w:numId w:val="26"/>
      </w:numPr>
      <w:tabs>
        <w:tab w:val="clear" w:pos="0"/>
        <w:tab w:val="num" w:pos="993"/>
      </w:tabs>
      <w:spacing w:line="348" w:lineRule="auto"/>
      <w:ind w:left="0" w:right="284" w:firstLine="567"/>
    </w:pPr>
    <w:rPr>
      <w:sz w:val="24"/>
      <w:szCs w:val="24"/>
    </w:rPr>
  </w:style>
  <w:style w:type="character" w:customStyle="1" w:styleId="FontStyle249">
    <w:name w:val="Font Style249"/>
    <w:uiPriority w:val="99"/>
    <w:rsid w:val="00072713"/>
    <w:rPr>
      <w:rFonts w:ascii="Times New Roman" w:hAnsi="Times New Roman" w:cs="Times New Roman"/>
      <w:sz w:val="22"/>
      <w:szCs w:val="22"/>
    </w:rPr>
  </w:style>
  <w:style w:type="paragraph" w:customStyle="1" w:styleId="Style43">
    <w:name w:val="Style43"/>
    <w:basedOn w:val="af5"/>
    <w:uiPriority w:val="99"/>
    <w:qFormat/>
    <w:rsid w:val="00072713"/>
    <w:pPr>
      <w:widowControl w:val="0"/>
      <w:autoSpaceDE w:val="0"/>
      <w:autoSpaceDN w:val="0"/>
      <w:adjustRightInd w:val="0"/>
      <w:spacing w:line="415" w:lineRule="exact"/>
      <w:ind w:firstLine="583"/>
    </w:pPr>
    <w:rPr>
      <w:sz w:val="24"/>
      <w:szCs w:val="24"/>
    </w:rPr>
  </w:style>
  <w:style w:type="character" w:customStyle="1" w:styleId="FontStyle253">
    <w:name w:val="Font Style253"/>
    <w:uiPriority w:val="99"/>
    <w:rsid w:val="00072713"/>
    <w:rPr>
      <w:rFonts w:ascii="Times New Roman" w:hAnsi="Times New Roman" w:cs="Times New Roman"/>
      <w:sz w:val="22"/>
      <w:szCs w:val="22"/>
    </w:rPr>
  </w:style>
  <w:style w:type="character" w:customStyle="1" w:styleId="FontStyle231">
    <w:name w:val="Font Style231"/>
    <w:uiPriority w:val="99"/>
    <w:rsid w:val="00072713"/>
    <w:rPr>
      <w:rFonts w:ascii="Times New Roman" w:hAnsi="Times New Roman" w:cs="Times New Roman"/>
      <w:b/>
      <w:bCs/>
      <w:sz w:val="22"/>
      <w:szCs w:val="22"/>
    </w:rPr>
  </w:style>
  <w:style w:type="paragraph" w:customStyle="1" w:styleId="Style38">
    <w:name w:val="Style38"/>
    <w:basedOn w:val="af5"/>
    <w:uiPriority w:val="99"/>
    <w:qFormat/>
    <w:rsid w:val="00072713"/>
    <w:pPr>
      <w:widowControl w:val="0"/>
      <w:autoSpaceDE w:val="0"/>
      <w:autoSpaceDN w:val="0"/>
      <w:adjustRightInd w:val="0"/>
      <w:spacing w:line="418" w:lineRule="exact"/>
      <w:ind w:firstLine="3269"/>
    </w:pPr>
    <w:rPr>
      <w:sz w:val="24"/>
      <w:szCs w:val="24"/>
      <w:lang w:val="en-US" w:eastAsia="en-US"/>
    </w:rPr>
  </w:style>
  <w:style w:type="paragraph" w:customStyle="1" w:styleId="Style54">
    <w:name w:val="Style54"/>
    <w:basedOn w:val="af5"/>
    <w:uiPriority w:val="99"/>
    <w:qFormat/>
    <w:rsid w:val="00072713"/>
    <w:pPr>
      <w:widowControl w:val="0"/>
      <w:autoSpaceDE w:val="0"/>
      <w:autoSpaceDN w:val="0"/>
      <w:adjustRightInd w:val="0"/>
      <w:spacing w:line="413" w:lineRule="exact"/>
      <w:ind w:firstLine="504"/>
    </w:pPr>
    <w:rPr>
      <w:sz w:val="24"/>
      <w:szCs w:val="24"/>
      <w:lang w:val="en-US" w:eastAsia="en-US"/>
    </w:rPr>
  </w:style>
  <w:style w:type="character" w:customStyle="1" w:styleId="FontStyle256">
    <w:name w:val="Font Style256"/>
    <w:uiPriority w:val="99"/>
    <w:rsid w:val="00072713"/>
    <w:rPr>
      <w:rFonts w:ascii="Arial" w:hAnsi="Arial" w:cs="Arial"/>
      <w:b/>
      <w:bCs/>
      <w:i/>
      <w:iCs/>
      <w:spacing w:val="-10"/>
      <w:sz w:val="20"/>
      <w:szCs w:val="20"/>
    </w:rPr>
  </w:style>
  <w:style w:type="character" w:customStyle="1" w:styleId="FontStyle258">
    <w:name w:val="Font Style258"/>
    <w:uiPriority w:val="99"/>
    <w:rsid w:val="00072713"/>
    <w:rPr>
      <w:rFonts w:ascii="Times New Roman" w:hAnsi="Times New Roman" w:cs="Times New Roman"/>
      <w:b/>
      <w:bCs/>
      <w:i/>
      <w:iCs/>
      <w:spacing w:val="10"/>
      <w:sz w:val="22"/>
      <w:szCs w:val="22"/>
    </w:rPr>
  </w:style>
  <w:style w:type="paragraph" w:customStyle="1" w:styleId="-b">
    <w:name w:val="УИС-текст"/>
    <w:basedOn w:val="aff1"/>
    <w:link w:val="-c"/>
    <w:qFormat/>
    <w:rsid w:val="00072713"/>
    <w:pPr>
      <w:spacing w:before="0" w:beforeAutospacing="0" w:after="0" w:afterAutospacing="0" w:line="360" w:lineRule="auto"/>
      <w:ind w:left="284" w:right="284" w:firstLine="567"/>
      <w:jc w:val="both"/>
    </w:pPr>
    <w:rPr>
      <w:rFonts w:ascii="Times New Roman" w:hAnsi="Times New Roman"/>
      <w:sz w:val="24"/>
      <w:szCs w:val="24"/>
      <w:lang w:val="ru-RU" w:eastAsia="ru-RU"/>
    </w:rPr>
  </w:style>
  <w:style w:type="character" w:customStyle="1" w:styleId="-c">
    <w:name w:val="УИС-текст Знак"/>
    <w:link w:val="-b"/>
    <w:rsid w:val="00072713"/>
    <w:rPr>
      <w:sz w:val="24"/>
      <w:szCs w:val="24"/>
    </w:rPr>
  </w:style>
  <w:style w:type="character" w:customStyle="1" w:styleId="submenu-table">
    <w:name w:val="submenu-table"/>
    <w:basedOn w:val="af6"/>
    <w:rsid w:val="00757BDB"/>
  </w:style>
  <w:style w:type="table" w:customStyle="1" w:styleId="172">
    <w:name w:val="Сетка таблицы17"/>
    <w:basedOn w:val="af7"/>
    <w:next w:val="aff0"/>
    <w:rsid w:val="00925E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0">
    <w:name w:val="ConsPlusNormal Знак"/>
    <w:basedOn w:val="af6"/>
    <w:link w:val="ConsPlusNormal"/>
    <w:locked/>
    <w:rsid w:val="00925E6E"/>
    <w:rPr>
      <w:rFonts w:ascii="Arial" w:hAnsi="Arial" w:cs="Arial"/>
    </w:rPr>
  </w:style>
  <w:style w:type="numbering" w:customStyle="1" w:styleId="1360">
    <w:name w:val="Текущий список136"/>
    <w:semiHidden/>
    <w:rsid w:val="00925E6E"/>
  </w:style>
  <w:style w:type="paragraph" w:customStyle="1" w:styleId="afffffffffffffffffff9">
    <w:name w:val="таблица"/>
    <w:aliases w:val="центр"/>
    <w:basedOn w:val="af5"/>
    <w:qFormat/>
    <w:rsid w:val="00925E6E"/>
    <w:pPr>
      <w:spacing w:before="120"/>
      <w:ind w:firstLine="7938"/>
      <w:jc w:val="center"/>
    </w:pPr>
  </w:style>
  <w:style w:type="table" w:customStyle="1" w:styleId="182">
    <w:name w:val="Сетка таблицы18"/>
    <w:basedOn w:val="af7"/>
    <w:next w:val="aff0"/>
    <w:rsid w:val="00925E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f7"/>
    <w:next w:val="aff0"/>
    <w:rsid w:val="008E380D"/>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3">
    <w:name w:val="Сетка таблицы21"/>
    <w:basedOn w:val="af7"/>
    <w:next w:val="aff0"/>
    <w:rsid w:val="009433D0"/>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5">
    <w:name w:val="Стиль Оглавление 9"/>
    <w:aliases w:val="ЧЕЛЯБ Оглавление 9 + все прописные"/>
    <w:basedOn w:val="92"/>
    <w:qFormat/>
    <w:rsid w:val="00386253"/>
    <w:rPr>
      <w:bCs w:val="0"/>
      <w:caps w:val="0"/>
    </w:rPr>
  </w:style>
  <w:style w:type="paragraph" w:customStyle="1" w:styleId="afffffffffffffffffffa">
    <w:name w:val="Заголовок подзаг челяб"/>
    <w:basedOn w:val="31"/>
    <w:qFormat/>
    <w:rsid w:val="004725CE"/>
    <w:pPr>
      <w:spacing w:before="0" w:after="0" w:line="360" w:lineRule="auto"/>
      <w:ind w:firstLine="709"/>
      <w:outlineLvl w:val="9"/>
    </w:pPr>
    <w:rPr>
      <w:rFonts w:cs="Times New Roman"/>
      <w:bCs w:val="0"/>
      <w:sz w:val="28"/>
      <w:szCs w:val="20"/>
    </w:rPr>
  </w:style>
  <w:style w:type="character" w:customStyle="1" w:styleId="Arial1">
    <w:name w:val="заголовок Arial"/>
    <w:aliases w:val="ЧЕЛЯБ"/>
    <w:basedOn w:val="af6"/>
    <w:rsid w:val="004725CE"/>
    <w:rPr>
      <w:bCs/>
      <w:color w:val="000000"/>
      <w:position w:val="12"/>
    </w:rPr>
  </w:style>
  <w:style w:type="paragraph" w:customStyle="1" w:styleId="S">
    <w:name w:val="S_Обычный жирный"/>
    <w:basedOn w:val="af5"/>
    <w:uiPriority w:val="99"/>
    <w:qFormat/>
    <w:rsid w:val="001E2FE8"/>
    <w:pPr>
      <w:ind w:firstLine="709"/>
    </w:pPr>
    <w:rPr>
      <w:sz w:val="26"/>
      <w:szCs w:val="24"/>
    </w:rPr>
  </w:style>
  <w:style w:type="table" w:customStyle="1" w:styleId="227">
    <w:name w:val="Сетка таблицы22"/>
    <w:basedOn w:val="af7"/>
    <w:next w:val="aff0"/>
    <w:uiPriority w:val="59"/>
    <w:rsid w:val="005F7C1D"/>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b">
    <w:name w:val="Перечисления"/>
    <w:basedOn w:val="affff7"/>
    <w:qFormat/>
    <w:rsid w:val="00534B5D"/>
    <w:pPr>
      <w:widowControl/>
      <w:tabs>
        <w:tab w:val="num" w:pos="644"/>
      </w:tabs>
      <w:spacing w:before="60" w:after="0"/>
      <w:ind w:firstLine="284"/>
      <w:jc w:val="both"/>
    </w:pPr>
    <w:rPr>
      <w:b w:val="0"/>
      <w:kern w:val="0"/>
      <w:sz w:val="24"/>
    </w:rPr>
  </w:style>
  <w:style w:type="paragraph" w:customStyle="1" w:styleId="1ffffffa">
    <w:name w:val="Красная строка1"/>
    <w:basedOn w:val="aff1"/>
    <w:qFormat/>
    <w:rsid w:val="00534B5D"/>
    <w:pPr>
      <w:suppressAutoHyphens/>
      <w:spacing w:before="120" w:beforeAutospacing="0" w:after="120" w:afterAutospacing="0" w:line="360" w:lineRule="auto"/>
      <w:ind w:firstLine="210"/>
      <w:jc w:val="both"/>
    </w:pPr>
    <w:rPr>
      <w:rFonts w:ascii="Arial" w:hAnsi="Arial"/>
      <w:kern w:val="1"/>
      <w:sz w:val="24"/>
      <w:lang w:val="ru-RU" w:eastAsia="ar-SA"/>
    </w:rPr>
  </w:style>
  <w:style w:type="character" w:customStyle="1" w:styleId="1212">
    <w:name w:val="абзац 12 Знак1"/>
    <w:basedOn w:val="af6"/>
    <w:locked/>
    <w:rsid w:val="00534B5D"/>
    <w:rPr>
      <w:kern w:val="1"/>
      <w:sz w:val="24"/>
      <w:szCs w:val="24"/>
      <w:lang w:eastAsia="ar-SA"/>
    </w:rPr>
  </w:style>
  <w:style w:type="paragraph" w:customStyle="1" w:styleId="aacao12">
    <w:name w:val="aacao 12"/>
    <w:basedOn w:val="af5"/>
    <w:qFormat/>
    <w:rsid w:val="00534B5D"/>
    <w:pPr>
      <w:suppressAutoHyphens/>
      <w:spacing w:before="120" w:after="120" w:line="360" w:lineRule="auto"/>
      <w:ind w:firstLine="709"/>
    </w:pPr>
    <w:rPr>
      <w:rFonts w:ascii="Arial" w:hAnsi="Arial"/>
      <w:sz w:val="24"/>
    </w:rPr>
  </w:style>
  <w:style w:type="paragraph" w:customStyle="1" w:styleId="afffffffffffffffffffc">
    <w:name w:val="таб. заголовок"/>
    <w:basedOn w:val="1a"/>
    <w:qFormat/>
    <w:rsid w:val="00534B5D"/>
    <w:pPr>
      <w:keepNext w:val="0"/>
      <w:overflowPunct w:val="0"/>
      <w:autoSpaceDE w:val="0"/>
      <w:autoSpaceDN w:val="0"/>
      <w:adjustRightInd w:val="0"/>
      <w:spacing w:before="240"/>
      <w:ind w:firstLine="709"/>
      <w:outlineLvl w:val="9"/>
    </w:pPr>
    <w:rPr>
      <w:noProof/>
      <w:kern w:val="28"/>
      <w:sz w:val="24"/>
    </w:rPr>
  </w:style>
  <w:style w:type="character" w:customStyle="1" w:styleId="1ffffffb">
    <w:name w:val="Подзаголовок Знак1"/>
    <w:basedOn w:val="af6"/>
    <w:rsid w:val="00534B5D"/>
    <w:rPr>
      <w:rFonts w:ascii="Arial" w:hAnsi="Arial" w:cs="Arial"/>
      <w:kern w:val="1"/>
      <w:sz w:val="24"/>
      <w:szCs w:val="24"/>
      <w:lang w:eastAsia="ar-SA"/>
    </w:rPr>
  </w:style>
  <w:style w:type="paragraph" w:customStyle="1" w:styleId="4f4">
    <w:name w:val="4 Список"/>
    <w:basedOn w:val="af5"/>
    <w:next w:val="af5"/>
    <w:qFormat/>
    <w:rsid w:val="00534B5D"/>
    <w:pPr>
      <w:tabs>
        <w:tab w:val="num" w:pos="284"/>
        <w:tab w:val="left" w:pos="1134"/>
      </w:tabs>
      <w:suppressAutoHyphens/>
      <w:spacing w:line="360" w:lineRule="auto"/>
      <w:ind w:firstLine="709"/>
    </w:pPr>
    <w:rPr>
      <w:rFonts w:ascii="Arial" w:eastAsia="MS Mincho" w:hAnsi="Arial"/>
      <w:sz w:val="24"/>
      <w:szCs w:val="24"/>
      <w:lang w:eastAsia="en-US"/>
    </w:rPr>
  </w:style>
  <w:style w:type="character" w:customStyle="1" w:styleId="4f5">
    <w:name w:val="Знак Знак4"/>
    <w:aliases w:val="Заголовок главы Знак Знак"/>
    <w:rsid w:val="00534B5D"/>
    <w:rPr>
      <w:sz w:val="22"/>
      <w:lang w:val="ru-RU" w:eastAsia="ru-RU" w:bidi="ar-SA"/>
    </w:rPr>
  </w:style>
  <w:style w:type="paragraph" w:customStyle="1" w:styleId="1TimesNewRoman161">
    <w:name w:val="Стиль Заголовок 1 + (латиница) Times New Roman 16 пт Черный Знак Знак"/>
    <w:basedOn w:val="1a"/>
    <w:qFormat/>
    <w:rsid w:val="00534B5D"/>
    <w:pPr>
      <w:pageBreakBefore/>
      <w:spacing w:line="360" w:lineRule="auto"/>
      <w:ind w:firstLine="709"/>
    </w:pPr>
    <w:rPr>
      <w:rFonts w:ascii="Arial" w:hAnsi="Arial" w:cs="Arial"/>
      <w:b/>
      <w:bCs/>
      <w:caps/>
      <w:color w:val="000000"/>
      <w:kern w:val="32"/>
      <w:sz w:val="32"/>
      <w:szCs w:val="28"/>
    </w:rPr>
  </w:style>
  <w:style w:type="character" w:customStyle="1" w:styleId="1TimesNewRoman162">
    <w:name w:val="Стиль Заголовок 1 + (латиница) Times New Roman 16 пт Черный Знак Знак Знак"/>
    <w:rsid w:val="00534B5D"/>
    <w:rPr>
      <w:rFonts w:ascii="Arial" w:hAnsi="Arial" w:cs="Arial"/>
      <w:b/>
      <w:bCs/>
      <w:caps/>
      <w:color w:val="000000"/>
      <w:kern w:val="32"/>
      <w:sz w:val="32"/>
      <w:szCs w:val="28"/>
      <w:lang w:val="ru-RU" w:eastAsia="ru-RU" w:bidi="ar-SA"/>
    </w:rPr>
  </w:style>
  <w:style w:type="paragraph" w:customStyle="1" w:styleId="APPENDIXHEADER">
    <w:name w:val="APPENDIX HEADER"/>
    <w:basedOn w:val="af5"/>
    <w:qFormat/>
    <w:rsid w:val="00534B5D"/>
    <w:pPr>
      <w:suppressAutoHyphens/>
      <w:spacing w:before="360" w:after="240"/>
      <w:ind w:left="567" w:firstLine="709"/>
      <w:jc w:val="center"/>
    </w:pPr>
    <w:rPr>
      <w:rFonts w:ascii="Arial" w:hAnsi="Arial"/>
      <w:b/>
      <w:bCs/>
      <w:caps/>
      <w:sz w:val="24"/>
      <w:szCs w:val="24"/>
      <w:u w:val="single"/>
    </w:rPr>
  </w:style>
  <w:style w:type="paragraph" w:customStyle="1" w:styleId="BODYTEXTNORMAL0">
    <w:name w:val="BODY TEXT NORMAL Знак"/>
    <w:basedOn w:val="af5"/>
    <w:qFormat/>
    <w:rsid w:val="00534B5D"/>
    <w:pPr>
      <w:suppressAutoHyphens/>
      <w:spacing w:before="120"/>
      <w:ind w:left="1077" w:firstLine="709"/>
    </w:pPr>
    <w:rPr>
      <w:rFonts w:ascii="Wingdings" w:hAnsi="Wingdings"/>
      <w:sz w:val="20"/>
    </w:rPr>
  </w:style>
  <w:style w:type="paragraph" w:customStyle="1" w:styleId="afffffffffffffffffffd">
    <w:name w:val="Очистить формат"/>
    <w:basedOn w:val="22"/>
    <w:qFormat/>
    <w:rsid w:val="00534B5D"/>
    <w:pPr>
      <w:tabs>
        <w:tab w:val="num" w:pos="0"/>
      </w:tabs>
      <w:spacing w:before="0" w:after="0" w:line="288" w:lineRule="auto"/>
      <w:ind w:right="567" w:firstLine="567"/>
    </w:pPr>
    <w:rPr>
      <w:rFonts w:ascii="Times New Roman" w:hAnsi="Times New Roman"/>
      <w:b w:val="0"/>
      <w:i w:val="0"/>
      <w:sz w:val="24"/>
      <w:szCs w:val="24"/>
    </w:rPr>
  </w:style>
  <w:style w:type="paragraph" w:customStyle="1" w:styleId="12512">
    <w:name w:val="Стиль Первая строка:  125 см Перед:  12 пт"/>
    <w:basedOn w:val="af5"/>
    <w:qFormat/>
    <w:rsid w:val="00534B5D"/>
    <w:pPr>
      <w:suppressAutoHyphens/>
      <w:spacing w:line="360" w:lineRule="auto"/>
      <w:ind w:firstLine="709"/>
    </w:pPr>
    <w:rPr>
      <w:rFonts w:ascii="Arial" w:hAnsi="Arial"/>
      <w:sz w:val="24"/>
    </w:rPr>
  </w:style>
  <w:style w:type="paragraph" w:customStyle="1" w:styleId="5f1">
    <w:name w:val="заголовок 5"/>
    <w:basedOn w:val="af5"/>
    <w:next w:val="af5"/>
    <w:qFormat/>
    <w:rsid w:val="00534B5D"/>
    <w:pPr>
      <w:keepNext/>
      <w:suppressAutoHyphens/>
      <w:autoSpaceDE w:val="0"/>
      <w:autoSpaceDN w:val="0"/>
      <w:spacing w:before="120" w:after="120"/>
      <w:ind w:firstLine="709"/>
      <w:jc w:val="center"/>
    </w:pPr>
    <w:rPr>
      <w:rFonts w:ascii="Arial" w:eastAsia="SimSun" w:hAnsi="Arial"/>
      <w:sz w:val="24"/>
      <w:szCs w:val="24"/>
    </w:rPr>
  </w:style>
  <w:style w:type="paragraph" w:customStyle="1" w:styleId="2fffd">
    <w:name w:val="Маркированный список_2"/>
    <w:basedOn w:val="af5"/>
    <w:qFormat/>
    <w:rsid w:val="00534B5D"/>
    <w:pPr>
      <w:tabs>
        <w:tab w:val="left" w:pos="1622"/>
      </w:tabs>
      <w:suppressAutoHyphens/>
      <w:spacing w:line="360" w:lineRule="auto"/>
      <w:ind w:firstLine="709"/>
    </w:pPr>
    <w:rPr>
      <w:rFonts w:ascii="Arial" w:hAnsi="Arial"/>
      <w:sz w:val="24"/>
    </w:rPr>
  </w:style>
  <w:style w:type="paragraph" w:customStyle="1" w:styleId="table">
    <w:name w:val="table"/>
    <w:basedOn w:val="af5"/>
    <w:qFormat/>
    <w:rsid w:val="00534B5D"/>
    <w:pPr>
      <w:suppressAutoHyphens/>
      <w:spacing w:before="40" w:after="40" w:line="300" w:lineRule="atLeast"/>
      <w:ind w:firstLine="709"/>
    </w:pPr>
    <w:rPr>
      <w:rFonts w:ascii="Arial" w:hAnsi="Arial"/>
      <w:snapToGrid w:val="0"/>
      <w:sz w:val="18"/>
    </w:rPr>
  </w:style>
  <w:style w:type="character" w:customStyle="1" w:styleId="12pt3">
    <w:name w:val="Стиль 12 pt"/>
    <w:rsid w:val="00534B5D"/>
    <w:rPr>
      <w:rFonts w:ascii="Times New Roman" w:hAnsi="Times New Roman"/>
      <w:b/>
      <w:sz w:val="28"/>
    </w:rPr>
  </w:style>
  <w:style w:type="paragraph" w:styleId="afffffffffffffffffffe">
    <w:name w:val="E-mail Signature"/>
    <w:basedOn w:val="af5"/>
    <w:link w:val="affffffffffffffffffff"/>
    <w:rsid w:val="00534B5D"/>
    <w:pPr>
      <w:suppressAutoHyphens/>
      <w:spacing w:line="360" w:lineRule="auto"/>
      <w:ind w:firstLine="284"/>
    </w:pPr>
    <w:rPr>
      <w:rFonts w:ascii="Arial" w:hAnsi="Arial"/>
      <w:sz w:val="20"/>
      <w:szCs w:val="24"/>
    </w:rPr>
  </w:style>
  <w:style w:type="character" w:customStyle="1" w:styleId="affffffffffffffffffff">
    <w:name w:val="Электронная подпись Знак"/>
    <w:basedOn w:val="af6"/>
    <w:link w:val="afffffffffffffffffffe"/>
    <w:rsid w:val="00534B5D"/>
    <w:rPr>
      <w:rFonts w:ascii="Arial" w:hAnsi="Arial"/>
      <w:szCs w:val="24"/>
    </w:rPr>
  </w:style>
  <w:style w:type="paragraph" w:styleId="affffffffffffffffffff0">
    <w:name w:val="Message Header"/>
    <w:basedOn w:val="af5"/>
    <w:next w:val="affffffffa"/>
    <w:link w:val="affffffffffffffffffff1"/>
    <w:rsid w:val="00534B5D"/>
    <w:pPr>
      <w:suppressAutoHyphens/>
      <w:ind w:firstLine="709"/>
      <w:jc w:val="center"/>
    </w:pPr>
    <w:rPr>
      <w:rFonts w:ascii="Arial" w:hAnsi="Arial" w:cs="Arial"/>
      <w:b/>
      <w:sz w:val="20"/>
      <w:szCs w:val="24"/>
    </w:rPr>
  </w:style>
  <w:style w:type="character" w:customStyle="1" w:styleId="affffffffffffffffffff1">
    <w:name w:val="Шапка Знак"/>
    <w:basedOn w:val="af6"/>
    <w:link w:val="affffffffffffffffffff0"/>
    <w:rsid w:val="00534B5D"/>
    <w:rPr>
      <w:rFonts w:ascii="Arial" w:hAnsi="Arial" w:cs="Arial"/>
      <w:b/>
      <w:szCs w:val="24"/>
    </w:rPr>
  </w:style>
  <w:style w:type="paragraph" w:customStyle="1" w:styleId="affffffffffffffffffff2">
    <w:name w:val="Главы заголовок"/>
    <w:basedOn w:val="af5"/>
    <w:next w:val="af5"/>
    <w:qFormat/>
    <w:rsid w:val="00534B5D"/>
    <w:pPr>
      <w:keepNext/>
      <w:keepLines/>
      <w:suppressAutoHyphens/>
      <w:overflowPunct w:val="0"/>
      <w:autoSpaceDE w:val="0"/>
      <w:autoSpaceDN w:val="0"/>
      <w:adjustRightInd w:val="0"/>
      <w:spacing w:before="240" w:after="240"/>
      <w:ind w:firstLine="709"/>
      <w:jc w:val="center"/>
      <w:textAlignment w:val="baseline"/>
    </w:pPr>
    <w:rPr>
      <w:rFonts w:ascii="Arial" w:hAnsi="Arial"/>
      <w:b/>
      <w:smallCaps/>
      <w:sz w:val="30"/>
    </w:rPr>
  </w:style>
  <w:style w:type="paragraph" w:customStyle="1" w:styleId="affffffffffffffffffff3">
    <w:name w:val="Главы подзаголовок"/>
    <w:basedOn w:val="af5"/>
    <w:next w:val="aff1"/>
    <w:qFormat/>
    <w:rsid w:val="00534B5D"/>
    <w:pPr>
      <w:keepNext/>
      <w:keepLines/>
      <w:suppressAutoHyphens/>
      <w:overflowPunct w:val="0"/>
      <w:autoSpaceDE w:val="0"/>
      <w:autoSpaceDN w:val="0"/>
      <w:adjustRightInd w:val="0"/>
      <w:spacing w:before="240" w:after="240"/>
      <w:ind w:firstLine="709"/>
      <w:jc w:val="center"/>
      <w:textAlignment w:val="baseline"/>
    </w:pPr>
    <w:rPr>
      <w:rFonts w:ascii="Arial" w:hAnsi="Arial"/>
      <w:i/>
      <w:smallCaps/>
    </w:rPr>
  </w:style>
  <w:style w:type="paragraph" w:customStyle="1" w:styleId="affffffffffffffffffff4">
    <w:name w:val="Заголовок крупный"/>
    <w:basedOn w:val="af5"/>
    <w:qFormat/>
    <w:rsid w:val="00534B5D"/>
    <w:pPr>
      <w:keepNext/>
      <w:suppressAutoHyphens/>
      <w:overflowPunct w:val="0"/>
      <w:autoSpaceDE w:val="0"/>
      <w:autoSpaceDN w:val="0"/>
      <w:adjustRightInd w:val="0"/>
      <w:spacing w:after="360"/>
      <w:ind w:firstLine="709"/>
      <w:jc w:val="center"/>
      <w:textAlignment w:val="baseline"/>
    </w:pPr>
    <w:rPr>
      <w:rFonts w:ascii="Arial" w:hAnsi="Arial"/>
      <w:b/>
      <w:caps/>
      <w:spacing w:val="100"/>
      <w:sz w:val="32"/>
    </w:rPr>
  </w:style>
  <w:style w:type="paragraph" w:customStyle="1" w:styleId="affffffffffffffffffff5">
    <w:name w:val="Заголовок подчеркнутый"/>
    <w:basedOn w:val="af5"/>
    <w:next w:val="af5"/>
    <w:qFormat/>
    <w:rsid w:val="00534B5D"/>
    <w:pPr>
      <w:keepNext/>
      <w:keepLines/>
      <w:suppressAutoHyphens/>
      <w:overflowPunct w:val="0"/>
      <w:autoSpaceDE w:val="0"/>
      <w:autoSpaceDN w:val="0"/>
      <w:adjustRightInd w:val="0"/>
      <w:spacing w:before="360" w:after="360"/>
      <w:ind w:firstLine="709"/>
      <w:jc w:val="center"/>
      <w:textAlignment w:val="baseline"/>
    </w:pPr>
    <w:rPr>
      <w:rFonts w:ascii="Arial" w:hAnsi="Arial"/>
      <w:b/>
      <w:caps/>
      <w:spacing w:val="60"/>
      <w:u w:val="single"/>
    </w:rPr>
  </w:style>
  <w:style w:type="paragraph" w:customStyle="1" w:styleId="affffffffffffffffffff6">
    <w:name w:val="микротекст"/>
    <w:basedOn w:val="aff1"/>
    <w:qFormat/>
    <w:rsid w:val="00534B5D"/>
    <w:pPr>
      <w:suppressAutoHyphens/>
      <w:overflowPunct w:val="0"/>
      <w:autoSpaceDE w:val="0"/>
      <w:autoSpaceDN w:val="0"/>
      <w:adjustRightInd w:val="0"/>
      <w:spacing w:before="0" w:beforeAutospacing="0" w:after="120" w:afterAutospacing="0"/>
      <w:ind w:firstLine="709"/>
      <w:jc w:val="both"/>
      <w:textAlignment w:val="baseline"/>
    </w:pPr>
    <w:rPr>
      <w:rFonts w:ascii="Arial" w:hAnsi="Arial"/>
      <w:lang w:val="ru-RU" w:eastAsia="ru-RU"/>
    </w:rPr>
  </w:style>
  <w:style w:type="paragraph" w:customStyle="1" w:styleId="1ffffffc">
    <w:name w:val="Нумерованный список1"/>
    <w:basedOn w:val="af5"/>
    <w:qFormat/>
    <w:rsid w:val="00534B5D"/>
    <w:pPr>
      <w:tabs>
        <w:tab w:val="num" w:pos="284"/>
      </w:tabs>
      <w:suppressAutoHyphens/>
      <w:spacing w:line="360" w:lineRule="auto"/>
      <w:ind w:left="284" w:hanging="284"/>
    </w:pPr>
    <w:rPr>
      <w:rFonts w:ascii="Arial" w:hAnsi="Arial" w:cs="Arial"/>
      <w:sz w:val="20"/>
      <w:szCs w:val="24"/>
    </w:rPr>
  </w:style>
  <w:style w:type="paragraph" w:customStyle="1" w:styleId="affffffffffffffffffff7">
    <w:name w:val="Основной текст таблицы"/>
    <w:basedOn w:val="aff1"/>
    <w:next w:val="aff1"/>
    <w:qFormat/>
    <w:rsid w:val="00534B5D"/>
    <w:pPr>
      <w:suppressAutoHyphens/>
      <w:overflowPunct w:val="0"/>
      <w:autoSpaceDE w:val="0"/>
      <w:autoSpaceDN w:val="0"/>
      <w:adjustRightInd w:val="0"/>
      <w:spacing w:before="40" w:beforeAutospacing="0" w:after="40" w:afterAutospacing="0"/>
      <w:ind w:firstLine="709"/>
      <w:jc w:val="center"/>
      <w:textAlignment w:val="baseline"/>
    </w:pPr>
    <w:rPr>
      <w:rFonts w:ascii="Arial" w:hAnsi="Arial"/>
      <w:sz w:val="26"/>
      <w:lang w:val="ru-RU" w:eastAsia="ru-RU"/>
    </w:rPr>
  </w:style>
  <w:style w:type="paragraph" w:customStyle="1" w:styleId="affffffffffffffffffff8">
    <w:name w:val="Подзаголовок курсивом"/>
    <w:basedOn w:val="aff8"/>
    <w:next w:val="aff1"/>
    <w:qFormat/>
    <w:rsid w:val="00534B5D"/>
    <w:pPr>
      <w:keepNext/>
      <w:keepLines/>
      <w:overflowPunct w:val="0"/>
      <w:autoSpaceDE w:val="0"/>
      <w:autoSpaceDN w:val="0"/>
      <w:adjustRightInd w:val="0"/>
      <w:spacing w:before="120" w:after="120"/>
      <w:textAlignment w:val="baseline"/>
    </w:pPr>
    <w:rPr>
      <w:i/>
      <w:sz w:val="30"/>
    </w:rPr>
  </w:style>
  <w:style w:type="paragraph" w:customStyle="1" w:styleId="affffffffffffffffffff9">
    <w:name w:val="Подчеркнутый текст"/>
    <w:basedOn w:val="aff1"/>
    <w:next w:val="aff1"/>
    <w:qFormat/>
    <w:rsid w:val="00534B5D"/>
    <w:pPr>
      <w:keepNext/>
      <w:keepLines/>
      <w:suppressAutoHyphens/>
      <w:overflowPunct w:val="0"/>
      <w:autoSpaceDE w:val="0"/>
      <w:autoSpaceDN w:val="0"/>
      <w:adjustRightInd w:val="0"/>
      <w:spacing w:before="180" w:beforeAutospacing="0" w:after="120" w:afterAutospacing="0"/>
      <w:ind w:firstLine="709"/>
      <w:jc w:val="center"/>
      <w:textAlignment w:val="baseline"/>
    </w:pPr>
    <w:rPr>
      <w:rFonts w:ascii="Arial" w:hAnsi="Arial"/>
      <w:sz w:val="26"/>
      <w:u w:val="single"/>
      <w:lang w:val="ru-RU" w:eastAsia="ru-RU"/>
    </w:rPr>
  </w:style>
  <w:style w:type="paragraph" w:customStyle="1" w:styleId="affffffffffffffffffffa">
    <w:name w:val="Секции заголовок"/>
    <w:basedOn w:val="af5"/>
    <w:qFormat/>
    <w:rsid w:val="00534B5D"/>
    <w:pPr>
      <w:keepNext/>
      <w:keepLines/>
      <w:suppressAutoHyphens/>
      <w:overflowPunct w:val="0"/>
      <w:autoSpaceDE w:val="0"/>
      <w:autoSpaceDN w:val="0"/>
      <w:adjustRightInd w:val="0"/>
      <w:spacing w:before="240" w:after="120"/>
      <w:ind w:left="567" w:hanging="567"/>
      <w:textAlignment w:val="baseline"/>
    </w:pPr>
    <w:rPr>
      <w:rFonts w:ascii="Arial" w:hAnsi="Arial"/>
      <w:b/>
      <w:sz w:val="26"/>
    </w:rPr>
  </w:style>
  <w:style w:type="paragraph" w:customStyle="1" w:styleId="affffffffffffffffffffb">
    <w:name w:val="Система"/>
    <w:basedOn w:val="af5"/>
    <w:qFormat/>
    <w:rsid w:val="00534B5D"/>
    <w:pPr>
      <w:suppressAutoHyphens/>
      <w:spacing w:before="120" w:line="360" w:lineRule="auto"/>
      <w:ind w:firstLine="1134"/>
    </w:pPr>
    <w:rPr>
      <w:rFonts w:ascii="Arial" w:hAnsi="Arial"/>
      <w:sz w:val="20"/>
    </w:rPr>
  </w:style>
  <w:style w:type="paragraph" w:styleId="affffffffffffffffffffc">
    <w:name w:val="index heading"/>
    <w:basedOn w:val="af5"/>
    <w:next w:val="1ff7"/>
    <w:rsid w:val="00534B5D"/>
    <w:pPr>
      <w:suppressAutoHyphens/>
      <w:spacing w:line="360" w:lineRule="auto"/>
      <w:ind w:firstLine="284"/>
    </w:pPr>
    <w:rPr>
      <w:rFonts w:ascii="Arial" w:hAnsi="Arial"/>
      <w:sz w:val="20"/>
      <w:szCs w:val="24"/>
    </w:rPr>
  </w:style>
  <w:style w:type="paragraph" w:styleId="2fffe">
    <w:name w:val="index 2"/>
    <w:basedOn w:val="af5"/>
    <w:next w:val="af5"/>
    <w:autoRedefine/>
    <w:rsid w:val="00534B5D"/>
    <w:pPr>
      <w:suppressAutoHyphens/>
      <w:spacing w:line="360" w:lineRule="auto"/>
      <w:ind w:left="400" w:hanging="200"/>
    </w:pPr>
    <w:rPr>
      <w:rFonts w:ascii="Arial" w:hAnsi="Arial"/>
      <w:sz w:val="20"/>
      <w:szCs w:val="24"/>
    </w:rPr>
  </w:style>
  <w:style w:type="paragraph" w:styleId="4f6">
    <w:name w:val="index 4"/>
    <w:basedOn w:val="af5"/>
    <w:next w:val="af5"/>
    <w:autoRedefine/>
    <w:rsid w:val="00534B5D"/>
    <w:pPr>
      <w:suppressAutoHyphens/>
      <w:spacing w:line="360" w:lineRule="auto"/>
      <w:ind w:left="800" w:hanging="200"/>
    </w:pPr>
    <w:rPr>
      <w:rFonts w:ascii="Arial" w:hAnsi="Arial"/>
      <w:sz w:val="20"/>
      <w:szCs w:val="24"/>
    </w:rPr>
  </w:style>
  <w:style w:type="paragraph" w:styleId="5f2">
    <w:name w:val="index 5"/>
    <w:basedOn w:val="af5"/>
    <w:next w:val="af5"/>
    <w:autoRedefine/>
    <w:rsid w:val="00534B5D"/>
    <w:pPr>
      <w:suppressAutoHyphens/>
      <w:spacing w:line="360" w:lineRule="auto"/>
      <w:ind w:left="1000" w:hanging="200"/>
    </w:pPr>
    <w:rPr>
      <w:rFonts w:ascii="Arial" w:hAnsi="Arial"/>
      <w:sz w:val="20"/>
      <w:szCs w:val="24"/>
    </w:rPr>
  </w:style>
  <w:style w:type="paragraph" w:styleId="6d">
    <w:name w:val="index 6"/>
    <w:basedOn w:val="af5"/>
    <w:next w:val="af5"/>
    <w:autoRedefine/>
    <w:rsid w:val="00534B5D"/>
    <w:pPr>
      <w:suppressAutoHyphens/>
      <w:spacing w:line="360" w:lineRule="auto"/>
      <w:ind w:left="1200" w:hanging="200"/>
    </w:pPr>
    <w:rPr>
      <w:rFonts w:ascii="Arial" w:hAnsi="Arial"/>
      <w:sz w:val="20"/>
      <w:szCs w:val="24"/>
    </w:rPr>
  </w:style>
  <w:style w:type="paragraph" w:styleId="7a">
    <w:name w:val="index 7"/>
    <w:basedOn w:val="af5"/>
    <w:next w:val="af5"/>
    <w:autoRedefine/>
    <w:rsid w:val="00534B5D"/>
    <w:pPr>
      <w:suppressAutoHyphens/>
      <w:spacing w:line="360" w:lineRule="auto"/>
      <w:ind w:left="1400" w:hanging="200"/>
    </w:pPr>
    <w:rPr>
      <w:rFonts w:ascii="Arial" w:hAnsi="Arial"/>
      <w:sz w:val="20"/>
      <w:szCs w:val="24"/>
    </w:rPr>
  </w:style>
  <w:style w:type="paragraph" w:styleId="86">
    <w:name w:val="index 8"/>
    <w:basedOn w:val="af5"/>
    <w:next w:val="af5"/>
    <w:autoRedefine/>
    <w:rsid w:val="00534B5D"/>
    <w:pPr>
      <w:suppressAutoHyphens/>
      <w:spacing w:line="360" w:lineRule="auto"/>
      <w:ind w:left="1600" w:hanging="200"/>
    </w:pPr>
    <w:rPr>
      <w:rFonts w:ascii="Arial" w:hAnsi="Arial"/>
      <w:sz w:val="20"/>
      <w:szCs w:val="24"/>
    </w:rPr>
  </w:style>
  <w:style w:type="paragraph" w:styleId="96">
    <w:name w:val="index 9"/>
    <w:basedOn w:val="af5"/>
    <w:next w:val="af5"/>
    <w:autoRedefine/>
    <w:rsid w:val="00534B5D"/>
    <w:pPr>
      <w:suppressAutoHyphens/>
      <w:spacing w:line="360" w:lineRule="auto"/>
      <w:ind w:left="1800" w:hanging="200"/>
    </w:pPr>
    <w:rPr>
      <w:rFonts w:ascii="Arial" w:hAnsi="Arial"/>
      <w:sz w:val="20"/>
      <w:szCs w:val="24"/>
    </w:rPr>
  </w:style>
  <w:style w:type="paragraph" w:customStyle="1" w:styleId="affffffffffffffffffffd">
    <w:name w:val="Части подзаголовок"/>
    <w:basedOn w:val="af5"/>
    <w:next w:val="aff1"/>
    <w:qFormat/>
    <w:rsid w:val="00534B5D"/>
    <w:pPr>
      <w:keepNext/>
      <w:suppressAutoHyphens/>
      <w:overflowPunct w:val="0"/>
      <w:autoSpaceDE w:val="0"/>
      <w:autoSpaceDN w:val="0"/>
      <w:adjustRightInd w:val="0"/>
      <w:spacing w:before="240" w:after="240"/>
      <w:ind w:firstLine="709"/>
      <w:jc w:val="center"/>
      <w:textAlignment w:val="baseline"/>
    </w:pPr>
    <w:rPr>
      <w:rFonts w:ascii="Arial" w:hAnsi="Arial"/>
      <w:caps/>
      <w:sz w:val="26"/>
    </w:rPr>
  </w:style>
  <w:style w:type="paragraph" w:customStyle="1" w:styleId="affffffffffffffffffffe">
    <w:name w:val="Шапка письма"/>
    <w:basedOn w:val="aff1"/>
    <w:qFormat/>
    <w:rsid w:val="00534B5D"/>
    <w:pPr>
      <w:suppressAutoHyphens/>
      <w:overflowPunct w:val="0"/>
      <w:autoSpaceDE w:val="0"/>
      <w:autoSpaceDN w:val="0"/>
      <w:adjustRightInd w:val="0"/>
      <w:spacing w:before="0" w:beforeAutospacing="0" w:after="720" w:afterAutospacing="0"/>
      <w:ind w:left="4678" w:firstLine="709"/>
      <w:jc w:val="both"/>
      <w:textAlignment w:val="baseline"/>
    </w:pPr>
    <w:rPr>
      <w:rFonts w:ascii="Arial" w:hAnsi="Arial"/>
      <w:sz w:val="26"/>
      <w:lang w:val="ru-RU" w:eastAsia="ru-RU"/>
    </w:rPr>
  </w:style>
  <w:style w:type="paragraph" w:styleId="afffffffffffffffffffff">
    <w:name w:val="toa heading"/>
    <w:basedOn w:val="af5"/>
    <w:next w:val="af5"/>
    <w:rsid w:val="00534B5D"/>
    <w:pPr>
      <w:suppressAutoHyphens/>
      <w:spacing w:before="120" w:line="360" w:lineRule="auto"/>
      <w:ind w:firstLine="284"/>
    </w:pPr>
    <w:rPr>
      <w:rFonts w:ascii="Arial" w:hAnsi="Arial" w:cs="Arial"/>
      <w:b/>
      <w:bCs/>
      <w:sz w:val="24"/>
      <w:szCs w:val="24"/>
    </w:rPr>
  </w:style>
  <w:style w:type="character" w:styleId="afffffffffffffffffffff0">
    <w:name w:val="endnote reference"/>
    <w:rsid w:val="00534B5D"/>
    <w:rPr>
      <w:vertAlign w:val="superscript"/>
    </w:rPr>
  </w:style>
  <w:style w:type="paragraph" w:styleId="afffffffffffffffffffff1">
    <w:name w:val="table of authorities"/>
    <w:basedOn w:val="af5"/>
    <w:next w:val="af5"/>
    <w:rsid w:val="00534B5D"/>
    <w:pPr>
      <w:suppressAutoHyphens/>
      <w:spacing w:line="360" w:lineRule="auto"/>
      <w:ind w:left="200" w:hanging="200"/>
    </w:pPr>
    <w:rPr>
      <w:rFonts w:ascii="Arial" w:hAnsi="Arial"/>
      <w:sz w:val="20"/>
      <w:szCs w:val="24"/>
    </w:rPr>
  </w:style>
  <w:style w:type="paragraph" w:styleId="afffffffffffffffffc">
    <w:name w:val="endnote text"/>
    <w:basedOn w:val="af5"/>
    <w:link w:val="afffffffffffffffffb"/>
    <w:rsid w:val="00534B5D"/>
    <w:pPr>
      <w:suppressAutoHyphens/>
      <w:spacing w:line="360" w:lineRule="auto"/>
      <w:ind w:firstLine="284"/>
    </w:pPr>
    <w:rPr>
      <w:rFonts w:ascii="Calibri" w:hAnsi="Calibri"/>
      <w:sz w:val="20"/>
    </w:rPr>
  </w:style>
  <w:style w:type="character" w:customStyle="1" w:styleId="1ffffffd">
    <w:name w:val="Текст концевой сноски Знак1"/>
    <w:basedOn w:val="af6"/>
    <w:rsid w:val="00534B5D"/>
  </w:style>
  <w:style w:type="paragraph" w:styleId="afffffffffffffffffffff2">
    <w:name w:val="macro"/>
    <w:link w:val="afffffffffffffffffffff3"/>
    <w:rsid w:val="00534B5D"/>
    <w:pPr>
      <w:tabs>
        <w:tab w:val="left" w:pos="480"/>
        <w:tab w:val="left" w:pos="960"/>
        <w:tab w:val="left" w:pos="1440"/>
        <w:tab w:val="left" w:pos="1920"/>
        <w:tab w:val="left" w:pos="2400"/>
        <w:tab w:val="left" w:pos="2880"/>
        <w:tab w:val="left" w:pos="3360"/>
        <w:tab w:val="left" w:pos="3840"/>
        <w:tab w:val="left" w:pos="4320"/>
      </w:tabs>
      <w:spacing w:line="360" w:lineRule="auto"/>
      <w:ind w:firstLine="284"/>
      <w:jc w:val="both"/>
    </w:pPr>
    <w:rPr>
      <w:rFonts w:ascii="Courier New" w:hAnsi="Courier New" w:cs="Courier New"/>
    </w:rPr>
  </w:style>
  <w:style w:type="character" w:customStyle="1" w:styleId="afffffffffffffffffffff3">
    <w:name w:val="Текст макроса Знак"/>
    <w:basedOn w:val="af6"/>
    <w:link w:val="afffffffffffffffffffff2"/>
    <w:rsid w:val="00534B5D"/>
    <w:rPr>
      <w:rFonts w:ascii="Courier New" w:hAnsi="Courier New" w:cs="Courier New"/>
    </w:rPr>
  </w:style>
  <w:style w:type="paragraph" w:customStyle="1" w:styleId="afffffffffffffffffffff4">
    <w:name w:val="Маркированый список"/>
    <w:basedOn w:val="af5"/>
    <w:qFormat/>
    <w:rsid w:val="00534B5D"/>
    <w:pPr>
      <w:tabs>
        <w:tab w:val="left" w:pos="567"/>
        <w:tab w:val="num" w:pos="644"/>
      </w:tabs>
      <w:suppressAutoHyphens/>
      <w:spacing w:line="360" w:lineRule="auto"/>
      <w:ind w:left="567" w:hanging="283"/>
    </w:pPr>
    <w:rPr>
      <w:rFonts w:ascii="Arial" w:hAnsi="Arial" w:cs="Arial"/>
      <w:sz w:val="20"/>
      <w:szCs w:val="24"/>
    </w:rPr>
  </w:style>
  <w:style w:type="paragraph" w:customStyle="1" w:styleId="2ffff">
    <w:name w:val="Стиль Оглавление 2 + Междустр.интервал:  одинарный"/>
    <w:basedOn w:val="28"/>
    <w:qFormat/>
    <w:rsid w:val="00534B5D"/>
    <w:pPr>
      <w:tabs>
        <w:tab w:val="clear" w:pos="34"/>
        <w:tab w:val="right" w:leader="dot" w:pos="9288"/>
        <w:tab w:val="right" w:leader="dot" w:pos="9639"/>
      </w:tabs>
      <w:suppressAutoHyphens/>
      <w:snapToGrid/>
      <w:spacing w:before="240" w:line="360" w:lineRule="auto"/>
      <w:ind w:hanging="240"/>
    </w:pPr>
    <w:rPr>
      <w:rFonts w:ascii="Arial" w:hAnsi="Arial"/>
      <w:b/>
      <w:bCs/>
      <w:noProof/>
      <w:szCs w:val="24"/>
    </w:rPr>
  </w:style>
  <w:style w:type="character" w:customStyle="1" w:styleId="afffffffffffffffffffff5">
    <w:name w:val="Название таблицы Знак Знак"/>
    <w:rsid w:val="00534B5D"/>
    <w:rPr>
      <w:rFonts w:ascii="Arial" w:hAnsi="Arial"/>
      <w:b/>
      <w:caps/>
      <w:lang w:val="ru-RU" w:eastAsia="ru-RU" w:bidi="ar-SA"/>
    </w:rPr>
  </w:style>
  <w:style w:type="paragraph" w:styleId="afffffffffffffffffffff6">
    <w:name w:val="Note Heading"/>
    <w:basedOn w:val="af5"/>
    <w:next w:val="af5"/>
    <w:link w:val="afffffffffffffffffffff7"/>
    <w:rsid w:val="00534B5D"/>
    <w:pPr>
      <w:suppressAutoHyphens/>
      <w:spacing w:line="360" w:lineRule="auto"/>
      <w:ind w:firstLine="284"/>
    </w:pPr>
    <w:rPr>
      <w:rFonts w:ascii="Arial" w:hAnsi="Arial"/>
      <w:sz w:val="20"/>
      <w:szCs w:val="24"/>
    </w:rPr>
  </w:style>
  <w:style w:type="character" w:customStyle="1" w:styleId="afffffffffffffffffffff7">
    <w:name w:val="Заголовок записки Знак"/>
    <w:basedOn w:val="af6"/>
    <w:link w:val="afffffffffffffffffffff6"/>
    <w:rsid w:val="00534B5D"/>
    <w:rPr>
      <w:rFonts w:ascii="Arial" w:hAnsi="Arial"/>
      <w:szCs w:val="24"/>
    </w:rPr>
  </w:style>
  <w:style w:type="character" w:customStyle="1" w:styleId="BODYTEXTNORMAL1">
    <w:name w:val="BODY TEXT NORMAL Знак Знак"/>
    <w:rsid w:val="00534B5D"/>
    <w:rPr>
      <w:rFonts w:ascii="Wingdings" w:hAnsi="Wingdings"/>
      <w:lang w:val="ru-RU" w:eastAsia="ru-RU" w:bidi="ar-SA"/>
    </w:rPr>
  </w:style>
  <w:style w:type="paragraph" w:customStyle="1" w:styleId="WW-23">
    <w:name w:val="WW-Основной текст 2"/>
    <w:basedOn w:val="af5"/>
    <w:qFormat/>
    <w:rsid w:val="00534B5D"/>
    <w:pPr>
      <w:widowControl w:val="0"/>
      <w:suppressAutoHyphens/>
      <w:spacing w:after="600" w:line="360" w:lineRule="auto"/>
      <w:ind w:firstLine="709"/>
      <w:jc w:val="center"/>
    </w:pPr>
    <w:rPr>
      <w:rFonts w:ascii="Arial" w:hAnsi="Arial"/>
      <w:b/>
      <w:sz w:val="24"/>
      <w:lang w:eastAsia="ar-SA"/>
    </w:rPr>
  </w:style>
  <w:style w:type="character" w:customStyle="1" w:styleId="afffffffffffffffffffff8">
    <w:name w:val="Знак Знак Знак Знак Знак Знак"/>
    <w:aliases w:val="Адрес на конверте Знак1 Знак, Знак Знак2,Адрес на конверте Знак2 Знак, Знак Знак1 Знак,Адрес на конверте Знак Знак1 Знак Знак,Адрес на конверте Знак Знак2 Знак Знак"/>
    <w:rsid w:val="00534B5D"/>
    <w:rPr>
      <w:b/>
      <w:i/>
      <w:caps/>
      <w:sz w:val="28"/>
      <w:lang w:val="ru-RU" w:eastAsia="ru-RU" w:bidi="ar-SA"/>
    </w:rPr>
  </w:style>
  <w:style w:type="paragraph" w:customStyle="1" w:styleId="3120">
    <w:name w:val="Оглавление 3 + 12 пт"/>
    <w:aliases w:val="все прописные"/>
    <w:basedOn w:val="28"/>
    <w:qFormat/>
    <w:rsid w:val="00534B5D"/>
    <w:pPr>
      <w:tabs>
        <w:tab w:val="clear" w:pos="34"/>
        <w:tab w:val="right" w:leader="dot" w:pos="9288"/>
        <w:tab w:val="right" w:leader="dot" w:pos="9458"/>
        <w:tab w:val="right" w:leader="dot" w:pos="9639"/>
      </w:tabs>
      <w:suppressAutoHyphens/>
      <w:snapToGrid/>
      <w:spacing w:before="240" w:line="360" w:lineRule="auto"/>
      <w:ind w:hanging="240"/>
    </w:pPr>
    <w:rPr>
      <w:rFonts w:ascii="Arial" w:hAnsi="Arial"/>
      <w:b/>
      <w:bCs/>
      <w:noProof/>
      <w:szCs w:val="24"/>
    </w:rPr>
  </w:style>
  <w:style w:type="paragraph" w:customStyle="1" w:styleId="1ffffffe">
    <w:name w:val="Оглавление 1 + полужирный"/>
    <w:basedOn w:val="38"/>
    <w:qFormat/>
    <w:rsid w:val="00534B5D"/>
    <w:pPr>
      <w:tabs>
        <w:tab w:val="clear" w:pos="10093"/>
        <w:tab w:val="right" w:leader="dot" w:pos="9288"/>
      </w:tabs>
      <w:suppressAutoHyphens/>
      <w:spacing w:line="360" w:lineRule="auto"/>
      <w:ind w:firstLine="709"/>
      <w:jc w:val="both"/>
    </w:pPr>
    <w:rPr>
      <w:rFonts w:ascii="Arial" w:hAnsi="Arial"/>
      <w:bCs w:val="0"/>
      <w:i w:val="0"/>
      <w:sz w:val="24"/>
      <w:szCs w:val="24"/>
    </w:rPr>
  </w:style>
  <w:style w:type="character" w:customStyle="1" w:styleId="3ff7">
    <w:name w:val="Оглавление 3 Знак"/>
    <w:rsid w:val="00534B5D"/>
    <w:rPr>
      <w:b/>
      <w:noProof/>
      <w:sz w:val="24"/>
      <w:szCs w:val="24"/>
      <w:lang w:val="ru-RU" w:eastAsia="ru-RU" w:bidi="ar-SA"/>
    </w:rPr>
  </w:style>
  <w:style w:type="character" w:customStyle="1" w:styleId="1fffffff">
    <w:name w:val="Оглавление 1 + полужирный Знак"/>
    <w:rsid w:val="00534B5D"/>
    <w:rPr>
      <w:b/>
      <w:noProof/>
      <w:sz w:val="24"/>
      <w:szCs w:val="24"/>
      <w:lang w:val="ru-RU" w:eastAsia="ru-RU" w:bidi="ar-SA"/>
    </w:rPr>
  </w:style>
  <w:style w:type="paragraph" w:customStyle="1" w:styleId="afffffffffffffffffffff9">
    <w:name w:val="текст письма"/>
    <w:basedOn w:val="af5"/>
    <w:qFormat/>
    <w:rsid w:val="00534B5D"/>
    <w:pPr>
      <w:suppressAutoHyphens/>
      <w:autoSpaceDE w:val="0"/>
      <w:autoSpaceDN w:val="0"/>
      <w:spacing w:line="360" w:lineRule="auto"/>
      <w:ind w:firstLine="709"/>
    </w:pPr>
    <w:rPr>
      <w:rFonts w:ascii="Arial" w:hAnsi="Arial"/>
      <w:sz w:val="24"/>
      <w:szCs w:val="24"/>
    </w:rPr>
  </w:style>
  <w:style w:type="character" w:customStyle="1" w:styleId="afffffffffffffffffffffa">
    <w:name w:val="Чертежный Знак"/>
    <w:rsid w:val="00534B5D"/>
    <w:rPr>
      <w:rFonts w:ascii="ISOCPEUR" w:hAnsi="ISOCPEUR"/>
      <w:i/>
      <w:sz w:val="28"/>
      <w:lang w:val="uk-UA" w:eastAsia="ru-RU" w:bidi="ar-SA"/>
    </w:rPr>
  </w:style>
  <w:style w:type="character" w:customStyle="1" w:styleId="1TimesNewRoman163">
    <w:name w:val="Стиль Заголовок 1 + (латиница) Times New Roman 16 пт Черный Знак Знак Знак Знак"/>
    <w:rsid w:val="00534B5D"/>
    <w:rPr>
      <w:rFonts w:ascii="Arial" w:hAnsi="Arial" w:cs="Arial"/>
      <w:b/>
      <w:bCs/>
      <w:caps/>
      <w:color w:val="000000"/>
      <w:kern w:val="32"/>
      <w:sz w:val="32"/>
      <w:szCs w:val="28"/>
      <w:lang w:val="ru-RU" w:eastAsia="ru-RU" w:bidi="ar-SA"/>
    </w:rPr>
  </w:style>
  <w:style w:type="character" w:customStyle="1" w:styleId="Iniiaiieoeoo">
    <w:name w:val="Iniiaiie o?eoo"/>
    <w:rsid w:val="00534B5D"/>
  </w:style>
  <w:style w:type="paragraph" w:customStyle="1" w:styleId="21f4">
    <w:name w:val="Îñíîâíîé òåêñò 21"/>
    <w:basedOn w:val="af5"/>
    <w:qFormat/>
    <w:rsid w:val="00534B5D"/>
    <w:pPr>
      <w:suppressAutoHyphens/>
      <w:spacing w:line="360" w:lineRule="auto"/>
      <w:ind w:firstLine="709"/>
    </w:pPr>
    <w:rPr>
      <w:rFonts w:ascii="Arial" w:hAnsi="Arial"/>
      <w:sz w:val="24"/>
    </w:rPr>
  </w:style>
  <w:style w:type="paragraph" w:customStyle="1" w:styleId="afffffffffffffffffffffb">
    <w:name w:val="Таблицы"/>
    <w:basedOn w:val="aff1"/>
    <w:qFormat/>
    <w:rsid w:val="00534B5D"/>
    <w:pPr>
      <w:suppressAutoHyphens/>
      <w:spacing w:before="0" w:beforeAutospacing="0" w:after="0" w:afterAutospacing="0"/>
      <w:ind w:firstLine="709"/>
      <w:jc w:val="center"/>
    </w:pPr>
    <w:rPr>
      <w:rFonts w:ascii="Arial" w:hAnsi="Arial"/>
      <w:sz w:val="24"/>
      <w:lang w:eastAsia="ru-RU"/>
    </w:rPr>
  </w:style>
  <w:style w:type="paragraph" w:customStyle="1" w:styleId="afffffffffffffffffffffc">
    <w:name w:val="Пояснительная записка Знак"/>
    <w:basedOn w:val="af5"/>
    <w:qFormat/>
    <w:rsid w:val="00534B5D"/>
    <w:pPr>
      <w:suppressAutoHyphens/>
      <w:spacing w:line="360" w:lineRule="auto"/>
      <w:ind w:firstLine="567"/>
    </w:pPr>
    <w:rPr>
      <w:rFonts w:ascii="Arial" w:hAnsi="Arial"/>
      <w:sz w:val="24"/>
    </w:rPr>
  </w:style>
  <w:style w:type="paragraph" w:customStyle="1" w:styleId="Iniiaiieoaeno21">
    <w:name w:val="Iniiaiie oaeno 21"/>
    <w:basedOn w:val="af5"/>
    <w:qFormat/>
    <w:rsid w:val="00534B5D"/>
    <w:pPr>
      <w:suppressAutoHyphens/>
      <w:spacing w:line="360" w:lineRule="auto"/>
      <w:ind w:firstLine="709"/>
    </w:pPr>
    <w:rPr>
      <w:rFonts w:ascii="Arial" w:hAnsi="Arial"/>
      <w:sz w:val="24"/>
    </w:rPr>
  </w:style>
  <w:style w:type="paragraph" w:customStyle="1" w:styleId="6e">
    <w:name w:val="заголовок 6"/>
    <w:basedOn w:val="af5"/>
    <w:next w:val="af5"/>
    <w:qFormat/>
    <w:rsid w:val="00534B5D"/>
    <w:pPr>
      <w:keepNext/>
      <w:suppressAutoHyphens/>
      <w:spacing w:before="120" w:after="120" w:line="360" w:lineRule="auto"/>
      <w:ind w:firstLine="709"/>
    </w:pPr>
    <w:rPr>
      <w:rFonts w:ascii="Arial" w:hAnsi="Arial"/>
      <w:b/>
      <w:bCs/>
      <w:sz w:val="24"/>
      <w:szCs w:val="24"/>
    </w:rPr>
  </w:style>
  <w:style w:type="paragraph" w:customStyle="1" w:styleId="afffffffffffffffffffffd">
    <w:name w:val="Стиль Москва"/>
    <w:basedOn w:val="af5"/>
    <w:qFormat/>
    <w:rsid w:val="00534B5D"/>
    <w:pPr>
      <w:suppressAutoHyphens/>
      <w:spacing w:line="360" w:lineRule="auto"/>
      <w:ind w:firstLine="709"/>
    </w:pPr>
    <w:rPr>
      <w:rFonts w:ascii="Arial" w:hAnsi="Arial"/>
      <w:sz w:val="24"/>
      <w:szCs w:val="24"/>
    </w:rPr>
  </w:style>
  <w:style w:type="paragraph" w:customStyle="1" w:styleId="-d">
    <w:name w:val="ГИ_Табл-Заголовок"/>
    <w:basedOn w:val="af5"/>
    <w:autoRedefine/>
    <w:qFormat/>
    <w:rsid w:val="00534B5D"/>
    <w:pPr>
      <w:suppressAutoHyphens/>
      <w:spacing w:line="360" w:lineRule="auto"/>
      <w:ind w:firstLine="567"/>
      <w:jc w:val="center"/>
    </w:pPr>
    <w:rPr>
      <w:rFonts w:ascii="Arial" w:hAnsi="Arial" w:cs="Arial"/>
      <w:bCs/>
      <w:sz w:val="24"/>
      <w:szCs w:val="28"/>
    </w:rPr>
  </w:style>
  <w:style w:type="paragraph" w:customStyle="1" w:styleId="afffffffffffffffffffffe">
    <w:name w:val="ГИ_Отчетный"/>
    <w:basedOn w:val="af5"/>
    <w:qFormat/>
    <w:rsid w:val="00534B5D"/>
    <w:pPr>
      <w:suppressAutoHyphens/>
      <w:spacing w:line="360" w:lineRule="auto"/>
      <w:ind w:firstLine="720"/>
    </w:pPr>
    <w:rPr>
      <w:rFonts w:ascii="Arial" w:hAnsi="Arial"/>
      <w:sz w:val="24"/>
    </w:rPr>
  </w:style>
  <w:style w:type="paragraph" w:customStyle="1" w:styleId="affffffffffffffffffffff">
    <w:name w:val="КакНайтиГеологоразведку"/>
    <w:basedOn w:val="af5"/>
    <w:qFormat/>
    <w:rsid w:val="00534B5D"/>
    <w:pPr>
      <w:tabs>
        <w:tab w:val="center" w:pos="4536"/>
        <w:tab w:val="right" w:pos="9072"/>
      </w:tabs>
      <w:suppressAutoHyphens/>
      <w:ind w:firstLine="709"/>
      <w:jc w:val="right"/>
    </w:pPr>
    <w:rPr>
      <w:rFonts w:ascii="Arial" w:hAnsi="Arial"/>
      <w:sz w:val="32"/>
      <w:lang w:val="en-US"/>
    </w:rPr>
  </w:style>
  <w:style w:type="paragraph" w:customStyle="1" w:styleId="affffffffffffffffffffff0">
    <w:name w:val="табл_название"/>
    <w:next w:val="affffffffd"/>
    <w:qFormat/>
    <w:rsid w:val="00534B5D"/>
    <w:pPr>
      <w:keepNext/>
      <w:widowControl w:val="0"/>
      <w:spacing w:before="120" w:after="120"/>
      <w:jc w:val="center"/>
    </w:pPr>
    <w:rPr>
      <w:b/>
      <w:sz w:val="24"/>
    </w:rPr>
  </w:style>
  <w:style w:type="paragraph" w:styleId="affffffffffffffffffffff1">
    <w:name w:val="envelope address"/>
    <w:aliases w:val="Адрес на конверте Знак1,Адрес на конверте Знак2, Знак Знак1,Адрес на конверте Знак Знак1 Знак,Адрес на конверте Знак Знак2"/>
    <w:basedOn w:val="af5"/>
    <w:qFormat/>
    <w:rsid w:val="00534B5D"/>
    <w:pPr>
      <w:framePr w:w="7920" w:h="1980" w:hRule="exact" w:hSpace="180" w:wrap="auto" w:hAnchor="page" w:xAlign="center" w:yAlign="bottom"/>
      <w:suppressAutoHyphens/>
      <w:ind w:left="2880" w:firstLine="709"/>
    </w:pPr>
    <w:rPr>
      <w:rFonts w:ascii="Arial" w:hAnsi="Arial"/>
      <w:sz w:val="24"/>
    </w:rPr>
  </w:style>
  <w:style w:type="paragraph" w:customStyle="1" w:styleId="affffffffffffffffffffff2">
    <w:name w:val="рисунок"/>
    <w:basedOn w:val="af5"/>
    <w:next w:val="affff7"/>
    <w:qFormat/>
    <w:rsid w:val="00534B5D"/>
    <w:pPr>
      <w:keepNext/>
      <w:suppressAutoHyphens/>
      <w:ind w:firstLine="709"/>
      <w:jc w:val="center"/>
    </w:pPr>
    <w:rPr>
      <w:rFonts w:ascii="Arial" w:hAnsi="Arial"/>
      <w:b/>
      <w:sz w:val="20"/>
    </w:rPr>
  </w:style>
  <w:style w:type="character" w:styleId="HTML2">
    <w:name w:val="HTML Code"/>
    <w:rsid w:val="00534B5D"/>
    <w:rPr>
      <w:rFonts w:ascii="Courier New" w:hAnsi="Courier New"/>
      <w:sz w:val="20"/>
      <w:szCs w:val="20"/>
    </w:rPr>
  </w:style>
  <w:style w:type="character" w:styleId="HTML3">
    <w:name w:val="HTML Cite"/>
    <w:uiPriority w:val="99"/>
    <w:rsid w:val="00534B5D"/>
    <w:rPr>
      <w:i/>
      <w:iCs/>
    </w:rPr>
  </w:style>
  <w:style w:type="paragraph" w:customStyle="1" w:styleId="affffffffffffffffffffff3">
    <w:name w:val="Примечание"/>
    <w:next w:val="affffffffffffffffffffff4"/>
    <w:qFormat/>
    <w:rsid w:val="00534B5D"/>
    <w:pPr>
      <w:widowControl w:val="0"/>
      <w:tabs>
        <w:tab w:val="left" w:pos="1491"/>
      </w:tabs>
      <w:spacing w:before="120"/>
      <w:ind w:left="1491" w:hanging="1491"/>
      <w:jc w:val="both"/>
    </w:pPr>
  </w:style>
  <w:style w:type="paragraph" w:customStyle="1" w:styleId="affffffffffffffffffffff4">
    <w:name w:val="примечание_продолжение"/>
    <w:basedOn w:val="affffffffffffffffffffff3"/>
    <w:next w:val="affffffffffffffffb"/>
    <w:qFormat/>
    <w:rsid w:val="00534B5D"/>
    <w:pPr>
      <w:spacing w:before="0"/>
      <w:ind w:hanging="357"/>
    </w:pPr>
  </w:style>
  <w:style w:type="paragraph" w:customStyle="1" w:styleId="affffffffffffffffffffff5">
    <w:name w:val="специальный"/>
    <w:basedOn w:val="af5"/>
    <w:qFormat/>
    <w:rsid w:val="00534B5D"/>
    <w:pPr>
      <w:suppressAutoHyphens/>
      <w:spacing w:line="200" w:lineRule="exact"/>
      <w:ind w:firstLine="709"/>
    </w:pPr>
    <w:rPr>
      <w:rFonts w:ascii="Arial" w:hAnsi="Arial"/>
      <w:sz w:val="18"/>
    </w:rPr>
  </w:style>
  <w:style w:type="paragraph" w:customStyle="1" w:styleId="affffffffffffffffffffff6">
    <w:name w:val="Название_страницы"/>
    <w:basedOn w:val="af5"/>
    <w:qFormat/>
    <w:rsid w:val="00534B5D"/>
    <w:pPr>
      <w:suppressAutoHyphens/>
      <w:spacing w:before="240" w:after="120"/>
      <w:ind w:firstLine="709"/>
      <w:jc w:val="center"/>
    </w:pPr>
    <w:rPr>
      <w:rFonts w:ascii="Arial" w:hAnsi="Arial"/>
      <w:b/>
      <w:caps/>
      <w:sz w:val="24"/>
    </w:rPr>
  </w:style>
  <w:style w:type="paragraph" w:customStyle="1" w:styleId="affffffffffffffffffffff7">
    <w:name w:val="диаметр"/>
    <w:qFormat/>
    <w:rsid w:val="00534B5D"/>
    <w:pPr>
      <w:ind w:firstLine="709"/>
      <w:jc w:val="both"/>
    </w:pPr>
    <w:rPr>
      <w:sz w:val="22"/>
    </w:rPr>
  </w:style>
  <w:style w:type="paragraph" w:customStyle="1" w:styleId="affffffffffffffffffffff8">
    <w:name w:val="градус Цельсия"/>
    <w:qFormat/>
    <w:rsid w:val="00534B5D"/>
    <w:pPr>
      <w:ind w:firstLine="709"/>
      <w:jc w:val="both"/>
    </w:pPr>
    <w:rPr>
      <w:sz w:val="22"/>
    </w:rPr>
  </w:style>
  <w:style w:type="paragraph" w:customStyle="1" w:styleId="affffffffffffffffffffff9">
    <w:name w:val="табл_заголовок"/>
    <w:qFormat/>
    <w:rsid w:val="00534B5D"/>
    <w:pPr>
      <w:keepNext/>
      <w:keepLines/>
      <w:jc w:val="center"/>
    </w:pPr>
    <w:rPr>
      <w:noProof/>
      <w:sz w:val="24"/>
    </w:rPr>
  </w:style>
  <w:style w:type="paragraph" w:customStyle="1" w:styleId="affffffffffffffffffffffa">
    <w:name w:val="от_ и_ до"/>
    <w:qFormat/>
    <w:rsid w:val="00534B5D"/>
    <w:pPr>
      <w:ind w:firstLine="709"/>
      <w:jc w:val="both"/>
    </w:pPr>
    <w:rPr>
      <w:sz w:val="22"/>
    </w:rPr>
  </w:style>
  <w:style w:type="paragraph" w:customStyle="1" w:styleId="affffffffffffffffffffffb">
    <w:name w:val="больше_или_равно"/>
    <w:qFormat/>
    <w:rsid w:val="00534B5D"/>
    <w:pPr>
      <w:ind w:firstLine="709"/>
      <w:jc w:val="both"/>
    </w:pPr>
    <w:rPr>
      <w:sz w:val="24"/>
    </w:rPr>
  </w:style>
  <w:style w:type="paragraph" w:customStyle="1" w:styleId="affffffffffffffffffffffc">
    <w:name w:val="градус"/>
    <w:qFormat/>
    <w:rsid w:val="00534B5D"/>
    <w:pPr>
      <w:ind w:firstLine="709"/>
      <w:jc w:val="both"/>
    </w:pPr>
    <w:rPr>
      <w:sz w:val="24"/>
    </w:rPr>
  </w:style>
  <w:style w:type="paragraph" w:customStyle="1" w:styleId="affffffffffffffffffffffd">
    <w:name w:val="том"/>
    <w:basedOn w:val="af5"/>
    <w:qFormat/>
    <w:rsid w:val="00534B5D"/>
    <w:pPr>
      <w:suppressAutoHyphens/>
      <w:ind w:firstLine="709"/>
      <w:jc w:val="center"/>
    </w:pPr>
    <w:rPr>
      <w:rFonts w:ascii="Arial" w:hAnsi="Arial"/>
      <w:caps/>
      <w:sz w:val="22"/>
    </w:rPr>
  </w:style>
  <w:style w:type="paragraph" w:customStyle="1" w:styleId="-e">
    <w:name w:val="РАСЧЕТЫ-СМЕТЫ"/>
    <w:basedOn w:val="af5"/>
    <w:qFormat/>
    <w:rsid w:val="00534B5D"/>
    <w:pPr>
      <w:suppressAutoHyphens/>
      <w:ind w:firstLine="709"/>
      <w:jc w:val="center"/>
    </w:pPr>
    <w:rPr>
      <w:rFonts w:ascii="Arial" w:hAnsi="Arial"/>
      <w:b/>
      <w:bCs/>
      <w:caps/>
      <w:sz w:val="24"/>
    </w:rPr>
  </w:style>
  <w:style w:type="paragraph" w:customStyle="1" w:styleId="affffffffffffffffffffffe">
    <w:name w:val="Название_станицы"/>
    <w:basedOn w:val="affa"/>
    <w:qFormat/>
    <w:rsid w:val="00534B5D"/>
    <w:pPr>
      <w:suppressAutoHyphens/>
      <w:spacing w:before="240"/>
      <w:ind w:left="0" w:firstLine="709"/>
      <w:jc w:val="center"/>
    </w:pPr>
    <w:rPr>
      <w:rFonts w:ascii="Arial" w:hAnsi="Arial"/>
      <w:b/>
      <w:caps/>
      <w:sz w:val="24"/>
    </w:rPr>
  </w:style>
  <w:style w:type="character" w:customStyle="1" w:styleId="afffffffffffffffffffffff">
    <w:name w:val="ПриложениеНомер"/>
    <w:rsid w:val="00534B5D"/>
    <w:rPr>
      <w:lang w:val="en-US"/>
    </w:rPr>
  </w:style>
  <w:style w:type="paragraph" w:customStyle="1" w:styleId="afffffffffffffffffffffff0">
    <w:name w:val="Проект"/>
    <w:basedOn w:val="af5"/>
    <w:qFormat/>
    <w:rsid w:val="00534B5D"/>
    <w:pPr>
      <w:suppressAutoHyphens/>
      <w:ind w:firstLine="709"/>
      <w:jc w:val="center"/>
    </w:pPr>
    <w:rPr>
      <w:rFonts w:ascii="Arial" w:hAnsi="Arial"/>
      <w:sz w:val="36"/>
    </w:rPr>
  </w:style>
  <w:style w:type="paragraph" w:customStyle="1" w:styleId="afffffffffffffffffffffff1">
    <w:name w:val="рррасчет"/>
    <w:qFormat/>
    <w:rsid w:val="00534B5D"/>
    <w:pPr>
      <w:ind w:firstLine="709"/>
      <w:jc w:val="both"/>
    </w:pPr>
    <w:rPr>
      <w:sz w:val="22"/>
    </w:rPr>
  </w:style>
  <w:style w:type="paragraph" w:customStyle="1" w:styleId="afffffffffffffffffffffff2">
    <w:name w:val="рррасчетзагол"/>
    <w:qFormat/>
    <w:rsid w:val="00534B5D"/>
    <w:pPr>
      <w:ind w:firstLine="709"/>
      <w:jc w:val="both"/>
    </w:pPr>
    <w:rPr>
      <w:sz w:val="22"/>
    </w:rPr>
  </w:style>
  <w:style w:type="paragraph" w:customStyle="1" w:styleId="1fffffff0">
    <w:name w:val="больше_или_равно1"/>
    <w:qFormat/>
    <w:rsid w:val="00534B5D"/>
    <w:pPr>
      <w:ind w:firstLine="709"/>
      <w:jc w:val="both"/>
    </w:pPr>
    <w:rPr>
      <w:sz w:val="24"/>
    </w:rPr>
  </w:style>
  <w:style w:type="paragraph" w:customStyle="1" w:styleId="1fffffff1">
    <w:name w:val="градус1"/>
    <w:qFormat/>
    <w:rsid w:val="00534B5D"/>
    <w:pPr>
      <w:ind w:firstLine="709"/>
      <w:jc w:val="both"/>
    </w:pPr>
    <w:rPr>
      <w:sz w:val="24"/>
    </w:rPr>
  </w:style>
  <w:style w:type="paragraph" w:customStyle="1" w:styleId="1fffffff2">
    <w:name w:val="диаметр1"/>
    <w:qFormat/>
    <w:rsid w:val="00534B5D"/>
    <w:pPr>
      <w:ind w:firstLine="709"/>
      <w:jc w:val="both"/>
    </w:pPr>
    <w:rPr>
      <w:sz w:val="22"/>
    </w:rPr>
  </w:style>
  <w:style w:type="paragraph" w:customStyle="1" w:styleId="1fffffff3">
    <w:name w:val="от_ и_ до1"/>
    <w:qFormat/>
    <w:rsid w:val="00534B5D"/>
    <w:pPr>
      <w:ind w:firstLine="709"/>
      <w:jc w:val="both"/>
    </w:pPr>
    <w:rPr>
      <w:sz w:val="22"/>
    </w:rPr>
  </w:style>
  <w:style w:type="paragraph" w:customStyle="1" w:styleId="nomertoma">
    <w:name w:val="nomer_toma"/>
    <w:basedOn w:val="af5"/>
    <w:qFormat/>
    <w:rsid w:val="00534B5D"/>
    <w:pPr>
      <w:suppressAutoHyphens/>
      <w:ind w:firstLine="709"/>
    </w:pPr>
    <w:rPr>
      <w:rFonts w:ascii="Arial" w:hAnsi="Arial"/>
      <w:sz w:val="22"/>
    </w:rPr>
  </w:style>
  <w:style w:type="paragraph" w:customStyle="1" w:styleId="afffffffffffffffffffffff3">
    <w:name w:val="содержание"/>
    <w:basedOn w:val="af5"/>
    <w:qFormat/>
    <w:rsid w:val="00534B5D"/>
    <w:pPr>
      <w:keepNext/>
      <w:suppressAutoHyphens/>
      <w:spacing w:before="120" w:after="120"/>
      <w:ind w:firstLine="709"/>
      <w:jc w:val="center"/>
    </w:pPr>
    <w:rPr>
      <w:rFonts w:ascii="Arial" w:hAnsi="Arial"/>
      <w:caps/>
    </w:rPr>
  </w:style>
  <w:style w:type="paragraph" w:customStyle="1" w:styleId="afffffffffffffffffffffff4">
    <w:name w:val="маркированный список"/>
    <w:basedOn w:val="aff1"/>
    <w:qFormat/>
    <w:rsid w:val="00534B5D"/>
    <w:pPr>
      <w:tabs>
        <w:tab w:val="num" w:pos="1069"/>
      </w:tabs>
      <w:suppressAutoHyphens/>
      <w:spacing w:before="0" w:beforeAutospacing="0" w:after="0" w:afterAutospacing="0"/>
      <w:ind w:firstLine="709"/>
      <w:jc w:val="both"/>
    </w:pPr>
    <w:rPr>
      <w:rFonts w:ascii="Arial" w:hAnsi="Arial"/>
      <w:sz w:val="22"/>
      <w:lang w:val="ru-RU" w:eastAsia="ru-RU"/>
    </w:rPr>
  </w:style>
  <w:style w:type="character" w:customStyle="1" w:styleId="afffffffffffffffffffffff5">
    <w:name w:val="рисунок Знак"/>
    <w:rsid w:val="00534B5D"/>
    <w:rPr>
      <w:rFonts w:ascii="Arial" w:hAnsi="Arial"/>
      <w:b/>
      <w:lang w:val="ru-RU" w:eastAsia="ru-RU" w:bidi="ar-SA"/>
    </w:rPr>
  </w:style>
  <w:style w:type="paragraph" w:customStyle="1" w:styleId="Noeeu">
    <w:name w:val="Noeeu"/>
    <w:qFormat/>
    <w:rsid w:val="00534B5D"/>
    <w:rPr>
      <w:rFonts w:ascii="Arial" w:hAnsi="Arial"/>
      <w:sz w:val="24"/>
      <w:lang w:val="en-US"/>
    </w:rPr>
  </w:style>
  <w:style w:type="paragraph" w:customStyle="1" w:styleId="BodyTextIndent210">
    <w:name w:val="Body Text Indent 2 Знак Знак1 Знак Знак"/>
    <w:basedOn w:val="af5"/>
    <w:qFormat/>
    <w:rsid w:val="00534B5D"/>
    <w:pPr>
      <w:suppressAutoHyphens/>
      <w:spacing w:line="360" w:lineRule="auto"/>
      <w:ind w:firstLine="709"/>
    </w:pPr>
    <w:rPr>
      <w:rFonts w:ascii="Arial" w:hAnsi="Arial" w:cs="Arial"/>
      <w:b/>
      <w:bCs/>
      <w:sz w:val="24"/>
      <w:szCs w:val="24"/>
    </w:rPr>
  </w:style>
  <w:style w:type="character" w:customStyle="1" w:styleId="BodyTextIndent211">
    <w:name w:val="Body Text Indent 2 Знак Знак1 Знак Знак Знак"/>
    <w:rsid w:val="00534B5D"/>
    <w:rPr>
      <w:rFonts w:ascii="Arial" w:hAnsi="Arial" w:cs="Arial"/>
      <w:b/>
      <w:bCs/>
      <w:sz w:val="24"/>
      <w:szCs w:val="24"/>
      <w:lang w:val="ru-RU" w:eastAsia="ru-RU" w:bidi="ar-SA"/>
    </w:rPr>
  </w:style>
  <w:style w:type="paragraph" w:customStyle="1" w:styleId="BodyTextIndent2">
    <w:name w:val="Body Text Indent 2 Знак Знак Знак Знак"/>
    <w:basedOn w:val="af5"/>
    <w:qFormat/>
    <w:rsid w:val="00534B5D"/>
    <w:pPr>
      <w:suppressAutoHyphens/>
      <w:spacing w:line="360" w:lineRule="auto"/>
      <w:ind w:firstLine="709"/>
    </w:pPr>
    <w:rPr>
      <w:rFonts w:ascii="Arial" w:hAnsi="Arial" w:cs="Arial"/>
      <w:b/>
      <w:bCs/>
      <w:sz w:val="24"/>
      <w:szCs w:val="24"/>
    </w:rPr>
  </w:style>
  <w:style w:type="character" w:customStyle="1" w:styleId="BodyTextIndent20">
    <w:name w:val="Body Text Indent 2 Знак Знак Знак Знак Знак"/>
    <w:rsid w:val="00534B5D"/>
    <w:rPr>
      <w:rFonts w:ascii="Arial" w:hAnsi="Arial" w:cs="Arial"/>
      <w:b/>
      <w:bCs/>
      <w:sz w:val="24"/>
      <w:szCs w:val="24"/>
      <w:lang w:val="ru-RU" w:eastAsia="ru-RU" w:bidi="ar-SA"/>
    </w:rPr>
  </w:style>
  <w:style w:type="paragraph" w:customStyle="1" w:styleId="BodyTextIndent23">
    <w:name w:val="Body Text Indent 2 Знак Знак"/>
    <w:basedOn w:val="af5"/>
    <w:qFormat/>
    <w:rsid w:val="00534B5D"/>
    <w:pPr>
      <w:suppressAutoHyphens/>
      <w:spacing w:line="360" w:lineRule="auto"/>
      <w:ind w:firstLine="709"/>
    </w:pPr>
    <w:rPr>
      <w:rFonts w:ascii="Arial" w:hAnsi="Arial" w:cs="Arial"/>
      <w:b/>
      <w:bCs/>
      <w:sz w:val="24"/>
      <w:szCs w:val="24"/>
    </w:rPr>
  </w:style>
  <w:style w:type="paragraph" w:customStyle="1" w:styleId="BodyTextIndent212">
    <w:name w:val="Body Text Indent 2 Знак Знак1"/>
    <w:basedOn w:val="af5"/>
    <w:qFormat/>
    <w:rsid w:val="00534B5D"/>
    <w:pPr>
      <w:suppressAutoHyphens/>
      <w:spacing w:line="360" w:lineRule="auto"/>
      <w:ind w:firstLine="709"/>
    </w:pPr>
    <w:rPr>
      <w:rFonts w:ascii="Arial" w:hAnsi="Arial" w:cs="Arial"/>
      <w:b/>
      <w:bCs/>
      <w:sz w:val="24"/>
      <w:szCs w:val="24"/>
    </w:rPr>
  </w:style>
  <w:style w:type="character" w:customStyle="1" w:styleId="BodyTextIndent213">
    <w:name w:val="Body Text Indent 2 Знак Знак1 Знак"/>
    <w:rsid w:val="00534B5D"/>
    <w:rPr>
      <w:rFonts w:ascii="Arial" w:hAnsi="Arial" w:cs="Arial"/>
      <w:b/>
      <w:bCs/>
      <w:sz w:val="24"/>
      <w:szCs w:val="24"/>
      <w:lang w:val="ru-RU" w:eastAsia="ru-RU" w:bidi="ar-SA"/>
    </w:rPr>
  </w:style>
  <w:style w:type="paragraph" w:customStyle="1" w:styleId="BodyTextIndent24">
    <w:name w:val="Body Text Indent 2 Знак"/>
    <w:basedOn w:val="af5"/>
    <w:qFormat/>
    <w:rsid w:val="00534B5D"/>
    <w:pPr>
      <w:suppressAutoHyphens/>
      <w:spacing w:line="360" w:lineRule="auto"/>
      <w:ind w:firstLine="709"/>
    </w:pPr>
    <w:rPr>
      <w:rFonts w:ascii="Arial" w:hAnsi="Arial"/>
      <w:bCs/>
      <w:sz w:val="24"/>
      <w:szCs w:val="24"/>
    </w:rPr>
  </w:style>
  <w:style w:type="character" w:customStyle="1" w:styleId="BodyTextIndent220">
    <w:name w:val="Body Text Indent 2 Знак Знак2"/>
    <w:rsid w:val="00534B5D"/>
    <w:rPr>
      <w:rFonts w:ascii="Arial" w:hAnsi="Arial"/>
      <w:bCs/>
      <w:sz w:val="24"/>
      <w:szCs w:val="24"/>
      <w:lang w:val="ru-RU" w:eastAsia="ru-RU" w:bidi="ar-SA"/>
    </w:rPr>
  </w:style>
  <w:style w:type="paragraph" w:customStyle="1" w:styleId="BodyTextIndent214">
    <w:name w:val="Body Text Indent 2 Знак Знак1 Знак Знак Знак Знак"/>
    <w:basedOn w:val="af5"/>
    <w:qFormat/>
    <w:rsid w:val="00534B5D"/>
    <w:pPr>
      <w:suppressAutoHyphens/>
      <w:spacing w:line="360" w:lineRule="auto"/>
      <w:ind w:firstLine="709"/>
    </w:pPr>
    <w:rPr>
      <w:rFonts w:ascii="Arial" w:hAnsi="Arial" w:cs="Arial"/>
      <w:b/>
      <w:bCs/>
      <w:sz w:val="24"/>
      <w:szCs w:val="24"/>
    </w:rPr>
  </w:style>
  <w:style w:type="character" w:customStyle="1" w:styleId="BodyTextIndent215">
    <w:name w:val="Body Text Indent 2 Знак Знак1 Знак Знак Знак Знак Знак"/>
    <w:rsid w:val="00534B5D"/>
    <w:rPr>
      <w:rFonts w:ascii="Arial" w:hAnsi="Arial" w:cs="Arial"/>
      <w:b/>
      <w:bCs/>
      <w:sz w:val="24"/>
      <w:szCs w:val="24"/>
      <w:lang w:val="ru-RU" w:eastAsia="ru-RU" w:bidi="ar-SA"/>
    </w:rPr>
  </w:style>
  <w:style w:type="character" w:customStyle="1" w:styleId="afffffffffffffffffffffff6">
    <w:name w:val="Адрес на конверте Знак Знак"/>
    <w:rsid w:val="00534B5D"/>
    <w:rPr>
      <w:rFonts w:ascii="Arial" w:hAnsi="Arial" w:cs="Arial"/>
      <w:sz w:val="24"/>
      <w:szCs w:val="24"/>
      <w:lang w:val="ru-RU" w:eastAsia="ru-RU" w:bidi="ar-SA"/>
    </w:rPr>
  </w:style>
  <w:style w:type="character" w:customStyle="1" w:styleId="afffffffffffffffffffffff7">
    <w:name w:val="Адрес на конверте Знак"/>
    <w:rsid w:val="00534B5D"/>
    <w:rPr>
      <w:rFonts w:ascii="Arial" w:hAnsi="Arial" w:cs="Arial"/>
      <w:sz w:val="24"/>
      <w:szCs w:val="24"/>
      <w:lang w:val="ru-RU" w:eastAsia="ru-RU" w:bidi="ar-SA"/>
    </w:rPr>
  </w:style>
  <w:style w:type="character" w:customStyle="1" w:styleId="BodyTextIndent25">
    <w:name w:val="Body Text Indent 2 Знак Знак Знак Знак Знак Знак"/>
    <w:rsid w:val="00534B5D"/>
    <w:rPr>
      <w:rFonts w:ascii="Arial" w:hAnsi="Arial"/>
      <w:bCs/>
      <w:sz w:val="24"/>
      <w:szCs w:val="24"/>
      <w:lang w:val="ru-RU" w:eastAsia="ru-RU" w:bidi="ar-SA"/>
    </w:rPr>
  </w:style>
  <w:style w:type="paragraph" w:customStyle="1" w:styleId="BodyTextIndent26">
    <w:name w:val="Body Text Indent 2 Знак Знак Знак"/>
    <w:basedOn w:val="af5"/>
    <w:qFormat/>
    <w:rsid w:val="00534B5D"/>
    <w:pPr>
      <w:suppressAutoHyphens/>
      <w:spacing w:line="360" w:lineRule="auto"/>
      <w:ind w:firstLine="709"/>
    </w:pPr>
    <w:rPr>
      <w:rFonts w:ascii="Arial" w:hAnsi="Arial"/>
      <w:bCs/>
      <w:sz w:val="24"/>
      <w:szCs w:val="24"/>
    </w:rPr>
  </w:style>
  <w:style w:type="character" w:customStyle="1" w:styleId="BodyTextIndent27">
    <w:name w:val="Body Text Indent 2 Знак Знак Знак Знак Знак Знак Знак"/>
    <w:rsid w:val="00534B5D"/>
    <w:rPr>
      <w:rFonts w:ascii="Arial" w:hAnsi="Arial"/>
      <w:bCs/>
      <w:sz w:val="24"/>
      <w:szCs w:val="24"/>
      <w:lang w:val="ru-RU" w:eastAsia="ru-RU" w:bidi="ar-SA"/>
    </w:rPr>
  </w:style>
  <w:style w:type="character" w:customStyle="1" w:styleId="BodyTextIndent216">
    <w:name w:val="Body Text Indent 2 Знак Знак Знак1"/>
    <w:rsid w:val="00534B5D"/>
    <w:rPr>
      <w:rFonts w:ascii="Arial" w:hAnsi="Arial"/>
      <w:bCs/>
      <w:sz w:val="24"/>
      <w:szCs w:val="24"/>
      <w:lang w:val="ru-RU" w:eastAsia="ru-RU" w:bidi="ar-SA"/>
    </w:rPr>
  </w:style>
  <w:style w:type="character" w:customStyle="1" w:styleId="BodyTextIndent217">
    <w:name w:val="Body Text Indent 2 Знак Знак1 Знак Знак Знак Знак Знак Знак"/>
    <w:rsid w:val="00534B5D"/>
    <w:rPr>
      <w:rFonts w:ascii="Arial" w:hAnsi="Arial" w:cs="Arial"/>
      <w:b/>
      <w:bCs/>
      <w:sz w:val="24"/>
      <w:szCs w:val="24"/>
      <w:lang w:val="ru-RU" w:eastAsia="ru-RU" w:bidi="ar-SA"/>
    </w:rPr>
  </w:style>
  <w:style w:type="paragraph" w:customStyle="1" w:styleId="afffffffffffffffffffffff8">
    <w:name w:val="Абзац с маркером"/>
    <w:basedOn w:val="af5"/>
    <w:qFormat/>
    <w:rsid w:val="00534B5D"/>
    <w:pPr>
      <w:suppressAutoHyphens/>
      <w:ind w:left="1134" w:hanging="360"/>
    </w:pPr>
    <w:rPr>
      <w:rFonts w:ascii="Arial" w:hAnsi="Arial"/>
      <w:sz w:val="24"/>
    </w:rPr>
  </w:style>
  <w:style w:type="paragraph" w:customStyle="1" w:styleId="afffffffffffffffffffffff9">
    <w:name w:val="текст"/>
    <w:basedOn w:val="af5"/>
    <w:autoRedefine/>
    <w:qFormat/>
    <w:rsid w:val="00534B5D"/>
    <w:pPr>
      <w:suppressAutoHyphens/>
      <w:ind w:firstLine="709"/>
    </w:pPr>
    <w:rPr>
      <w:rFonts w:ascii="Arial" w:hAnsi="Arial"/>
      <w:sz w:val="24"/>
    </w:rPr>
  </w:style>
  <w:style w:type="paragraph" w:customStyle="1" w:styleId="afffffffffffffffffffffffa">
    <w:name w:val="Заголовок таблиц"/>
    <w:basedOn w:val="aff1"/>
    <w:autoRedefine/>
    <w:qFormat/>
    <w:rsid w:val="00534B5D"/>
    <w:pPr>
      <w:tabs>
        <w:tab w:val="left" w:pos="709"/>
        <w:tab w:val="left" w:pos="851"/>
      </w:tabs>
      <w:suppressAutoHyphens/>
      <w:spacing w:before="300" w:beforeAutospacing="0" w:after="300" w:afterAutospacing="0"/>
      <w:ind w:firstLine="709"/>
      <w:jc w:val="both"/>
    </w:pPr>
    <w:rPr>
      <w:rFonts w:ascii="Arial" w:hAnsi="Arial" w:cs="Arial"/>
      <w:b/>
      <w:i/>
      <w:sz w:val="24"/>
      <w:szCs w:val="24"/>
      <w:lang w:val="ru-RU" w:eastAsia="ru-RU"/>
    </w:rPr>
  </w:style>
  <w:style w:type="paragraph" w:customStyle="1" w:styleId="western">
    <w:name w:val="western"/>
    <w:basedOn w:val="af5"/>
    <w:qFormat/>
    <w:rsid w:val="00534B5D"/>
    <w:pPr>
      <w:suppressAutoHyphens/>
      <w:spacing w:before="100" w:beforeAutospacing="1" w:after="100" w:afterAutospacing="1"/>
      <w:ind w:firstLine="709"/>
    </w:pPr>
    <w:rPr>
      <w:rFonts w:ascii="Arial" w:hAnsi="Arial"/>
      <w:sz w:val="22"/>
      <w:szCs w:val="22"/>
    </w:rPr>
  </w:style>
  <w:style w:type="paragraph" w:customStyle="1" w:styleId="afffffffffffffffffffffffb">
    <w:name w:val="ГГЦТаблЗаголовок"/>
    <w:basedOn w:val="af5"/>
    <w:qFormat/>
    <w:rsid w:val="00534B5D"/>
    <w:pPr>
      <w:suppressAutoHyphens/>
      <w:spacing w:before="40" w:after="40"/>
      <w:ind w:firstLine="709"/>
      <w:jc w:val="center"/>
    </w:pPr>
    <w:rPr>
      <w:rFonts w:ascii="Arial" w:hAnsi="Arial"/>
      <w:b/>
      <w:bCs/>
      <w:iCs/>
      <w:snapToGrid w:val="0"/>
      <w:sz w:val="20"/>
    </w:rPr>
  </w:style>
  <w:style w:type="paragraph" w:customStyle="1" w:styleId="afffffffffffffffffffffffc">
    <w:name w:val="ГГЦКолонтитул"/>
    <w:qFormat/>
    <w:rsid w:val="00534B5D"/>
    <w:pPr>
      <w:jc w:val="both"/>
    </w:pPr>
    <w:rPr>
      <w:rFonts w:ascii="Arial" w:hAnsi="Arial"/>
      <w:sz w:val="16"/>
    </w:rPr>
  </w:style>
  <w:style w:type="paragraph" w:customStyle="1" w:styleId="afffffffffffffffffffffffd">
    <w:name w:val="ГГЦТекст"/>
    <w:qFormat/>
    <w:rsid w:val="00534B5D"/>
    <w:pPr>
      <w:spacing w:before="120" w:line="360" w:lineRule="auto"/>
      <w:jc w:val="both"/>
    </w:pPr>
    <w:rPr>
      <w:sz w:val="24"/>
    </w:rPr>
  </w:style>
  <w:style w:type="paragraph" w:customStyle="1" w:styleId="Times">
    <w:name w:val="ГГЦТаблТекстTimes"/>
    <w:basedOn w:val="af5"/>
    <w:qFormat/>
    <w:rsid w:val="00534B5D"/>
    <w:pPr>
      <w:suppressAutoHyphens/>
      <w:spacing w:before="80"/>
      <w:ind w:firstLine="709"/>
    </w:pPr>
    <w:rPr>
      <w:rFonts w:ascii="Arial" w:hAnsi="Arial"/>
      <w:snapToGrid w:val="0"/>
      <w:sz w:val="24"/>
    </w:rPr>
  </w:style>
  <w:style w:type="character" w:customStyle="1" w:styleId="228">
    <w:name w:val="Основной текст 2 Знак2"/>
    <w:aliases w:val="Основной текст 2 Знак Знак,Основной текст 2 Знак1 Знак Знак,Основной текст 2 Знак Знак Знак Знак,Основной текст 2 Знак1 Знак Знак Знак Знак,Основной текст 2 Знак Знак Знак Знак Знак Знак,Основной текст 2 Знак1 Знак1"/>
    <w:basedOn w:val="af6"/>
    <w:rsid w:val="00534B5D"/>
    <w:rPr>
      <w:snapToGrid w:val="0"/>
      <w:sz w:val="22"/>
      <w:lang w:val="en-US" w:eastAsia="ru-RU" w:bidi="ar-SA"/>
    </w:rPr>
  </w:style>
  <w:style w:type="character" w:customStyle="1" w:styleId="211">
    <w:name w:val="Оглавление 2 Знак1"/>
    <w:aliases w:val="Оглавление 2 Знак Знак1"/>
    <w:basedOn w:val="af6"/>
    <w:link w:val="28"/>
    <w:uiPriority w:val="39"/>
    <w:rsid w:val="00E66D9A"/>
    <w:rPr>
      <w:sz w:val="24"/>
    </w:rPr>
  </w:style>
  <w:style w:type="character" w:customStyle="1" w:styleId="2ffff0">
    <w:name w:val="Оглавление 2 Знак Знак"/>
    <w:basedOn w:val="af6"/>
    <w:rsid w:val="00534B5D"/>
    <w:rPr>
      <w:smallCaps/>
      <w:noProof w:val="0"/>
      <w:snapToGrid w:val="0"/>
      <w:lang w:val="ru-RU" w:eastAsia="ru-RU" w:bidi="ar-SA"/>
    </w:rPr>
  </w:style>
  <w:style w:type="character" w:customStyle="1" w:styleId="513">
    <w:name w:val="Заголовок 5 Знак1 Знак"/>
    <w:aliases w:val="Заголовок 5 Знак Знак Знак,Заголовок 5 Знак Знак1"/>
    <w:basedOn w:val="af6"/>
    <w:rsid w:val="00534B5D"/>
    <w:rPr>
      <w:b/>
      <w:noProof w:val="0"/>
      <w:snapToGrid w:val="0"/>
      <w:lang w:val="ru-RU" w:eastAsia="ru-RU" w:bidi="ar-SA"/>
    </w:rPr>
  </w:style>
  <w:style w:type="character" w:customStyle="1" w:styleId="3ff8">
    <w:name w:val="Основной текст 3 Знак Знак"/>
    <w:basedOn w:val="af6"/>
    <w:autoRedefine/>
    <w:rsid w:val="00534B5D"/>
    <w:rPr>
      <w:sz w:val="24"/>
    </w:rPr>
  </w:style>
  <w:style w:type="paragraph" w:customStyle="1" w:styleId="87">
    <w:name w:val="заголовок 8"/>
    <w:basedOn w:val="af5"/>
    <w:next w:val="af5"/>
    <w:qFormat/>
    <w:rsid w:val="00534B5D"/>
    <w:pPr>
      <w:keepNext/>
      <w:suppressAutoHyphens/>
      <w:ind w:firstLine="709"/>
    </w:pPr>
    <w:rPr>
      <w:rFonts w:ascii="Arial" w:hAnsi="Arial"/>
      <w:sz w:val="24"/>
    </w:rPr>
  </w:style>
  <w:style w:type="paragraph" w:customStyle="1" w:styleId="2ffff1">
    <w:name w:val="оглавление 2 Знак"/>
    <w:basedOn w:val="af5"/>
    <w:next w:val="af5"/>
    <w:autoRedefine/>
    <w:qFormat/>
    <w:rsid w:val="00534B5D"/>
    <w:pPr>
      <w:suppressAutoHyphens/>
      <w:ind w:left="200" w:hanging="200"/>
    </w:pPr>
    <w:rPr>
      <w:rFonts w:ascii="Arial" w:hAnsi="Arial"/>
      <w:snapToGrid w:val="0"/>
      <w:sz w:val="20"/>
    </w:rPr>
  </w:style>
  <w:style w:type="character" w:customStyle="1" w:styleId="2ffff2">
    <w:name w:val="оглавление 2 Знак Знак"/>
    <w:basedOn w:val="af6"/>
    <w:rsid w:val="00534B5D"/>
    <w:rPr>
      <w:noProof w:val="0"/>
      <w:snapToGrid w:val="0"/>
      <w:lang w:val="ru-RU" w:eastAsia="ru-RU" w:bidi="ar-SA"/>
    </w:rPr>
  </w:style>
  <w:style w:type="paragraph" w:customStyle="1" w:styleId="2ffff3">
    <w:name w:val="указатель 2"/>
    <w:basedOn w:val="af5"/>
    <w:next w:val="af5"/>
    <w:autoRedefine/>
    <w:qFormat/>
    <w:rsid w:val="00534B5D"/>
    <w:pPr>
      <w:suppressAutoHyphens/>
      <w:ind w:left="400" w:hanging="200"/>
    </w:pPr>
    <w:rPr>
      <w:rFonts w:ascii="Arial" w:hAnsi="Arial"/>
      <w:snapToGrid w:val="0"/>
      <w:sz w:val="20"/>
    </w:rPr>
  </w:style>
  <w:style w:type="paragraph" w:customStyle="1" w:styleId="3ff9">
    <w:name w:val="указатель 3"/>
    <w:basedOn w:val="af5"/>
    <w:next w:val="af5"/>
    <w:autoRedefine/>
    <w:qFormat/>
    <w:rsid w:val="00534B5D"/>
    <w:pPr>
      <w:suppressAutoHyphens/>
      <w:ind w:left="600" w:hanging="200"/>
    </w:pPr>
    <w:rPr>
      <w:rFonts w:ascii="Arial" w:hAnsi="Arial"/>
      <w:snapToGrid w:val="0"/>
      <w:sz w:val="20"/>
    </w:rPr>
  </w:style>
  <w:style w:type="paragraph" w:customStyle="1" w:styleId="4f7">
    <w:name w:val="указатель 4"/>
    <w:basedOn w:val="af5"/>
    <w:next w:val="af5"/>
    <w:autoRedefine/>
    <w:qFormat/>
    <w:rsid w:val="00534B5D"/>
    <w:pPr>
      <w:suppressAutoHyphens/>
      <w:ind w:left="800" w:hanging="200"/>
    </w:pPr>
    <w:rPr>
      <w:rFonts w:ascii="Arial" w:hAnsi="Arial"/>
      <w:snapToGrid w:val="0"/>
      <w:sz w:val="20"/>
    </w:rPr>
  </w:style>
  <w:style w:type="paragraph" w:customStyle="1" w:styleId="5f3">
    <w:name w:val="указатель 5"/>
    <w:basedOn w:val="af5"/>
    <w:next w:val="af5"/>
    <w:autoRedefine/>
    <w:qFormat/>
    <w:rsid w:val="00534B5D"/>
    <w:pPr>
      <w:suppressAutoHyphens/>
      <w:ind w:left="1000" w:hanging="200"/>
    </w:pPr>
    <w:rPr>
      <w:rFonts w:ascii="Arial" w:hAnsi="Arial"/>
      <w:snapToGrid w:val="0"/>
      <w:sz w:val="20"/>
    </w:rPr>
  </w:style>
  <w:style w:type="paragraph" w:customStyle="1" w:styleId="6f">
    <w:name w:val="указатель 6"/>
    <w:basedOn w:val="af5"/>
    <w:next w:val="af5"/>
    <w:autoRedefine/>
    <w:qFormat/>
    <w:rsid w:val="00534B5D"/>
    <w:pPr>
      <w:suppressAutoHyphens/>
      <w:ind w:left="1200" w:hanging="200"/>
    </w:pPr>
    <w:rPr>
      <w:rFonts w:ascii="Arial" w:hAnsi="Arial"/>
      <w:snapToGrid w:val="0"/>
      <w:sz w:val="20"/>
    </w:rPr>
  </w:style>
  <w:style w:type="paragraph" w:customStyle="1" w:styleId="97">
    <w:name w:val="указатель 9"/>
    <w:basedOn w:val="af5"/>
    <w:next w:val="af5"/>
    <w:autoRedefine/>
    <w:qFormat/>
    <w:rsid w:val="00534B5D"/>
    <w:pPr>
      <w:suppressAutoHyphens/>
      <w:ind w:left="1800" w:hanging="200"/>
    </w:pPr>
    <w:rPr>
      <w:rFonts w:ascii="Arial" w:hAnsi="Arial"/>
      <w:snapToGrid w:val="0"/>
      <w:sz w:val="20"/>
    </w:rPr>
  </w:style>
  <w:style w:type="paragraph" w:customStyle="1" w:styleId="3ffa">
    <w:name w:val="оглавление 3"/>
    <w:basedOn w:val="af5"/>
    <w:next w:val="af5"/>
    <w:autoRedefine/>
    <w:qFormat/>
    <w:rsid w:val="00534B5D"/>
    <w:pPr>
      <w:suppressAutoHyphens/>
      <w:ind w:left="400" w:firstLine="709"/>
    </w:pPr>
    <w:rPr>
      <w:rFonts w:ascii="Arial" w:hAnsi="Arial"/>
      <w:i/>
      <w:snapToGrid w:val="0"/>
      <w:sz w:val="20"/>
    </w:rPr>
  </w:style>
  <w:style w:type="paragraph" w:customStyle="1" w:styleId="4f8">
    <w:name w:val="оглавление 4"/>
    <w:basedOn w:val="af5"/>
    <w:next w:val="af5"/>
    <w:autoRedefine/>
    <w:qFormat/>
    <w:rsid w:val="00534B5D"/>
    <w:pPr>
      <w:suppressAutoHyphens/>
      <w:ind w:left="600" w:firstLine="709"/>
    </w:pPr>
    <w:rPr>
      <w:rFonts w:ascii="Arial" w:hAnsi="Arial"/>
      <w:snapToGrid w:val="0"/>
      <w:sz w:val="18"/>
    </w:rPr>
  </w:style>
  <w:style w:type="paragraph" w:customStyle="1" w:styleId="5f4">
    <w:name w:val="оглавление 5"/>
    <w:basedOn w:val="af5"/>
    <w:next w:val="af5"/>
    <w:autoRedefine/>
    <w:qFormat/>
    <w:rsid w:val="00534B5D"/>
    <w:pPr>
      <w:suppressAutoHyphens/>
      <w:ind w:left="800" w:firstLine="709"/>
    </w:pPr>
    <w:rPr>
      <w:rFonts w:ascii="Arial" w:hAnsi="Arial"/>
      <w:snapToGrid w:val="0"/>
      <w:sz w:val="18"/>
    </w:rPr>
  </w:style>
  <w:style w:type="paragraph" w:customStyle="1" w:styleId="6f0">
    <w:name w:val="оглавление 6"/>
    <w:basedOn w:val="af5"/>
    <w:next w:val="af5"/>
    <w:autoRedefine/>
    <w:qFormat/>
    <w:rsid w:val="00534B5D"/>
    <w:pPr>
      <w:suppressAutoHyphens/>
      <w:ind w:left="1000" w:firstLine="709"/>
    </w:pPr>
    <w:rPr>
      <w:rFonts w:ascii="Arial" w:hAnsi="Arial"/>
      <w:snapToGrid w:val="0"/>
      <w:sz w:val="18"/>
    </w:rPr>
  </w:style>
  <w:style w:type="paragraph" w:customStyle="1" w:styleId="7b">
    <w:name w:val="оглавление 7"/>
    <w:basedOn w:val="af5"/>
    <w:next w:val="af5"/>
    <w:autoRedefine/>
    <w:qFormat/>
    <w:rsid w:val="00534B5D"/>
    <w:pPr>
      <w:suppressAutoHyphens/>
      <w:ind w:left="1200" w:firstLine="709"/>
    </w:pPr>
    <w:rPr>
      <w:rFonts w:ascii="Arial" w:hAnsi="Arial"/>
      <w:snapToGrid w:val="0"/>
      <w:sz w:val="18"/>
    </w:rPr>
  </w:style>
  <w:style w:type="paragraph" w:customStyle="1" w:styleId="88">
    <w:name w:val="оглавление 8"/>
    <w:basedOn w:val="af5"/>
    <w:next w:val="af5"/>
    <w:autoRedefine/>
    <w:qFormat/>
    <w:rsid w:val="00534B5D"/>
    <w:pPr>
      <w:suppressAutoHyphens/>
      <w:ind w:left="1400" w:firstLine="709"/>
    </w:pPr>
    <w:rPr>
      <w:rFonts w:ascii="Arial" w:hAnsi="Arial"/>
      <w:snapToGrid w:val="0"/>
      <w:sz w:val="18"/>
    </w:rPr>
  </w:style>
  <w:style w:type="paragraph" w:customStyle="1" w:styleId="98">
    <w:name w:val="оглавление 9"/>
    <w:basedOn w:val="af5"/>
    <w:next w:val="af5"/>
    <w:autoRedefine/>
    <w:qFormat/>
    <w:rsid w:val="00534B5D"/>
    <w:pPr>
      <w:suppressAutoHyphens/>
      <w:ind w:left="1600" w:firstLine="709"/>
    </w:pPr>
    <w:rPr>
      <w:rFonts w:ascii="Arial" w:hAnsi="Arial"/>
      <w:snapToGrid w:val="0"/>
      <w:sz w:val="18"/>
    </w:rPr>
  </w:style>
  <w:style w:type="character" w:customStyle="1" w:styleId="1fffffff4">
    <w:name w:val="Номер страницы1"/>
    <w:basedOn w:val="af6"/>
    <w:rsid w:val="00534B5D"/>
  </w:style>
  <w:style w:type="paragraph" w:customStyle="1" w:styleId="229">
    <w:name w:val="Заголовок 2.Заголовок 2 Знак"/>
    <w:basedOn w:val="1fb"/>
    <w:next w:val="1fb"/>
    <w:qFormat/>
    <w:rsid w:val="00534B5D"/>
    <w:pPr>
      <w:keepNext/>
      <w:widowControl/>
      <w:spacing w:before="120" w:after="120"/>
      <w:jc w:val="center"/>
    </w:pPr>
    <w:rPr>
      <w:b/>
      <w:sz w:val="24"/>
    </w:rPr>
  </w:style>
  <w:style w:type="character" w:customStyle="1" w:styleId="afffffffffffffffffffffffe">
    <w:name w:val="Текст программы Знак Знак"/>
    <w:basedOn w:val="af6"/>
    <w:rsid w:val="00534B5D"/>
    <w:rPr>
      <w:snapToGrid w:val="0"/>
      <w:color w:val="000000"/>
      <w:sz w:val="24"/>
      <w:lang w:val="ru-RU" w:eastAsia="ru-RU" w:bidi="ar-SA"/>
    </w:rPr>
  </w:style>
  <w:style w:type="character" w:customStyle="1" w:styleId="2ffff4">
    <w:name w:val="Основной текст 2 Знак Знак Знак Знак Знак Знак Знак Знак"/>
    <w:basedOn w:val="af6"/>
    <w:rsid w:val="00534B5D"/>
    <w:rPr>
      <w:snapToGrid w:val="0"/>
      <w:sz w:val="22"/>
      <w:lang w:val="en-US" w:eastAsia="ru-RU" w:bidi="ar-SA"/>
    </w:rPr>
  </w:style>
  <w:style w:type="character" w:customStyle="1" w:styleId="2ffff5">
    <w:name w:val="Знак2 Знак Знак"/>
    <w:basedOn w:val="af6"/>
    <w:rsid w:val="00534B5D"/>
    <w:rPr>
      <w:lang w:val="ru-RU" w:eastAsia="ru-RU" w:bidi="ar-SA"/>
    </w:rPr>
  </w:style>
  <w:style w:type="paragraph" w:customStyle="1" w:styleId="1fffffff5">
    <w:name w:val="Подзаголовок1"/>
    <w:basedOn w:val="af5"/>
    <w:qFormat/>
    <w:rsid w:val="00534B5D"/>
    <w:pPr>
      <w:widowControl w:val="0"/>
      <w:suppressAutoHyphens/>
      <w:spacing w:after="60"/>
      <w:ind w:firstLine="709"/>
      <w:jc w:val="center"/>
    </w:pPr>
    <w:rPr>
      <w:rFonts w:ascii="Arial" w:hAnsi="Arial"/>
      <w:i/>
      <w:snapToGrid w:val="0"/>
      <w:sz w:val="24"/>
    </w:rPr>
  </w:style>
  <w:style w:type="paragraph" w:customStyle="1" w:styleId="2ffff6">
    <w:name w:val="текст+Слева:2"/>
    <w:aliases w:val="22 см"/>
    <w:basedOn w:val="af5"/>
    <w:qFormat/>
    <w:rsid w:val="00534B5D"/>
    <w:pPr>
      <w:suppressAutoHyphens/>
      <w:ind w:firstLine="709"/>
    </w:pPr>
    <w:rPr>
      <w:rFonts w:ascii="Arial" w:hAnsi="Arial"/>
      <w:sz w:val="20"/>
    </w:rPr>
  </w:style>
  <w:style w:type="paragraph" w:customStyle="1" w:styleId="affffffffffffffffffffffff">
    <w:name w:val="нет"/>
    <w:basedOn w:val="1a"/>
    <w:qFormat/>
    <w:rsid w:val="00534B5D"/>
    <w:pPr>
      <w:tabs>
        <w:tab w:val="num" w:pos="432"/>
      </w:tabs>
      <w:spacing w:before="20" w:after="20" w:line="312" w:lineRule="auto"/>
      <w:ind w:left="432" w:firstLine="720"/>
      <w:jc w:val="both"/>
      <w:outlineLvl w:val="9"/>
    </w:pPr>
    <w:rPr>
      <w:sz w:val="24"/>
    </w:rPr>
  </w:style>
  <w:style w:type="paragraph" w:customStyle="1" w:styleId="1fffffff6">
    <w:name w:val="Знак Знак1 Знак Знак Знак Знак Знак Знак Знак Знак Знак Знак"/>
    <w:basedOn w:val="af5"/>
    <w:qFormat/>
    <w:rsid w:val="00534B5D"/>
    <w:pPr>
      <w:suppressAutoHyphens/>
      <w:ind w:firstLine="709"/>
    </w:pPr>
    <w:rPr>
      <w:rFonts w:ascii="Arial" w:hAnsi="Arial"/>
    </w:rPr>
  </w:style>
  <w:style w:type="character" w:customStyle="1" w:styleId="12e">
    <w:name w:val="абзац 12 Знак"/>
    <w:basedOn w:val="af6"/>
    <w:rsid w:val="00534B5D"/>
    <w:rPr>
      <w:sz w:val="24"/>
    </w:rPr>
  </w:style>
  <w:style w:type="character" w:customStyle="1" w:styleId="113">
    <w:name w:val="Пункт 1.1. Знак"/>
    <w:link w:val="112"/>
    <w:rsid w:val="00534B5D"/>
    <w:rPr>
      <w:b/>
      <w:color w:val="000000"/>
      <w:sz w:val="24"/>
    </w:rPr>
  </w:style>
  <w:style w:type="paragraph" w:customStyle="1" w:styleId="N">
    <w:name w:val="таб. N"/>
    <w:basedOn w:val="1a"/>
    <w:next w:val="af5"/>
    <w:qFormat/>
    <w:rsid w:val="00534B5D"/>
    <w:pPr>
      <w:overflowPunct w:val="0"/>
      <w:autoSpaceDE w:val="0"/>
      <w:autoSpaceDN w:val="0"/>
      <w:adjustRightInd w:val="0"/>
      <w:spacing w:before="120" w:after="120"/>
      <w:ind w:firstLine="709"/>
      <w:jc w:val="both"/>
      <w:textAlignment w:val="baseline"/>
      <w:outlineLvl w:val="9"/>
    </w:pPr>
    <w:rPr>
      <w:noProof/>
      <w:kern w:val="28"/>
      <w:sz w:val="24"/>
    </w:rPr>
  </w:style>
  <w:style w:type="character" w:customStyle="1" w:styleId="1220">
    <w:name w:val="абзац 12 Знак2"/>
    <w:basedOn w:val="af6"/>
    <w:rsid w:val="00534B5D"/>
    <w:rPr>
      <w:sz w:val="24"/>
    </w:rPr>
  </w:style>
  <w:style w:type="paragraph" w:customStyle="1" w:styleId="affffffffffffffffffffffff0">
    <w:name w:val="текст табл"/>
    <w:basedOn w:val="af5"/>
    <w:qFormat/>
    <w:rsid w:val="00534B5D"/>
    <w:pPr>
      <w:widowControl w:val="0"/>
      <w:suppressAutoHyphens/>
      <w:overflowPunct w:val="0"/>
      <w:autoSpaceDE w:val="0"/>
      <w:autoSpaceDN w:val="0"/>
      <w:adjustRightInd w:val="0"/>
      <w:spacing w:before="20" w:after="20"/>
      <w:ind w:left="28" w:right="28" w:firstLine="709"/>
      <w:contextualSpacing/>
      <w:textAlignment w:val="baseline"/>
    </w:pPr>
    <w:rPr>
      <w:rFonts w:ascii="Calibri" w:hAnsi="Calibri"/>
      <w:color w:val="000000"/>
      <w:sz w:val="20"/>
      <w:szCs w:val="22"/>
    </w:rPr>
  </w:style>
  <w:style w:type="paragraph" w:customStyle="1" w:styleId="-">
    <w:name w:val="Текст программы-маркер"/>
    <w:basedOn w:val="affffffff6"/>
    <w:next w:val="afffffff2"/>
    <w:qFormat/>
    <w:rsid w:val="00534B5D"/>
    <w:pPr>
      <w:widowControl w:val="0"/>
      <w:numPr>
        <w:numId w:val="31"/>
      </w:numPr>
      <w:tabs>
        <w:tab w:val="left" w:pos="340"/>
      </w:tabs>
      <w:suppressAutoHyphens/>
      <w:overflowPunct w:val="0"/>
      <w:autoSpaceDE w:val="0"/>
      <w:autoSpaceDN w:val="0"/>
      <w:adjustRightInd w:val="0"/>
      <w:spacing w:after="20" w:line="264" w:lineRule="auto"/>
      <w:textAlignment w:val="baseline"/>
    </w:pPr>
    <w:rPr>
      <w:rFonts w:ascii="Cambria" w:hAnsi="Cambria"/>
      <w:szCs w:val="24"/>
    </w:rPr>
  </w:style>
  <w:style w:type="paragraph" w:customStyle="1" w:styleId="affffffffffffffffffffffff1">
    <w:name w:val="Текст отчета"/>
    <w:basedOn w:val="af5"/>
    <w:qFormat/>
    <w:rsid w:val="00534B5D"/>
    <w:pPr>
      <w:tabs>
        <w:tab w:val="left" w:pos="567"/>
        <w:tab w:val="left" w:pos="2694"/>
        <w:tab w:val="left" w:pos="4820"/>
        <w:tab w:val="left" w:pos="9639"/>
      </w:tabs>
      <w:suppressAutoHyphens/>
      <w:ind w:firstLine="680"/>
    </w:pPr>
    <w:rPr>
      <w:rFonts w:ascii="Arial" w:hAnsi="Arial" w:cs="Arial"/>
      <w:sz w:val="24"/>
      <w:szCs w:val="24"/>
    </w:rPr>
  </w:style>
  <w:style w:type="paragraph" w:customStyle="1" w:styleId="affffffffffffffffffffffff2">
    <w:name w:val="Обыч таблица"/>
    <w:basedOn w:val="af5"/>
    <w:qFormat/>
    <w:rsid w:val="00534B5D"/>
    <w:pPr>
      <w:suppressAutoHyphens/>
      <w:ind w:firstLine="709"/>
      <w:jc w:val="center"/>
    </w:pPr>
    <w:rPr>
      <w:rFonts w:ascii="Arial" w:hAnsi="Arial"/>
      <w:sz w:val="24"/>
      <w:szCs w:val="24"/>
    </w:rPr>
  </w:style>
  <w:style w:type="paragraph" w:customStyle="1" w:styleId="affffffffffffffffffffffff3">
    <w:name w:val="таблица Знак Знак Знак"/>
    <w:basedOn w:val="af5"/>
    <w:link w:val="affffffffffffffffffffffff4"/>
    <w:qFormat/>
    <w:rsid w:val="00534B5D"/>
    <w:pPr>
      <w:spacing w:before="120"/>
      <w:ind w:firstLine="7938"/>
      <w:jc w:val="center"/>
    </w:pPr>
    <w:rPr>
      <w:rFonts w:ascii="Arial" w:hAnsi="Arial"/>
      <w:szCs w:val="24"/>
    </w:rPr>
  </w:style>
  <w:style w:type="character" w:customStyle="1" w:styleId="affffffffffffffffffffffff4">
    <w:name w:val="таблица Знак Знак Знак Знак"/>
    <w:basedOn w:val="af6"/>
    <w:link w:val="affffffffffffffffffffffff3"/>
    <w:rsid w:val="00534B5D"/>
    <w:rPr>
      <w:rFonts w:ascii="Arial" w:hAnsi="Arial"/>
      <w:sz w:val="28"/>
      <w:szCs w:val="24"/>
    </w:rPr>
  </w:style>
  <w:style w:type="character" w:customStyle="1" w:styleId="1fffff3">
    <w:name w:val="Заг1 нумер. Знак"/>
    <w:link w:val="11"/>
    <w:rsid w:val="00534B5D"/>
    <w:rPr>
      <w:b/>
      <w:caps/>
      <w:sz w:val="24"/>
      <w:szCs w:val="24"/>
    </w:rPr>
  </w:style>
  <w:style w:type="paragraph" w:customStyle="1" w:styleId="ConsPlusCell">
    <w:name w:val="ConsPlusCell"/>
    <w:qFormat/>
    <w:rsid w:val="00534B5D"/>
    <w:pPr>
      <w:widowControl w:val="0"/>
      <w:autoSpaceDE w:val="0"/>
      <w:autoSpaceDN w:val="0"/>
      <w:adjustRightInd w:val="0"/>
    </w:pPr>
    <w:rPr>
      <w:rFonts w:ascii="Arial" w:hAnsi="Arial" w:cs="Arial"/>
    </w:rPr>
  </w:style>
  <w:style w:type="paragraph" w:customStyle="1" w:styleId="6f1">
    <w:name w:val="6 таблица"/>
    <w:basedOn w:val="af5"/>
    <w:qFormat/>
    <w:rsid w:val="00534B5D"/>
    <w:pPr>
      <w:ind w:firstLine="57"/>
      <w:jc w:val="center"/>
    </w:pPr>
    <w:rPr>
      <w:rFonts w:ascii="Arial" w:hAnsi="Arial"/>
      <w:kern w:val="28"/>
      <w:sz w:val="21"/>
      <w:szCs w:val="21"/>
    </w:rPr>
  </w:style>
  <w:style w:type="character" w:customStyle="1" w:styleId="affffffffffffffffffffffff5">
    <w:name w:val="Основной текст + Курсив"/>
    <w:aliases w:val="Интервал 0 pt221"/>
    <w:uiPriority w:val="99"/>
    <w:rsid w:val="00534B5D"/>
    <w:rPr>
      <w:rFonts w:ascii="Arial" w:hAnsi="Arial" w:cs="Arial"/>
      <w:i/>
      <w:iCs/>
      <w:sz w:val="22"/>
      <w:szCs w:val="22"/>
      <w:u w:val="none"/>
    </w:rPr>
  </w:style>
  <w:style w:type="character" w:customStyle="1" w:styleId="4911pt">
    <w:name w:val="Основной текст (49) + 11 pt"/>
    <w:aliases w:val="Интервал 0 pt47"/>
    <w:basedOn w:val="af6"/>
    <w:uiPriority w:val="99"/>
    <w:rsid w:val="00534B5D"/>
    <w:rPr>
      <w:rFonts w:ascii="Arial" w:hAnsi="Arial" w:cs="Arial"/>
      <w:spacing w:val="-9"/>
      <w:sz w:val="22"/>
      <w:szCs w:val="22"/>
      <w:u w:val="single"/>
      <w:lang w:val="en-US" w:eastAsia="en-US"/>
    </w:rPr>
  </w:style>
  <w:style w:type="character" w:customStyle="1" w:styleId="99pt">
    <w:name w:val="Основной текст (9) + 9 pt"/>
    <w:aliases w:val="Полужирный,Не курсив,Интервал 0 pt"/>
    <w:basedOn w:val="af6"/>
    <w:uiPriority w:val="99"/>
    <w:rsid w:val="00534B5D"/>
    <w:rPr>
      <w:rFonts w:ascii="Arial" w:hAnsi="Arial" w:cs="Arial"/>
      <w:b/>
      <w:bCs/>
      <w:spacing w:val="0"/>
      <w:sz w:val="18"/>
      <w:szCs w:val="18"/>
      <w:u w:val="single"/>
    </w:rPr>
  </w:style>
  <w:style w:type="character" w:customStyle="1" w:styleId="9pt">
    <w:name w:val="Основной текст + 9 pt"/>
    <w:uiPriority w:val="99"/>
    <w:rsid w:val="00534B5D"/>
    <w:rPr>
      <w:rFonts w:ascii="Arial" w:hAnsi="Arial" w:cs="Arial"/>
      <w:sz w:val="18"/>
      <w:szCs w:val="18"/>
      <w:u w:val="none"/>
    </w:rPr>
  </w:style>
  <w:style w:type="character" w:customStyle="1" w:styleId="2ffff7">
    <w:name w:val="Подпись к таблице (2)_"/>
    <w:basedOn w:val="af6"/>
    <w:link w:val="21f5"/>
    <w:uiPriority w:val="99"/>
    <w:rsid w:val="00534B5D"/>
    <w:rPr>
      <w:rFonts w:ascii="Arial" w:hAnsi="Arial" w:cs="Arial"/>
      <w:sz w:val="18"/>
      <w:szCs w:val="18"/>
      <w:shd w:val="clear" w:color="auto" w:fill="FFFFFF"/>
    </w:rPr>
  </w:style>
  <w:style w:type="character" w:customStyle="1" w:styleId="2ffff8">
    <w:name w:val="Подпись к таблице (2)"/>
    <w:basedOn w:val="2ffff7"/>
    <w:uiPriority w:val="99"/>
    <w:rsid w:val="00534B5D"/>
    <w:rPr>
      <w:rFonts w:ascii="Arial" w:hAnsi="Arial" w:cs="Arial"/>
      <w:sz w:val="18"/>
      <w:szCs w:val="18"/>
      <w:u w:val="single"/>
      <w:shd w:val="clear" w:color="auto" w:fill="FFFFFF"/>
    </w:rPr>
  </w:style>
  <w:style w:type="paragraph" w:customStyle="1" w:styleId="21f5">
    <w:name w:val="Подпись к таблице (2)1"/>
    <w:basedOn w:val="af5"/>
    <w:link w:val="2ffff7"/>
    <w:uiPriority w:val="99"/>
    <w:qFormat/>
    <w:rsid w:val="00534B5D"/>
    <w:pPr>
      <w:widowControl w:val="0"/>
      <w:shd w:val="clear" w:color="auto" w:fill="FFFFFF"/>
      <w:spacing w:line="240" w:lineRule="atLeast"/>
    </w:pPr>
    <w:rPr>
      <w:rFonts w:ascii="Arial" w:hAnsi="Arial" w:cs="Arial"/>
      <w:sz w:val="18"/>
      <w:szCs w:val="18"/>
    </w:rPr>
  </w:style>
  <w:style w:type="character" w:customStyle="1" w:styleId="7c">
    <w:name w:val="Основной текст + 7"/>
    <w:aliases w:val="5 pt102,Полужирный35,Интервал 0 pt224"/>
    <w:uiPriority w:val="99"/>
    <w:rsid w:val="00534B5D"/>
    <w:rPr>
      <w:rFonts w:ascii="Arial" w:hAnsi="Arial" w:cs="Arial"/>
      <w:b/>
      <w:bCs/>
      <w:spacing w:val="-2"/>
      <w:sz w:val="15"/>
      <w:szCs w:val="15"/>
      <w:u w:val="none"/>
    </w:rPr>
  </w:style>
  <w:style w:type="character" w:customStyle="1" w:styleId="MicrosoftSansSerif11">
    <w:name w:val="Основной текст + Microsoft Sans Serif11"/>
    <w:aliases w:val="Интервал 0 pt210"/>
    <w:uiPriority w:val="99"/>
    <w:rsid w:val="00534B5D"/>
    <w:rPr>
      <w:rFonts w:ascii="Microsoft Sans Serif" w:hAnsi="Microsoft Sans Serif" w:cs="Microsoft Sans Serif"/>
      <w:sz w:val="22"/>
      <w:szCs w:val="22"/>
      <w:u w:val="none"/>
    </w:rPr>
  </w:style>
  <w:style w:type="character" w:customStyle="1" w:styleId="MicrosoftSansSerif">
    <w:name w:val="Основной текст + Microsoft Sans Serif"/>
    <w:aliases w:val="9 pt,Интервал 0 pt211"/>
    <w:uiPriority w:val="99"/>
    <w:rsid w:val="00534B5D"/>
    <w:rPr>
      <w:rFonts w:ascii="Microsoft Sans Serif" w:hAnsi="Microsoft Sans Serif" w:cs="Microsoft Sans Serif"/>
      <w:sz w:val="18"/>
      <w:szCs w:val="18"/>
      <w:u w:val="none"/>
    </w:rPr>
  </w:style>
  <w:style w:type="character" w:customStyle="1" w:styleId="5f5">
    <w:name w:val="Основной текст (5)_"/>
    <w:basedOn w:val="af6"/>
    <w:link w:val="5f6"/>
    <w:uiPriority w:val="99"/>
    <w:rsid w:val="00534B5D"/>
    <w:rPr>
      <w:b/>
      <w:bCs/>
      <w:spacing w:val="7"/>
      <w:sz w:val="40"/>
      <w:szCs w:val="40"/>
      <w:shd w:val="clear" w:color="auto" w:fill="FFFFFF"/>
    </w:rPr>
  </w:style>
  <w:style w:type="character" w:customStyle="1" w:styleId="5Verdana">
    <w:name w:val="Основной текст (5) + Verdana"/>
    <w:aliases w:val="19,5 pt,Интервал 3 pt"/>
    <w:basedOn w:val="5f5"/>
    <w:uiPriority w:val="99"/>
    <w:rsid w:val="00534B5D"/>
    <w:rPr>
      <w:rFonts w:ascii="Verdana" w:hAnsi="Verdana" w:cs="Verdana"/>
      <w:b/>
      <w:bCs/>
      <w:spacing w:val="60"/>
      <w:sz w:val="39"/>
      <w:szCs w:val="39"/>
      <w:shd w:val="clear" w:color="auto" w:fill="FFFFFF"/>
    </w:rPr>
  </w:style>
  <w:style w:type="paragraph" w:customStyle="1" w:styleId="5f6">
    <w:name w:val="Основной текст (5)"/>
    <w:basedOn w:val="af5"/>
    <w:link w:val="5f5"/>
    <w:uiPriority w:val="99"/>
    <w:qFormat/>
    <w:rsid w:val="00534B5D"/>
    <w:pPr>
      <w:widowControl w:val="0"/>
      <w:shd w:val="clear" w:color="auto" w:fill="FFFFFF"/>
      <w:spacing w:before="1680" w:after="900" w:line="499" w:lineRule="exact"/>
      <w:jc w:val="center"/>
    </w:pPr>
    <w:rPr>
      <w:b/>
      <w:bCs/>
      <w:spacing w:val="7"/>
      <w:sz w:val="40"/>
      <w:szCs w:val="40"/>
    </w:rPr>
  </w:style>
  <w:style w:type="character" w:customStyle="1" w:styleId="9pt7">
    <w:name w:val="Основной текст + 9 pt7"/>
    <w:basedOn w:val="af6"/>
    <w:uiPriority w:val="99"/>
    <w:rsid w:val="00534B5D"/>
    <w:rPr>
      <w:rFonts w:ascii="Arial" w:hAnsi="Arial" w:cs="Arial"/>
      <w:sz w:val="18"/>
      <w:szCs w:val="18"/>
      <w:u w:val="none"/>
    </w:rPr>
  </w:style>
  <w:style w:type="numbering" w:customStyle="1" w:styleId="89">
    <w:name w:val="Нет списка8"/>
    <w:next w:val="af8"/>
    <w:uiPriority w:val="99"/>
    <w:semiHidden/>
    <w:rsid w:val="006D265C"/>
  </w:style>
  <w:style w:type="paragraph" w:customStyle="1" w:styleId="6f2">
    <w:name w:val="Обычный6"/>
    <w:qFormat/>
    <w:rsid w:val="006D265C"/>
    <w:pPr>
      <w:widowControl w:val="0"/>
    </w:pPr>
    <w:rPr>
      <w:rFonts w:ascii="Arial" w:hAnsi="Arial"/>
      <w:snapToGrid w:val="0"/>
    </w:rPr>
  </w:style>
  <w:style w:type="paragraph" w:customStyle="1" w:styleId="242">
    <w:name w:val="Основной текст с отступом 24"/>
    <w:basedOn w:val="af5"/>
    <w:qFormat/>
    <w:rsid w:val="006D265C"/>
    <w:pPr>
      <w:ind w:firstLine="426"/>
    </w:pPr>
  </w:style>
  <w:style w:type="table" w:customStyle="1" w:styleId="233">
    <w:name w:val="Сетка таблицы23"/>
    <w:basedOn w:val="af7"/>
    <w:next w:val="aff0"/>
    <w:rsid w:val="006D265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f9">
    <w:name w:val="Основной текст4"/>
    <w:basedOn w:val="af5"/>
    <w:qFormat/>
    <w:rsid w:val="006D265C"/>
    <w:pPr>
      <w:spacing w:line="360" w:lineRule="auto"/>
    </w:pPr>
    <w:rPr>
      <w:snapToGrid w:val="0"/>
      <w:sz w:val="24"/>
    </w:rPr>
  </w:style>
  <w:style w:type="paragraph" w:customStyle="1" w:styleId="1fffffff7">
    <w:name w:val="оглавление 1"/>
    <w:basedOn w:val="af5"/>
    <w:next w:val="af5"/>
    <w:autoRedefine/>
    <w:qFormat/>
    <w:rsid w:val="006D265C"/>
    <w:pPr>
      <w:autoSpaceDE w:val="0"/>
      <w:autoSpaceDN w:val="0"/>
      <w:ind w:firstLine="709"/>
    </w:pPr>
    <w:rPr>
      <w:sz w:val="20"/>
    </w:rPr>
  </w:style>
  <w:style w:type="paragraph" w:customStyle="1" w:styleId="4fa">
    <w:name w:val="Название4"/>
    <w:basedOn w:val="af5"/>
    <w:qFormat/>
    <w:rsid w:val="006D265C"/>
    <w:pPr>
      <w:spacing w:before="100" w:beforeAutospacing="1" w:after="100" w:afterAutospacing="1"/>
    </w:pPr>
    <w:rPr>
      <w:sz w:val="24"/>
      <w:szCs w:val="24"/>
    </w:rPr>
  </w:style>
  <w:style w:type="paragraph" w:customStyle="1" w:styleId="137">
    <w:name w:val="Знак Знак Знак Знак Знак Знак Знак Знак Знак Знак Знак Знак1 Знак Знак Знак Знак Знак Знак Знак Знак Знак3"/>
    <w:basedOn w:val="af5"/>
    <w:qFormat/>
    <w:rsid w:val="006D265C"/>
    <w:rPr>
      <w:rFonts w:ascii="Verdana" w:hAnsi="Verdana" w:cs="Verdana"/>
      <w:sz w:val="20"/>
      <w:lang w:val="en-US" w:eastAsia="en-US"/>
    </w:rPr>
  </w:style>
  <w:style w:type="paragraph" w:customStyle="1" w:styleId="290">
    <w:name w:val="Основной текст 29"/>
    <w:basedOn w:val="Normal0"/>
    <w:qFormat/>
    <w:rsid w:val="006D265C"/>
    <w:pPr>
      <w:spacing w:line="240" w:lineRule="auto"/>
      <w:ind w:firstLine="0"/>
      <w:jc w:val="both"/>
    </w:pPr>
    <w:rPr>
      <w:rFonts w:ascii="Bookman Old Style" w:hAnsi="Bookman Old Style"/>
      <w:color w:val="FF0000"/>
      <w:sz w:val="24"/>
    </w:rPr>
  </w:style>
  <w:style w:type="paragraph" w:customStyle="1" w:styleId="430">
    <w:name w:val="Заголовок 43"/>
    <w:basedOn w:val="Normal0"/>
    <w:next w:val="Normal0"/>
    <w:qFormat/>
    <w:rsid w:val="006D265C"/>
    <w:pPr>
      <w:keepNext/>
      <w:spacing w:line="240" w:lineRule="auto"/>
      <w:ind w:firstLine="720"/>
      <w:jc w:val="left"/>
      <w:outlineLvl w:val="3"/>
    </w:pPr>
    <w:rPr>
      <w:rFonts w:ascii="Bookman Old Style" w:hAnsi="Bookman Old Style"/>
      <w:i/>
      <w:sz w:val="24"/>
    </w:rPr>
  </w:style>
  <w:style w:type="paragraph" w:customStyle="1" w:styleId="3ffb">
    <w:name w:val="Название объекта3"/>
    <w:basedOn w:val="Normal0"/>
    <w:next w:val="Normal0"/>
    <w:qFormat/>
    <w:rsid w:val="006D265C"/>
    <w:pPr>
      <w:spacing w:line="240" w:lineRule="auto"/>
      <w:ind w:firstLine="0"/>
      <w:jc w:val="left"/>
    </w:pPr>
    <w:rPr>
      <w:rFonts w:ascii="Bookman Old Style" w:hAnsi="Bookman Old Style"/>
      <w:sz w:val="24"/>
      <w:u w:val="wave"/>
    </w:rPr>
  </w:style>
  <w:style w:type="paragraph" w:customStyle="1" w:styleId="830">
    <w:name w:val="Заголовок 83"/>
    <w:basedOn w:val="Normal0"/>
    <w:next w:val="Normal0"/>
    <w:qFormat/>
    <w:rsid w:val="006D265C"/>
    <w:pPr>
      <w:keepNext/>
      <w:spacing w:line="240" w:lineRule="auto"/>
      <w:ind w:firstLine="0"/>
      <w:jc w:val="left"/>
      <w:outlineLvl w:val="7"/>
    </w:pPr>
    <w:rPr>
      <w:rFonts w:ascii="Bookman Old Style" w:hAnsi="Bookman Old Style"/>
      <w:sz w:val="24"/>
      <w:u w:val="wave"/>
    </w:rPr>
  </w:style>
  <w:style w:type="paragraph" w:customStyle="1" w:styleId="3ffc">
    <w:name w:val="Верхний колонтитул3"/>
    <w:basedOn w:val="Normal0"/>
    <w:qFormat/>
    <w:rsid w:val="006D265C"/>
    <w:pPr>
      <w:tabs>
        <w:tab w:val="center" w:pos="4153"/>
        <w:tab w:val="right" w:pos="8306"/>
      </w:tabs>
      <w:spacing w:line="240" w:lineRule="auto"/>
      <w:ind w:firstLine="0"/>
      <w:jc w:val="left"/>
    </w:pPr>
    <w:rPr>
      <w:rFonts w:ascii="Bookman Old Style" w:hAnsi="Bookman Old Style"/>
      <w:sz w:val="24"/>
    </w:rPr>
  </w:style>
  <w:style w:type="paragraph" w:customStyle="1" w:styleId="138">
    <w:name w:val="Заголовок 13"/>
    <w:basedOn w:val="Normal0"/>
    <w:next w:val="Normal0"/>
    <w:qFormat/>
    <w:rsid w:val="006D265C"/>
    <w:pPr>
      <w:keepNext/>
      <w:spacing w:line="240" w:lineRule="auto"/>
      <w:ind w:firstLine="0"/>
      <w:jc w:val="left"/>
      <w:outlineLvl w:val="0"/>
    </w:pPr>
    <w:rPr>
      <w:rFonts w:ascii="Bookman Old Style" w:hAnsi="Bookman Old Style"/>
      <w:b/>
      <w:sz w:val="24"/>
      <w:u w:val="single"/>
    </w:rPr>
  </w:style>
  <w:style w:type="paragraph" w:customStyle="1" w:styleId="530">
    <w:name w:val="Заголовок 53"/>
    <w:basedOn w:val="Normal0"/>
    <w:next w:val="Normal0"/>
    <w:qFormat/>
    <w:rsid w:val="006D265C"/>
    <w:pPr>
      <w:keepNext/>
      <w:spacing w:line="240" w:lineRule="auto"/>
      <w:ind w:firstLine="720"/>
      <w:jc w:val="both"/>
      <w:outlineLvl w:val="4"/>
    </w:pPr>
    <w:rPr>
      <w:rFonts w:ascii="Bookman Old Style" w:hAnsi="Bookman Old Style"/>
      <w:i/>
      <w:sz w:val="24"/>
    </w:rPr>
  </w:style>
  <w:style w:type="paragraph" w:customStyle="1" w:styleId="630">
    <w:name w:val="Заголовок 63"/>
    <w:basedOn w:val="Normal0"/>
    <w:next w:val="Normal0"/>
    <w:qFormat/>
    <w:rsid w:val="006D265C"/>
    <w:pPr>
      <w:keepNext/>
      <w:spacing w:line="240" w:lineRule="auto"/>
      <w:ind w:firstLine="0"/>
      <w:jc w:val="both"/>
      <w:outlineLvl w:val="5"/>
    </w:pPr>
    <w:rPr>
      <w:rFonts w:ascii="Bookman Old Style" w:hAnsi="Bookman Old Style"/>
      <w:i/>
      <w:sz w:val="24"/>
      <w:u w:val="single"/>
    </w:rPr>
  </w:style>
  <w:style w:type="paragraph" w:customStyle="1" w:styleId="730">
    <w:name w:val="Заголовок 73"/>
    <w:basedOn w:val="Normal0"/>
    <w:next w:val="Normal0"/>
    <w:qFormat/>
    <w:rsid w:val="006D265C"/>
    <w:pPr>
      <w:keepNext/>
      <w:spacing w:line="240" w:lineRule="auto"/>
      <w:ind w:firstLine="0"/>
      <w:jc w:val="left"/>
      <w:outlineLvl w:val="6"/>
    </w:pPr>
    <w:rPr>
      <w:rFonts w:ascii="Bookman Old Style" w:hAnsi="Bookman Old Style"/>
      <w:i/>
      <w:sz w:val="24"/>
      <w:u w:val="single"/>
    </w:rPr>
  </w:style>
  <w:style w:type="paragraph" w:customStyle="1" w:styleId="340">
    <w:name w:val="Основной текст с отступом 34"/>
    <w:basedOn w:val="Normal0"/>
    <w:qFormat/>
    <w:rsid w:val="006D265C"/>
    <w:pPr>
      <w:spacing w:line="240" w:lineRule="auto"/>
      <w:ind w:firstLine="426"/>
      <w:jc w:val="left"/>
    </w:pPr>
    <w:rPr>
      <w:rFonts w:ascii="Arial" w:hAnsi="Arial"/>
      <w:spacing w:val="20"/>
      <w:sz w:val="28"/>
    </w:rPr>
  </w:style>
  <w:style w:type="paragraph" w:customStyle="1" w:styleId="5f7">
    <w:name w:val="Название5"/>
    <w:basedOn w:val="Normal0"/>
    <w:next w:val="Normal0"/>
    <w:qFormat/>
    <w:rsid w:val="006D265C"/>
    <w:pPr>
      <w:spacing w:line="240" w:lineRule="auto"/>
      <w:ind w:firstLine="0"/>
      <w:jc w:val="left"/>
    </w:pPr>
    <w:rPr>
      <w:rFonts w:ascii="Bookman Old Style" w:hAnsi="Bookman Old Style"/>
      <w:sz w:val="24"/>
      <w:u w:val="wave"/>
    </w:rPr>
  </w:style>
  <w:style w:type="numbering" w:customStyle="1" w:styleId="163">
    <w:name w:val="Нет списка16"/>
    <w:next w:val="af8"/>
    <w:uiPriority w:val="99"/>
    <w:semiHidden/>
    <w:rsid w:val="006D265C"/>
  </w:style>
  <w:style w:type="numbering" w:customStyle="1" w:styleId="252">
    <w:name w:val="Нет списка25"/>
    <w:next w:val="af8"/>
    <w:semiHidden/>
    <w:rsid w:val="006D265C"/>
  </w:style>
  <w:style w:type="numbering" w:customStyle="1" w:styleId="333">
    <w:name w:val="Нет списка33"/>
    <w:next w:val="af8"/>
    <w:semiHidden/>
    <w:rsid w:val="006D265C"/>
  </w:style>
  <w:style w:type="paragraph" w:customStyle="1" w:styleId="234">
    <w:name w:val="Заголовок 23"/>
    <w:basedOn w:val="6f2"/>
    <w:next w:val="6f2"/>
    <w:qFormat/>
    <w:rsid w:val="006D265C"/>
    <w:pPr>
      <w:keepNext/>
      <w:snapToGrid w:val="0"/>
      <w:spacing w:before="240" w:after="60"/>
    </w:pPr>
    <w:rPr>
      <w:b/>
      <w:i/>
      <w:snapToGrid/>
      <w:sz w:val="28"/>
    </w:rPr>
  </w:style>
  <w:style w:type="paragraph" w:customStyle="1" w:styleId="4fb">
    <w:name w:val="Основной текст с отступом4"/>
    <w:basedOn w:val="6f2"/>
    <w:qFormat/>
    <w:rsid w:val="006D265C"/>
    <w:pPr>
      <w:snapToGrid w:val="0"/>
      <w:ind w:right="704" w:firstLine="660"/>
      <w:jc w:val="center"/>
    </w:pPr>
    <w:rPr>
      <w:rFonts w:ascii="Times New Roman" w:hAnsi="Times New Roman"/>
      <w:b/>
      <w:snapToGrid/>
      <w:sz w:val="24"/>
    </w:rPr>
  </w:style>
  <w:style w:type="paragraph" w:customStyle="1" w:styleId="5f8">
    <w:name w:val="Текст5"/>
    <w:basedOn w:val="6f2"/>
    <w:qFormat/>
    <w:rsid w:val="006D265C"/>
    <w:pPr>
      <w:snapToGrid w:val="0"/>
    </w:pPr>
    <w:rPr>
      <w:rFonts w:ascii="Courier New" w:hAnsi="Courier New"/>
      <w:snapToGrid/>
    </w:rPr>
  </w:style>
  <w:style w:type="character" w:customStyle="1" w:styleId="3ffd">
    <w:name w:val="Основной шрифт абзаца3"/>
    <w:rsid w:val="006D265C"/>
  </w:style>
  <w:style w:type="character" w:customStyle="1" w:styleId="030">
    <w:name w:val="Основной ш0ифт3"/>
    <w:rsid w:val="006D265C"/>
  </w:style>
  <w:style w:type="character" w:customStyle="1" w:styleId="031">
    <w:name w:val="номе0 страницы3"/>
    <w:basedOn w:val="af6"/>
    <w:rsid w:val="006D265C"/>
  </w:style>
  <w:style w:type="paragraph" w:customStyle="1" w:styleId="341">
    <w:name w:val="Основной текст 34"/>
    <w:basedOn w:val="af5"/>
    <w:qFormat/>
    <w:rsid w:val="006D265C"/>
    <w:pPr>
      <w:jc w:val="center"/>
    </w:pPr>
    <w:rPr>
      <w:b/>
      <w:sz w:val="36"/>
    </w:rPr>
  </w:style>
  <w:style w:type="paragraph" w:customStyle="1" w:styleId="3ffe">
    <w:name w:val="Знак Знак Знак Знак Знак Знак Знак3"/>
    <w:basedOn w:val="af5"/>
    <w:qFormat/>
    <w:rsid w:val="006D265C"/>
    <w:pPr>
      <w:keepLines/>
      <w:spacing w:after="160" w:line="240" w:lineRule="exact"/>
    </w:pPr>
    <w:rPr>
      <w:rFonts w:ascii="Verdana" w:eastAsia="MS Mincho" w:hAnsi="Verdana" w:cs="Franklin Gothic Book"/>
      <w:sz w:val="20"/>
      <w:lang w:val="en-US" w:eastAsia="en-US"/>
    </w:rPr>
  </w:style>
  <w:style w:type="character" w:customStyle="1" w:styleId="4fc">
    <w:name w:val="Знак Знак Знак4"/>
    <w:rsid w:val="006D265C"/>
    <w:rPr>
      <w:rFonts w:ascii="Arial" w:hAnsi="Arial"/>
      <w:sz w:val="28"/>
      <w:szCs w:val="24"/>
      <w:lang w:val="en-US" w:eastAsia="ru-RU" w:bidi="ar-SA"/>
    </w:rPr>
  </w:style>
  <w:style w:type="paragraph" w:customStyle="1" w:styleId="CharCharCharChar2">
    <w:name w:val="Знак Знак Char Char Char Знак Знак Char2"/>
    <w:basedOn w:val="af5"/>
    <w:qFormat/>
    <w:rsid w:val="006D265C"/>
    <w:pPr>
      <w:spacing w:after="160" w:line="240" w:lineRule="exact"/>
      <w:ind w:firstLine="709"/>
    </w:pPr>
    <w:rPr>
      <w:rFonts w:ascii="Verdana" w:hAnsi="Verdana" w:cs="Verdana"/>
      <w:sz w:val="20"/>
      <w:lang w:val="en-US" w:eastAsia="en-US"/>
    </w:rPr>
  </w:style>
  <w:style w:type="character" w:customStyle="1" w:styleId="affffffffffffffffffffffff6">
    <w:name w:val="Абзац Знак Знак Знак Знак"/>
    <w:link w:val="affffffffffffffffffffffff7"/>
    <w:locked/>
    <w:rsid w:val="006D265C"/>
    <w:rPr>
      <w:sz w:val="24"/>
      <w:szCs w:val="24"/>
    </w:rPr>
  </w:style>
  <w:style w:type="paragraph" w:customStyle="1" w:styleId="affffffffffffffffffffffff7">
    <w:name w:val="Абзац Знак Знак Знак"/>
    <w:basedOn w:val="af5"/>
    <w:link w:val="affffffffffffffffffffffff6"/>
    <w:qFormat/>
    <w:rsid w:val="006D265C"/>
    <w:pPr>
      <w:widowControl w:val="0"/>
      <w:autoSpaceDE w:val="0"/>
      <w:autoSpaceDN w:val="0"/>
      <w:adjustRightInd w:val="0"/>
      <w:ind w:firstLine="709"/>
    </w:pPr>
    <w:rPr>
      <w:sz w:val="24"/>
      <w:szCs w:val="24"/>
    </w:rPr>
  </w:style>
  <w:style w:type="paragraph" w:customStyle="1" w:styleId="12f">
    <w:name w:val="Спецификация 12"/>
    <w:basedOn w:val="af5"/>
    <w:qFormat/>
    <w:rsid w:val="006D265C"/>
    <w:rPr>
      <w:rFonts w:ascii="Arial Narrow" w:hAnsi="Arial Narrow"/>
      <w:sz w:val="24"/>
      <w:szCs w:val="24"/>
      <w:lang w:bidi="he-IL"/>
    </w:rPr>
  </w:style>
  <w:style w:type="paragraph" w:customStyle="1" w:styleId="8a">
    <w:name w:val="çàãîëîâîê 8"/>
    <w:basedOn w:val="af5"/>
    <w:next w:val="af5"/>
    <w:qFormat/>
    <w:rsid w:val="006D265C"/>
    <w:pPr>
      <w:keepNext/>
      <w:spacing w:before="160"/>
      <w:jc w:val="center"/>
    </w:pPr>
    <w:rPr>
      <w:kern w:val="26"/>
      <w:sz w:val="24"/>
      <w:szCs w:val="24"/>
    </w:rPr>
  </w:style>
  <w:style w:type="paragraph" w:customStyle="1" w:styleId="affffffffffffffffffffffff8">
    <w:name w:val="Краткий обратный адрес"/>
    <w:basedOn w:val="af5"/>
    <w:qFormat/>
    <w:rsid w:val="006D265C"/>
    <w:rPr>
      <w:sz w:val="24"/>
    </w:rPr>
  </w:style>
  <w:style w:type="paragraph" w:customStyle="1" w:styleId="4fd">
    <w:name w:val="Абзац списка4"/>
    <w:basedOn w:val="af5"/>
    <w:qFormat/>
    <w:rsid w:val="006D265C"/>
    <w:pPr>
      <w:ind w:left="720"/>
      <w:contextualSpacing/>
    </w:pPr>
    <w:rPr>
      <w:sz w:val="24"/>
      <w:szCs w:val="24"/>
    </w:rPr>
  </w:style>
  <w:style w:type="character" w:customStyle="1" w:styleId="affc">
    <w:name w:val="Обычный отступ Знак"/>
    <w:link w:val="affb"/>
    <w:rsid w:val="006D265C"/>
    <w:rPr>
      <w:sz w:val="28"/>
    </w:rPr>
  </w:style>
  <w:style w:type="paragraph" w:customStyle="1" w:styleId="1fffffff8">
    <w:name w:val="Основной текст 1"/>
    <w:basedOn w:val="af5"/>
    <w:qFormat/>
    <w:rsid w:val="006D265C"/>
    <w:pPr>
      <w:snapToGrid w:val="0"/>
      <w:spacing w:before="120" w:line="360" w:lineRule="auto"/>
      <w:ind w:firstLine="720"/>
    </w:pPr>
  </w:style>
  <w:style w:type="numbering" w:customStyle="1" w:styleId="1111111">
    <w:name w:val="1 / 1.1 / 1.1.11"/>
    <w:basedOn w:val="af8"/>
    <w:next w:val="111111"/>
    <w:rsid w:val="006D265C"/>
    <w:pPr>
      <w:numPr>
        <w:numId w:val="32"/>
      </w:numPr>
    </w:pPr>
  </w:style>
  <w:style w:type="character" w:customStyle="1" w:styleId="11fd">
    <w:name w:val="Основной текст 1 Знак1 Знак Знак Знак"/>
    <w:link w:val="11fe"/>
    <w:locked/>
    <w:rsid w:val="006D265C"/>
    <w:rPr>
      <w:snapToGrid w:val="0"/>
      <w:sz w:val="28"/>
      <w:szCs w:val="24"/>
    </w:rPr>
  </w:style>
  <w:style w:type="paragraph" w:customStyle="1" w:styleId="11fe">
    <w:name w:val="Основной текст 1 Знак1 Знак Знак"/>
    <w:basedOn w:val="af5"/>
    <w:link w:val="11fd"/>
    <w:qFormat/>
    <w:rsid w:val="006D265C"/>
    <w:pPr>
      <w:snapToGrid w:val="0"/>
      <w:spacing w:before="120" w:line="360" w:lineRule="auto"/>
      <w:ind w:firstLine="720"/>
    </w:pPr>
    <w:rPr>
      <w:snapToGrid w:val="0"/>
      <w:szCs w:val="24"/>
    </w:rPr>
  </w:style>
  <w:style w:type="paragraph" w:customStyle="1" w:styleId="bb0">
    <w:name w:val="загоbb"/>
    <w:basedOn w:val="af5"/>
    <w:next w:val="af5"/>
    <w:qFormat/>
    <w:rsid w:val="006D265C"/>
    <w:pPr>
      <w:keepNext/>
      <w:widowControl w:val="0"/>
      <w:spacing w:before="120" w:line="312" w:lineRule="auto"/>
      <w:jc w:val="center"/>
    </w:pPr>
    <w:rPr>
      <w:sz w:val="24"/>
      <w:szCs w:val="24"/>
    </w:rPr>
  </w:style>
  <w:style w:type="character" w:customStyle="1" w:styleId="z-10">
    <w:name w:val="z-Начало формы Знак1"/>
    <w:uiPriority w:val="99"/>
    <w:rsid w:val="006D265C"/>
    <w:rPr>
      <w:rFonts w:ascii="Arial" w:hAnsi="Arial" w:cs="Arial"/>
      <w:vanish/>
      <w:sz w:val="16"/>
      <w:szCs w:val="16"/>
    </w:rPr>
  </w:style>
  <w:style w:type="character" w:customStyle="1" w:styleId="612">
    <w:name w:val="Заголовок 6 Знак1"/>
    <w:aliases w:val="OG Distribution Знак1"/>
    <w:rsid w:val="006D265C"/>
    <w:rPr>
      <w:b/>
      <w:bCs/>
      <w:sz w:val="22"/>
      <w:szCs w:val="22"/>
    </w:rPr>
  </w:style>
  <w:style w:type="character" w:customStyle="1" w:styleId="812">
    <w:name w:val="Заголовок 8 Знак1"/>
    <w:rsid w:val="006D265C"/>
    <w:rPr>
      <w:i/>
      <w:iCs/>
    </w:rPr>
  </w:style>
  <w:style w:type="character" w:customStyle="1" w:styleId="910">
    <w:name w:val="Заголовок 9 Знак1"/>
    <w:rsid w:val="006D265C"/>
    <w:rPr>
      <w:sz w:val="28"/>
    </w:rPr>
  </w:style>
  <w:style w:type="character" w:customStyle="1" w:styleId="1fffffff9">
    <w:name w:val="Нижний колонтитул Знак1"/>
    <w:aliases w:val="ЛЕН2_НИР Знак1"/>
    <w:rsid w:val="006D265C"/>
    <w:rPr>
      <w:sz w:val="24"/>
      <w:szCs w:val="24"/>
    </w:rPr>
  </w:style>
  <w:style w:type="character" w:customStyle="1" w:styleId="1520">
    <w:name w:val="Знак Знак152"/>
    <w:rsid w:val="006D265C"/>
    <w:rPr>
      <w:rFonts w:ascii="Arial Narrow" w:hAnsi="Arial Narrow"/>
      <w:b/>
      <w:sz w:val="22"/>
      <w:lang w:val="ru-RU" w:eastAsia="ru-RU" w:bidi="ar-SA"/>
    </w:rPr>
  </w:style>
  <w:style w:type="character" w:customStyle="1" w:styleId="1121">
    <w:name w:val="Знак Знак112"/>
    <w:rsid w:val="006D265C"/>
    <w:rPr>
      <w:sz w:val="24"/>
      <w:szCs w:val="24"/>
      <w:lang w:val="ru-RU" w:eastAsia="ru-RU" w:bidi="ar-SA"/>
    </w:rPr>
  </w:style>
  <w:style w:type="character" w:customStyle="1" w:styleId="316">
    <w:name w:val="Основной текст 3 Знак1"/>
    <w:rsid w:val="006D265C"/>
    <w:rPr>
      <w:sz w:val="16"/>
      <w:szCs w:val="16"/>
    </w:rPr>
  </w:style>
  <w:style w:type="character" w:customStyle="1" w:styleId="1fffffffa">
    <w:name w:val="Текст выноски Знак1"/>
    <w:rsid w:val="006D265C"/>
    <w:rPr>
      <w:rFonts w:ascii="Tahoma" w:hAnsi="Tahoma" w:cs="Tahoma"/>
      <w:sz w:val="16"/>
      <w:szCs w:val="16"/>
    </w:rPr>
  </w:style>
  <w:style w:type="character" w:customStyle="1" w:styleId="affffffffffffffffffffffff9">
    <w:name w:val="Подпись рисунка Знак"/>
    <w:link w:val="affffffffffffffffffffffffa"/>
    <w:locked/>
    <w:rsid w:val="006D265C"/>
    <w:rPr>
      <w:rFonts w:ascii="Arial" w:hAnsi="Arial" w:cs="Arial"/>
      <w:b/>
      <w:sz w:val="22"/>
      <w:szCs w:val="22"/>
    </w:rPr>
  </w:style>
  <w:style w:type="paragraph" w:customStyle="1" w:styleId="affffffffffffffffffffffffa">
    <w:name w:val="Подпись рисунка"/>
    <w:basedOn w:val="af5"/>
    <w:link w:val="affffffffffffffffffffffff9"/>
    <w:qFormat/>
    <w:rsid w:val="006D265C"/>
    <w:pPr>
      <w:spacing w:after="120"/>
      <w:jc w:val="center"/>
    </w:pPr>
    <w:rPr>
      <w:rFonts w:ascii="Arial" w:hAnsi="Arial" w:cs="Arial"/>
      <w:b/>
      <w:sz w:val="22"/>
      <w:szCs w:val="22"/>
    </w:rPr>
  </w:style>
  <w:style w:type="paragraph" w:customStyle="1" w:styleId="affffffffffffffffffffffffb">
    <w:name w:val="курсив"/>
    <w:basedOn w:val="af5"/>
    <w:link w:val="affffffffffffffffffffffffc"/>
    <w:qFormat/>
    <w:rsid w:val="006D265C"/>
    <w:pPr>
      <w:tabs>
        <w:tab w:val="left" w:pos="900"/>
        <w:tab w:val="left" w:pos="1440"/>
      </w:tabs>
      <w:spacing w:before="120" w:line="360" w:lineRule="auto"/>
      <w:ind w:firstLine="709"/>
    </w:pPr>
    <w:rPr>
      <w:b/>
      <w:i/>
      <w:sz w:val="24"/>
      <w:szCs w:val="24"/>
    </w:rPr>
  </w:style>
  <w:style w:type="character" w:customStyle="1" w:styleId="affffffffffffffffffffffffc">
    <w:name w:val="курсив Знак Знак"/>
    <w:link w:val="affffffffffffffffffffffffb"/>
    <w:rsid w:val="006D265C"/>
    <w:rPr>
      <w:b/>
      <w:i/>
      <w:sz w:val="24"/>
      <w:szCs w:val="24"/>
    </w:rPr>
  </w:style>
  <w:style w:type="character" w:customStyle="1" w:styleId="affffffffffffffffffffffffd">
    <w:name w:val="Заголовок Знак Знак"/>
    <w:rsid w:val="006D265C"/>
    <w:rPr>
      <w:rFonts w:ascii="Arial" w:hAnsi="Arial" w:cs="Arial"/>
      <w:b/>
      <w:bCs/>
      <w:kern w:val="28"/>
      <w:sz w:val="32"/>
      <w:szCs w:val="32"/>
    </w:rPr>
  </w:style>
  <w:style w:type="character" w:customStyle="1" w:styleId="1110">
    <w:name w:val="Основной текст 1 Знак1 Знак Знак1"/>
    <w:link w:val="11a"/>
    <w:rsid w:val="006D265C"/>
    <w:rPr>
      <w:sz w:val="28"/>
      <w:szCs w:val="28"/>
    </w:rPr>
  </w:style>
  <w:style w:type="paragraph" w:customStyle="1" w:styleId="TablCenter">
    <w:name w:val="Tabl_Center"/>
    <w:basedOn w:val="af5"/>
    <w:qFormat/>
    <w:rsid w:val="006D265C"/>
    <w:pPr>
      <w:keepLines/>
      <w:spacing w:before="20" w:after="20" w:line="216" w:lineRule="auto"/>
      <w:jc w:val="center"/>
    </w:pPr>
    <w:rPr>
      <w:sz w:val="22"/>
      <w:szCs w:val="22"/>
    </w:rPr>
  </w:style>
  <w:style w:type="paragraph" w:customStyle="1" w:styleId="tabl">
    <w:name w:val="tabl #"/>
    <w:basedOn w:val="af5"/>
    <w:qFormat/>
    <w:rsid w:val="006D265C"/>
    <w:pPr>
      <w:keepNext/>
      <w:spacing w:before="60" w:after="60"/>
      <w:ind w:firstLine="709"/>
      <w:jc w:val="right"/>
    </w:pPr>
    <w:rPr>
      <w:sz w:val="22"/>
      <w:szCs w:val="22"/>
    </w:rPr>
  </w:style>
  <w:style w:type="paragraph" w:customStyle="1" w:styleId="Zagolovoktabl">
    <w:name w:val="Zagolovok tabl"/>
    <w:basedOn w:val="af5"/>
    <w:qFormat/>
    <w:rsid w:val="006D265C"/>
    <w:pPr>
      <w:keepNext/>
      <w:spacing w:before="60" w:after="120"/>
      <w:jc w:val="center"/>
    </w:pPr>
    <w:rPr>
      <w:b/>
      <w:bCs/>
      <w:sz w:val="22"/>
      <w:szCs w:val="22"/>
    </w:rPr>
  </w:style>
  <w:style w:type="paragraph" w:customStyle="1" w:styleId="1fffffffb">
    <w:name w:val="Без интервала1"/>
    <w:qFormat/>
    <w:rsid w:val="006D265C"/>
    <w:pPr>
      <w:ind w:left="284" w:right="284" w:firstLine="57"/>
      <w:jc w:val="both"/>
    </w:pPr>
    <w:rPr>
      <w:rFonts w:ascii="Calibri" w:hAnsi="Calibri" w:cs="Calibri"/>
      <w:sz w:val="22"/>
      <w:szCs w:val="22"/>
    </w:rPr>
  </w:style>
  <w:style w:type="paragraph" w:customStyle="1" w:styleId="Spisok">
    <w:name w:val="Spisok"/>
    <w:basedOn w:val="5f9"/>
    <w:qFormat/>
    <w:rsid w:val="006D265C"/>
  </w:style>
  <w:style w:type="paragraph" w:customStyle="1" w:styleId="5f9">
    <w:name w:val="Основной текст5"/>
    <w:qFormat/>
    <w:rsid w:val="006D265C"/>
    <w:pPr>
      <w:ind w:left="284" w:right="284" w:firstLine="709"/>
      <w:jc w:val="both"/>
    </w:pPr>
    <w:rPr>
      <w:sz w:val="24"/>
      <w:szCs w:val="24"/>
    </w:rPr>
  </w:style>
  <w:style w:type="paragraph" w:customStyle="1" w:styleId="Spisokromb">
    <w:name w:val="Spisok romb"/>
    <w:qFormat/>
    <w:rsid w:val="006D265C"/>
    <w:pPr>
      <w:tabs>
        <w:tab w:val="num" w:pos="360"/>
      </w:tabs>
      <w:ind w:left="360" w:right="284" w:hanging="360"/>
      <w:jc w:val="both"/>
    </w:pPr>
    <w:rPr>
      <w:noProof/>
      <w:sz w:val="24"/>
      <w:szCs w:val="24"/>
    </w:rPr>
  </w:style>
  <w:style w:type="paragraph" w:customStyle="1" w:styleId="Header1">
    <w:name w:val="@Header_1"/>
    <w:basedOn w:val="BaseStyle"/>
    <w:next w:val="BaseStyle"/>
    <w:qFormat/>
    <w:rsid w:val="006D265C"/>
  </w:style>
  <w:style w:type="paragraph" w:customStyle="1" w:styleId="BaseStyle">
    <w:name w:val="@Base_Style"/>
    <w:basedOn w:val="af5"/>
    <w:qFormat/>
    <w:rsid w:val="006D265C"/>
    <w:pPr>
      <w:spacing w:after="120" w:line="360" w:lineRule="auto"/>
      <w:ind w:firstLine="680"/>
    </w:pPr>
    <w:rPr>
      <w:sz w:val="24"/>
      <w:szCs w:val="24"/>
      <w:lang w:eastAsia="en-US"/>
    </w:rPr>
  </w:style>
  <w:style w:type="paragraph" w:customStyle="1" w:styleId="Header2">
    <w:name w:val="@Header_2"/>
    <w:basedOn w:val="Header1"/>
    <w:next w:val="BaseStyle"/>
    <w:qFormat/>
    <w:rsid w:val="006D265C"/>
    <w:pPr>
      <w:keepNext/>
      <w:tabs>
        <w:tab w:val="num" w:pos="1144"/>
        <w:tab w:val="num" w:pos="1440"/>
        <w:tab w:val="num" w:pos="2149"/>
      </w:tabs>
      <w:suppressAutoHyphens/>
      <w:spacing w:before="360"/>
      <w:ind w:left="1144" w:hanging="435"/>
      <w:outlineLvl w:val="1"/>
    </w:pPr>
    <w:rPr>
      <w:rFonts w:ascii="Arial" w:hAnsi="Arial" w:cs="Arial"/>
      <w:b/>
      <w:bCs/>
    </w:rPr>
  </w:style>
  <w:style w:type="paragraph" w:customStyle="1" w:styleId="Header3">
    <w:name w:val="@Header_3"/>
    <w:basedOn w:val="Header2"/>
    <w:next w:val="BaseStyle"/>
    <w:qFormat/>
    <w:rsid w:val="006D265C"/>
    <w:pPr>
      <w:tabs>
        <w:tab w:val="clear" w:pos="1144"/>
        <w:tab w:val="clear" w:pos="2149"/>
        <w:tab w:val="num" w:pos="2160"/>
        <w:tab w:val="num" w:pos="2869"/>
      </w:tabs>
      <w:ind w:left="2869" w:hanging="360"/>
      <w:outlineLvl w:val="2"/>
    </w:pPr>
    <w:rPr>
      <w:rFonts w:ascii="Times New Roman" w:hAnsi="Times New Roman" w:cs="Times New Roman"/>
    </w:rPr>
  </w:style>
  <w:style w:type="paragraph" w:customStyle="1" w:styleId="Header4">
    <w:name w:val="@Header_4"/>
    <w:basedOn w:val="Header3"/>
    <w:next w:val="BaseStyle"/>
    <w:qFormat/>
    <w:rsid w:val="006D265C"/>
  </w:style>
  <w:style w:type="paragraph" w:customStyle="1" w:styleId="MarkedList-1">
    <w:name w:val="@Marked_List-1"/>
    <w:basedOn w:val="BaseStyle"/>
    <w:qFormat/>
    <w:rsid w:val="006D265C"/>
  </w:style>
  <w:style w:type="paragraph" w:customStyle="1" w:styleId="Spisokn">
    <w:name w:val="Spisok_n"/>
    <w:basedOn w:val="spisok0"/>
    <w:qFormat/>
    <w:rsid w:val="006D265C"/>
    <w:pPr>
      <w:tabs>
        <w:tab w:val="num" w:pos="360"/>
        <w:tab w:val="num" w:pos="993"/>
      </w:tabs>
      <w:ind w:left="360" w:hanging="360"/>
    </w:pPr>
  </w:style>
  <w:style w:type="paragraph" w:customStyle="1" w:styleId="spisok0">
    <w:name w:val="spisok"/>
    <w:basedOn w:val="5f9"/>
    <w:qFormat/>
    <w:rsid w:val="006D265C"/>
  </w:style>
  <w:style w:type="paragraph" w:customStyle="1" w:styleId="bodytext23">
    <w:name w:val="bodytext2"/>
    <w:basedOn w:val="af5"/>
    <w:qFormat/>
    <w:rsid w:val="006D265C"/>
    <w:pPr>
      <w:spacing w:before="100" w:beforeAutospacing="1" w:after="100" w:afterAutospacing="1"/>
    </w:pPr>
    <w:rPr>
      <w:sz w:val="24"/>
      <w:szCs w:val="24"/>
    </w:rPr>
  </w:style>
  <w:style w:type="paragraph" w:customStyle="1" w:styleId="a00">
    <w:name w:val="a0"/>
    <w:basedOn w:val="af5"/>
    <w:qFormat/>
    <w:rsid w:val="006D265C"/>
    <w:pPr>
      <w:spacing w:before="100" w:beforeAutospacing="1" w:after="100" w:afterAutospacing="1"/>
    </w:pPr>
    <w:rPr>
      <w:sz w:val="24"/>
      <w:szCs w:val="24"/>
    </w:rPr>
  </w:style>
  <w:style w:type="paragraph" w:customStyle="1" w:styleId="Aaceioaaaea">
    <w:name w:val="Aac eioa?aaea"/>
    <w:qFormat/>
    <w:rsid w:val="006D265C"/>
    <w:pPr>
      <w:overflowPunct w:val="0"/>
      <w:autoSpaceDE w:val="0"/>
      <w:autoSpaceDN w:val="0"/>
      <w:adjustRightInd w:val="0"/>
      <w:ind w:left="284" w:right="284" w:firstLine="57"/>
      <w:jc w:val="both"/>
      <w:textAlignment w:val="baseline"/>
    </w:pPr>
    <w:rPr>
      <w:rFonts w:ascii="Calibri" w:hAnsi="Calibri" w:cs="Calibri"/>
      <w:sz w:val="22"/>
      <w:szCs w:val="22"/>
    </w:rPr>
  </w:style>
  <w:style w:type="paragraph" w:customStyle="1" w:styleId="2ffff9">
    <w:name w:val="Заголовок2(график)"/>
    <w:basedOn w:val="6"/>
    <w:qFormat/>
    <w:rsid w:val="006D265C"/>
    <w:pPr>
      <w:keepNext/>
      <w:tabs>
        <w:tab w:val="clear" w:pos="284"/>
      </w:tabs>
      <w:spacing w:before="0" w:after="0" w:line="240" w:lineRule="exact"/>
      <w:ind w:left="0" w:right="0" w:firstLine="0"/>
      <w:jc w:val="center"/>
    </w:pPr>
    <w:rPr>
      <w:rFonts w:ascii="Arial CYR" w:hAnsi="Arial CYR" w:cs="Arial CYR"/>
      <w:bCs/>
      <w:sz w:val="24"/>
      <w:szCs w:val="24"/>
    </w:rPr>
  </w:style>
  <w:style w:type="paragraph" w:customStyle="1" w:styleId="ConsCell">
    <w:name w:val="ConsCell"/>
    <w:qFormat/>
    <w:rsid w:val="006D265C"/>
    <w:pPr>
      <w:widowControl w:val="0"/>
      <w:overflowPunct w:val="0"/>
      <w:autoSpaceDE w:val="0"/>
      <w:autoSpaceDN w:val="0"/>
      <w:adjustRightInd w:val="0"/>
      <w:ind w:left="284" w:right="19772" w:firstLine="57"/>
      <w:jc w:val="both"/>
    </w:pPr>
    <w:rPr>
      <w:rFonts w:ascii="Arial" w:hAnsi="Arial" w:cs="Arial"/>
    </w:rPr>
  </w:style>
  <w:style w:type="paragraph" w:customStyle="1" w:styleId="3fff">
    <w:name w:val="çàãîëîâîê 3"/>
    <w:basedOn w:val="af5"/>
    <w:next w:val="af5"/>
    <w:qFormat/>
    <w:rsid w:val="006D265C"/>
    <w:pPr>
      <w:keepNext/>
      <w:jc w:val="center"/>
    </w:pPr>
    <w:rPr>
      <w:b/>
      <w:bCs/>
      <w:spacing w:val="2"/>
      <w:sz w:val="24"/>
      <w:szCs w:val="24"/>
    </w:rPr>
  </w:style>
  <w:style w:type="paragraph" w:customStyle="1" w:styleId="affffffffffffffffffffffffe">
    <w:name w:val="Таблица центр"/>
    <w:basedOn w:val="af5"/>
    <w:qFormat/>
    <w:rsid w:val="006D265C"/>
    <w:pPr>
      <w:spacing w:before="40" w:after="40"/>
    </w:pPr>
    <w:rPr>
      <w:rFonts w:ascii="Arial" w:hAnsi="Arial" w:cs="Arial"/>
      <w:sz w:val="22"/>
      <w:szCs w:val="22"/>
    </w:rPr>
  </w:style>
  <w:style w:type="character" w:customStyle="1" w:styleId="415">
    <w:name w:val="Основной текст с отступом 4 Знак Знак1"/>
    <w:rsid w:val="006D265C"/>
    <w:rPr>
      <w:sz w:val="24"/>
      <w:szCs w:val="24"/>
    </w:rPr>
  </w:style>
  <w:style w:type="character" w:customStyle="1" w:styleId="243">
    <w:name w:val="Знак Знак24"/>
    <w:rsid w:val="006D265C"/>
    <w:rPr>
      <w:rFonts w:ascii="Arial" w:hAnsi="Arial"/>
      <w:b/>
      <w:sz w:val="22"/>
    </w:rPr>
  </w:style>
  <w:style w:type="character" w:customStyle="1" w:styleId="235">
    <w:name w:val="Знак Знак23"/>
    <w:rsid w:val="006D265C"/>
    <w:rPr>
      <w:sz w:val="24"/>
    </w:rPr>
  </w:style>
  <w:style w:type="paragraph" w:customStyle="1" w:styleId="afffffffffffffffffffffffff">
    <w:name w:val="Абзац Г"/>
    <w:basedOn w:val="af5"/>
    <w:qFormat/>
    <w:rsid w:val="006D265C"/>
    <w:pPr>
      <w:spacing w:after="120" w:line="300" w:lineRule="auto"/>
      <w:ind w:firstLine="709"/>
    </w:pPr>
    <w:rPr>
      <w:rFonts w:eastAsia="Helvetica_Condenced-Normal"/>
      <w:sz w:val="24"/>
    </w:rPr>
  </w:style>
  <w:style w:type="paragraph" w:customStyle="1" w:styleId="afffffffffffffffffffffffff0">
    <w:name w:val="формат"/>
    <w:basedOn w:val="aff1"/>
    <w:qFormat/>
    <w:rsid w:val="006D265C"/>
    <w:pPr>
      <w:spacing w:before="0" w:beforeAutospacing="0" w:after="0" w:afterAutospacing="0"/>
      <w:ind w:firstLine="567"/>
      <w:jc w:val="both"/>
    </w:pPr>
    <w:rPr>
      <w:rFonts w:ascii="Arial" w:hAnsi="Arial"/>
      <w:lang w:val="ru-RU" w:eastAsia="ru-RU"/>
    </w:rPr>
  </w:style>
  <w:style w:type="paragraph" w:customStyle="1" w:styleId="afffffffffffffffffffffffff1">
    <w:name w:val="Маленький заголовок"/>
    <w:basedOn w:val="af5"/>
    <w:qFormat/>
    <w:rsid w:val="006D265C"/>
    <w:pPr>
      <w:keepNext/>
      <w:keepLines/>
      <w:spacing w:before="240" w:after="120"/>
      <w:ind w:left="1134" w:right="1134"/>
      <w:jc w:val="center"/>
    </w:pPr>
    <w:rPr>
      <w:i/>
      <w:sz w:val="24"/>
    </w:rPr>
  </w:style>
  <w:style w:type="character" w:customStyle="1" w:styleId="text1">
    <w:name w:val="text1"/>
    <w:rsid w:val="006D265C"/>
    <w:rPr>
      <w:rFonts w:ascii="Verdana" w:hAnsi="Verdana" w:hint="default"/>
      <w:strike w:val="0"/>
      <w:dstrike w:val="0"/>
      <w:color w:val="5C5C5C"/>
      <w:spacing w:val="0"/>
      <w:sz w:val="16"/>
      <w:szCs w:val="16"/>
      <w:u w:val="none"/>
      <w:effect w:val="none"/>
    </w:rPr>
  </w:style>
  <w:style w:type="table" w:customStyle="1" w:styleId="145">
    <w:name w:val="Классическая таблица 14"/>
    <w:basedOn w:val="af7"/>
    <w:next w:val="1fffff5"/>
    <w:rsid w:val="006D265C"/>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ffffffffffffffff2">
    <w:name w:val="Àáçàö"/>
    <w:basedOn w:val="af5"/>
    <w:qFormat/>
    <w:rsid w:val="006D265C"/>
    <w:pPr>
      <w:overflowPunct w:val="0"/>
      <w:autoSpaceDE w:val="0"/>
      <w:autoSpaceDN w:val="0"/>
      <w:adjustRightInd w:val="0"/>
      <w:spacing w:before="60"/>
      <w:ind w:firstLine="720"/>
      <w:textAlignment w:val="baseline"/>
    </w:pPr>
    <w:rPr>
      <w:color w:val="002060"/>
      <w:sz w:val="24"/>
      <w:szCs w:val="26"/>
    </w:rPr>
  </w:style>
  <w:style w:type="character" w:customStyle="1" w:styleId="-f">
    <w:name w:val="Список-диплом Знак"/>
    <w:aliases w:val="Nienie-aeieii Знак Знак"/>
    <w:rsid w:val="006D265C"/>
    <w:rPr>
      <w:sz w:val="24"/>
      <w:szCs w:val="24"/>
      <w:lang w:val="ru-RU" w:eastAsia="ru-RU" w:bidi="ar-SA"/>
    </w:rPr>
  </w:style>
  <w:style w:type="character" w:customStyle="1" w:styleId="affffffffffffa">
    <w:name w:val="Заголовок подр Знак"/>
    <w:link w:val="affffffffffff9"/>
    <w:rsid w:val="006D265C"/>
    <w:rPr>
      <w:rFonts w:ascii="Arial" w:hAnsi="Arial" w:cs="Arial"/>
      <w:smallCaps/>
      <w:sz w:val="26"/>
      <w:szCs w:val="26"/>
    </w:rPr>
  </w:style>
  <w:style w:type="paragraph" w:customStyle="1" w:styleId="afffffffffffffffffffffffff3">
    <w:name w:val="Заголовок промеж"/>
    <w:basedOn w:val="affffffffffff9"/>
    <w:link w:val="afffffffffffffffffffffffff4"/>
    <w:qFormat/>
    <w:rsid w:val="006D265C"/>
    <w:pPr>
      <w:keepNext/>
      <w:spacing w:before="180" w:after="60"/>
      <w:ind w:left="851" w:right="851"/>
      <w:outlineLvl w:val="0"/>
    </w:pPr>
    <w:rPr>
      <w:rFonts w:ascii="Verdana" w:hAnsi="Verdana" w:cs="Times New Roman"/>
      <w:b/>
      <w:smallCaps w:val="0"/>
      <w:color w:val="002060"/>
      <w:kern w:val="28"/>
      <w:sz w:val="24"/>
    </w:rPr>
  </w:style>
  <w:style w:type="character" w:customStyle="1" w:styleId="2ffffa">
    <w:name w:val="Основной текст с отступом Знак2"/>
    <w:aliases w:val="Основной текст с отступом2 Знак1,Основной текст с отступом Знак Знак Знак Знак Знак Знак2 Знак1,Основной текст с отступом Знак4 Знак1,Основной текст с отступом Знак1 Знак2 Знак1,Мой Заголовок 1 Знак1,Мой Заголовок 1 Знак"/>
    <w:rsid w:val="006D265C"/>
    <w:rPr>
      <w:rFonts w:ascii="Arial" w:hAnsi="Arial" w:cs="Arial"/>
      <w:sz w:val="28"/>
      <w:szCs w:val="28"/>
    </w:rPr>
  </w:style>
  <w:style w:type="paragraph" w:customStyle="1" w:styleId="1fffffffc">
    <w:name w:val="Заголовок Алекса 1"/>
    <w:basedOn w:val="14"/>
    <w:qFormat/>
    <w:rsid w:val="006D265C"/>
    <w:pPr>
      <w:numPr>
        <w:numId w:val="0"/>
      </w:numPr>
    </w:pPr>
    <w:rPr>
      <w:b w:val="0"/>
      <w:sz w:val="24"/>
    </w:rPr>
  </w:style>
  <w:style w:type="paragraph" w:customStyle="1" w:styleId="3fff0">
    <w:name w:val="Заголовок Алекса 3"/>
    <w:basedOn w:val="3a"/>
    <w:qFormat/>
    <w:rsid w:val="006D265C"/>
    <w:pPr>
      <w:jc w:val="right"/>
    </w:pPr>
    <w:rPr>
      <w:rFonts w:ascii="Times New Roman" w:hAnsi="Times New Roman"/>
      <w:b w:val="0"/>
      <w:sz w:val="24"/>
      <w:lang w:eastAsia="en-US"/>
    </w:rPr>
  </w:style>
  <w:style w:type="paragraph" w:customStyle="1" w:styleId="A10">
    <w:name w:val="Aлекса1"/>
    <w:basedOn w:val="af5"/>
    <w:qFormat/>
    <w:rsid w:val="006D265C"/>
    <w:pPr>
      <w:tabs>
        <w:tab w:val="left" w:pos="0"/>
      </w:tabs>
      <w:autoSpaceDN w:val="0"/>
      <w:spacing w:line="360" w:lineRule="auto"/>
      <w:ind w:left="284" w:right="284" w:firstLine="709"/>
    </w:pPr>
    <w:rPr>
      <w:sz w:val="24"/>
      <w:szCs w:val="24"/>
      <w:lang w:val="en-US"/>
    </w:rPr>
  </w:style>
  <w:style w:type="character" w:customStyle="1" w:styleId="descr">
    <w:name w:val="descr"/>
    <w:basedOn w:val="af6"/>
    <w:rsid w:val="006D265C"/>
  </w:style>
  <w:style w:type="character" w:customStyle="1" w:styleId="recommend">
    <w:name w:val="recommend"/>
    <w:basedOn w:val="af6"/>
    <w:rsid w:val="006D265C"/>
  </w:style>
  <w:style w:type="paragraph" w:customStyle="1" w:styleId="afffffffffffffffffffffffff5">
    <w:name w:val="Подпись к рисунку"/>
    <w:basedOn w:val="af5"/>
    <w:qFormat/>
    <w:rsid w:val="006D265C"/>
    <w:pPr>
      <w:keepLines/>
      <w:suppressAutoHyphens/>
      <w:spacing w:after="360" w:line="360" w:lineRule="auto"/>
      <w:jc w:val="center"/>
    </w:pPr>
    <w:rPr>
      <w:sz w:val="24"/>
      <w:szCs w:val="24"/>
      <w:lang w:eastAsia="ar-SA"/>
    </w:rPr>
  </w:style>
  <w:style w:type="paragraph" w:customStyle="1" w:styleId="afffffffffffffffffffffffff6">
    <w:name w:val="Заголовок обычный"/>
    <w:basedOn w:val="af5"/>
    <w:qFormat/>
    <w:rsid w:val="006D265C"/>
    <w:pPr>
      <w:spacing w:line="360" w:lineRule="auto"/>
      <w:ind w:firstLine="720"/>
    </w:pPr>
    <w:rPr>
      <w:sz w:val="24"/>
      <w:szCs w:val="24"/>
    </w:rPr>
  </w:style>
  <w:style w:type="paragraph" w:customStyle="1" w:styleId="afffffffffffffffffffffffff7">
    <w:name w:val="Заголовок Васил"/>
    <w:basedOn w:val="af5"/>
    <w:qFormat/>
    <w:rsid w:val="006D265C"/>
    <w:pPr>
      <w:tabs>
        <w:tab w:val="left" w:pos="1725"/>
      </w:tabs>
      <w:spacing w:line="360" w:lineRule="auto"/>
      <w:ind w:firstLine="709"/>
    </w:pPr>
    <w:rPr>
      <w:b/>
      <w:sz w:val="24"/>
      <w:szCs w:val="24"/>
    </w:rPr>
  </w:style>
  <w:style w:type="paragraph" w:customStyle="1" w:styleId="11ff">
    <w:name w:val="Основной текст11"/>
    <w:basedOn w:val="af5"/>
    <w:uiPriority w:val="99"/>
    <w:qFormat/>
    <w:rsid w:val="006D265C"/>
    <w:pPr>
      <w:spacing w:line="360" w:lineRule="auto"/>
      <w:ind w:firstLine="720"/>
    </w:pPr>
    <w:rPr>
      <w:szCs w:val="28"/>
    </w:rPr>
  </w:style>
  <w:style w:type="numbering" w:customStyle="1" w:styleId="11111111">
    <w:name w:val="1 / 1.1 / 1.1.111"/>
    <w:basedOn w:val="af8"/>
    <w:next w:val="111111"/>
    <w:uiPriority w:val="99"/>
    <w:rsid w:val="006D265C"/>
  </w:style>
  <w:style w:type="paragraph" w:customStyle="1" w:styleId="FORMATTEXT0">
    <w:name w:val=".FORMATTEXT"/>
    <w:uiPriority w:val="99"/>
    <w:qFormat/>
    <w:rsid w:val="006D265C"/>
    <w:pPr>
      <w:widowControl w:val="0"/>
      <w:autoSpaceDE w:val="0"/>
      <w:autoSpaceDN w:val="0"/>
      <w:adjustRightInd w:val="0"/>
    </w:pPr>
    <w:rPr>
      <w:sz w:val="24"/>
      <w:szCs w:val="24"/>
    </w:rPr>
  </w:style>
  <w:style w:type="paragraph" w:customStyle="1" w:styleId="HEADERTEXT0">
    <w:name w:val=".HEADERTEXT"/>
    <w:uiPriority w:val="99"/>
    <w:qFormat/>
    <w:rsid w:val="006D265C"/>
    <w:pPr>
      <w:widowControl w:val="0"/>
      <w:autoSpaceDE w:val="0"/>
      <w:autoSpaceDN w:val="0"/>
      <w:adjustRightInd w:val="0"/>
    </w:pPr>
    <w:rPr>
      <w:rFonts w:ascii="Arial" w:hAnsi="Arial" w:cs="Arial"/>
      <w:color w:val="2B4279"/>
      <w:sz w:val="22"/>
      <w:szCs w:val="22"/>
    </w:rPr>
  </w:style>
  <w:style w:type="paragraph" w:customStyle="1" w:styleId="1fffffffd">
    <w:name w:val="ПОДЗАГОЛОВОК1"/>
    <w:basedOn w:val="af5"/>
    <w:qFormat/>
    <w:rsid w:val="006D265C"/>
    <w:pPr>
      <w:keepNext/>
      <w:keepLines/>
      <w:spacing w:line="360" w:lineRule="auto"/>
      <w:ind w:firstLine="720"/>
      <w:outlineLvl w:val="0"/>
    </w:pPr>
    <w:rPr>
      <w:rFonts w:cs="Cambria"/>
      <w:b/>
      <w:bCs/>
      <w:color w:val="000000"/>
      <w:sz w:val="24"/>
      <w:szCs w:val="28"/>
      <w:lang w:eastAsia="en-US"/>
    </w:rPr>
  </w:style>
  <w:style w:type="numbering" w:customStyle="1" w:styleId="1111112">
    <w:name w:val="1 / 1.1 / 1.1.12"/>
    <w:basedOn w:val="af8"/>
    <w:next w:val="111111"/>
    <w:rsid w:val="006D265C"/>
  </w:style>
  <w:style w:type="character" w:customStyle="1" w:styleId="613">
    <w:name w:val="Основной текст61"/>
    <w:rsid w:val="006D265C"/>
    <w:rPr>
      <w:rFonts w:ascii="Calibri" w:eastAsia="Calibri" w:hAnsi="Calibri" w:cs="Calibri"/>
      <w:b w:val="0"/>
      <w:bCs w:val="0"/>
      <w:i w:val="0"/>
      <w:iCs w:val="0"/>
      <w:smallCaps w:val="0"/>
      <w:strike w:val="0"/>
      <w:spacing w:val="0"/>
      <w:sz w:val="19"/>
      <w:szCs w:val="19"/>
    </w:rPr>
  </w:style>
  <w:style w:type="numbering" w:customStyle="1" w:styleId="99">
    <w:name w:val="Нет списка9"/>
    <w:next w:val="af8"/>
    <w:semiHidden/>
    <w:unhideWhenUsed/>
    <w:rsid w:val="0046226A"/>
  </w:style>
  <w:style w:type="numbering" w:customStyle="1" w:styleId="173">
    <w:name w:val="Нет списка17"/>
    <w:next w:val="af8"/>
    <w:semiHidden/>
    <w:rsid w:val="0046226A"/>
  </w:style>
  <w:style w:type="table" w:customStyle="1" w:styleId="244">
    <w:name w:val="Сетка таблицы24"/>
    <w:basedOn w:val="af7"/>
    <w:next w:val="aff0"/>
    <w:uiPriority w:val="59"/>
    <w:rsid w:val="0046226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
    <w:name w:val="1 / 1.1 / 1.1.13"/>
    <w:basedOn w:val="af8"/>
    <w:next w:val="111111"/>
    <w:uiPriority w:val="99"/>
    <w:rsid w:val="0046226A"/>
    <w:pPr>
      <w:numPr>
        <w:numId w:val="3"/>
      </w:numPr>
    </w:pPr>
  </w:style>
  <w:style w:type="numbering" w:customStyle="1" w:styleId="1150">
    <w:name w:val="Нет списка115"/>
    <w:next w:val="af8"/>
    <w:semiHidden/>
    <w:rsid w:val="0046226A"/>
  </w:style>
  <w:style w:type="numbering" w:customStyle="1" w:styleId="261">
    <w:name w:val="Нет списка26"/>
    <w:next w:val="af8"/>
    <w:uiPriority w:val="99"/>
    <w:semiHidden/>
    <w:rsid w:val="0046226A"/>
  </w:style>
  <w:style w:type="numbering" w:customStyle="1" w:styleId="342">
    <w:name w:val="Нет списка34"/>
    <w:next w:val="af8"/>
    <w:semiHidden/>
    <w:rsid w:val="0046226A"/>
  </w:style>
  <w:style w:type="character" w:customStyle="1" w:styleId="11ff0">
    <w:name w:val="Основной текст Знак1 Знак1"/>
    <w:aliases w:val="Основной текст Знак Знак1 Знак,Основной текст Знак1 Знак Знак Знак,Основной текст Знак4 Знак,Основной текст Знак Знак1 Знак Знак Знак Знак,Абзац Знак Знак,Основной текст Знак1 Знак Знак1,Основной текст Знак3,Табличный Знак1"/>
    <w:rsid w:val="0046226A"/>
    <w:rPr>
      <w:sz w:val="24"/>
      <w:szCs w:val="24"/>
      <w:lang w:val="ru-RU" w:eastAsia="ru-RU" w:bidi="ar-SA"/>
    </w:rPr>
  </w:style>
  <w:style w:type="table" w:customStyle="1" w:styleId="155">
    <w:name w:val="Классическая таблица 15"/>
    <w:basedOn w:val="af7"/>
    <w:next w:val="1fffff5"/>
    <w:rsid w:val="0046226A"/>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04">
    <w:name w:val="Нет списка10"/>
    <w:next w:val="af8"/>
    <w:semiHidden/>
    <w:unhideWhenUsed/>
    <w:rsid w:val="00C43426"/>
  </w:style>
  <w:style w:type="numbering" w:customStyle="1" w:styleId="183">
    <w:name w:val="Нет списка18"/>
    <w:next w:val="af8"/>
    <w:semiHidden/>
    <w:rsid w:val="00C43426"/>
  </w:style>
  <w:style w:type="table" w:customStyle="1" w:styleId="253">
    <w:name w:val="Сетка таблицы25"/>
    <w:basedOn w:val="af7"/>
    <w:next w:val="aff0"/>
    <w:uiPriority w:val="59"/>
    <w:rsid w:val="00C434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
    <w:name w:val="1 / 1.1 / 1.1.14"/>
    <w:basedOn w:val="af8"/>
    <w:next w:val="111111"/>
    <w:uiPriority w:val="99"/>
    <w:rsid w:val="00C43426"/>
  </w:style>
  <w:style w:type="numbering" w:customStyle="1" w:styleId="1160">
    <w:name w:val="Нет списка116"/>
    <w:next w:val="af8"/>
    <w:uiPriority w:val="99"/>
    <w:semiHidden/>
    <w:rsid w:val="00C43426"/>
  </w:style>
  <w:style w:type="numbering" w:customStyle="1" w:styleId="271">
    <w:name w:val="Нет списка27"/>
    <w:next w:val="af8"/>
    <w:uiPriority w:val="99"/>
    <w:semiHidden/>
    <w:rsid w:val="00C43426"/>
  </w:style>
  <w:style w:type="numbering" w:customStyle="1" w:styleId="351">
    <w:name w:val="Нет списка35"/>
    <w:next w:val="af8"/>
    <w:semiHidden/>
    <w:rsid w:val="00C43426"/>
  </w:style>
  <w:style w:type="table" w:customStyle="1" w:styleId="164">
    <w:name w:val="Классическая таблица 16"/>
    <w:basedOn w:val="af7"/>
    <w:next w:val="1fffff5"/>
    <w:rsid w:val="00C43426"/>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Сетка таблицы26"/>
    <w:basedOn w:val="af7"/>
    <w:next w:val="aff0"/>
    <w:uiPriority w:val="59"/>
    <w:rsid w:val="000A1A7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2">
    <w:name w:val="Сетка таблицы27"/>
    <w:basedOn w:val="af7"/>
    <w:next w:val="aff0"/>
    <w:uiPriority w:val="59"/>
    <w:rsid w:val="000522A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
    <w:basedOn w:val="af7"/>
    <w:next w:val="aff0"/>
    <w:uiPriority w:val="59"/>
    <w:rsid w:val="0040323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fe">
    <w:name w:val="Основной текст (4)_"/>
    <w:basedOn w:val="af6"/>
    <w:link w:val="4ff"/>
    <w:rsid w:val="00403237"/>
    <w:rPr>
      <w:shd w:val="clear" w:color="auto" w:fill="FFFFFF"/>
    </w:rPr>
  </w:style>
  <w:style w:type="paragraph" w:customStyle="1" w:styleId="4ff">
    <w:name w:val="Основной текст (4)"/>
    <w:basedOn w:val="af5"/>
    <w:link w:val="4fe"/>
    <w:qFormat/>
    <w:rsid w:val="00403237"/>
    <w:pPr>
      <w:shd w:val="clear" w:color="auto" w:fill="FFFFFF"/>
      <w:spacing w:line="259" w:lineRule="exact"/>
      <w:ind w:hanging="220"/>
    </w:pPr>
    <w:rPr>
      <w:sz w:val="20"/>
    </w:rPr>
  </w:style>
  <w:style w:type="paragraph" w:customStyle="1" w:styleId="12f0">
    <w:name w:val="Основной текст12"/>
    <w:basedOn w:val="af5"/>
    <w:qFormat/>
    <w:rsid w:val="00403237"/>
    <w:pPr>
      <w:shd w:val="clear" w:color="auto" w:fill="FFFFFF"/>
      <w:spacing w:before="420" w:line="480" w:lineRule="exact"/>
    </w:pPr>
    <w:rPr>
      <w:color w:val="000000"/>
      <w:sz w:val="24"/>
      <w:szCs w:val="24"/>
      <w:lang w:val="ru"/>
    </w:rPr>
  </w:style>
  <w:style w:type="table" w:customStyle="1" w:styleId="1100">
    <w:name w:val="Сетка таблицы110"/>
    <w:basedOn w:val="af7"/>
    <w:rsid w:val="004032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5">
    <w:name w:val="Стиль нумерованный10"/>
    <w:rsid w:val="00972839"/>
  </w:style>
  <w:style w:type="numbering" w:customStyle="1" w:styleId="5411">
    <w:name w:val="Стиль нумерованный5411"/>
    <w:rsid w:val="00972839"/>
    <w:pPr>
      <w:numPr>
        <w:numId w:val="38"/>
      </w:numPr>
    </w:pPr>
  </w:style>
  <w:style w:type="table" w:customStyle="1" w:styleId="11032">
    <w:name w:val="Сетка таблицы11032"/>
    <w:basedOn w:val="af7"/>
    <w:rsid w:val="00972839"/>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
    <w:name w:val="Сетка таблицы29"/>
    <w:basedOn w:val="af7"/>
    <w:next w:val="aff0"/>
    <w:rsid w:val="00B36D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
    <w:name w:val="w"/>
    <w:basedOn w:val="af6"/>
    <w:rsid w:val="00A254A1"/>
  </w:style>
  <w:style w:type="character" w:customStyle="1" w:styleId="A11">
    <w:name w:val="A11"/>
    <w:uiPriority w:val="99"/>
    <w:rsid w:val="00CF63A2"/>
    <w:rPr>
      <w:rFonts w:cs="Minion Pro"/>
      <w:color w:val="000000"/>
      <w:sz w:val="13"/>
      <w:szCs w:val="13"/>
    </w:rPr>
  </w:style>
  <w:style w:type="paragraph" w:customStyle="1" w:styleId="Pa22">
    <w:name w:val="Pa22"/>
    <w:basedOn w:val="af5"/>
    <w:next w:val="af5"/>
    <w:uiPriority w:val="99"/>
    <w:qFormat/>
    <w:rsid w:val="00CF63A2"/>
    <w:pPr>
      <w:autoSpaceDE w:val="0"/>
      <w:autoSpaceDN w:val="0"/>
      <w:adjustRightInd w:val="0"/>
      <w:spacing w:line="231" w:lineRule="atLeast"/>
    </w:pPr>
    <w:rPr>
      <w:rFonts w:ascii="Minion Pro" w:hAnsi="Minion Pro"/>
      <w:sz w:val="24"/>
      <w:szCs w:val="24"/>
    </w:rPr>
  </w:style>
  <w:style w:type="paragraph" w:customStyle="1" w:styleId="Pa26">
    <w:name w:val="Pa26"/>
    <w:basedOn w:val="af5"/>
    <w:next w:val="af5"/>
    <w:uiPriority w:val="99"/>
    <w:qFormat/>
    <w:rsid w:val="00CF63A2"/>
    <w:pPr>
      <w:autoSpaceDE w:val="0"/>
      <w:autoSpaceDN w:val="0"/>
      <w:adjustRightInd w:val="0"/>
      <w:spacing w:line="321" w:lineRule="atLeast"/>
    </w:pPr>
    <w:rPr>
      <w:rFonts w:ascii="Minion Pro" w:hAnsi="Minion Pro"/>
      <w:sz w:val="24"/>
      <w:szCs w:val="24"/>
    </w:rPr>
  </w:style>
  <w:style w:type="table" w:customStyle="1" w:styleId="301">
    <w:name w:val="Сетка таблицы30"/>
    <w:basedOn w:val="af7"/>
    <w:next w:val="aff0"/>
    <w:uiPriority w:val="59"/>
    <w:rsid w:val="00CD13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Сетка таблицы31"/>
    <w:basedOn w:val="af7"/>
    <w:next w:val="aff0"/>
    <w:rsid w:val="005A52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7d">
    <w:name w:val="Основной текст (7)_"/>
    <w:basedOn w:val="af6"/>
    <w:link w:val="7e"/>
    <w:rsid w:val="00C118EB"/>
    <w:rPr>
      <w:sz w:val="17"/>
      <w:szCs w:val="17"/>
      <w:shd w:val="clear" w:color="auto" w:fill="FFFFFF"/>
    </w:rPr>
  </w:style>
  <w:style w:type="paragraph" w:customStyle="1" w:styleId="7e">
    <w:name w:val="Основной текст (7)"/>
    <w:basedOn w:val="af5"/>
    <w:link w:val="7d"/>
    <w:rsid w:val="00C118EB"/>
    <w:pPr>
      <w:shd w:val="clear" w:color="auto" w:fill="FFFFFF"/>
      <w:spacing w:line="0" w:lineRule="atLeast"/>
    </w:pPr>
    <w:rPr>
      <w:sz w:val="17"/>
      <w:szCs w:val="17"/>
    </w:rPr>
  </w:style>
  <w:style w:type="numbering" w:customStyle="1" w:styleId="1010">
    <w:name w:val="Стиль нумерованный101"/>
    <w:rsid w:val="006D2E92"/>
  </w:style>
  <w:style w:type="numbering" w:customStyle="1" w:styleId="54111">
    <w:name w:val="Стиль нумерованный54111"/>
    <w:rsid w:val="006D2E92"/>
  </w:style>
  <w:style w:type="paragraph" w:customStyle="1" w:styleId="12f1">
    <w:name w:val="Обычный12"/>
    <w:rsid w:val="006D2E92"/>
    <w:pPr>
      <w:widowControl w:val="0"/>
      <w:snapToGrid w:val="0"/>
      <w:spacing w:line="480" w:lineRule="auto"/>
      <w:ind w:firstLine="709"/>
      <w:jc w:val="both"/>
    </w:pPr>
    <w:rPr>
      <w:rFonts w:ascii="Arial" w:hAnsi="Arial" w:cs="Arial"/>
      <w:sz w:val="24"/>
      <w:szCs w:val="24"/>
    </w:rPr>
  </w:style>
  <w:style w:type="paragraph" w:customStyle="1" w:styleId="2120">
    <w:name w:val="Основной текст с отступом 212"/>
    <w:basedOn w:val="Normal0"/>
    <w:uiPriority w:val="99"/>
    <w:rsid w:val="006D2E92"/>
    <w:pPr>
      <w:ind w:firstLine="720"/>
      <w:jc w:val="both"/>
    </w:pPr>
    <w:rPr>
      <w:sz w:val="24"/>
      <w:szCs w:val="24"/>
    </w:rPr>
  </w:style>
  <w:style w:type="paragraph" w:customStyle="1" w:styleId="12f2">
    <w:name w:val="Стиль 12 пт По центру"/>
    <w:basedOn w:val="af5"/>
    <w:next w:val="af5"/>
    <w:autoRedefine/>
    <w:rsid w:val="006D2E92"/>
    <w:pPr>
      <w:autoSpaceDE w:val="0"/>
      <w:autoSpaceDN w:val="0"/>
      <w:adjustRightInd w:val="0"/>
      <w:spacing w:after="120"/>
      <w:contextualSpacing/>
      <w:jc w:val="center"/>
    </w:pPr>
    <w:rPr>
      <w:sz w:val="24"/>
      <w:szCs w:val="28"/>
    </w:rPr>
  </w:style>
  <w:style w:type="character" w:styleId="afffffffffffffffffffffffff8">
    <w:name w:val="Intense Reference"/>
    <w:uiPriority w:val="32"/>
    <w:qFormat/>
    <w:rsid w:val="006D2E92"/>
    <w:rPr>
      <w:b/>
      <w:bCs/>
      <w:smallCaps/>
      <w:color w:val="C0504D"/>
      <w:spacing w:val="5"/>
      <w:u w:val="single"/>
    </w:rPr>
  </w:style>
  <w:style w:type="paragraph" w:customStyle="1" w:styleId="17">
    <w:name w:val="Маркер 1"/>
    <w:basedOn w:val="af5"/>
    <w:link w:val="1fffffffe"/>
    <w:rsid w:val="006D2E92"/>
    <w:pPr>
      <w:numPr>
        <w:numId w:val="52"/>
      </w:numPr>
      <w:spacing w:before="120" w:line="312" w:lineRule="auto"/>
    </w:pPr>
    <w:rPr>
      <w:rFonts w:ascii="Arial" w:hAnsi="Arial"/>
      <w:sz w:val="24"/>
      <w:szCs w:val="24"/>
    </w:rPr>
  </w:style>
  <w:style w:type="character" w:customStyle="1" w:styleId="1fffffffe">
    <w:name w:val="Маркер 1 Знак"/>
    <w:link w:val="17"/>
    <w:rsid w:val="006D2E92"/>
    <w:rPr>
      <w:rFonts w:ascii="Arial" w:hAnsi="Arial"/>
      <w:sz w:val="24"/>
      <w:szCs w:val="24"/>
    </w:rPr>
  </w:style>
  <w:style w:type="paragraph" w:customStyle="1" w:styleId="afffffffffffffffffffffffff9">
    <w:name w:val="текст отчета"/>
    <w:basedOn w:val="af5"/>
    <w:link w:val="afffffffffffffffffffffffffa"/>
    <w:rsid w:val="006D2E92"/>
    <w:pPr>
      <w:widowControl w:val="0"/>
      <w:autoSpaceDE w:val="0"/>
      <w:autoSpaceDN w:val="0"/>
      <w:spacing w:line="360" w:lineRule="auto"/>
      <w:ind w:firstLine="567"/>
    </w:pPr>
    <w:rPr>
      <w:sz w:val="24"/>
      <w:szCs w:val="24"/>
    </w:rPr>
  </w:style>
  <w:style w:type="character" w:customStyle="1" w:styleId="afffffffffffffffffffffffffa">
    <w:name w:val="текст отчета Знак"/>
    <w:link w:val="afffffffffffffffffffffffff9"/>
    <w:locked/>
    <w:rsid w:val="006D2E92"/>
    <w:rPr>
      <w:sz w:val="24"/>
      <w:szCs w:val="24"/>
    </w:rPr>
  </w:style>
  <w:style w:type="character" w:customStyle="1" w:styleId="afffffffffffffffffffffffffb">
    <w:name w:val="Стиль Черный"/>
    <w:rsid w:val="006D2E92"/>
    <w:rPr>
      <w:color w:val="000000"/>
    </w:rPr>
  </w:style>
  <w:style w:type="paragraph" w:customStyle="1" w:styleId="afffffffffffffffffffffffffc">
    <w:name w:val="Таблица ячейка"/>
    <w:basedOn w:val="af5"/>
    <w:link w:val="afffffffffffffffffffffffffd"/>
    <w:rsid w:val="006D2E92"/>
    <w:pPr>
      <w:spacing w:before="60" w:after="60"/>
      <w:jc w:val="center"/>
    </w:pPr>
    <w:rPr>
      <w:rFonts w:ascii="Arial" w:hAnsi="Arial"/>
      <w:sz w:val="20"/>
    </w:rPr>
  </w:style>
  <w:style w:type="character" w:customStyle="1" w:styleId="afffffffffffffffffffffffffd">
    <w:name w:val="Таблица ячейка Знак"/>
    <w:link w:val="afffffffffffffffffffffffffc"/>
    <w:rsid w:val="006D2E92"/>
    <w:rPr>
      <w:rFonts w:ascii="Arial" w:hAnsi="Arial"/>
    </w:rPr>
  </w:style>
  <w:style w:type="paragraph" w:customStyle="1" w:styleId="afffffffffffffffffffffffffe">
    <w:name w:val="Таблица столбец"/>
    <w:basedOn w:val="af5"/>
    <w:link w:val="affffffffffffffffffffffffff"/>
    <w:rsid w:val="006D2E92"/>
    <w:pPr>
      <w:spacing w:before="60" w:after="60"/>
      <w:jc w:val="center"/>
    </w:pPr>
    <w:rPr>
      <w:rFonts w:ascii="Arial" w:hAnsi="Arial"/>
      <w:b/>
      <w:sz w:val="20"/>
    </w:rPr>
  </w:style>
  <w:style w:type="character" w:customStyle="1" w:styleId="affffffffffffffffffffffffff">
    <w:name w:val="Таблица столбец Знак"/>
    <w:link w:val="afffffffffffffffffffffffffe"/>
    <w:rsid w:val="006D2E92"/>
    <w:rPr>
      <w:rFonts w:ascii="Arial" w:hAnsi="Arial"/>
      <w:b/>
    </w:rPr>
  </w:style>
  <w:style w:type="paragraph" w:customStyle="1" w:styleId="affffffffffffffffffffffffff0">
    <w:name w:val="Таблица номер"/>
    <w:basedOn w:val="af5"/>
    <w:rsid w:val="006D2E92"/>
    <w:pPr>
      <w:spacing w:before="120" w:line="312" w:lineRule="auto"/>
      <w:ind w:firstLine="709"/>
      <w:jc w:val="right"/>
    </w:pPr>
    <w:rPr>
      <w:rFonts w:ascii="Arial" w:hAnsi="Arial"/>
      <w:sz w:val="22"/>
      <w:szCs w:val="22"/>
    </w:rPr>
  </w:style>
  <w:style w:type="paragraph" w:customStyle="1" w:styleId="affffffffffffffffffffffffff1">
    <w:name w:val="Таблица заголовок"/>
    <w:basedOn w:val="af5"/>
    <w:link w:val="affffffffffffffffffffffffff2"/>
    <w:rsid w:val="006D2E92"/>
    <w:pPr>
      <w:spacing w:before="120" w:line="312" w:lineRule="auto"/>
      <w:jc w:val="center"/>
    </w:pPr>
    <w:rPr>
      <w:rFonts w:ascii="Arial" w:hAnsi="Arial"/>
      <w:b/>
      <w:sz w:val="24"/>
      <w:szCs w:val="24"/>
    </w:rPr>
  </w:style>
  <w:style w:type="character" w:customStyle="1" w:styleId="affffffffffffffffffffffffff2">
    <w:name w:val="Таблица заголовок Знак"/>
    <w:link w:val="affffffffffffffffffffffffff1"/>
    <w:rsid w:val="006D2E92"/>
    <w:rPr>
      <w:rFonts w:ascii="Arial" w:hAnsi="Arial"/>
      <w:b/>
      <w:sz w:val="24"/>
      <w:szCs w:val="24"/>
    </w:rPr>
  </w:style>
  <w:style w:type="paragraph" w:styleId="HTML4">
    <w:name w:val="HTML Address"/>
    <w:basedOn w:val="af5"/>
    <w:link w:val="HTML5"/>
    <w:uiPriority w:val="99"/>
    <w:unhideWhenUsed/>
    <w:rsid w:val="006D2E92"/>
    <w:rPr>
      <w:i/>
      <w:iCs/>
      <w:sz w:val="20"/>
    </w:rPr>
  </w:style>
  <w:style w:type="character" w:customStyle="1" w:styleId="HTML5">
    <w:name w:val="Адрес HTML Знак"/>
    <w:basedOn w:val="af6"/>
    <w:link w:val="HTML4"/>
    <w:uiPriority w:val="99"/>
    <w:rsid w:val="006D2E92"/>
    <w:rPr>
      <w:i/>
      <w:iCs/>
    </w:rPr>
  </w:style>
  <w:style w:type="character" w:styleId="HTML6">
    <w:name w:val="HTML Keyboard"/>
    <w:uiPriority w:val="99"/>
    <w:unhideWhenUsed/>
    <w:rsid w:val="006D2E92"/>
    <w:rPr>
      <w:rFonts w:ascii="Courier New" w:eastAsia="Times New Roman" w:hAnsi="Courier New" w:cs="Courier New" w:hint="default"/>
      <w:sz w:val="20"/>
      <w:szCs w:val="20"/>
    </w:rPr>
  </w:style>
  <w:style w:type="character" w:styleId="HTML7">
    <w:name w:val="HTML Sample"/>
    <w:uiPriority w:val="99"/>
    <w:unhideWhenUsed/>
    <w:rsid w:val="006D2E92"/>
    <w:rPr>
      <w:rFonts w:ascii="Courier New" w:eastAsia="Times New Roman" w:hAnsi="Courier New" w:cs="Courier New" w:hint="default"/>
    </w:rPr>
  </w:style>
  <w:style w:type="paragraph" w:styleId="2ffffb">
    <w:name w:val="envelope return"/>
    <w:basedOn w:val="af5"/>
    <w:uiPriority w:val="99"/>
    <w:unhideWhenUsed/>
    <w:rsid w:val="006D2E92"/>
    <w:rPr>
      <w:rFonts w:ascii="Arial" w:hAnsi="Arial" w:cs="Arial"/>
      <w:sz w:val="20"/>
    </w:rPr>
  </w:style>
  <w:style w:type="paragraph" w:styleId="affffffffffffffffffffffffff3">
    <w:name w:val="Closing"/>
    <w:basedOn w:val="af5"/>
    <w:link w:val="affffffffffffffffffffffffff4"/>
    <w:uiPriority w:val="99"/>
    <w:unhideWhenUsed/>
    <w:rsid w:val="006D2E92"/>
    <w:pPr>
      <w:ind w:left="4252"/>
    </w:pPr>
    <w:rPr>
      <w:sz w:val="20"/>
    </w:rPr>
  </w:style>
  <w:style w:type="character" w:customStyle="1" w:styleId="affffffffffffffffffffffffff4">
    <w:name w:val="Прощание Знак"/>
    <w:basedOn w:val="af6"/>
    <w:link w:val="affffffffffffffffffffffffff3"/>
    <w:uiPriority w:val="99"/>
    <w:rsid w:val="006D2E92"/>
  </w:style>
  <w:style w:type="paragraph" w:styleId="affffffffffffffffffffffffff5">
    <w:name w:val="Signature"/>
    <w:basedOn w:val="af5"/>
    <w:link w:val="affffffffffffffffffffffffff6"/>
    <w:uiPriority w:val="99"/>
    <w:unhideWhenUsed/>
    <w:rsid w:val="006D2E92"/>
    <w:pPr>
      <w:ind w:left="4252"/>
    </w:pPr>
    <w:rPr>
      <w:sz w:val="20"/>
    </w:rPr>
  </w:style>
  <w:style w:type="character" w:customStyle="1" w:styleId="affffffffffffffffffffffffff6">
    <w:name w:val="Подпись Знак"/>
    <w:basedOn w:val="af6"/>
    <w:link w:val="affffffffffffffffffffffffff5"/>
    <w:uiPriority w:val="99"/>
    <w:rsid w:val="006D2E92"/>
  </w:style>
  <w:style w:type="paragraph" w:styleId="3fff1">
    <w:name w:val="List Continue 3"/>
    <w:basedOn w:val="af5"/>
    <w:uiPriority w:val="99"/>
    <w:unhideWhenUsed/>
    <w:rsid w:val="006D2E92"/>
    <w:pPr>
      <w:spacing w:after="120"/>
      <w:ind w:left="849"/>
    </w:pPr>
    <w:rPr>
      <w:sz w:val="20"/>
    </w:rPr>
  </w:style>
  <w:style w:type="paragraph" w:styleId="4ff0">
    <w:name w:val="List Continue 4"/>
    <w:basedOn w:val="af5"/>
    <w:uiPriority w:val="99"/>
    <w:unhideWhenUsed/>
    <w:rsid w:val="006D2E92"/>
    <w:pPr>
      <w:spacing w:after="120"/>
      <w:ind w:left="1132"/>
    </w:pPr>
    <w:rPr>
      <w:sz w:val="20"/>
    </w:rPr>
  </w:style>
  <w:style w:type="paragraph" w:styleId="5fa">
    <w:name w:val="List Continue 5"/>
    <w:basedOn w:val="af5"/>
    <w:uiPriority w:val="99"/>
    <w:unhideWhenUsed/>
    <w:rsid w:val="006D2E92"/>
    <w:pPr>
      <w:spacing w:after="120"/>
      <w:ind w:left="1415"/>
    </w:pPr>
    <w:rPr>
      <w:sz w:val="20"/>
    </w:rPr>
  </w:style>
  <w:style w:type="paragraph" w:customStyle="1" w:styleId="12pt4">
    <w:name w:val="Стиль 12 pt все прописные"/>
    <w:basedOn w:val="31"/>
    <w:rsid w:val="006D2E92"/>
  </w:style>
  <w:style w:type="paragraph" w:customStyle="1" w:styleId="affffffffffffffffffffffffff7">
    <w:name w:val="Основной текст ТЭРа"/>
    <w:basedOn w:val="af5"/>
    <w:rsid w:val="006D2E92"/>
    <w:pPr>
      <w:widowControl w:val="0"/>
      <w:spacing w:line="360" w:lineRule="auto"/>
      <w:ind w:firstLine="709"/>
    </w:pPr>
    <w:rPr>
      <w:szCs w:val="28"/>
    </w:rPr>
  </w:style>
  <w:style w:type="paragraph" w:customStyle="1" w:styleId="affffffffffffffffffffffffff8">
    <w:name w:val="наз.табл"/>
    <w:basedOn w:val="40"/>
    <w:rsid w:val="006D2E92"/>
  </w:style>
  <w:style w:type="paragraph" w:customStyle="1" w:styleId="affffffffffffffffffffffffff9">
    <w:name w:val="назв_табл"/>
    <w:basedOn w:val="af5"/>
    <w:rsid w:val="006D2E92"/>
    <w:pPr>
      <w:keepNext/>
      <w:spacing w:before="120" w:after="240"/>
      <w:jc w:val="center"/>
    </w:pPr>
    <w:rPr>
      <w:rFonts w:ascii="Arial" w:hAnsi="Arial" w:cs="Arial"/>
      <w:b/>
      <w:bCs/>
      <w:sz w:val="20"/>
    </w:rPr>
  </w:style>
  <w:style w:type="paragraph" w:customStyle="1" w:styleId="affffffffffffffffffffffffffa">
    <w:name w:val="номер_табл"/>
    <w:basedOn w:val="affff7"/>
    <w:rsid w:val="006D2E92"/>
    <w:pPr>
      <w:keepNext/>
      <w:widowControl/>
      <w:suppressAutoHyphens w:val="0"/>
      <w:spacing w:before="120" w:after="0"/>
      <w:jc w:val="right"/>
    </w:pPr>
    <w:rPr>
      <w:rFonts w:cs="Arial"/>
      <w:b w:val="0"/>
      <w:kern w:val="0"/>
      <w:sz w:val="20"/>
    </w:rPr>
  </w:style>
  <w:style w:type="paragraph" w:customStyle="1" w:styleId="affffffffffffffffffffffffffb">
    <w:name w:val="назтабл"/>
    <w:basedOn w:val="af5"/>
    <w:rsid w:val="006D2E92"/>
    <w:pPr>
      <w:keepNext/>
      <w:spacing w:before="40" w:after="40"/>
      <w:jc w:val="center"/>
    </w:pPr>
    <w:rPr>
      <w:rFonts w:ascii="Arial" w:hAnsi="Arial" w:cs="Arial"/>
      <w:sz w:val="22"/>
      <w:szCs w:val="22"/>
    </w:rPr>
  </w:style>
  <w:style w:type="paragraph" w:customStyle="1" w:styleId="affffffffffffffffffffffffffc">
    <w:name w:val="Наз_рис"/>
    <w:basedOn w:val="affa"/>
    <w:rsid w:val="006D2E92"/>
    <w:pPr>
      <w:widowControl w:val="0"/>
      <w:spacing w:after="0" w:line="360" w:lineRule="auto"/>
      <w:ind w:left="0" w:firstLine="720"/>
    </w:pPr>
    <w:rPr>
      <w:rFonts w:ascii="Arial" w:hAnsi="Arial" w:cs="Arial"/>
      <w:b/>
      <w:bCs/>
      <w:sz w:val="22"/>
      <w:szCs w:val="22"/>
    </w:rPr>
  </w:style>
  <w:style w:type="paragraph" w:customStyle="1" w:styleId="12pt5">
    <w:name w:val="Стиль 12 pt все прописные Знак"/>
    <w:basedOn w:val="31"/>
    <w:rsid w:val="006D2E92"/>
  </w:style>
  <w:style w:type="paragraph" w:customStyle="1" w:styleId="12pt6">
    <w:name w:val="Стиль 12 pt все прописные Знак Знак Знак"/>
    <w:basedOn w:val="31"/>
    <w:rsid w:val="006D2E92"/>
  </w:style>
  <w:style w:type="paragraph" w:customStyle="1" w:styleId="affffffffffffffffffffffffffd">
    <w:name w:val="тело таблицы"/>
    <w:basedOn w:val="affffffffffff8"/>
    <w:rsid w:val="006D2E92"/>
    <w:pPr>
      <w:spacing w:after="40"/>
    </w:pPr>
    <w:rPr>
      <w:b w:val="0"/>
      <w:bCs w:val="0"/>
      <w:sz w:val="20"/>
      <w:szCs w:val="20"/>
    </w:rPr>
  </w:style>
  <w:style w:type="paragraph" w:customStyle="1" w:styleId="1Arial16pt">
    <w:name w:val="Стиль Заголовок 1 + Arial 16 pt все прописные"/>
    <w:basedOn w:val="af5"/>
    <w:rsid w:val="006D2E92"/>
    <w:pPr>
      <w:tabs>
        <w:tab w:val="num" w:pos="708"/>
      </w:tabs>
      <w:ind w:left="708" w:hanging="708"/>
    </w:pPr>
    <w:rPr>
      <w:sz w:val="20"/>
    </w:rPr>
  </w:style>
  <w:style w:type="paragraph" w:customStyle="1" w:styleId="font12">
    <w:name w:val="font12"/>
    <w:basedOn w:val="af5"/>
    <w:rsid w:val="006D2E92"/>
    <w:pPr>
      <w:spacing w:before="100" w:beforeAutospacing="1" w:after="100" w:afterAutospacing="1"/>
    </w:pPr>
    <w:rPr>
      <w:sz w:val="20"/>
    </w:rPr>
  </w:style>
  <w:style w:type="paragraph" w:customStyle="1" w:styleId="font13">
    <w:name w:val="font13"/>
    <w:basedOn w:val="af5"/>
    <w:rsid w:val="006D2E92"/>
    <w:pPr>
      <w:spacing w:before="100" w:beforeAutospacing="1" w:after="100" w:afterAutospacing="1"/>
    </w:pPr>
    <w:rPr>
      <w:b/>
      <w:bCs/>
      <w:sz w:val="20"/>
    </w:rPr>
  </w:style>
  <w:style w:type="paragraph" w:customStyle="1" w:styleId="font14">
    <w:name w:val="font14"/>
    <w:basedOn w:val="af5"/>
    <w:rsid w:val="006D2E92"/>
    <w:pPr>
      <w:spacing w:before="100" w:beforeAutospacing="1" w:after="100" w:afterAutospacing="1"/>
    </w:pPr>
    <w:rPr>
      <w:b/>
      <w:bCs/>
      <w:sz w:val="20"/>
    </w:rPr>
  </w:style>
  <w:style w:type="paragraph" w:customStyle="1" w:styleId="font15">
    <w:name w:val="font15"/>
    <w:basedOn w:val="af5"/>
    <w:rsid w:val="006D2E92"/>
    <w:pPr>
      <w:spacing w:before="100" w:beforeAutospacing="1" w:after="100" w:afterAutospacing="1"/>
    </w:pPr>
    <w:rPr>
      <w:sz w:val="20"/>
    </w:rPr>
  </w:style>
  <w:style w:type="paragraph" w:customStyle="1" w:styleId="font16">
    <w:name w:val="font16"/>
    <w:basedOn w:val="af5"/>
    <w:rsid w:val="006D2E92"/>
    <w:pPr>
      <w:spacing w:before="100" w:beforeAutospacing="1" w:after="100" w:afterAutospacing="1"/>
    </w:pPr>
    <w:rPr>
      <w:b/>
      <w:bCs/>
      <w:sz w:val="20"/>
    </w:rPr>
  </w:style>
  <w:style w:type="paragraph" w:customStyle="1" w:styleId="font17">
    <w:name w:val="font17"/>
    <w:basedOn w:val="af5"/>
    <w:rsid w:val="006D2E92"/>
    <w:pPr>
      <w:spacing w:before="100" w:beforeAutospacing="1" w:after="100" w:afterAutospacing="1"/>
    </w:pPr>
    <w:rPr>
      <w:b/>
      <w:bCs/>
      <w:i/>
      <w:iCs/>
      <w:sz w:val="20"/>
    </w:rPr>
  </w:style>
  <w:style w:type="paragraph" w:customStyle="1" w:styleId="font18">
    <w:name w:val="font18"/>
    <w:basedOn w:val="af5"/>
    <w:rsid w:val="006D2E92"/>
    <w:pPr>
      <w:spacing w:before="100" w:beforeAutospacing="1" w:after="100" w:afterAutospacing="1"/>
    </w:pPr>
    <w:rPr>
      <w:sz w:val="20"/>
    </w:rPr>
  </w:style>
  <w:style w:type="paragraph" w:customStyle="1" w:styleId="font19">
    <w:name w:val="font19"/>
    <w:basedOn w:val="af5"/>
    <w:rsid w:val="006D2E92"/>
    <w:pPr>
      <w:spacing w:before="100" w:beforeAutospacing="1" w:after="100" w:afterAutospacing="1"/>
    </w:pPr>
    <w:rPr>
      <w:b/>
      <w:bCs/>
      <w:sz w:val="20"/>
    </w:rPr>
  </w:style>
  <w:style w:type="paragraph" w:customStyle="1" w:styleId="affffffffffffffffffffffffffe">
    <w:name w:val="Формула (где)"/>
    <w:basedOn w:val="affe"/>
    <w:rsid w:val="006D2E92"/>
    <w:pPr>
      <w:widowControl w:val="0"/>
      <w:snapToGrid w:val="0"/>
      <w:spacing w:line="312" w:lineRule="auto"/>
      <w:ind w:firstLine="0"/>
    </w:pPr>
    <w:rPr>
      <w:rFonts w:ascii="Times New Roman" w:hAnsi="Times New Roman" w:cs="Times New Roman"/>
      <w:sz w:val="24"/>
      <w:szCs w:val="24"/>
    </w:rPr>
  </w:style>
  <w:style w:type="paragraph" w:customStyle="1" w:styleId="afffffffffffffffffffffffffff">
    <w:name w:val="Строка табл."/>
    <w:basedOn w:val="af5"/>
    <w:rsid w:val="006D2E92"/>
    <w:pPr>
      <w:widowControl w:val="0"/>
      <w:tabs>
        <w:tab w:val="left" w:pos="0"/>
      </w:tabs>
      <w:snapToGrid w:val="0"/>
      <w:spacing w:before="60" w:after="60"/>
    </w:pPr>
    <w:rPr>
      <w:sz w:val="24"/>
      <w:szCs w:val="24"/>
    </w:rPr>
  </w:style>
  <w:style w:type="character" w:customStyle="1" w:styleId="afffffffffffffffffffffffffff0">
    <w:name w:val="Текст К Знак"/>
    <w:link w:val="afffffffffffffffffffffffffff1"/>
    <w:locked/>
    <w:rsid w:val="006D2E92"/>
    <w:rPr>
      <w:rFonts w:ascii="Courier New" w:hAnsi="Courier New" w:cs="Courier New"/>
      <w:b/>
      <w:i/>
      <w:sz w:val="24"/>
      <w:szCs w:val="24"/>
    </w:rPr>
  </w:style>
  <w:style w:type="paragraph" w:customStyle="1" w:styleId="afffffffffffffffffffffffffff1">
    <w:name w:val="Текст К"/>
    <w:basedOn w:val="affe"/>
    <w:link w:val="afffffffffffffffffffffffffff0"/>
    <w:rsid w:val="006D2E92"/>
    <w:pPr>
      <w:widowControl w:val="0"/>
      <w:snapToGrid w:val="0"/>
      <w:spacing w:line="312" w:lineRule="auto"/>
      <w:ind w:firstLine="0"/>
    </w:pPr>
    <w:rPr>
      <w:b/>
      <w:i/>
      <w:sz w:val="24"/>
      <w:szCs w:val="24"/>
    </w:rPr>
  </w:style>
  <w:style w:type="paragraph" w:customStyle="1" w:styleId="afffffffffffffffffffffffffff2">
    <w:name w:val="Название табл."/>
    <w:basedOn w:val="affe"/>
    <w:rsid w:val="006D2E92"/>
    <w:pPr>
      <w:widowControl w:val="0"/>
      <w:snapToGrid w:val="0"/>
      <w:spacing w:after="120"/>
      <w:ind w:firstLine="0"/>
      <w:jc w:val="center"/>
    </w:pPr>
    <w:rPr>
      <w:rFonts w:ascii="Times New Roman" w:hAnsi="Times New Roman" w:cs="Times New Roman"/>
      <w:b/>
      <w:sz w:val="24"/>
      <w:szCs w:val="24"/>
    </w:rPr>
  </w:style>
  <w:style w:type="character" w:customStyle="1" w:styleId="12pt7">
    <w:name w:val="Стиль 12 pt все прописные Знак Знак"/>
    <w:rsid w:val="006D2E92"/>
    <w:rPr>
      <w:rFonts w:ascii="Arial" w:hAnsi="Arial" w:cs="Arial" w:hint="default"/>
      <w:b/>
      <w:bCs/>
      <w:sz w:val="24"/>
      <w:szCs w:val="24"/>
      <w:lang w:val="ru-RU" w:eastAsia="ru-RU"/>
    </w:rPr>
  </w:style>
  <w:style w:type="character" w:customStyle="1" w:styleId="12pt8">
    <w:name w:val="Стиль 12 pt все прописные Знак Знак Знак Знак"/>
    <w:rsid w:val="006D2E92"/>
    <w:rPr>
      <w:rFonts w:ascii="Arial" w:hAnsi="Arial" w:cs="Arial" w:hint="default"/>
      <w:b/>
      <w:bCs/>
      <w:sz w:val="24"/>
      <w:szCs w:val="24"/>
      <w:lang w:val="ru-RU" w:eastAsia="ru-RU"/>
    </w:rPr>
  </w:style>
  <w:style w:type="character" w:customStyle="1" w:styleId="1ffffffff">
    <w:name w:val="Гиперссылка1"/>
    <w:uiPriority w:val="99"/>
    <w:rsid w:val="006D2E92"/>
    <w:rPr>
      <w:color w:val="auto"/>
      <w:u w:val="single"/>
    </w:rPr>
  </w:style>
  <w:style w:type="table" w:customStyle="1" w:styleId="813">
    <w:name w:val="Сетка таблицы81"/>
    <w:basedOn w:val="af7"/>
    <w:next w:val="aff0"/>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ffff0">
    <w:name w:val="Знак1 Знак Знак Знак"/>
    <w:basedOn w:val="af5"/>
    <w:rsid w:val="006D2E92"/>
    <w:rPr>
      <w:rFonts w:ascii="Verdana" w:hAnsi="Verdana" w:cs="Verdana"/>
      <w:sz w:val="20"/>
      <w:lang w:val="en-US" w:eastAsia="en-US"/>
    </w:rPr>
  </w:style>
  <w:style w:type="paragraph" w:customStyle="1" w:styleId="a0">
    <w:name w:val="Перечисления_маркерованный список"/>
    <w:basedOn w:val="aff3"/>
    <w:link w:val="afffffffffffffffffffffffffff3"/>
    <w:rsid w:val="006D2E92"/>
    <w:pPr>
      <w:numPr>
        <w:numId w:val="56"/>
      </w:numPr>
      <w:tabs>
        <w:tab w:val="left" w:pos="709"/>
        <w:tab w:val="left" w:pos="1276"/>
      </w:tabs>
      <w:spacing w:line="360" w:lineRule="auto"/>
      <w:ind w:left="284" w:firstLine="567"/>
    </w:pPr>
    <w:rPr>
      <w:rFonts w:ascii="Times New Roman" w:hAnsi="Times New Roman"/>
      <w:szCs w:val="24"/>
    </w:rPr>
  </w:style>
  <w:style w:type="character" w:customStyle="1" w:styleId="afffffffffffffffffffffffffff3">
    <w:name w:val="Перечисления_маркерованный список Знак"/>
    <w:basedOn w:val="af6"/>
    <w:link w:val="a0"/>
    <w:rsid w:val="006D2E92"/>
    <w:rPr>
      <w:sz w:val="24"/>
      <w:szCs w:val="24"/>
    </w:rPr>
  </w:style>
  <w:style w:type="character" w:customStyle="1" w:styleId="st1">
    <w:name w:val="st1"/>
    <w:basedOn w:val="af6"/>
    <w:rsid w:val="006D2E92"/>
  </w:style>
  <w:style w:type="paragraph" w:customStyle="1" w:styleId="afffffffffffffffffffffffffff4">
    <w:name w:val="Об"/>
    <w:basedOn w:val="af5"/>
    <w:rsid w:val="006D2E92"/>
    <w:pPr>
      <w:ind w:firstLine="570"/>
    </w:pPr>
    <w:rPr>
      <w:kern w:val="32"/>
      <w:szCs w:val="28"/>
    </w:rPr>
  </w:style>
  <w:style w:type="paragraph" w:customStyle="1" w:styleId="a4">
    <w:name w:val="Звездочки"/>
    <w:basedOn w:val="af5"/>
    <w:rsid w:val="006D2E92"/>
    <w:pPr>
      <w:numPr>
        <w:numId w:val="57"/>
      </w:numPr>
    </w:pPr>
    <w:rPr>
      <w:sz w:val="24"/>
    </w:rPr>
  </w:style>
  <w:style w:type="paragraph" w:customStyle="1" w:styleId="-f0">
    <w:name w:val="ТЭСС-текст"/>
    <w:basedOn w:val="af5"/>
    <w:rsid w:val="006D2E92"/>
    <w:pPr>
      <w:spacing w:line="360" w:lineRule="auto"/>
      <w:ind w:left="284" w:right="284" w:firstLine="720"/>
    </w:pPr>
    <w:rPr>
      <w:sz w:val="24"/>
    </w:rPr>
  </w:style>
  <w:style w:type="paragraph" w:customStyle="1" w:styleId="PlainText1">
    <w:name w:val="Plain Text1"/>
    <w:basedOn w:val="af5"/>
    <w:rsid w:val="006D2E92"/>
    <w:rPr>
      <w:rFonts w:ascii="Courier New" w:hAnsi="Courier New"/>
      <w:sz w:val="20"/>
    </w:rPr>
  </w:style>
  <w:style w:type="table" w:customStyle="1" w:styleId="821">
    <w:name w:val="Сетка таблицы82"/>
    <w:basedOn w:val="af7"/>
    <w:next w:val="aff0"/>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5">
    <w:name w:val="Обычный (БТП)"/>
    <w:rsid w:val="006D2E92"/>
    <w:pPr>
      <w:spacing w:line="360" w:lineRule="auto"/>
      <w:ind w:firstLine="709"/>
      <w:jc w:val="both"/>
    </w:pPr>
    <w:rPr>
      <w:rFonts w:ascii="Arial" w:hAnsi="Arial"/>
      <w:sz w:val="22"/>
      <w:szCs w:val="24"/>
    </w:rPr>
  </w:style>
  <w:style w:type="paragraph" w:customStyle="1" w:styleId="30">
    <w:name w:val="Заголовок3 (БТП)"/>
    <w:rsid w:val="006D2E92"/>
    <w:pPr>
      <w:numPr>
        <w:ilvl w:val="2"/>
        <w:numId w:val="58"/>
      </w:numPr>
      <w:spacing w:before="240" w:after="120"/>
      <w:jc w:val="both"/>
      <w:outlineLvl w:val="2"/>
    </w:pPr>
    <w:rPr>
      <w:rFonts w:ascii="Arial" w:hAnsi="Arial" w:cs="Arial"/>
      <w:b/>
      <w:kern w:val="16"/>
      <w:sz w:val="22"/>
    </w:rPr>
  </w:style>
  <w:style w:type="paragraph" w:customStyle="1" w:styleId="4">
    <w:name w:val="Заголовок4 (БТП)"/>
    <w:rsid w:val="006D2E92"/>
    <w:pPr>
      <w:numPr>
        <w:ilvl w:val="3"/>
        <w:numId w:val="58"/>
      </w:numPr>
      <w:spacing w:before="240" w:after="120"/>
      <w:outlineLvl w:val="3"/>
    </w:pPr>
    <w:rPr>
      <w:rFonts w:ascii="Arial" w:hAnsi="Arial" w:cs="Arial"/>
      <w:b/>
      <w:kern w:val="16"/>
    </w:rPr>
  </w:style>
  <w:style w:type="paragraph" w:customStyle="1" w:styleId="a7">
    <w:name w:val="Подпись к рисунку(БТП)"/>
    <w:rsid w:val="006D2E92"/>
    <w:pPr>
      <w:numPr>
        <w:ilvl w:val="4"/>
        <w:numId w:val="58"/>
      </w:numPr>
      <w:spacing w:after="240" w:line="360" w:lineRule="auto"/>
      <w:ind w:right="851" w:firstLine="425"/>
      <w:contextualSpacing/>
      <w:jc w:val="center"/>
    </w:pPr>
    <w:rPr>
      <w:rFonts w:ascii="Arial" w:hAnsi="Arial" w:cs="Arial"/>
      <w:kern w:val="16"/>
      <w:sz w:val="22"/>
      <w:szCs w:val="22"/>
    </w:rPr>
  </w:style>
  <w:style w:type="paragraph" w:customStyle="1" w:styleId="12">
    <w:name w:val="Заголовок1 (БТП)"/>
    <w:rsid w:val="006D2E92"/>
    <w:pPr>
      <w:pageBreakBefore/>
      <w:numPr>
        <w:numId w:val="58"/>
      </w:numPr>
      <w:spacing w:line="360" w:lineRule="auto"/>
      <w:ind w:firstLine="709"/>
      <w:outlineLvl w:val="0"/>
    </w:pPr>
    <w:rPr>
      <w:rFonts w:ascii="Arial" w:hAnsi="Arial"/>
      <w:b/>
      <w:sz w:val="22"/>
      <w:szCs w:val="22"/>
    </w:rPr>
  </w:style>
  <w:style w:type="paragraph" w:customStyle="1" w:styleId="20">
    <w:name w:val="Заголовок2 (БТП)"/>
    <w:link w:val="2ffffc"/>
    <w:rsid w:val="006D2E92"/>
    <w:pPr>
      <w:numPr>
        <w:ilvl w:val="1"/>
        <w:numId w:val="58"/>
      </w:numPr>
      <w:spacing w:before="240" w:after="160" w:line="360" w:lineRule="auto"/>
      <w:outlineLvl w:val="1"/>
    </w:pPr>
    <w:rPr>
      <w:rFonts w:ascii="Arial" w:hAnsi="Arial" w:cs="Arial"/>
      <w:b/>
      <w:kern w:val="16"/>
      <w:sz w:val="22"/>
      <w:szCs w:val="22"/>
    </w:rPr>
  </w:style>
  <w:style w:type="character" w:customStyle="1" w:styleId="2ffffc">
    <w:name w:val="Заголовок2 (БТП) Знак"/>
    <w:link w:val="20"/>
    <w:rsid w:val="006D2E92"/>
    <w:rPr>
      <w:rFonts w:ascii="Arial" w:hAnsi="Arial" w:cs="Arial"/>
      <w:b/>
      <w:kern w:val="16"/>
      <w:sz w:val="22"/>
      <w:szCs w:val="22"/>
    </w:rPr>
  </w:style>
  <w:style w:type="character" w:customStyle="1" w:styleId="BodyTextIndent2Char11">
    <w:name w:val="Body Text Indent 2 Char1 Знак1"/>
    <w:aliases w:val="Body Text Indent 2 Char Char Знак1,Основной текст с отступом 2 Знак Char Char Знак1,Основной текст с отступом 2 Знак Знак Знак Char Char Знак Знак1"/>
    <w:basedOn w:val="af6"/>
    <w:semiHidden/>
    <w:locked/>
    <w:rsid w:val="006D2E92"/>
    <w:rPr>
      <w:rFonts w:cs="Times New Roman"/>
      <w:sz w:val="24"/>
      <w:szCs w:val="24"/>
    </w:rPr>
  </w:style>
  <w:style w:type="paragraph" w:customStyle="1" w:styleId="08">
    <w:name w:val="Текст0"/>
    <w:basedOn w:val="af5"/>
    <w:semiHidden/>
    <w:rsid w:val="006D2E92"/>
    <w:pPr>
      <w:tabs>
        <w:tab w:val="left" w:pos="567"/>
      </w:tabs>
      <w:ind w:firstLine="709"/>
    </w:pPr>
  </w:style>
  <w:style w:type="paragraph" w:customStyle="1" w:styleId="afffffffffffffffffffffffffff6">
    <w:name w:val="таблица Знак"/>
    <w:basedOn w:val="af5"/>
    <w:link w:val="afffffffffffffffffffffffffff7"/>
    <w:rsid w:val="006D2E92"/>
    <w:pPr>
      <w:spacing w:before="120"/>
      <w:ind w:firstLine="7938"/>
      <w:jc w:val="center"/>
    </w:pPr>
  </w:style>
  <w:style w:type="paragraph" w:customStyle="1" w:styleId="1ffffffff1">
    <w:name w:val="таблица1"/>
    <w:basedOn w:val="af5"/>
    <w:next w:val="af5"/>
    <w:rsid w:val="006D2E92"/>
    <w:pPr>
      <w:widowControl w:val="0"/>
    </w:pPr>
    <w:rPr>
      <w:kern w:val="2"/>
      <w:sz w:val="22"/>
      <w:szCs w:val="28"/>
    </w:rPr>
  </w:style>
  <w:style w:type="paragraph" w:customStyle="1" w:styleId="afffffffffffffffffffffffffff8">
    <w:name w:val="Рисунок"/>
    <w:basedOn w:val="affff7"/>
    <w:next w:val="af5"/>
    <w:link w:val="afffffffffffffffffffffffffff9"/>
    <w:autoRedefine/>
    <w:uiPriority w:val="99"/>
    <w:qFormat/>
    <w:rsid w:val="006D2E92"/>
    <w:pPr>
      <w:widowControl/>
      <w:spacing w:before="0" w:after="0"/>
      <w:ind w:left="142" w:right="380" w:firstLine="709"/>
      <w:outlineLvl w:val="5"/>
    </w:pPr>
    <w:rPr>
      <w:rFonts w:ascii="Times New Roman" w:hAnsi="Times New Roman"/>
      <w:b w:val="0"/>
      <w:noProof/>
      <w:kern w:val="0"/>
      <w:sz w:val="24"/>
      <w:szCs w:val="24"/>
    </w:rPr>
  </w:style>
  <w:style w:type="paragraph" w:customStyle="1" w:styleId="Dhead3">
    <w:name w:val="Dhead3"/>
    <w:basedOn w:val="aff1"/>
    <w:rsid w:val="006D2E92"/>
    <w:pPr>
      <w:spacing w:before="0" w:beforeAutospacing="0" w:after="0" w:afterAutospacing="0" w:line="360" w:lineRule="auto"/>
      <w:jc w:val="center"/>
    </w:pPr>
    <w:rPr>
      <w:rFonts w:ascii="Arial" w:hAnsi="Arial"/>
      <w:b/>
      <w:sz w:val="24"/>
      <w:lang w:eastAsia="ru-RU"/>
    </w:rPr>
  </w:style>
  <w:style w:type="numbering" w:customStyle="1" w:styleId="EACBulletedText">
    <w:name w:val="EAC_Bulleted_Text"/>
    <w:basedOn w:val="af8"/>
    <w:rsid w:val="006D2E92"/>
    <w:pPr>
      <w:numPr>
        <w:numId w:val="59"/>
      </w:numPr>
    </w:pPr>
  </w:style>
  <w:style w:type="paragraph" w:customStyle="1" w:styleId="EACTableText">
    <w:name w:val="EAC_Table_Text"/>
    <w:rsid w:val="006D2E92"/>
    <w:pPr>
      <w:widowControl w:val="0"/>
    </w:pPr>
    <w:rPr>
      <w:rFonts w:ascii="Arial" w:hAnsi="Arial"/>
      <w:sz w:val="22"/>
      <w:szCs w:val="28"/>
      <w:lang w:eastAsia="en-US"/>
    </w:rPr>
  </w:style>
  <w:style w:type="paragraph" w:customStyle="1" w:styleId="EACTableName">
    <w:name w:val="EAC_Table_Name"/>
    <w:basedOn w:val="affff7"/>
    <w:next w:val="af5"/>
    <w:rsid w:val="006D2E92"/>
    <w:pPr>
      <w:keepNext/>
      <w:widowControl/>
      <w:suppressAutoHyphens w:val="0"/>
      <w:spacing w:before="120" w:after="120"/>
      <w:ind w:left="680"/>
      <w:jc w:val="left"/>
    </w:pPr>
    <w:rPr>
      <w:bCs/>
      <w:i/>
      <w:kern w:val="0"/>
      <w:sz w:val="22"/>
      <w:lang w:val="en-US"/>
    </w:rPr>
  </w:style>
  <w:style w:type="paragraph" w:customStyle="1" w:styleId="500">
    <w:name w:val="50"/>
    <w:basedOn w:val="af5"/>
    <w:rsid w:val="006D2E92"/>
    <w:pPr>
      <w:spacing w:before="100" w:beforeAutospacing="1" w:after="100" w:afterAutospacing="1"/>
    </w:pPr>
    <w:rPr>
      <w:sz w:val="24"/>
      <w:szCs w:val="24"/>
    </w:rPr>
  </w:style>
  <w:style w:type="character" w:customStyle="1" w:styleId="taxon-name-main">
    <w:name w:val="taxon-name-main"/>
    <w:basedOn w:val="af6"/>
    <w:rsid w:val="006D2E92"/>
  </w:style>
  <w:style w:type="character" w:customStyle="1" w:styleId="PlainTextChar">
    <w:name w:val="Plain Text Char"/>
    <w:basedOn w:val="af6"/>
    <w:rsid w:val="006D2E92"/>
    <w:rPr>
      <w:rFonts w:ascii="Courier New" w:hAnsi="Courier New" w:cs="Times New Roman"/>
    </w:rPr>
  </w:style>
  <w:style w:type="paragraph" w:customStyle="1" w:styleId="ttabname">
    <w:name w:val="ttabname"/>
    <w:basedOn w:val="af5"/>
    <w:qFormat/>
    <w:rsid w:val="006D2E92"/>
    <w:pPr>
      <w:suppressAutoHyphens/>
      <w:spacing w:before="240"/>
      <w:ind w:firstLine="7938"/>
      <w:jc w:val="center"/>
    </w:pPr>
    <w:rPr>
      <w:rFonts w:cs="Arial"/>
      <w:sz w:val="24"/>
      <w:szCs w:val="28"/>
      <w:lang w:eastAsia="ar-SA"/>
    </w:rPr>
  </w:style>
  <w:style w:type="paragraph" w:customStyle="1" w:styleId="ttab">
    <w:name w:val="ttab"/>
    <w:qFormat/>
    <w:rsid w:val="006D2E92"/>
  </w:style>
  <w:style w:type="character" w:customStyle="1" w:styleId="Heading8Char">
    <w:name w:val="Heading 8 Char"/>
    <w:basedOn w:val="af6"/>
    <w:rsid w:val="006D2E92"/>
    <w:rPr>
      <w:rFonts w:ascii="Cambria" w:hAnsi="Cambria" w:cs="Times New Roman"/>
      <w:color w:val="404040"/>
    </w:rPr>
  </w:style>
  <w:style w:type="character" w:customStyle="1" w:styleId="HeaderChar">
    <w:name w:val="Header Char"/>
    <w:basedOn w:val="af6"/>
    <w:rsid w:val="006D2E92"/>
    <w:rPr>
      <w:rFonts w:cs="Times New Roman"/>
      <w:sz w:val="24"/>
      <w:szCs w:val="24"/>
    </w:rPr>
  </w:style>
  <w:style w:type="character" w:customStyle="1" w:styleId="FooterChar">
    <w:name w:val="Footer Char"/>
    <w:basedOn w:val="af6"/>
    <w:rsid w:val="006D2E92"/>
    <w:rPr>
      <w:rFonts w:cs="Times New Roman"/>
      <w:sz w:val="24"/>
      <w:szCs w:val="24"/>
    </w:rPr>
  </w:style>
  <w:style w:type="paragraph" w:customStyle="1" w:styleId="BodyTextIndent">
    <w:name w:val="Body Text Indent Знак"/>
    <w:basedOn w:val="af5"/>
    <w:link w:val="BodyTextIndent0"/>
    <w:rsid w:val="006D2E92"/>
    <w:pPr>
      <w:autoSpaceDE w:val="0"/>
      <w:autoSpaceDN w:val="0"/>
      <w:ind w:firstLine="720"/>
    </w:pPr>
    <w:rPr>
      <w:sz w:val="24"/>
      <w:szCs w:val="24"/>
    </w:rPr>
  </w:style>
  <w:style w:type="character" w:customStyle="1" w:styleId="BodyTextIndent0">
    <w:name w:val="Body Text Indent Знак Знак"/>
    <w:basedOn w:val="af6"/>
    <w:link w:val="BodyTextIndent"/>
    <w:rsid w:val="006D2E92"/>
    <w:rPr>
      <w:sz w:val="24"/>
      <w:szCs w:val="24"/>
    </w:rPr>
  </w:style>
  <w:style w:type="character" w:customStyle="1" w:styleId="Heading1Char">
    <w:name w:val="Heading 1 Char"/>
    <w:basedOn w:val="af6"/>
    <w:rsid w:val="006D2E92"/>
    <w:rPr>
      <w:rFonts w:cs="Times New Roman"/>
      <w:b/>
      <w:caps/>
      <w:kern w:val="28"/>
      <w:sz w:val="24"/>
      <w:szCs w:val="24"/>
    </w:rPr>
  </w:style>
  <w:style w:type="character" w:customStyle="1" w:styleId="Heading2Char">
    <w:name w:val="Heading 2 Char"/>
    <w:basedOn w:val="af6"/>
    <w:rsid w:val="006D2E92"/>
    <w:rPr>
      <w:rFonts w:cs="Times New Roman"/>
      <w:b/>
      <w:sz w:val="24"/>
      <w:szCs w:val="24"/>
    </w:rPr>
  </w:style>
  <w:style w:type="paragraph" w:customStyle="1" w:styleId="xl99">
    <w:name w:val="xl99"/>
    <w:basedOn w:val="af5"/>
    <w:rsid w:val="006D2E92"/>
    <w:pPr>
      <w:pBdr>
        <w:left w:val="single" w:sz="8"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
    <w:name w:val="xl100"/>
    <w:basedOn w:val="af5"/>
    <w:rsid w:val="006D2E9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
    <w:name w:val="xl101"/>
    <w:basedOn w:val="af5"/>
    <w:rsid w:val="006D2E9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
    <w:name w:val="xl102"/>
    <w:basedOn w:val="af5"/>
    <w:rsid w:val="006D2E92"/>
    <w:pPr>
      <w:pBdr>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3">
    <w:name w:val="xl103"/>
    <w:basedOn w:val="af5"/>
    <w:rsid w:val="006D2E92"/>
    <w:pPr>
      <w:spacing w:before="100" w:beforeAutospacing="1" w:after="100" w:afterAutospacing="1"/>
      <w:jc w:val="center"/>
      <w:textAlignment w:val="center"/>
    </w:pPr>
    <w:rPr>
      <w:sz w:val="24"/>
      <w:szCs w:val="24"/>
    </w:rPr>
  </w:style>
  <w:style w:type="paragraph" w:customStyle="1" w:styleId="xl104">
    <w:name w:val="xl104"/>
    <w:basedOn w:val="af5"/>
    <w:rsid w:val="006D2E92"/>
    <w:pPr>
      <w:spacing w:before="100" w:beforeAutospacing="1" w:after="100" w:afterAutospacing="1"/>
      <w:jc w:val="center"/>
      <w:textAlignment w:val="center"/>
    </w:pPr>
    <w:rPr>
      <w:sz w:val="24"/>
      <w:szCs w:val="24"/>
    </w:rPr>
  </w:style>
  <w:style w:type="paragraph" w:customStyle="1" w:styleId="xl105">
    <w:name w:val="xl105"/>
    <w:basedOn w:val="af5"/>
    <w:rsid w:val="006D2E92"/>
    <w:pPr>
      <w:spacing w:before="100" w:beforeAutospacing="1" w:after="100" w:afterAutospacing="1"/>
      <w:jc w:val="center"/>
      <w:textAlignment w:val="center"/>
    </w:pPr>
    <w:rPr>
      <w:sz w:val="24"/>
      <w:szCs w:val="24"/>
    </w:rPr>
  </w:style>
  <w:style w:type="paragraph" w:customStyle="1" w:styleId="xl106">
    <w:name w:val="xl106"/>
    <w:basedOn w:val="af5"/>
    <w:rsid w:val="006D2E92"/>
    <w:pPr>
      <w:spacing w:before="100" w:beforeAutospacing="1" w:after="100" w:afterAutospacing="1"/>
      <w:jc w:val="center"/>
      <w:textAlignment w:val="center"/>
    </w:pPr>
    <w:rPr>
      <w:sz w:val="24"/>
      <w:szCs w:val="24"/>
    </w:rPr>
  </w:style>
  <w:style w:type="paragraph" w:customStyle="1" w:styleId="xl107">
    <w:name w:val="xl107"/>
    <w:basedOn w:val="af5"/>
    <w:rsid w:val="006D2E92"/>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8">
    <w:name w:val="xl108"/>
    <w:basedOn w:val="af5"/>
    <w:rsid w:val="006D2E9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9">
    <w:name w:val="xl109"/>
    <w:basedOn w:val="af5"/>
    <w:rsid w:val="006D2E9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10">
    <w:name w:val="xl110"/>
    <w:basedOn w:val="af5"/>
    <w:rsid w:val="006D2E92"/>
    <w:pPr>
      <w:pBdr>
        <w:top w:val="single" w:sz="4" w:space="0" w:color="auto"/>
        <w:left w:val="single" w:sz="4" w:space="0" w:color="auto"/>
        <w:bottom w:val="single" w:sz="8" w:space="0" w:color="auto"/>
      </w:pBdr>
      <w:spacing w:before="100" w:beforeAutospacing="1" w:after="100" w:afterAutospacing="1"/>
      <w:jc w:val="center"/>
      <w:textAlignment w:val="center"/>
    </w:pPr>
    <w:rPr>
      <w:sz w:val="24"/>
      <w:szCs w:val="24"/>
    </w:rPr>
  </w:style>
  <w:style w:type="paragraph" w:customStyle="1" w:styleId="xl111">
    <w:name w:val="xl111"/>
    <w:basedOn w:val="af5"/>
    <w:rsid w:val="006D2E92"/>
    <w:pPr>
      <w:pBdr>
        <w:top w:val="single" w:sz="4" w:space="0" w:color="auto"/>
        <w:left w:val="single" w:sz="4" w:space="0" w:color="auto"/>
        <w:bottom w:val="single" w:sz="8" w:space="0" w:color="auto"/>
        <w:right w:val="single" w:sz="4" w:space="0" w:color="auto"/>
      </w:pBdr>
      <w:spacing w:before="100" w:beforeAutospacing="1" w:after="100" w:afterAutospacing="1"/>
      <w:jc w:val="right"/>
    </w:pPr>
    <w:rPr>
      <w:color w:val="000000"/>
      <w:sz w:val="24"/>
      <w:szCs w:val="24"/>
    </w:rPr>
  </w:style>
  <w:style w:type="paragraph" w:customStyle="1" w:styleId="xl112">
    <w:name w:val="xl112"/>
    <w:basedOn w:val="af5"/>
    <w:rsid w:val="006D2E92"/>
    <w:pPr>
      <w:pBdr>
        <w:top w:val="single" w:sz="4" w:space="0" w:color="auto"/>
        <w:left w:val="single" w:sz="4" w:space="0" w:color="auto"/>
        <w:bottom w:val="single" w:sz="8" w:space="0" w:color="auto"/>
        <w:right w:val="single" w:sz="8" w:space="0" w:color="auto"/>
      </w:pBdr>
      <w:spacing w:before="100" w:beforeAutospacing="1" w:after="100" w:afterAutospacing="1"/>
      <w:jc w:val="right"/>
    </w:pPr>
    <w:rPr>
      <w:color w:val="000000"/>
      <w:sz w:val="24"/>
      <w:szCs w:val="24"/>
    </w:rPr>
  </w:style>
  <w:style w:type="paragraph" w:customStyle="1" w:styleId="xl113">
    <w:name w:val="xl113"/>
    <w:basedOn w:val="af5"/>
    <w:rsid w:val="006D2E9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114">
    <w:name w:val="xl114"/>
    <w:basedOn w:val="af5"/>
    <w:rsid w:val="006D2E9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5">
    <w:name w:val="xl115"/>
    <w:basedOn w:val="af5"/>
    <w:rsid w:val="006D2E9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6">
    <w:name w:val="xl116"/>
    <w:basedOn w:val="af5"/>
    <w:rsid w:val="006D2E9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Cs w:val="28"/>
    </w:rPr>
  </w:style>
  <w:style w:type="paragraph" w:customStyle="1" w:styleId="xl117">
    <w:name w:val="xl117"/>
    <w:basedOn w:val="af5"/>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8"/>
    </w:rPr>
  </w:style>
  <w:style w:type="paragraph" w:customStyle="1" w:styleId="xl118">
    <w:name w:val="xl118"/>
    <w:basedOn w:val="af5"/>
    <w:rsid w:val="006D2E9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8"/>
    </w:rPr>
  </w:style>
  <w:style w:type="paragraph" w:customStyle="1" w:styleId="xl119">
    <w:name w:val="xl119"/>
    <w:basedOn w:val="af5"/>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8"/>
    </w:rPr>
  </w:style>
  <w:style w:type="paragraph" w:customStyle="1" w:styleId="xl120">
    <w:name w:val="xl120"/>
    <w:basedOn w:val="af5"/>
    <w:rsid w:val="006D2E92"/>
    <w:pPr>
      <w:spacing w:before="100" w:beforeAutospacing="1" w:after="100" w:afterAutospacing="1"/>
      <w:jc w:val="center"/>
    </w:pPr>
    <w:rPr>
      <w:b/>
      <w:bCs/>
      <w:color w:val="000000"/>
      <w:sz w:val="32"/>
      <w:szCs w:val="32"/>
    </w:rPr>
  </w:style>
  <w:style w:type="paragraph" w:customStyle="1" w:styleId="xl121">
    <w:name w:val="xl121"/>
    <w:basedOn w:val="af5"/>
    <w:rsid w:val="006D2E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szCs w:val="28"/>
    </w:rPr>
  </w:style>
  <w:style w:type="paragraph" w:customStyle="1" w:styleId="xl122">
    <w:name w:val="xl122"/>
    <w:basedOn w:val="af5"/>
    <w:rsid w:val="006D2E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szCs w:val="28"/>
    </w:rPr>
  </w:style>
  <w:style w:type="paragraph" w:customStyle="1" w:styleId="xl123">
    <w:name w:val="xl123"/>
    <w:basedOn w:val="af5"/>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8"/>
    </w:rPr>
  </w:style>
  <w:style w:type="paragraph" w:customStyle="1" w:styleId="xl124">
    <w:name w:val="xl124"/>
    <w:basedOn w:val="af5"/>
    <w:rsid w:val="006D2E92"/>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5">
    <w:name w:val="xl125"/>
    <w:basedOn w:val="af5"/>
    <w:rsid w:val="006D2E9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Cs w:val="28"/>
    </w:rPr>
  </w:style>
  <w:style w:type="paragraph" w:customStyle="1" w:styleId="xl126">
    <w:name w:val="xl126"/>
    <w:basedOn w:val="af5"/>
    <w:rsid w:val="006D2E9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0000"/>
      <w:szCs w:val="28"/>
    </w:rPr>
  </w:style>
  <w:style w:type="paragraph" w:customStyle="1" w:styleId="xl127">
    <w:name w:val="xl127"/>
    <w:basedOn w:val="af5"/>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Cs w:val="28"/>
    </w:rPr>
  </w:style>
  <w:style w:type="paragraph" w:customStyle="1" w:styleId="xl128">
    <w:name w:val="xl128"/>
    <w:basedOn w:val="af5"/>
    <w:rsid w:val="006D2E9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0000"/>
      <w:szCs w:val="28"/>
    </w:rPr>
  </w:style>
  <w:style w:type="paragraph" w:customStyle="1" w:styleId="xl129">
    <w:name w:val="xl129"/>
    <w:basedOn w:val="af5"/>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Cs w:val="28"/>
    </w:rPr>
  </w:style>
  <w:style w:type="paragraph" w:customStyle="1" w:styleId="xl130">
    <w:name w:val="xl130"/>
    <w:basedOn w:val="af5"/>
    <w:rsid w:val="006D2E92"/>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000000"/>
      <w:szCs w:val="28"/>
    </w:rPr>
  </w:style>
  <w:style w:type="paragraph" w:customStyle="1" w:styleId="xl131">
    <w:name w:val="xl131"/>
    <w:basedOn w:val="af5"/>
    <w:rsid w:val="006D2E92"/>
    <w:pPr>
      <w:pBdr>
        <w:top w:val="single" w:sz="4" w:space="0" w:color="auto"/>
        <w:left w:val="single" w:sz="4" w:space="0" w:color="auto"/>
        <w:bottom w:val="single" w:sz="8" w:space="0" w:color="auto"/>
      </w:pBdr>
      <w:spacing w:before="100" w:beforeAutospacing="1" w:after="100" w:afterAutospacing="1"/>
      <w:jc w:val="center"/>
      <w:textAlignment w:val="center"/>
    </w:pPr>
    <w:rPr>
      <w:sz w:val="24"/>
      <w:szCs w:val="24"/>
    </w:rPr>
  </w:style>
  <w:style w:type="paragraph" w:customStyle="1" w:styleId="xl132">
    <w:name w:val="xl132"/>
    <w:basedOn w:val="af5"/>
    <w:rsid w:val="006D2E92"/>
    <w:pPr>
      <w:pBdr>
        <w:top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f5"/>
    <w:rsid w:val="006D2E92"/>
    <w:pPr>
      <w:pBdr>
        <w:left w:val="single" w:sz="8" w:space="0" w:color="auto"/>
        <w:bottom w:val="single" w:sz="4" w:space="0" w:color="auto"/>
        <w:right w:val="single" w:sz="4" w:space="0" w:color="auto"/>
      </w:pBdr>
      <w:spacing w:before="100" w:beforeAutospacing="1" w:after="100" w:afterAutospacing="1"/>
      <w:jc w:val="center"/>
      <w:textAlignment w:val="center"/>
    </w:pPr>
    <w:rPr>
      <w:szCs w:val="28"/>
    </w:rPr>
  </w:style>
  <w:style w:type="paragraph" w:customStyle="1" w:styleId="xl134">
    <w:name w:val="xl134"/>
    <w:basedOn w:val="af5"/>
    <w:rsid w:val="006D2E92"/>
    <w:pPr>
      <w:pBdr>
        <w:left w:val="single" w:sz="4" w:space="0" w:color="auto"/>
        <w:bottom w:val="single" w:sz="4" w:space="0" w:color="auto"/>
        <w:right w:val="single" w:sz="4" w:space="0" w:color="auto"/>
      </w:pBdr>
      <w:spacing w:before="100" w:beforeAutospacing="1" w:after="100" w:afterAutospacing="1"/>
      <w:jc w:val="center"/>
      <w:textAlignment w:val="center"/>
    </w:pPr>
    <w:rPr>
      <w:szCs w:val="28"/>
    </w:rPr>
  </w:style>
  <w:style w:type="paragraph" w:customStyle="1" w:styleId="xl135">
    <w:name w:val="xl135"/>
    <w:basedOn w:val="af5"/>
    <w:rsid w:val="006D2E92"/>
    <w:pPr>
      <w:pBdr>
        <w:left w:val="single" w:sz="4" w:space="0" w:color="auto"/>
        <w:bottom w:val="single" w:sz="4" w:space="0" w:color="auto"/>
        <w:right w:val="single" w:sz="8" w:space="0" w:color="auto"/>
      </w:pBdr>
      <w:spacing w:before="100" w:beforeAutospacing="1" w:after="100" w:afterAutospacing="1"/>
      <w:jc w:val="center"/>
      <w:textAlignment w:val="center"/>
    </w:pPr>
    <w:rPr>
      <w:szCs w:val="28"/>
    </w:rPr>
  </w:style>
  <w:style w:type="paragraph" w:customStyle="1" w:styleId="afffffffffffffffffffffffffffa">
    <w:name w:val="обычный_текст_таблица"/>
    <w:basedOn w:val="af5"/>
    <w:rsid w:val="006D2E92"/>
    <w:pPr>
      <w:spacing w:after="120"/>
    </w:pPr>
    <w:rPr>
      <w:rFonts w:ascii="Arial" w:hAnsi="Arial"/>
      <w:sz w:val="22"/>
    </w:rPr>
  </w:style>
  <w:style w:type="character" w:customStyle="1" w:styleId="2CharChar">
    <w:name w:val="Основной текст с отступом 2 Знак Знак Знак Char Char Знак Знак Знак"/>
    <w:basedOn w:val="af6"/>
    <w:rsid w:val="006D2E92"/>
    <w:rPr>
      <w:rFonts w:cs="Times New Roman"/>
      <w:sz w:val="24"/>
      <w:szCs w:val="24"/>
    </w:rPr>
  </w:style>
  <w:style w:type="paragraph" w:customStyle="1" w:styleId="afffffffffffffffffffffffffffb">
    <w:name w:val="Текст рамки"/>
    <w:link w:val="afffffffffffffffffffffffffffc"/>
    <w:rsid w:val="006D2E92"/>
    <w:rPr>
      <w:sz w:val="24"/>
      <w:szCs w:val="24"/>
    </w:rPr>
  </w:style>
  <w:style w:type="character" w:customStyle="1" w:styleId="afffffffffffffffffffffffffffc">
    <w:name w:val="Текст рамки Знак"/>
    <w:link w:val="afffffffffffffffffffffffffffb"/>
    <w:rsid w:val="006D2E92"/>
    <w:rPr>
      <w:sz w:val="24"/>
      <w:szCs w:val="24"/>
    </w:rPr>
  </w:style>
  <w:style w:type="paragraph" w:customStyle="1" w:styleId="1ffffffff2">
    <w:name w:val="Текст рамки 1"/>
    <w:rsid w:val="006D2E92"/>
    <w:rPr>
      <w:sz w:val="24"/>
      <w:szCs w:val="24"/>
    </w:rPr>
  </w:style>
  <w:style w:type="character" w:customStyle="1" w:styleId="1ffffffff3">
    <w:name w:val="Текст рамки 1 Знак"/>
    <w:rsid w:val="006D2E92"/>
    <w:rPr>
      <w:sz w:val="24"/>
      <w:lang w:val="ru-RU" w:eastAsia="ru-RU"/>
    </w:rPr>
  </w:style>
  <w:style w:type="paragraph" w:customStyle="1" w:styleId="xl136">
    <w:name w:val="xl136"/>
    <w:basedOn w:val="af5"/>
    <w:rsid w:val="006D2E92"/>
    <w:pPr>
      <w:pBdr>
        <w:top w:val="single" w:sz="4" w:space="0" w:color="auto"/>
        <w:left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37">
    <w:name w:val="xl137"/>
    <w:basedOn w:val="af5"/>
    <w:rsid w:val="006D2E92"/>
    <w:pPr>
      <w:pBdr>
        <w:top w:val="single" w:sz="4" w:space="0" w:color="auto"/>
        <w:left w:val="single" w:sz="4" w:space="0" w:color="auto"/>
      </w:pBdr>
      <w:spacing w:before="100" w:beforeAutospacing="1" w:after="100" w:afterAutospacing="1"/>
    </w:pPr>
    <w:rPr>
      <w:rFonts w:ascii="Arial" w:hAnsi="Arial" w:cs="Arial Unicode MS"/>
      <w:b/>
      <w:bCs/>
      <w:sz w:val="24"/>
      <w:szCs w:val="24"/>
    </w:rPr>
  </w:style>
  <w:style w:type="paragraph" w:customStyle="1" w:styleId="xl138">
    <w:name w:val="xl138"/>
    <w:basedOn w:val="af5"/>
    <w:rsid w:val="006D2E92"/>
    <w:pPr>
      <w:pBdr>
        <w:left w:val="single" w:sz="4" w:space="0" w:color="auto"/>
        <w:bottom w:val="single" w:sz="8" w:space="0" w:color="auto"/>
      </w:pBdr>
      <w:spacing w:before="100" w:beforeAutospacing="1" w:after="100" w:afterAutospacing="1"/>
    </w:pPr>
    <w:rPr>
      <w:rFonts w:ascii="Arial" w:hAnsi="Arial" w:cs="Arial Unicode MS"/>
      <w:b/>
      <w:bCs/>
      <w:sz w:val="24"/>
      <w:szCs w:val="24"/>
    </w:rPr>
  </w:style>
  <w:style w:type="paragraph" w:customStyle="1" w:styleId="xl139">
    <w:name w:val="xl139"/>
    <w:basedOn w:val="af5"/>
    <w:rsid w:val="006D2E92"/>
    <w:pPr>
      <w:pBdr>
        <w:bottom w:val="single" w:sz="8"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41">
    <w:name w:val="xl141"/>
    <w:basedOn w:val="af5"/>
    <w:rsid w:val="006D2E92"/>
    <w:pPr>
      <w:pBdr>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142">
    <w:name w:val="xl142"/>
    <w:basedOn w:val="af5"/>
    <w:rsid w:val="006D2E92"/>
    <w:pPr>
      <w:pBdr>
        <w:left w:val="single" w:sz="4" w:space="0" w:color="auto"/>
        <w:bottom w:val="single" w:sz="4" w:space="0" w:color="auto"/>
        <w:right w:val="single" w:sz="4" w:space="0" w:color="auto"/>
      </w:pBdr>
      <w:spacing w:before="100" w:beforeAutospacing="1" w:after="100" w:afterAutospacing="1"/>
    </w:pPr>
    <w:rPr>
      <w:rFonts w:ascii="Arial Unicode MS" w:hAnsi="Arial Unicode MS" w:cs="Arial Unicode MS"/>
      <w:sz w:val="24"/>
      <w:szCs w:val="24"/>
    </w:rPr>
  </w:style>
  <w:style w:type="paragraph" w:customStyle="1" w:styleId="xl144">
    <w:name w:val="xl144"/>
    <w:basedOn w:val="af5"/>
    <w:rsid w:val="006D2E92"/>
    <w:pPr>
      <w:pBdr>
        <w:left w:val="single" w:sz="4"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145">
    <w:name w:val="xl145"/>
    <w:basedOn w:val="af5"/>
    <w:rsid w:val="006D2E92"/>
    <w:pPr>
      <w:pBdr>
        <w:top w:val="single" w:sz="4" w:space="0" w:color="auto"/>
        <w:left w:val="single" w:sz="4" w:space="0" w:color="auto"/>
        <w:bottom w:val="single" w:sz="4" w:space="0" w:color="auto"/>
      </w:pBdr>
      <w:spacing w:before="100" w:beforeAutospacing="1" w:after="100" w:afterAutospacing="1"/>
      <w:jc w:val="center"/>
    </w:pPr>
    <w:rPr>
      <w:rFonts w:ascii="Arial" w:hAnsi="Arial" w:cs="Arial Unicode MS"/>
      <w:sz w:val="16"/>
      <w:szCs w:val="16"/>
    </w:rPr>
  </w:style>
  <w:style w:type="paragraph" w:customStyle="1" w:styleId="xl146">
    <w:name w:val="xl146"/>
    <w:basedOn w:val="af5"/>
    <w:rsid w:val="006D2E92"/>
    <w:pPr>
      <w:pBdr>
        <w:top w:val="single" w:sz="4" w:space="0" w:color="auto"/>
        <w:left w:val="single" w:sz="4" w:space="0" w:color="auto"/>
        <w:bottom w:val="single" w:sz="4" w:space="0" w:color="auto"/>
      </w:pBdr>
      <w:spacing w:before="100" w:beforeAutospacing="1" w:after="100" w:afterAutospacing="1"/>
      <w:jc w:val="right"/>
    </w:pPr>
    <w:rPr>
      <w:rFonts w:ascii="Arial" w:hAnsi="Arial" w:cs="Arial Unicode MS"/>
      <w:sz w:val="16"/>
      <w:szCs w:val="16"/>
    </w:rPr>
  </w:style>
  <w:style w:type="paragraph" w:customStyle="1" w:styleId="xl147">
    <w:name w:val="xl147"/>
    <w:basedOn w:val="af5"/>
    <w:rsid w:val="006D2E9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148">
    <w:name w:val="xl148"/>
    <w:basedOn w:val="af5"/>
    <w:rsid w:val="006D2E92"/>
    <w:pPr>
      <w:spacing w:before="100" w:beforeAutospacing="1" w:after="100" w:afterAutospacing="1"/>
    </w:pPr>
    <w:rPr>
      <w:rFonts w:ascii="Arial" w:hAnsi="Arial" w:cs="Arial Unicode MS"/>
      <w:b/>
      <w:bCs/>
      <w:sz w:val="24"/>
      <w:szCs w:val="24"/>
    </w:rPr>
  </w:style>
  <w:style w:type="paragraph" w:customStyle="1" w:styleId="xl149">
    <w:name w:val="xl149"/>
    <w:basedOn w:val="af5"/>
    <w:rsid w:val="006D2E92"/>
    <w:pPr>
      <w:spacing w:before="100" w:beforeAutospacing="1" w:after="100" w:afterAutospacing="1"/>
      <w:jc w:val="right"/>
    </w:pPr>
    <w:rPr>
      <w:rFonts w:ascii="Arial Unicode MS" w:hAnsi="Arial Unicode MS" w:cs="Arial Unicode MS"/>
      <w:sz w:val="24"/>
      <w:szCs w:val="24"/>
    </w:rPr>
  </w:style>
  <w:style w:type="paragraph" w:customStyle="1" w:styleId="xl150">
    <w:name w:val="xl150"/>
    <w:basedOn w:val="af5"/>
    <w:rsid w:val="006D2E92"/>
    <w:pPr>
      <w:pBdr>
        <w:left w:val="single" w:sz="4" w:space="0" w:color="auto"/>
      </w:pBdr>
      <w:spacing w:before="100" w:beforeAutospacing="1" w:after="100" w:afterAutospacing="1"/>
      <w:jc w:val="right"/>
    </w:pPr>
    <w:rPr>
      <w:rFonts w:ascii="Arial Unicode MS" w:hAnsi="Arial Unicode MS" w:cs="Arial Unicode MS"/>
      <w:sz w:val="24"/>
      <w:szCs w:val="24"/>
    </w:rPr>
  </w:style>
  <w:style w:type="paragraph" w:customStyle="1" w:styleId="xl151">
    <w:name w:val="xl151"/>
    <w:basedOn w:val="af5"/>
    <w:rsid w:val="006D2E92"/>
    <w:pPr>
      <w:pBdr>
        <w:bottom w:val="single" w:sz="4" w:space="0" w:color="auto"/>
      </w:pBdr>
      <w:spacing w:before="100" w:beforeAutospacing="1" w:after="100" w:afterAutospacing="1"/>
      <w:jc w:val="right"/>
    </w:pPr>
    <w:rPr>
      <w:rFonts w:ascii="Arial" w:hAnsi="Arial" w:cs="Arial Unicode MS"/>
      <w:b/>
      <w:bCs/>
      <w:sz w:val="24"/>
      <w:szCs w:val="24"/>
    </w:rPr>
  </w:style>
  <w:style w:type="paragraph" w:customStyle="1" w:styleId="xl152">
    <w:name w:val="xl152"/>
    <w:basedOn w:val="af5"/>
    <w:rsid w:val="006D2E92"/>
    <w:pPr>
      <w:pBdr>
        <w:top w:val="single" w:sz="4" w:space="0" w:color="auto"/>
        <w:left w:val="single" w:sz="4" w:space="0" w:color="auto"/>
      </w:pBdr>
      <w:spacing w:before="100" w:beforeAutospacing="1" w:after="100" w:afterAutospacing="1"/>
      <w:jc w:val="right"/>
    </w:pPr>
    <w:rPr>
      <w:rFonts w:ascii="Arial Unicode MS" w:hAnsi="Arial Unicode MS" w:cs="Arial Unicode MS"/>
      <w:sz w:val="24"/>
      <w:szCs w:val="24"/>
    </w:rPr>
  </w:style>
  <w:style w:type="paragraph" w:customStyle="1" w:styleId="xl153">
    <w:name w:val="xl153"/>
    <w:basedOn w:val="af5"/>
    <w:rsid w:val="006D2E92"/>
    <w:pPr>
      <w:pBdr>
        <w:top w:val="single" w:sz="4" w:space="0" w:color="auto"/>
      </w:pBdr>
      <w:spacing w:before="100" w:beforeAutospacing="1" w:after="100" w:afterAutospacing="1"/>
    </w:pPr>
    <w:rPr>
      <w:rFonts w:ascii="Arial Unicode MS" w:hAnsi="Arial Unicode MS" w:cs="Arial Unicode MS"/>
      <w:sz w:val="24"/>
      <w:szCs w:val="24"/>
    </w:rPr>
  </w:style>
  <w:style w:type="paragraph" w:customStyle="1" w:styleId="xl154">
    <w:name w:val="xl154"/>
    <w:basedOn w:val="af5"/>
    <w:rsid w:val="006D2E92"/>
    <w:pPr>
      <w:pBdr>
        <w:bottom w:val="single" w:sz="4" w:space="0" w:color="auto"/>
      </w:pBdr>
      <w:spacing w:before="100" w:beforeAutospacing="1" w:after="100" w:afterAutospacing="1"/>
      <w:jc w:val="right"/>
    </w:pPr>
    <w:rPr>
      <w:rFonts w:ascii="Arial Unicode MS" w:hAnsi="Arial Unicode MS" w:cs="Arial Unicode MS"/>
      <w:sz w:val="24"/>
      <w:szCs w:val="24"/>
    </w:rPr>
  </w:style>
  <w:style w:type="paragraph" w:customStyle="1" w:styleId="xl155">
    <w:name w:val="xl155"/>
    <w:basedOn w:val="af5"/>
    <w:rsid w:val="006D2E92"/>
    <w:pPr>
      <w:pBdr>
        <w:left w:val="single" w:sz="4" w:space="0" w:color="auto"/>
        <w:bottom w:val="single" w:sz="4" w:space="0" w:color="auto"/>
      </w:pBdr>
      <w:spacing w:before="100" w:beforeAutospacing="1" w:after="100" w:afterAutospacing="1"/>
      <w:jc w:val="right"/>
    </w:pPr>
    <w:rPr>
      <w:rFonts w:ascii="Arial" w:hAnsi="Arial" w:cs="Arial Unicode MS"/>
      <w:b/>
      <w:bCs/>
      <w:sz w:val="24"/>
      <w:szCs w:val="24"/>
    </w:rPr>
  </w:style>
  <w:style w:type="paragraph" w:customStyle="1" w:styleId="xl156">
    <w:name w:val="xl156"/>
    <w:basedOn w:val="af5"/>
    <w:rsid w:val="006D2E92"/>
    <w:pPr>
      <w:pBdr>
        <w:left w:val="single" w:sz="4" w:space="0" w:color="auto"/>
        <w:bottom w:val="single" w:sz="4" w:space="0" w:color="auto"/>
      </w:pBdr>
      <w:spacing w:before="100" w:beforeAutospacing="1" w:after="100" w:afterAutospacing="1"/>
      <w:jc w:val="right"/>
    </w:pPr>
    <w:rPr>
      <w:rFonts w:ascii="Arial" w:hAnsi="Arial" w:cs="Arial Unicode MS"/>
      <w:b/>
      <w:bCs/>
      <w:sz w:val="24"/>
      <w:szCs w:val="24"/>
    </w:rPr>
  </w:style>
  <w:style w:type="paragraph" w:customStyle="1" w:styleId="xl157">
    <w:name w:val="xl157"/>
    <w:basedOn w:val="af5"/>
    <w:rsid w:val="006D2E92"/>
    <w:pPr>
      <w:pBdr>
        <w:top w:val="single" w:sz="8" w:space="0" w:color="auto"/>
        <w:left w:val="single" w:sz="8" w:space="0" w:color="auto"/>
      </w:pBdr>
      <w:spacing w:before="100" w:beforeAutospacing="1" w:after="100" w:afterAutospacing="1"/>
    </w:pPr>
    <w:rPr>
      <w:rFonts w:ascii="Arial" w:hAnsi="Arial" w:cs="Arial Unicode MS"/>
      <w:b/>
      <w:bCs/>
      <w:color w:val="FF0000"/>
      <w:sz w:val="24"/>
      <w:szCs w:val="24"/>
    </w:rPr>
  </w:style>
  <w:style w:type="paragraph" w:customStyle="1" w:styleId="xl158">
    <w:name w:val="xl158"/>
    <w:basedOn w:val="af5"/>
    <w:rsid w:val="006D2E92"/>
    <w:pPr>
      <w:spacing w:before="100" w:beforeAutospacing="1" w:after="100" w:afterAutospacing="1"/>
      <w:jc w:val="right"/>
    </w:pPr>
    <w:rPr>
      <w:rFonts w:ascii="Arial Unicode MS" w:hAnsi="Arial Unicode MS" w:cs="Arial Unicode MS"/>
      <w:sz w:val="24"/>
      <w:szCs w:val="24"/>
    </w:rPr>
  </w:style>
  <w:style w:type="paragraph" w:customStyle="1" w:styleId="xl159">
    <w:name w:val="xl159"/>
    <w:basedOn w:val="af5"/>
    <w:rsid w:val="006D2E92"/>
    <w:pPr>
      <w:pBdr>
        <w:top w:val="single" w:sz="4" w:space="0" w:color="auto"/>
        <w:left w:val="single" w:sz="4" w:space="0" w:color="auto"/>
        <w:bottom w:val="single" w:sz="4" w:space="0" w:color="auto"/>
      </w:pBdr>
      <w:spacing w:before="100" w:beforeAutospacing="1" w:after="100" w:afterAutospacing="1"/>
    </w:pPr>
    <w:rPr>
      <w:rFonts w:ascii="Arial" w:hAnsi="Arial" w:cs="Arial Unicode MS"/>
      <w:b/>
      <w:bCs/>
      <w:sz w:val="24"/>
      <w:szCs w:val="24"/>
    </w:rPr>
  </w:style>
  <w:style w:type="paragraph" w:customStyle="1" w:styleId="xl160">
    <w:name w:val="xl160"/>
    <w:basedOn w:val="af5"/>
    <w:rsid w:val="006D2E92"/>
    <w:pPr>
      <w:pBdr>
        <w:top w:val="single" w:sz="4" w:space="0" w:color="auto"/>
        <w:bottom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61">
    <w:name w:val="xl161"/>
    <w:basedOn w:val="af5"/>
    <w:rsid w:val="006D2E92"/>
    <w:pPr>
      <w:pBdr>
        <w:top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62">
    <w:name w:val="xl162"/>
    <w:basedOn w:val="af5"/>
    <w:rsid w:val="006D2E92"/>
    <w:pPr>
      <w:pBdr>
        <w:top w:val="single" w:sz="4" w:space="0" w:color="auto"/>
        <w:left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63">
    <w:name w:val="xl163"/>
    <w:basedOn w:val="af5"/>
    <w:rsid w:val="006D2E92"/>
    <w:pPr>
      <w:pBdr>
        <w:top w:val="single" w:sz="4" w:space="0" w:color="auto"/>
        <w:left w:val="single" w:sz="4" w:space="0" w:color="auto"/>
      </w:pBdr>
      <w:spacing w:before="100" w:beforeAutospacing="1" w:after="100" w:afterAutospacing="1"/>
    </w:pPr>
    <w:rPr>
      <w:rFonts w:ascii="Arial" w:hAnsi="Arial" w:cs="Arial Unicode MS"/>
      <w:b/>
      <w:bCs/>
      <w:sz w:val="24"/>
      <w:szCs w:val="24"/>
    </w:rPr>
  </w:style>
  <w:style w:type="paragraph" w:customStyle="1" w:styleId="xl164">
    <w:name w:val="xl164"/>
    <w:basedOn w:val="af5"/>
    <w:rsid w:val="006D2E92"/>
    <w:pPr>
      <w:pBdr>
        <w:left w:val="single" w:sz="4" w:space="0" w:color="auto"/>
        <w:bottom w:val="single" w:sz="8" w:space="0" w:color="auto"/>
      </w:pBdr>
      <w:spacing w:before="100" w:beforeAutospacing="1" w:after="100" w:afterAutospacing="1"/>
    </w:pPr>
    <w:rPr>
      <w:rFonts w:ascii="Arial" w:hAnsi="Arial" w:cs="Arial Unicode MS"/>
      <w:b/>
      <w:bCs/>
      <w:sz w:val="24"/>
      <w:szCs w:val="24"/>
    </w:rPr>
  </w:style>
  <w:style w:type="paragraph" w:customStyle="1" w:styleId="xl165">
    <w:name w:val="xl165"/>
    <w:basedOn w:val="af5"/>
    <w:rsid w:val="006D2E92"/>
    <w:pPr>
      <w:pBdr>
        <w:bottom w:val="single" w:sz="8" w:space="0" w:color="auto"/>
      </w:pBdr>
      <w:spacing w:before="100" w:beforeAutospacing="1" w:after="100" w:afterAutospacing="1"/>
    </w:pPr>
    <w:rPr>
      <w:rFonts w:ascii="Arial" w:hAnsi="Arial" w:cs="Arial Unicode MS"/>
      <w:b/>
      <w:bCs/>
      <w:sz w:val="24"/>
      <w:szCs w:val="24"/>
    </w:rPr>
  </w:style>
  <w:style w:type="paragraph" w:customStyle="1" w:styleId="xl166">
    <w:name w:val="xl166"/>
    <w:basedOn w:val="af5"/>
    <w:rsid w:val="006D2E92"/>
    <w:pPr>
      <w:pBdr>
        <w:left w:val="single" w:sz="4" w:space="0" w:color="auto"/>
        <w:bottom w:val="single" w:sz="8"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67">
    <w:name w:val="xl167"/>
    <w:basedOn w:val="af5"/>
    <w:rsid w:val="006D2E92"/>
    <w:pPr>
      <w:pBdr>
        <w:top w:val="single" w:sz="4" w:space="0" w:color="auto"/>
        <w:left w:val="single" w:sz="4"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168">
    <w:name w:val="xl168"/>
    <w:basedOn w:val="af5"/>
    <w:rsid w:val="006D2E92"/>
    <w:pPr>
      <w:pBdr>
        <w:left w:val="single" w:sz="4" w:space="0" w:color="auto"/>
        <w:bottom w:val="single" w:sz="8" w:space="0" w:color="auto"/>
      </w:pBdr>
      <w:spacing w:before="100" w:beforeAutospacing="1" w:after="100" w:afterAutospacing="1"/>
      <w:jc w:val="center"/>
    </w:pPr>
    <w:rPr>
      <w:rFonts w:ascii="Arial" w:hAnsi="Arial" w:cs="Arial Unicode MS"/>
      <w:b/>
      <w:bCs/>
      <w:sz w:val="24"/>
      <w:szCs w:val="24"/>
    </w:rPr>
  </w:style>
  <w:style w:type="paragraph" w:customStyle="1" w:styleId="xl169">
    <w:name w:val="xl169"/>
    <w:basedOn w:val="af5"/>
    <w:rsid w:val="006D2E92"/>
    <w:pPr>
      <w:pBdr>
        <w:left w:val="single" w:sz="4" w:space="0" w:color="auto"/>
        <w:bottom w:val="single" w:sz="8"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170">
    <w:name w:val="xl170"/>
    <w:basedOn w:val="af5"/>
    <w:rsid w:val="006D2E92"/>
    <w:pPr>
      <w:pBdr>
        <w:left w:val="single" w:sz="4" w:space="0" w:color="auto"/>
      </w:pBdr>
      <w:spacing w:before="100" w:beforeAutospacing="1" w:after="100" w:afterAutospacing="1"/>
    </w:pPr>
    <w:rPr>
      <w:rFonts w:ascii="Arial" w:hAnsi="Arial" w:cs="Arial Unicode MS"/>
      <w:b/>
      <w:bCs/>
      <w:sz w:val="24"/>
      <w:szCs w:val="24"/>
    </w:rPr>
  </w:style>
  <w:style w:type="paragraph" w:customStyle="1" w:styleId="xl171">
    <w:name w:val="xl171"/>
    <w:basedOn w:val="af5"/>
    <w:rsid w:val="006D2E92"/>
    <w:pPr>
      <w:pBdr>
        <w:bottom w:val="single" w:sz="4" w:space="0" w:color="auto"/>
      </w:pBdr>
      <w:spacing w:before="100" w:beforeAutospacing="1" w:after="100" w:afterAutospacing="1"/>
    </w:pPr>
    <w:rPr>
      <w:rFonts w:ascii="Arial" w:hAnsi="Arial" w:cs="Arial Unicode MS"/>
      <w:b/>
      <w:bCs/>
      <w:sz w:val="24"/>
      <w:szCs w:val="24"/>
    </w:rPr>
  </w:style>
  <w:style w:type="paragraph" w:customStyle="1" w:styleId="xl172">
    <w:name w:val="xl172"/>
    <w:basedOn w:val="af5"/>
    <w:rsid w:val="006D2E92"/>
    <w:pPr>
      <w:pBdr>
        <w:right w:val="single" w:sz="4" w:space="0" w:color="auto"/>
      </w:pBdr>
      <w:spacing w:before="100" w:beforeAutospacing="1" w:after="100" w:afterAutospacing="1"/>
    </w:pPr>
    <w:rPr>
      <w:rFonts w:ascii="Arial" w:hAnsi="Arial" w:cs="Arial Unicode MS"/>
      <w:b/>
      <w:bCs/>
      <w:sz w:val="24"/>
      <w:szCs w:val="24"/>
    </w:rPr>
  </w:style>
  <w:style w:type="paragraph" w:customStyle="1" w:styleId="xl173">
    <w:name w:val="xl173"/>
    <w:basedOn w:val="af5"/>
    <w:rsid w:val="006D2E92"/>
    <w:pPr>
      <w:pBdr>
        <w:bottom w:val="single" w:sz="4" w:space="0" w:color="auto"/>
      </w:pBdr>
      <w:spacing w:before="100" w:beforeAutospacing="1" w:after="100" w:afterAutospacing="1"/>
      <w:jc w:val="center"/>
    </w:pPr>
    <w:rPr>
      <w:rFonts w:ascii="Arial" w:hAnsi="Arial" w:cs="Arial Unicode MS"/>
      <w:b/>
      <w:bCs/>
      <w:sz w:val="24"/>
      <w:szCs w:val="24"/>
    </w:rPr>
  </w:style>
  <w:style w:type="paragraph" w:customStyle="1" w:styleId="xl174">
    <w:name w:val="xl174"/>
    <w:basedOn w:val="af5"/>
    <w:rsid w:val="006D2E92"/>
    <w:pPr>
      <w:pBdr>
        <w:top w:val="single" w:sz="4" w:space="0" w:color="auto"/>
      </w:pBdr>
      <w:spacing w:before="100" w:beforeAutospacing="1" w:after="100" w:afterAutospacing="1"/>
    </w:pPr>
    <w:rPr>
      <w:rFonts w:ascii="Arial" w:hAnsi="Arial" w:cs="Arial Unicode MS"/>
      <w:b/>
      <w:bCs/>
      <w:sz w:val="24"/>
      <w:szCs w:val="24"/>
    </w:rPr>
  </w:style>
  <w:style w:type="paragraph" w:customStyle="1" w:styleId="xl175">
    <w:name w:val="xl175"/>
    <w:basedOn w:val="af5"/>
    <w:rsid w:val="006D2E92"/>
    <w:pPr>
      <w:pBdr>
        <w:bottom w:val="single" w:sz="8"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76">
    <w:name w:val="xl176"/>
    <w:basedOn w:val="af5"/>
    <w:rsid w:val="006D2E92"/>
    <w:pPr>
      <w:pBdr>
        <w:left w:val="single" w:sz="4" w:space="0" w:color="auto"/>
        <w:bottom w:val="single" w:sz="4" w:space="0" w:color="auto"/>
        <w:right w:val="single" w:sz="8" w:space="0" w:color="auto"/>
      </w:pBdr>
      <w:spacing w:before="100" w:beforeAutospacing="1" w:after="100" w:afterAutospacing="1"/>
    </w:pPr>
    <w:rPr>
      <w:rFonts w:ascii="Arial" w:hAnsi="Arial" w:cs="Arial Unicode MS"/>
      <w:b/>
      <w:bCs/>
      <w:sz w:val="24"/>
      <w:szCs w:val="24"/>
    </w:rPr>
  </w:style>
  <w:style w:type="paragraph" w:customStyle="1" w:styleId="xl177">
    <w:name w:val="xl177"/>
    <w:basedOn w:val="af5"/>
    <w:rsid w:val="006D2E92"/>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w:hAnsi="Arial" w:cs="Arial Unicode MS"/>
      <w:b/>
      <w:bCs/>
      <w:sz w:val="24"/>
      <w:szCs w:val="24"/>
    </w:rPr>
  </w:style>
  <w:style w:type="paragraph" w:customStyle="1" w:styleId="xl178">
    <w:name w:val="xl178"/>
    <w:basedOn w:val="af5"/>
    <w:rsid w:val="006D2E92"/>
    <w:pPr>
      <w:pBdr>
        <w:left w:val="single" w:sz="4" w:space="0" w:color="auto"/>
        <w:right w:val="single" w:sz="8" w:space="0" w:color="auto"/>
      </w:pBdr>
      <w:spacing w:before="100" w:beforeAutospacing="1" w:after="100" w:afterAutospacing="1"/>
    </w:pPr>
    <w:rPr>
      <w:rFonts w:ascii="Arial" w:hAnsi="Arial" w:cs="Arial Unicode MS"/>
      <w:b/>
      <w:bCs/>
      <w:sz w:val="24"/>
      <w:szCs w:val="24"/>
    </w:rPr>
  </w:style>
  <w:style w:type="paragraph" w:customStyle="1" w:styleId="xl179">
    <w:name w:val="xl179"/>
    <w:basedOn w:val="af5"/>
    <w:rsid w:val="006D2E92"/>
    <w:pPr>
      <w:pBdr>
        <w:left w:val="single" w:sz="4" w:space="0" w:color="auto"/>
        <w:bottom w:val="single" w:sz="8" w:space="0" w:color="auto"/>
        <w:right w:val="single" w:sz="8" w:space="0" w:color="auto"/>
      </w:pBdr>
      <w:spacing w:before="100" w:beforeAutospacing="1" w:after="100" w:afterAutospacing="1"/>
    </w:pPr>
    <w:rPr>
      <w:rFonts w:ascii="Arial" w:hAnsi="Arial" w:cs="Arial Unicode MS"/>
      <w:b/>
      <w:bCs/>
      <w:sz w:val="24"/>
      <w:szCs w:val="24"/>
    </w:rPr>
  </w:style>
  <w:style w:type="paragraph" w:customStyle="1" w:styleId="xl140">
    <w:name w:val="xl140"/>
    <w:basedOn w:val="af5"/>
    <w:rsid w:val="006D2E92"/>
    <w:pPr>
      <w:pBdr>
        <w:left w:val="single" w:sz="4" w:space="0" w:color="auto"/>
        <w:bottom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43">
    <w:name w:val="xl143"/>
    <w:basedOn w:val="af5"/>
    <w:rsid w:val="006D2E92"/>
    <w:pPr>
      <w:pBdr>
        <w:top w:val="single" w:sz="4" w:space="0" w:color="auto"/>
        <w:bottom w:val="single" w:sz="4"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180">
    <w:name w:val="xl180"/>
    <w:basedOn w:val="af5"/>
    <w:rsid w:val="006D2E92"/>
    <w:pPr>
      <w:pBdr>
        <w:top w:val="single" w:sz="4" w:space="0" w:color="auto"/>
        <w:left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1">
    <w:name w:val="xl181"/>
    <w:basedOn w:val="af5"/>
    <w:rsid w:val="006D2E92"/>
    <w:pPr>
      <w:pBdr>
        <w:top w:val="single" w:sz="4" w:space="0" w:color="auto"/>
        <w:left w:val="single" w:sz="4" w:space="0" w:color="auto"/>
        <w:right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2">
    <w:name w:val="xl182"/>
    <w:basedOn w:val="af5"/>
    <w:rsid w:val="006D2E92"/>
    <w:pPr>
      <w:pBdr>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3">
    <w:name w:val="xl183"/>
    <w:basedOn w:val="af5"/>
    <w:rsid w:val="006D2E92"/>
    <w:pPr>
      <w:pBdr>
        <w:left w:val="single" w:sz="4" w:space="0" w:color="auto"/>
        <w:right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4">
    <w:name w:val="xl184"/>
    <w:basedOn w:val="af5"/>
    <w:rsid w:val="006D2E92"/>
    <w:pPr>
      <w:pBdr>
        <w:left w:val="single" w:sz="4" w:space="0" w:color="auto"/>
        <w:bottom w:val="single" w:sz="8" w:space="0" w:color="auto"/>
        <w:right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5">
    <w:name w:val="xl185"/>
    <w:basedOn w:val="af5"/>
    <w:rsid w:val="006D2E92"/>
    <w:pPr>
      <w:pBdr>
        <w:left w:val="single" w:sz="8" w:space="0" w:color="auto"/>
      </w:pBdr>
      <w:spacing w:before="100" w:beforeAutospacing="1" w:after="100" w:afterAutospacing="1"/>
    </w:pPr>
    <w:rPr>
      <w:rFonts w:ascii="Arial" w:hAnsi="Arial" w:cs="Arial Unicode MS"/>
      <w:b/>
      <w:bCs/>
      <w:color w:val="FF0000"/>
      <w:sz w:val="24"/>
      <w:szCs w:val="24"/>
    </w:rPr>
  </w:style>
  <w:style w:type="paragraph" w:customStyle="1" w:styleId="xl186">
    <w:name w:val="xl186"/>
    <w:basedOn w:val="af5"/>
    <w:rsid w:val="006D2E92"/>
    <w:pPr>
      <w:spacing w:before="100" w:beforeAutospacing="1" w:after="100" w:afterAutospacing="1"/>
    </w:pPr>
    <w:rPr>
      <w:rFonts w:ascii="Arial" w:hAnsi="Arial" w:cs="Arial Unicode MS"/>
      <w:b/>
      <w:bCs/>
      <w:color w:val="FF0000"/>
      <w:sz w:val="24"/>
      <w:szCs w:val="24"/>
    </w:rPr>
  </w:style>
  <w:style w:type="paragraph" w:customStyle="1" w:styleId="xl187">
    <w:name w:val="xl187"/>
    <w:basedOn w:val="af5"/>
    <w:rsid w:val="006D2E92"/>
    <w:pPr>
      <w:pBdr>
        <w:left w:val="single" w:sz="4" w:space="0" w:color="auto"/>
        <w:right w:val="single" w:sz="4" w:space="0" w:color="auto"/>
      </w:pBdr>
      <w:spacing w:before="100" w:beforeAutospacing="1" w:after="100" w:afterAutospacing="1"/>
      <w:jc w:val="center"/>
    </w:pPr>
    <w:rPr>
      <w:rFonts w:ascii="Arial" w:hAnsi="Arial" w:cs="Arial Unicode MS"/>
      <w:b/>
      <w:bCs/>
      <w:color w:val="FF0000"/>
      <w:sz w:val="24"/>
      <w:szCs w:val="24"/>
    </w:rPr>
  </w:style>
  <w:style w:type="paragraph" w:customStyle="1" w:styleId="xl188">
    <w:name w:val="xl188"/>
    <w:basedOn w:val="af5"/>
    <w:rsid w:val="006D2E92"/>
    <w:pPr>
      <w:pBdr>
        <w:left w:val="single" w:sz="4" w:space="0" w:color="auto"/>
        <w:bottom w:val="single" w:sz="4" w:space="0" w:color="auto"/>
        <w:right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9">
    <w:name w:val="xl189"/>
    <w:basedOn w:val="af5"/>
    <w:rsid w:val="006D2E92"/>
    <w:pPr>
      <w:spacing w:before="100" w:beforeAutospacing="1" w:after="100" w:afterAutospacing="1"/>
      <w:jc w:val="center"/>
    </w:pPr>
    <w:rPr>
      <w:rFonts w:ascii="Arial" w:hAnsi="Arial" w:cs="Arial Unicode MS"/>
      <w:b/>
      <w:bCs/>
      <w:color w:val="0000FF"/>
      <w:sz w:val="24"/>
      <w:szCs w:val="24"/>
    </w:rPr>
  </w:style>
  <w:style w:type="paragraph" w:customStyle="1" w:styleId="xl190">
    <w:name w:val="xl190"/>
    <w:basedOn w:val="af5"/>
    <w:rsid w:val="006D2E92"/>
    <w:pPr>
      <w:pBdr>
        <w:left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191">
    <w:name w:val="xl191"/>
    <w:basedOn w:val="af5"/>
    <w:rsid w:val="006D2E92"/>
    <w:pPr>
      <w:pBdr>
        <w:left w:val="single" w:sz="4" w:space="0" w:color="auto"/>
        <w:bottom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92">
    <w:name w:val="xl192"/>
    <w:basedOn w:val="af5"/>
    <w:uiPriority w:val="99"/>
    <w:rsid w:val="006D2E92"/>
    <w:pPr>
      <w:pBdr>
        <w:bottom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93">
    <w:name w:val="xl193"/>
    <w:basedOn w:val="af5"/>
    <w:uiPriority w:val="99"/>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94">
    <w:name w:val="xl194"/>
    <w:basedOn w:val="af5"/>
    <w:uiPriority w:val="99"/>
    <w:rsid w:val="006D2E92"/>
    <w:pPr>
      <w:pBdr>
        <w:left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95">
    <w:name w:val="xl195"/>
    <w:basedOn w:val="af5"/>
    <w:uiPriority w:val="99"/>
    <w:rsid w:val="006D2E92"/>
    <w:pPr>
      <w:pBdr>
        <w:left w:val="single" w:sz="4" w:space="0" w:color="auto"/>
        <w:bottom w:val="single" w:sz="4" w:space="0" w:color="auto"/>
        <w:right w:val="single" w:sz="8" w:space="0" w:color="auto"/>
      </w:pBdr>
      <w:spacing w:before="100" w:beforeAutospacing="1" w:after="100" w:afterAutospacing="1"/>
    </w:pPr>
    <w:rPr>
      <w:rFonts w:ascii="Arial" w:hAnsi="Arial" w:cs="Arial Unicode MS"/>
      <w:b/>
      <w:bCs/>
      <w:color w:val="0000FF"/>
      <w:sz w:val="24"/>
      <w:szCs w:val="24"/>
    </w:rPr>
  </w:style>
  <w:style w:type="paragraph" w:customStyle="1" w:styleId="xl196">
    <w:name w:val="xl196"/>
    <w:basedOn w:val="af5"/>
    <w:uiPriority w:val="99"/>
    <w:rsid w:val="006D2E92"/>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w:hAnsi="Arial" w:cs="Arial Unicode MS"/>
      <w:b/>
      <w:bCs/>
      <w:color w:val="0000FF"/>
      <w:sz w:val="24"/>
      <w:szCs w:val="24"/>
    </w:rPr>
  </w:style>
  <w:style w:type="paragraph" w:customStyle="1" w:styleId="xl197">
    <w:name w:val="xl197"/>
    <w:basedOn w:val="af5"/>
    <w:uiPriority w:val="99"/>
    <w:rsid w:val="006D2E92"/>
    <w:pPr>
      <w:pBdr>
        <w:left w:val="single" w:sz="4" w:space="0" w:color="auto"/>
        <w:bottom w:val="single" w:sz="4" w:space="0" w:color="auto"/>
      </w:pBdr>
      <w:spacing w:before="100" w:beforeAutospacing="1" w:after="100" w:afterAutospacing="1"/>
      <w:jc w:val="right"/>
    </w:pPr>
    <w:rPr>
      <w:rFonts w:ascii="Arial" w:hAnsi="Arial" w:cs="Arial Unicode MS"/>
      <w:b/>
      <w:bCs/>
      <w:color w:val="0000FF"/>
      <w:sz w:val="24"/>
      <w:szCs w:val="24"/>
    </w:rPr>
  </w:style>
  <w:style w:type="paragraph" w:customStyle="1" w:styleId="xl198">
    <w:name w:val="xl198"/>
    <w:basedOn w:val="af5"/>
    <w:uiPriority w:val="99"/>
    <w:rsid w:val="006D2E92"/>
    <w:pPr>
      <w:pBdr>
        <w:bottom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99">
    <w:name w:val="xl199"/>
    <w:basedOn w:val="af5"/>
    <w:uiPriority w:val="99"/>
    <w:rsid w:val="006D2E92"/>
    <w:pPr>
      <w:pBdr>
        <w:bottom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00">
    <w:name w:val="xl200"/>
    <w:basedOn w:val="af5"/>
    <w:uiPriority w:val="99"/>
    <w:rsid w:val="006D2E92"/>
    <w:pPr>
      <w:pBdr>
        <w:top w:val="single" w:sz="4" w:space="0" w:color="auto"/>
        <w:bottom w:val="single" w:sz="4" w:space="0" w:color="auto"/>
      </w:pBdr>
      <w:spacing w:before="100" w:beforeAutospacing="1" w:after="100" w:afterAutospacing="1"/>
      <w:jc w:val="right"/>
    </w:pPr>
    <w:rPr>
      <w:rFonts w:ascii="Arial" w:hAnsi="Arial" w:cs="Arial Unicode MS"/>
      <w:b/>
      <w:bCs/>
      <w:color w:val="0000FF"/>
      <w:sz w:val="24"/>
      <w:szCs w:val="24"/>
    </w:rPr>
  </w:style>
  <w:style w:type="paragraph" w:customStyle="1" w:styleId="xl201">
    <w:name w:val="xl201"/>
    <w:basedOn w:val="af5"/>
    <w:uiPriority w:val="99"/>
    <w:rsid w:val="006D2E92"/>
    <w:pPr>
      <w:pBdr>
        <w:top w:val="single" w:sz="4" w:space="0" w:color="auto"/>
        <w:bottom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02">
    <w:name w:val="xl202"/>
    <w:basedOn w:val="af5"/>
    <w:uiPriority w:val="99"/>
    <w:rsid w:val="006D2E92"/>
    <w:pPr>
      <w:pBdr>
        <w:left w:val="single" w:sz="4" w:space="0" w:color="auto"/>
      </w:pBdr>
      <w:spacing w:before="100" w:beforeAutospacing="1" w:after="100" w:afterAutospacing="1"/>
      <w:jc w:val="right"/>
    </w:pPr>
    <w:rPr>
      <w:rFonts w:ascii="Arial" w:hAnsi="Arial" w:cs="Arial Unicode MS"/>
      <w:b/>
      <w:bCs/>
      <w:color w:val="0000FF"/>
      <w:sz w:val="24"/>
      <w:szCs w:val="24"/>
    </w:rPr>
  </w:style>
  <w:style w:type="paragraph" w:customStyle="1" w:styleId="xl203">
    <w:name w:val="xl203"/>
    <w:basedOn w:val="af5"/>
    <w:uiPriority w:val="99"/>
    <w:rsid w:val="006D2E92"/>
    <w:pPr>
      <w:pBdr>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04">
    <w:name w:val="xl204"/>
    <w:basedOn w:val="af5"/>
    <w:uiPriority w:val="99"/>
    <w:rsid w:val="006D2E92"/>
    <w:pPr>
      <w:pBdr>
        <w:left w:val="single" w:sz="4" w:space="0" w:color="auto"/>
        <w:bottom w:val="single" w:sz="8" w:space="0" w:color="auto"/>
      </w:pBdr>
      <w:spacing w:before="100" w:beforeAutospacing="1" w:after="100" w:afterAutospacing="1"/>
      <w:jc w:val="right"/>
    </w:pPr>
    <w:rPr>
      <w:rFonts w:ascii="Arial" w:hAnsi="Arial" w:cs="Arial Unicode MS"/>
      <w:b/>
      <w:bCs/>
      <w:color w:val="0000FF"/>
      <w:sz w:val="24"/>
      <w:szCs w:val="24"/>
    </w:rPr>
  </w:style>
  <w:style w:type="paragraph" w:customStyle="1" w:styleId="xl205">
    <w:name w:val="xl205"/>
    <w:basedOn w:val="af5"/>
    <w:uiPriority w:val="99"/>
    <w:rsid w:val="006D2E92"/>
    <w:pPr>
      <w:pBdr>
        <w:bottom w:val="single" w:sz="8"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06">
    <w:name w:val="xl206"/>
    <w:basedOn w:val="af5"/>
    <w:uiPriority w:val="99"/>
    <w:rsid w:val="006D2E92"/>
    <w:pPr>
      <w:pBdr>
        <w:left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07">
    <w:name w:val="xl207"/>
    <w:basedOn w:val="af5"/>
    <w:uiPriority w:val="99"/>
    <w:rsid w:val="006D2E92"/>
    <w:pPr>
      <w:pBdr>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08">
    <w:name w:val="xl208"/>
    <w:basedOn w:val="af5"/>
    <w:uiPriority w:val="99"/>
    <w:rsid w:val="006D2E92"/>
    <w:pPr>
      <w:pBdr>
        <w:bottom w:val="single" w:sz="4"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09">
    <w:name w:val="xl209"/>
    <w:basedOn w:val="af5"/>
    <w:uiPriority w:val="99"/>
    <w:rsid w:val="006D2E92"/>
    <w:pPr>
      <w:pBdr>
        <w:left w:val="single" w:sz="4" w:space="0" w:color="auto"/>
        <w:bottom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10">
    <w:name w:val="xl210"/>
    <w:basedOn w:val="af5"/>
    <w:uiPriority w:val="99"/>
    <w:rsid w:val="006D2E92"/>
    <w:pPr>
      <w:pBdr>
        <w:top w:val="single" w:sz="4" w:space="0" w:color="auto"/>
        <w:left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1">
    <w:name w:val="xl211"/>
    <w:basedOn w:val="af5"/>
    <w:uiPriority w:val="99"/>
    <w:rsid w:val="006D2E92"/>
    <w:pPr>
      <w:pBdr>
        <w:top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2">
    <w:name w:val="xl212"/>
    <w:basedOn w:val="af5"/>
    <w:uiPriority w:val="99"/>
    <w:rsid w:val="006D2E92"/>
    <w:pPr>
      <w:pBdr>
        <w:top w:val="single" w:sz="4" w:space="0" w:color="auto"/>
        <w:bottom w:val="single" w:sz="4"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3">
    <w:name w:val="xl213"/>
    <w:basedOn w:val="af5"/>
    <w:uiPriority w:val="99"/>
    <w:rsid w:val="006D2E9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4">
    <w:name w:val="xl214"/>
    <w:basedOn w:val="af5"/>
    <w:uiPriority w:val="99"/>
    <w:rsid w:val="006D2E92"/>
    <w:pPr>
      <w:pBdr>
        <w:top w:val="single" w:sz="4" w:space="0" w:color="auto"/>
        <w:bottom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15">
    <w:name w:val="xl215"/>
    <w:basedOn w:val="af5"/>
    <w:uiPriority w:val="99"/>
    <w:rsid w:val="006D2E92"/>
    <w:pPr>
      <w:pBdr>
        <w:top w:val="single" w:sz="4" w:space="0" w:color="auto"/>
        <w:left w:val="single" w:sz="4" w:space="0" w:color="auto"/>
        <w:bottom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16">
    <w:name w:val="xl216"/>
    <w:basedOn w:val="af5"/>
    <w:uiPriority w:val="99"/>
    <w:rsid w:val="006D2E92"/>
    <w:pPr>
      <w:pBdr>
        <w:lef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7">
    <w:name w:val="xl217"/>
    <w:basedOn w:val="af5"/>
    <w:uiPriority w:val="99"/>
    <w:rsid w:val="006D2E92"/>
    <w:pPr>
      <w:spacing w:before="100" w:beforeAutospacing="1" w:after="100" w:afterAutospacing="1"/>
    </w:pPr>
    <w:rPr>
      <w:rFonts w:ascii="Arial" w:hAnsi="Arial" w:cs="Arial Unicode MS"/>
      <w:b/>
      <w:bCs/>
      <w:color w:val="0000FF"/>
      <w:sz w:val="24"/>
      <w:szCs w:val="24"/>
    </w:rPr>
  </w:style>
  <w:style w:type="paragraph" w:customStyle="1" w:styleId="xl218">
    <w:name w:val="xl218"/>
    <w:basedOn w:val="af5"/>
    <w:uiPriority w:val="99"/>
    <w:rsid w:val="006D2E92"/>
    <w:pPr>
      <w:pBdr>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9">
    <w:name w:val="xl219"/>
    <w:basedOn w:val="af5"/>
    <w:uiPriority w:val="99"/>
    <w:rsid w:val="006D2E92"/>
    <w:pPr>
      <w:pBdr>
        <w:left w:val="single" w:sz="4"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20">
    <w:name w:val="xl220"/>
    <w:basedOn w:val="af5"/>
    <w:uiPriority w:val="99"/>
    <w:rsid w:val="006D2E92"/>
    <w:pPr>
      <w:pBdr>
        <w:lef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21">
    <w:name w:val="xl221"/>
    <w:basedOn w:val="af5"/>
    <w:uiPriority w:val="99"/>
    <w:rsid w:val="006D2E92"/>
    <w:pPr>
      <w:pBdr>
        <w:left w:val="single" w:sz="4" w:space="0" w:color="auto"/>
        <w:bottom w:val="single" w:sz="8" w:space="0" w:color="auto"/>
      </w:pBdr>
      <w:spacing w:before="100" w:beforeAutospacing="1" w:after="100" w:afterAutospacing="1"/>
    </w:pPr>
    <w:rPr>
      <w:rFonts w:ascii="Arial" w:hAnsi="Arial" w:cs="Arial Unicode MS"/>
      <w:b/>
      <w:bCs/>
      <w:color w:val="0000FF"/>
      <w:sz w:val="24"/>
      <w:szCs w:val="24"/>
    </w:rPr>
  </w:style>
  <w:style w:type="paragraph" w:customStyle="1" w:styleId="xl222">
    <w:name w:val="xl222"/>
    <w:basedOn w:val="af5"/>
    <w:uiPriority w:val="99"/>
    <w:rsid w:val="006D2E92"/>
    <w:pPr>
      <w:pBdr>
        <w:bottom w:val="single" w:sz="8" w:space="0" w:color="auto"/>
      </w:pBdr>
      <w:spacing w:before="100" w:beforeAutospacing="1" w:after="100" w:afterAutospacing="1"/>
    </w:pPr>
    <w:rPr>
      <w:rFonts w:ascii="Arial" w:hAnsi="Arial" w:cs="Arial Unicode MS"/>
      <w:b/>
      <w:bCs/>
      <w:color w:val="0000FF"/>
      <w:sz w:val="24"/>
      <w:szCs w:val="24"/>
    </w:rPr>
  </w:style>
  <w:style w:type="paragraph" w:customStyle="1" w:styleId="xl223">
    <w:name w:val="xl223"/>
    <w:basedOn w:val="af5"/>
    <w:uiPriority w:val="99"/>
    <w:rsid w:val="006D2E92"/>
    <w:pPr>
      <w:pBdr>
        <w:bottom w:val="single" w:sz="8"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24">
    <w:name w:val="xl224"/>
    <w:basedOn w:val="af5"/>
    <w:uiPriority w:val="99"/>
    <w:rsid w:val="006D2E92"/>
    <w:pPr>
      <w:pBdr>
        <w:left w:val="single" w:sz="4" w:space="0" w:color="auto"/>
        <w:bottom w:val="single" w:sz="8"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25">
    <w:name w:val="xl225"/>
    <w:basedOn w:val="af5"/>
    <w:uiPriority w:val="99"/>
    <w:rsid w:val="006D2E92"/>
    <w:pPr>
      <w:pBdr>
        <w:left w:val="single" w:sz="4" w:space="0" w:color="auto"/>
        <w:bottom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26">
    <w:name w:val="xl226"/>
    <w:basedOn w:val="af5"/>
    <w:uiPriority w:val="99"/>
    <w:rsid w:val="006D2E92"/>
    <w:pPr>
      <w:pBdr>
        <w:left w:val="single" w:sz="4" w:space="0" w:color="auto"/>
      </w:pBdr>
      <w:spacing w:before="100" w:beforeAutospacing="1" w:after="100" w:afterAutospacing="1"/>
    </w:pPr>
    <w:rPr>
      <w:rFonts w:ascii="Arial" w:hAnsi="Arial" w:cs="Arial Unicode MS"/>
      <w:b/>
      <w:bCs/>
      <w:sz w:val="24"/>
      <w:szCs w:val="24"/>
    </w:rPr>
  </w:style>
  <w:style w:type="paragraph" w:customStyle="1" w:styleId="xl227">
    <w:name w:val="xl227"/>
    <w:basedOn w:val="af5"/>
    <w:rsid w:val="006D2E92"/>
    <w:pPr>
      <w:pBdr>
        <w:bottom w:val="single" w:sz="4" w:space="0" w:color="auto"/>
      </w:pBdr>
      <w:spacing w:before="100" w:beforeAutospacing="1" w:after="100" w:afterAutospacing="1"/>
    </w:pPr>
    <w:rPr>
      <w:rFonts w:ascii="Arial" w:hAnsi="Arial" w:cs="Arial Unicode MS"/>
      <w:b/>
      <w:bCs/>
      <w:sz w:val="24"/>
      <w:szCs w:val="24"/>
    </w:rPr>
  </w:style>
  <w:style w:type="paragraph" w:customStyle="1" w:styleId="xl228">
    <w:name w:val="xl228"/>
    <w:basedOn w:val="af5"/>
    <w:rsid w:val="006D2E92"/>
    <w:pPr>
      <w:pBdr>
        <w:right w:val="single" w:sz="4" w:space="0" w:color="auto"/>
      </w:pBdr>
      <w:spacing w:before="100" w:beforeAutospacing="1" w:after="100" w:afterAutospacing="1"/>
    </w:pPr>
    <w:rPr>
      <w:rFonts w:ascii="Arial" w:hAnsi="Arial" w:cs="Arial Unicode MS"/>
      <w:b/>
      <w:bCs/>
      <w:sz w:val="24"/>
      <w:szCs w:val="24"/>
    </w:rPr>
  </w:style>
  <w:style w:type="paragraph" w:customStyle="1" w:styleId="xl229">
    <w:name w:val="xl229"/>
    <w:basedOn w:val="af5"/>
    <w:rsid w:val="006D2E92"/>
    <w:pPr>
      <w:pBdr>
        <w:bottom w:val="single" w:sz="4" w:space="0" w:color="auto"/>
      </w:pBdr>
      <w:spacing w:before="100" w:beforeAutospacing="1" w:after="100" w:afterAutospacing="1"/>
      <w:jc w:val="center"/>
    </w:pPr>
    <w:rPr>
      <w:rFonts w:ascii="Arial" w:hAnsi="Arial" w:cs="Arial Unicode MS"/>
      <w:b/>
      <w:bCs/>
      <w:sz w:val="24"/>
      <w:szCs w:val="24"/>
    </w:rPr>
  </w:style>
  <w:style w:type="paragraph" w:customStyle="1" w:styleId="xl230">
    <w:name w:val="xl230"/>
    <w:basedOn w:val="af5"/>
    <w:rsid w:val="006D2E92"/>
    <w:pPr>
      <w:pBdr>
        <w:top w:val="single" w:sz="4" w:space="0" w:color="auto"/>
        <w:left w:val="single" w:sz="4" w:space="0" w:color="auto"/>
        <w:bottom w:val="single" w:sz="4" w:space="0" w:color="auto"/>
      </w:pBdr>
      <w:spacing w:before="100" w:beforeAutospacing="1" w:after="100" w:afterAutospacing="1"/>
    </w:pPr>
    <w:rPr>
      <w:rFonts w:ascii="Arial" w:hAnsi="Arial" w:cs="Arial Unicode MS"/>
      <w:b/>
      <w:bCs/>
      <w:sz w:val="24"/>
      <w:szCs w:val="24"/>
    </w:rPr>
  </w:style>
  <w:style w:type="paragraph" w:customStyle="1" w:styleId="xl231">
    <w:name w:val="xl231"/>
    <w:basedOn w:val="af5"/>
    <w:rsid w:val="006D2E92"/>
    <w:pPr>
      <w:pBdr>
        <w:top w:val="single" w:sz="4" w:space="0" w:color="auto"/>
      </w:pBdr>
      <w:spacing w:before="100" w:beforeAutospacing="1" w:after="100" w:afterAutospacing="1"/>
    </w:pPr>
    <w:rPr>
      <w:rFonts w:ascii="Arial" w:hAnsi="Arial" w:cs="Arial Unicode MS"/>
      <w:b/>
      <w:bCs/>
      <w:sz w:val="24"/>
      <w:szCs w:val="24"/>
    </w:rPr>
  </w:style>
  <w:style w:type="paragraph" w:customStyle="1" w:styleId="xl232">
    <w:name w:val="xl232"/>
    <w:basedOn w:val="af5"/>
    <w:rsid w:val="006D2E92"/>
    <w:pPr>
      <w:pBdr>
        <w:top w:val="single" w:sz="4" w:space="0" w:color="auto"/>
        <w:bottom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233">
    <w:name w:val="xl233"/>
    <w:basedOn w:val="af5"/>
    <w:rsid w:val="006D2E92"/>
    <w:pPr>
      <w:pBdr>
        <w:top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234">
    <w:name w:val="xl234"/>
    <w:basedOn w:val="af5"/>
    <w:rsid w:val="006D2E92"/>
    <w:pPr>
      <w:pBdr>
        <w:top w:val="single" w:sz="4" w:space="0" w:color="auto"/>
        <w:left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235">
    <w:name w:val="xl235"/>
    <w:basedOn w:val="af5"/>
    <w:rsid w:val="006D2E92"/>
    <w:pPr>
      <w:pBdr>
        <w:top w:val="single" w:sz="4" w:space="0" w:color="auto"/>
        <w:left w:val="single" w:sz="4" w:space="0" w:color="auto"/>
      </w:pBdr>
      <w:spacing w:before="100" w:beforeAutospacing="1" w:after="100" w:afterAutospacing="1"/>
    </w:pPr>
    <w:rPr>
      <w:rFonts w:ascii="Arial" w:hAnsi="Arial" w:cs="Arial Unicode MS"/>
      <w:b/>
      <w:bCs/>
      <w:sz w:val="24"/>
      <w:szCs w:val="24"/>
    </w:rPr>
  </w:style>
  <w:style w:type="paragraph" w:customStyle="1" w:styleId="xl236">
    <w:name w:val="xl236"/>
    <w:basedOn w:val="af5"/>
    <w:rsid w:val="006D2E92"/>
    <w:pPr>
      <w:pBdr>
        <w:left w:val="single" w:sz="4" w:space="0" w:color="auto"/>
        <w:bottom w:val="single" w:sz="8" w:space="0" w:color="auto"/>
      </w:pBdr>
      <w:spacing w:before="100" w:beforeAutospacing="1" w:after="100" w:afterAutospacing="1"/>
    </w:pPr>
    <w:rPr>
      <w:rFonts w:ascii="Arial" w:hAnsi="Arial" w:cs="Arial Unicode MS"/>
      <w:b/>
      <w:bCs/>
      <w:sz w:val="24"/>
      <w:szCs w:val="24"/>
    </w:rPr>
  </w:style>
  <w:style w:type="paragraph" w:customStyle="1" w:styleId="xl237">
    <w:name w:val="xl237"/>
    <w:basedOn w:val="af5"/>
    <w:rsid w:val="006D2E92"/>
    <w:pPr>
      <w:pBdr>
        <w:bottom w:val="single" w:sz="8"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238">
    <w:name w:val="xl238"/>
    <w:basedOn w:val="af5"/>
    <w:rsid w:val="006D2E92"/>
    <w:pPr>
      <w:pBdr>
        <w:bottom w:val="single" w:sz="8" w:space="0" w:color="auto"/>
      </w:pBdr>
      <w:spacing w:before="100" w:beforeAutospacing="1" w:after="100" w:afterAutospacing="1"/>
    </w:pPr>
    <w:rPr>
      <w:rFonts w:ascii="Arial" w:hAnsi="Arial" w:cs="Arial Unicode MS"/>
      <w:b/>
      <w:bCs/>
      <w:sz w:val="24"/>
      <w:szCs w:val="24"/>
    </w:rPr>
  </w:style>
  <w:style w:type="paragraph" w:customStyle="1" w:styleId="xl239">
    <w:name w:val="xl239"/>
    <w:basedOn w:val="af5"/>
    <w:rsid w:val="006D2E92"/>
    <w:pPr>
      <w:pBdr>
        <w:left w:val="single" w:sz="4" w:space="0" w:color="auto"/>
        <w:bottom w:val="single" w:sz="8"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240">
    <w:name w:val="xl240"/>
    <w:basedOn w:val="af5"/>
    <w:rsid w:val="006D2E92"/>
    <w:pPr>
      <w:pBdr>
        <w:top w:val="single" w:sz="4" w:space="0" w:color="auto"/>
        <w:left w:val="single" w:sz="4"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241">
    <w:name w:val="xl241"/>
    <w:basedOn w:val="af5"/>
    <w:rsid w:val="006D2E92"/>
    <w:pPr>
      <w:pBdr>
        <w:left w:val="single" w:sz="4" w:space="0" w:color="auto"/>
        <w:bottom w:val="single" w:sz="8"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242">
    <w:name w:val="xl242"/>
    <w:basedOn w:val="af5"/>
    <w:rsid w:val="006D2E92"/>
    <w:pPr>
      <w:pBdr>
        <w:top w:val="single" w:sz="4" w:space="0" w:color="auto"/>
        <w:left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43">
    <w:name w:val="xl243"/>
    <w:basedOn w:val="af5"/>
    <w:rsid w:val="006D2E92"/>
    <w:pPr>
      <w:pBdr>
        <w:top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44">
    <w:name w:val="xl244"/>
    <w:basedOn w:val="af5"/>
    <w:rsid w:val="006D2E92"/>
    <w:pPr>
      <w:pBdr>
        <w:top w:val="single" w:sz="4" w:space="0" w:color="auto"/>
        <w:bottom w:val="single" w:sz="4" w:space="0" w:color="auto"/>
        <w:right w:val="single" w:sz="4" w:space="0" w:color="auto"/>
      </w:pBdr>
      <w:spacing w:before="100" w:beforeAutospacing="1" w:after="100" w:afterAutospacing="1"/>
    </w:pPr>
    <w:rPr>
      <w:rFonts w:ascii="Arial" w:hAnsi="Arial" w:cs="Arial Unicode MS"/>
      <w:sz w:val="16"/>
      <w:szCs w:val="16"/>
    </w:rPr>
  </w:style>
  <w:style w:type="paragraph" w:customStyle="1" w:styleId="xl245">
    <w:name w:val="xl245"/>
    <w:basedOn w:val="af5"/>
    <w:rsid w:val="006D2E92"/>
    <w:pPr>
      <w:pBdr>
        <w:top w:val="single" w:sz="4" w:space="0" w:color="auto"/>
        <w:left w:val="single" w:sz="4" w:space="0" w:color="auto"/>
        <w:bottom w:val="single" w:sz="4" w:space="0" w:color="auto"/>
      </w:pBdr>
      <w:spacing w:before="100" w:beforeAutospacing="1" w:after="100" w:afterAutospacing="1"/>
      <w:jc w:val="right"/>
    </w:pPr>
    <w:rPr>
      <w:rFonts w:ascii="Arial" w:hAnsi="Arial" w:cs="Arial Unicode MS"/>
      <w:b/>
      <w:bCs/>
      <w:sz w:val="24"/>
      <w:szCs w:val="24"/>
    </w:rPr>
  </w:style>
  <w:style w:type="paragraph" w:customStyle="1" w:styleId="xl246">
    <w:name w:val="xl246"/>
    <w:basedOn w:val="af5"/>
    <w:rsid w:val="006D2E92"/>
    <w:pPr>
      <w:pBdr>
        <w:top w:val="single" w:sz="4" w:space="0" w:color="auto"/>
        <w:left w:val="single" w:sz="4" w:space="0" w:color="auto"/>
      </w:pBdr>
      <w:spacing w:before="100" w:beforeAutospacing="1" w:after="100" w:afterAutospacing="1"/>
      <w:jc w:val="right"/>
    </w:pPr>
    <w:rPr>
      <w:rFonts w:ascii="Arial" w:hAnsi="Arial" w:cs="Arial Unicode MS"/>
      <w:b/>
      <w:bCs/>
      <w:sz w:val="24"/>
      <w:szCs w:val="24"/>
    </w:rPr>
  </w:style>
  <w:style w:type="paragraph" w:customStyle="1" w:styleId="xl247">
    <w:name w:val="xl247"/>
    <w:basedOn w:val="af5"/>
    <w:rsid w:val="006D2E92"/>
    <w:pPr>
      <w:pBdr>
        <w:left w:val="single" w:sz="4" w:space="0" w:color="auto"/>
        <w:bottom w:val="single" w:sz="8" w:space="0" w:color="auto"/>
      </w:pBdr>
      <w:spacing w:before="100" w:beforeAutospacing="1" w:after="100" w:afterAutospacing="1"/>
      <w:jc w:val="right"/>
    </w:pPr>
    <w:rPr>
      <w:rFonts w:ascii="Arial" w:hAnsi="Arial" w:cs="Arial Unicode MS"/>
      <w:b/>
      <w:bCs/>
      <w:sz w:val="24"/>
      <w:szCs w:val="24"/>
    </w:rPr>
  </w:style>
  <w:style w:type="character" w:customStyle="1" w:styleId="52">
    <w:name w:val="Стиль5 Знак"/>
    <w:link w:val="51"/>
    <w:uiPriority w:val="99"/>
    <w:rsid w:val="006D2E92"/>
    <w:rPr>
      <w:sz w:val="28"/>
      <w:szCs w:val="28"/>
    </w:rPr>
  </w:style>
  <w:style w:type="paragraph" w:customStyle="1" w:styleId="1ffffffff4">
    <w:name w:val="Заголовок1мой"/>
    <w:basedOn w:val="1a"/>
    <w:link w:val="1ffffffff5"/>
    <w:rsid w:val="006D2E92"/>
  </w:style>
  <w:style w:type="character" w:customStyle="1" w:styleId="1ffffffff5">
    <w:name w:val="Заголовок1мой Знак"/>
    <w:link w:val="1ffffffff4"/>
    <w:rsid w:val="006D2E92"/>
  </w:style>
  <w:style w:type="paragraph" w:customStyle="1" w:styleId="2ffffd">
    <w:name w:val="Заголовок2мой"/>
    <w:basedOn w:val="1ffffffff4"/>
    <w:link w:val="2ffffe"/>
    <w:rsid w:val="006D2E92"/>
    <w:pPr>
      <w:keepNext w:val="0"/>
      <w:keepLines/>
      <w:spacing w:after="240"/>
      <w:ind w:left="737" w:right="284" w:firstLine="0"/>
      <w:jc w:val="left"/>
    </w:pPr>
    <w:rPr>
      <w:b/>
      <w:caps/>
      <w:sz w:val="24"/>
      <w:szCs w:val="24"/>
    </w:rPr>
  </w:style>
  <w:style w:type="character" w:customStyle="1" w:styleId="2ffffe">
    <w:name w:val="Заголовок2мой Знак"/>
    <w:basedOn w:val="1ffffffff5"/>
    <w:link w:val="2ffffd"/>
    <w:rsid w:val="006D2E92"/>
    <w:rPr>
      <w:b/>
      <w:caps/>
      <w:sz w:val="24"/>
      <w:szCs w:val="24"/>
    </w:rPr>
  </w:style>
  <w:style w:type="paragraph" w:customStyle="1" w:styleId="3fff2">
    <w:name w:val="Заголовок3мой"/>
    <w:basedOn w:val="2ffffd"/>
    <w:link w:val="3fff3"/>
    <w:rsid w:val="006D2E92"/>
    <w:pPr>
      <w:ind w:left="851"/>
    </w:pPr>
  </w:style>
  <w:style w:type="character" w:customStyle="1" w:styleId="3fff3">
    <w:name w:val="Заголовок3мой Знак"/>
    <w:basedOn w:val="2ffffe"/>
    <w:link w:val="3fff2"/>
    <w:rsid w:val="006D2E92"/>
    <w:rPr>
      <w:b/>
      <w:caps/>
      <w:sz w:val="24"/>
      <w:szCs w:val="24"/>
    </w:rPr>
  </w:style>
  <w:style w:type="paragraph" w:customStyle="1" w:styleId="2fffff">
    <w:name w:val="Заг2 Знак"/>
    <w:basedOn w:val="af5"/>
    <w:link w:val="2fffff0"/>
    <w:rsid w:val="006D2E92"/>
    <w:pPr>
      <w:spacing w:line="360" w:lineRule="auto"/>
      <w:jc w:val="center"/>
    </w:pPr>
    <w:rPr>
      <w:b/>
      <w:sz w:val="24"/>
      <w:szCs w:val="24"/>
    </w:rPr>
  </w:style>
  <w:style w:type="character" w:customStyle="1" w:styleId="2fffff0">
    <w:name w:val="Заг2 Знак Знак"/>
    <w:link w:val="2fffff"/>
    <w:rsid w:val="006D2E92"/>
    <w:rPr>
      <w:b/>
      <w:sz w:val="24"/>
      <w:szCs w:val="24"/>
    </w:rPr>
  </w:style>
  <w:style w:type="paragraph" w:customStyle="1" w:styleId="afffffffffffffffffffffffffffd">
    <w:name w:val="Основной текст документа"/>
    <w:basedOn w:val="af5"/>
    <w:qFormat/>
    <w:rsid w:val="006D2E92"/>
    <w:pPr>
      <w:ind w:right="6" w:firstLine="567"/>
    </w:pPr>
    <w:rPr>
      <w:color w:val="000000"/>
      <w:sz w:val="24"/>
      <w:szCs w:val="22"/>
      <w:lang w:eastAsia="en-US"/>
    </w:rPr>
  </w:style>
  <w:style w:type="paragraph" w:customStyle="1" w:styleId="afffffffffffffffffffffffffffe">
    <w:name w:val="Заголовок состава проекта"/>
    <w:basedOn w:val="af5"/>
    <w:qFormat/>
    <w:rsid w:val="006D2E92"/>
    <w:pPr>
      <w:ind w:right="6"/>
      <w:jc w:val="center"/>
    </w:pPr>
    <w:rPr>
      <w:rFonts w:ascii="Arial" w:hAnsi="Arial"/>
      <w:b/>
      <w:color w:val="000000"/>
      <w:sz w:val="24"/>
      <w:szCs w:val="22"/>
      <w:lang w:eastAsia="en-US"/>
    </w:rPr>
  </w:style>
  <w:style w:type="paragraph" w:customStyle="1" w:styleId="affffffffffffffffffffffffffff">
    <w:name w:val="Текст состава проекта"/>
    <w:basedOn w:val="af5"/>
    <w:qFormat/>
    <w:rsid w:val="006D2E92"/>
    <w:pPr>
      <w:ind w:right="6"/>
      <w:jc w:val="center"/>
    </w:pPr>
    <w:rPr>
      <w:color w:val="000000"/>
      <w:sz w:val="24"/>
      <w:szCs w:val="22"/>
      <w:lang w:eastAsia="en-US"/>
    </w:rPr>
  </w:style>
  <w:style w:type="character" w:customStyle="1" w:styleId="FontStyle130">
    <w:name w:val="Font Style130"/>
    <w:rsid w:val="006D2E92"/>
    <w:rPr>
      <w:rFonts w:ascii="Times New Roman" w:hAnsi="Times New Roman"/>
      <w:color w:val="000000"/>
      <w:sz w:val="24"/>
    </w:rPr>
  </w:style>
  <w:style w:type="paragraph" w:customStyle="1" w:styleId="affffffffffffffffffffffffffff0">
    <w:name w:val="текст ТЗ без отсутпа"/>
    <w:basedOn w:val="af5"/>
    <w:rsid w:val="006D2E92"/>
    <w:pPr>
      <w:widowControl w:val="0"/>
      <w:autoSpaceDE w:val="0"/>
      <w:autoSpaceDN w:val="0"/>
      <w:adjustRightInd w:val="0"/>
      <w:spacing w:line="264" w:lineRule="auto"/>
      <w:ind w:left="567"/>
    </w:pPr>
    <w:rPr>
      <w:color w:val="000000"/>
      <w:sz w:val="24"/>
    </w:rPr>
  </w:style>
  <w:style w:type="character" w:customStyle="1" w:styleId="BodyTextIndentChar">
    <w:name w:val="Body Text Indent Char"/>
    <w:aliases w:val="Знак Char"/>
    <w:basedOn w:val="af6"/>
    <w:rsid w:val="006D2E92"/>
    <w:rPr>
      <w:rFonts w:ascii="Courier New" w:hAnsi="Courier New" w:cs="Courier New"/>
      <w:sz w:val="28"/>
      <w:szCs w:val="28"/>
    </w:rPr>
  </w:style>
  <w:style w:type="character" w:customStyle="1" w:styleId="1f0">
    <w:name w:val="Название рисунка Знак1"/>
    <w:basedOn w:val="af6"/>
    <w:link w:val="affff"/>
    <w:uiPriority w:val="99"/>
    <w:rsid w:val="006D2E92"/>
    <w:rPr>
      <w:b/>
      <w:sz w:val="28"/>
      <w:szCs w:val="28"/>
    </w:rPr>
  </w:style>
  <w:style w:type="paragraph" w:customStyle="1" w:styleId="affffffffffffffffffffffffffff1">
    <w:name w:val="Название и заголовок таблицы"/>
    <w:basedOn w:val="af5"/>
    <w:rsid w:val="006D2E92"/>
    <w:pPr>
      <w:suppressAutoHyphens/>
      <w:ind w:firstLine="7541"/>
      <w:jc w:val="center"/>
    </w:pPr>
    <w:rPr>
      <w:rFonts w:cs="Arial"/>
      <w:sz w:val="24"/>
      <w:szCs w:val="28"/>
      <w:lang w:eastAsia="ar-SA"/>
    </w:rPr>
  </w:style>
  <w:style w:type="paragraph" w:customStyle="1" w:styleId="1ffffffff6">
    <w:name w:val="Основной текст_ Знак1 Знак Знак Знак Знак Знак Знак Знак"/>
    <w:basedOn w:val="af5"/>
    <w:link w:val="1ffffffff7"/>
    <w:rsid w:val="006D2E92"/>
    <w:pPr>
      <w:suppressAutoHyphens/>
      <w:spacing w:line="360" w:lineRule="auto"/>
      <w:ind w:firstLine="720"/>
    </w:pPr>
    <w:rPr>
      <w:sz w:val="24"/>
      <w:szCs w:val="24"/>
      <w:lang w:eastAsia="ar-SA"/>
    </w:rPr>
  </w:style>
  <w:style w:type="character" w:customStyle="1" w:styleId="1ffffffff7">
    <w:name w:val="Основной текст_ Знак1 Знак Знак Знак Знак Знак Знак Знак Знак"/>
    <w:basedOn w:val="af6"/>
    <w:link w:val="1ffffffff6"/>
    <w:rsid w:val="006D2E92"/>
    <w:rPr>
      <w:sz w:val="24"/>
      <w:szCs w:val="24"/>
      <w:lang w:eastAsia="ar-SA"/>
    </w:rPr>
  </w:style>
  <w:style w:type="character" w:customStyle="1" w:styleId="2fffff1">
    <w:name w:val="Основной текст с отступом 2 Знак Знак Знак Знак Знак Знак Знак Знак Знак Знак Знак Знак"/>
    <w:basedOn w:val="af6"/>
    <w:rsid w:val="006D2E92"/>
    <w:rPr>
      <w:sz w:val="24"/>
      <w:szCs w:val="24"/>
      <w:lang w:val="ru-RU" w:eastAsia="ar-SA" w:bidi="ar-SA"/>
    </w:rPr>
  </w:style>
  <w:style w:type="paragraph" w:customStyle="1" w:styleId="1ffffffff8">
    <w:name w:val="Основной текст_ Знак1 Знак"/>
    <w:basedOn w:val="af5"/>
    <w:link w:val="1ffffffff9"/>
    <w:rsid w:val="006D2E92"/>
    <w:pPr>
      <w:suppressAutoHyphens/>
      <w:spacing w:line="360" w:lineRule="auto"/>
      <w:ind w:firstLine="720"/>
    </w:pPr>
    <w:rPr>
      <w:sz w:val="24"/>
      <w:szCs w:val="24"/>
      <w:lang w:eastAsia="ar-SA"/>
    </w:rPr>
  </w:style>
  <w:style w:type="character" w:customStyle="1" w:styleId="1ffffffff9">
    <w:name w:val="Основной текст_ Знак1 Знак Знак"/>
    <w:basedOn w:val="af6"/>
    <w:link w:val="1ffffffff8"/>
    <w:rsid w:val="006D2E92"/>
    <w:rPr>
      <w:sz w:val="24"/>
      <w:szCs w:val="24"/>
      <w:lang w:eastAsia="ar-SA"/>
    </w:rPr>
  </w:style>
  <w:style w:type="paragraph" w:customStyle="1" w:styleId="4ff1">
    <w:name w:val="Назв_а4 Знак Знак Знак"/>
    <w:basedOn w:val="affff7"/>
    <w:link w:val="4ff2"/>
    <w:rsid w:val="006D2E92"/>
    <w:pPr>
      <w:widowControl/>
      <w:tabs>
        <w:tab w:val="left" w:pos="6804"/>
      </w:tabs>
      <w:suppressAutoHyphens w:val="0"/>
      <w:spacing w:before="360" w:after="360"/>
      <w:outlineLvl w:val="0"/>
    </w:pPr>
    <w:rPr>
      <w:rFonts w:ascii="Courier New" w:hAnsi="Courier New" w:cs="Courier New"/>
      <w:b w:val="0"/>
      <w:bCs/>
      <w:caps/>
      <w:color w:val="000000"/>
      <w:kern w:val="2"/>
      <w:sz w:val="28"/>
      <w:szCs w:val="28"/>
    </w:rPr>
  </w:style>
  <w:style w:type="character" w:customStyle="1" w:styleId="4ff2">
    <w:name w:val="Назв_а4 Знак Знак Знак Знак"/>
    <w:basedOn w:val="af6"/>
    <w:link w:val="4ff1"/>
    <w:rsid w:val="006D2E92"/>
    <w:rPr>
      <w:rFonts w:ascii="Courier New" w:hAnsi="Courier New" w:cs="Courier New"/>
      <w:bCs/>
      <w:caps/>
      <w:color w:val="000000"/>
      <w:kern w:val="2"/>
      <w:sz w:val="28"/>
      <w:szCs w:val="28"/>
    </w:rPr>
  </w:style>
  <w:style w:type="paragraph" w:customStyle="1" w:styleId="-4-">
    <w:name w:val="Назв-А4-альб Знак Знак Знак"/>
    <w:basedOn w:val="4ff1"/>
    <w:link w:val="-4-0"/>
    <w:rsid w:val="006D2E92"/>
    <w:pPr>
      <w:tabs>
        <w:tab w:val="clear" w:pos="6804"/>
        <w:tab w:val="left" w:pos="11340"/>
      </w:tabs>
    </w:pPr>
  </w:style>
  <w:style w:type="character" w:customStyle="1" w:styleId="-4-0">
    <w:name w:val="Назв-А4-альб Знак Знак Знак Знак"/>
    <w:basedOn w:val="4ff2"/>
    <w:link w:val="-4-"/>
    <w:rsid w:val="006D2E92"/>
    <w:rPr>
      <w:rFonts w:ascii="Courier New" w:hAnsi="Courier New" w:cs="Courier New"/>
      <w:bCs/>
      <w:caps/>
      <w:color w:val="000000"/>
      <w:kern w:val="2"/>
      <w:sz w:val="28"/>
      <w:szCs w:val="28"/>
    </w:rPr>
  </w:style>
  <w:style w:type="paragraph" w:customStyle="1" w:styleId="2fffff2">
    <w:name w:val="Основной 2 Знак Знак"/>
    <w:basedOn w:val="aff1"/>
    <w:link w:val="2fffff3"/>
    <w:autoRedefine/>
    <w:rsid w:val="006D2E92"/>
    <w:pPr>
      <w:tabs>
        <w:tab w:val="left" w:pos="0"/>
      </w:tabs>
      <w:autoSpaceDE w:val="0"/>
      <w:autoSpaceDN w:val="0"/>
      <w:adjustRightInd w:val="0"/>
      <w:spacing w:before="0" w:beforeAutospacing="0" w:after="0" w:afterAutospacing="0"/>
      <w:ind w:right="91"/>
    </w:pPr>
    <w:rPr>
      <w:rFonts w:ascii="Arial" w:hAnsi="Arial" w:cs="Courier New"/>
      <w:bCs/>
      <w:iCs/>
      <w:noProof/>
      <w:sz w:val="24"/>
      <w:szCs w:val="24"/>
      <w:lang w:val="ru-RU" w:eastAsia="ru-RU"/>
    </w:rPr>
  </w:style>
  <w:style w:type="character" w:customStyle="1" w:styleId="2fffff3">
    <w:name w:val="Основной 2 Знак Знак Знак"/>
    <w:link w:val="2fffff2"/>
    <w:rsid w:val="006D2E92"/>
    <w:rPr>
      <w:rFonts w:ascii="Arial" w:hAnsi="Arial" w:cs="Courier New"/>
      <w:bCs/>
      <w:iCs/>
      <w:noProof/>
      <w:sz w:val="24"/>
      <w:szCs w:val="24"/>
    </w:rPr>
  </w:style>
  <w:style w:type="paragraph" w:customStyle="1" w:styleId="affffffffffffffffffffffffffff2">
    <w:name w:val="Обычный центр Знак"/>
    <w:basedOn w:val="af5"/>
    <w:next w:val="af5"/>
    <w:link w:val="affffffffffffffffffffffffffff3"/>
    <w:rsid w:val="006D2E92"/>
    <w:pPr>
      <w:spacing w:before="240" w:after="240"/>
      <w:jc w:val="center"/>
    </w:pPr>
    <w:rPr>
      <w:rFonts w:ascii="Courier New" w:hAnsi="Courier New"/>
      <w:color w:val="000000"/>
      <w:kern w:val="2"/>
      <w:szCs w:val="24"/>
    </w:rPr>
  </w:style>
  <w:style w:type="character" w:customStyle="1" w:styleId="affffffffffffffffffffffffffff3">
    <w:name w:val="Обычный центр Знак Знак"/>
    <w:basedOn w:val="af6"/>
    <w:link w:val="affffffffffffffffffffffffffff2"/>
    <w:rsid w:val="006D2E92"/>
    <w:rPr>
      <w:rFonts w:ascii="Courier New" w:hAnsi="Courier New"/>
      <w:color w:val="000000"/>
      <w:kern w:val="2"/>
      <w:sz w:val="28"/>
      <w:szCs w:val="24"/>
    </w:rPr>
  </w:style>
  <w:style w:type="paragraph" w:customStyle="1" w:styleId="a">
    <w:name w:val="Ненумерованный список"/>
    <w:basedOn w:val="af5"/>
    <w:rsid w:val="006D2E92"/>
    <w:pPr>
      <w:numPr>
        <w:numId w:val="61"/>
      </w:numPr>
      <w:tabs>
        <w:tab w:val="clear" w:pos="720"/>
        <w:tab w:val="num" w:pos="360"/>
      </w:tabs>
      <w:ind w:left="360"/>
    </w:pPr>
    <w:rPr>
      <w:rFonts w:ascii="Courier New" w:hAnsi="Courier New" w:cs="Courier New"/>
    </w:rPr>
  </w:style>
  <w:style w:type="paragraph" w:customStyle="1" w:styleId="tHead2">
    <w:name w:val="tHead2"/>
    <w:basedOn w:val="22"/>
    <w:qFormat/>
    <w:rsid w:val="006D2E92"/>
  </w:style>
  <w:style w:type="paragraph" w:customStyle="1" w:styleId="thead3">
    <w:name w:val="thead3"/>
    <w:basedOn w:val="tHead2"/>
    <w:qFormat/>
    <w:rsid w:val="006D2E92"/>
    <w:pPr>
      <w:suppressAutoHyphens/>
      <w:spacing w:before="0" w:after="360" w:line="360" w:lineRule="auto"/>
      <w:ind w:left="0" w:firstLine="0"/>
      <w:jc w:val="center"/>
    </w:pPr>
    <w:rPr>
      <w:rFonts w:ascii="Times New Roman" w:hAnsi="Times New Roman" w:cs="Times New Roman"/>
      <w:b w:val="0"/>
      <w:i w:val="0"/>
      <w:sz w:val="26"/>
      <w:szCs w:val="24"/>
      <w:lang w:val="en-US" w:eastAsia="ar-SA"/>
    </w:rPr>
  </w:style>
  <w:style w:type="paragraph" w:customStyle="1" w:styleId="affffffffffffffffffffffffffff4">
    <w:name w:val="_Текст основн"/>
    <w:basedOn w:val="af5"/>
    <w:link w:val="affffffffffffffffffffffffffff5"/>
    <w:qFormat/>
    <w:rsid w:val="006D2E92"/>
    <w:pPr>
      <w:ind w:firstLine="851"/>
    </w:pPr>
    <w:rPr>
      <w:sz w:val="24"/>
      <w:szCs w:val="24"/>
    </w:rPr>
  </w:style>
  <w:style w:type="character" w:customStyle="1" w:styleId="affffffffffffffffffffffffffff5">
    <w:name w:val="_Текст основн Знак"/>
    <w:basedOn w:val="af6"/>
    <w:link w:val="affffffffffffffffffffffffffff4"/>
    <w:rsid w:val="006D2E92"/>
    <w:rPr>
      <w:sz w:val="24"/>
      <w:szCs w:val="24"/>
    </w:rPr>
  </w:style>
  <w:style w:type="character" w:customStyle="1" w:styleId="afffffffffffffffffffffffffff7">
    <w:name w:val="таблица Знак Знак"/>
    <w:basedOn w:val="af6"/>
    <w:link w:val="afffffffffffffffffffffffffff6"/>
    <w:rsid w:val="006D2E92"/>
    <w:rPr>
      <w:sz w:val="28"/>
    </w:rPr>
  </w:style>
  <w:style w:type="paragraph" w:customStyle="1" w:styleId="1-1422011">
    <w:name w:val="1-142_2011_Название таблицы"/>
    <w:basedOn w:val="22"/>
    <w:next w:val="af5"/>
    <w:link w:val="1-14220110"/>
    <w:rsid w:val="006D2E92"/>
  </w:style>
  <w:style w:type="character" w:customStyle="1" w:styleId="1-14220110">
    <w:name w:val="1-142_2011_Название таблицы Знак"/>
    <w:basedOn w:val="Heading2Char"/>
    <w:link w:val="1-1422011"/>
    <w:rsid w:val="006D2E92"/>
    <w:rPr>
      <w:rFonts w:ascii="Arial" w:hAnsi="Arial" w:cs="Arial"/>
      <w:b/>
      <w:bCs/>
      <w:i/>
      <w:iCs/>
      <w:sz w:val="28"/>
      <w:szCs w:val="28"/>
    </w:rPr>
  </w:style>
  <w:style w:type="paragraph" w:customStyle="1" w:styleId="814">
    <w:name w:val="заголовок 81"/>
    <w:basedOn w:val="af5"/>
    <w:next w:val="af5"/>
    <w:rsid w:val="006D2E92"/>
    <w:pPr>
      <w:keepNext/>
      <w:widowControl w:val="0"/>
      <w:spacing w:before="120" w:line="-240" w:lineRule="auto"/>
      <w:jc w:val="center"/>
    </w:pPr>
    <w:rPr>
      <w:rFonts w:eastAsia="Calibri"/>
    </w:rPr>
  </w:style>
  <w:style w:type="paragraph" w:customStyle="1" w:styleId="affffffffffffffffffffffffffff6">
    <w:name w:val="рабочий"/>
    <w:basedOn w:val="af5"/>
    <w:link w:val="affffffffffffffffffffffffffff7"/>
    <w:qFormat/>
    <w:rsid w:val="006D2E92"/>
    <w:pPr>
      <w:ind w:firstLine="426"/>
    </w:pPr>
    <w:rPr>
      <w:rFonts w:ascii="Arial Narrow" w:hAnsi="Arial Narrow"/>
      <w:sz w:val="24"/>
      <w:szCs w:val="24"/>
      <w:lang w:val="x-none"/>
    </w:rPr>
  </w:style>
  <w:style w:type="character" w:customStyle="1" w:styleId="affffffffffffffffffffffffffff7">
    <w:name w:val="рабочий Знак"/>
    <w:basedOn w:val="af6"/>
    <w:link w:val="affffffffffffffffffffffffffff6"/>
    <w:rsid w:val="006D2E92"/>
    <w:rPr>
      <w:rFonts w:ascii="Arial Narrow" w:hAnsi="Arial Narrow"/>
      <w:sz w:val="24"/>
      <w:szCs w:val="24"/>
      <w:lang w:val="x-none"/>
    </w:rPr>
  </w:style>
  <w:style w:type="character" w:customStyle="1" w:styleId="-22">
    <w:name w:val="Подраздел - 2 уровень Знак"/>
    <w:basedOn w:val="af6"/>
    <w:locked/>
    <w:rsid w:val="006D2E92"/>
    <w:rPr>
      <w:rFonts w:cs="Times New Roman"/>
      <w:b/>
      <w:sz w:val="24"/>
      <w:szCs w:val="24"/>
    </w:rPr>
  </w:style>
  <w:style w:type="numbering" w:customStyle="1" w:styleId="12f3">
    <w:name w:val="Стиль12"/>
    <w:rsid w:val="006D2E92"/>
  </w:style>
  <w:style w:type="character" w:customStyle="1" w:styleId="affffffffffffffffffffffffffff8">
    <w:name w:val="рабочий Знак Знак"/>
    <w:basedOn w:val="af6"/>
    <w:rsid w:val="006D2E92"/>
    <w:rPr>
      <w:rFonts w:ascii="Arial Narrow" w:hAnsi="Arial Narrow"/>
      <w:sz w:val="24"/>
      <w:szCs w:val="24"/>
      <w:lang w:val="ru-RU" w:eastAsia="ru-RU" w:bidi="ar-SA"/>
    </w:rPr>
  </w:style>
  <w:style w:type="paragraph" w:customStyle="1" w:styleId="-f1">
    <w:name w:val="Корка-Организация"/>
    <w:basedOn w:val="af5"/>
    <w:rsid w:val="006D2E92"/>
    <w:pPr>
      <w:ind w:left="284" w:right="284" w:firstLine="567"/>
      <w:jc w:val="center"/>
    </w:pPr>
    <w:rPr>
      <w:rFonts w:ascii="Arial" w:hAnsi="Arial"/>
      <w:b/>
      <w:bCs/>
      <w:sz w:val="24"/>
      <w:szCs w:val="24"/>
    </w:rPr>
  </w:style>
  <w:style w:type="paragraph" w:customStyle="1" w:styleId="1ffffffffa">
    <w:name w:val="Заголовок оглавления1"/>
    <w:basedOn w:val="1a"/>
    <w:next w:val="af5"/>
    <w:qFormat/>
    <w:rsid w:val="006D2E92"/>
  </w:style>
  <w:style w:type="character" w:customStyle="1" w:styleId="1ffffffffb">
    <w:name w:val="Замещающий текст1"/>
    <w:basedOn w:val="af6"/>
    <w:semiHidden/>
    <w:rsid w:val="006D2E92"/>
    <w:rPr>
      <w:rFonts w:cs="Times New Roman"/>
      <w:color w:val="808080"/>
    </w:rPr>
  </w:style>
  <w:style w:type="paragraph" w:customStyle="1" w:styleId="1ffffffffc">
    <w:name w:val="Рецензия1"/>
    <w:hidden/>
    <w:semiHidden/>
    <w:rsid w:val="006D2E92"/>
    <w:pPr>
      <w:ind w:left="1418" w:right="851"/>
      <w:jc w:val="center"/>
    </w:pPr>
    <w:rPr>
      <w:sz w:val="24"/>
      <w:szCs w:val="24"/>
    </w:rPr>
  </w:style>
  <w:style w:type="paragraph" w:customStyle="1" w:styleId="2fffff4">
    <w:name w:val="Заголовок2"/>
    <w:autoRedefine/>
    <w:rsid w:val="006D2E92"/>
    <w:pPr>
      <w:ind w:firstLine="567"/>
    </w:pPr>
    <w:rPr>
      <w:b/>
      <w:sz w:val="24"/>
      <w:lang w:val="en-US"/>
    </w:rPr>
  </w:style>
  <w:style w:type="paragraph" w:customStyle="1" w:styleId="09">
    <w:name w:val="Заголовок 0"/>
    <w:basedOn w:val="1a"/>
    <w:next w:val="1a"/>
    <w:rsid w:val="006D2E92"/>
  </w:style>
  <w:style w:type="paragraph" w:customStyle="1" w:styleId="1ffffffffd">
    <w:name w:val="Заголовок1"/>
    <w:basedOn w:val="1a"/>
    <w:rsid w:val="006D2E92"/>
  </w:style>
  <w:style w:type="paragraph" w:customStyle="1" w:styleId="affffffffffffffffffffffffffff9">
    <w:name w:val="Обычный текст"/>
    <w:basedOn w:val="af5"/>
    <w:rsid w:val="006D2E92"/>
    <w:pPr>
      <w:widowControl w:val="0"/>
      <w:spacing w:line="360" w:lineRule="auto"/>
      <w:ind w:firstLine="567"/>
    </w:pPr>
    <w:rPr>
      <w:sz w:val="24"/>
      <w:szCs w:val="24"/>
    </w:rPr>
  </w:style>
  <w:style w:type="paragraph" w:customStyle="1" w:styleId="22pt">
    <w:name w:val="Стиль Титул + 22 pt"/>
    <w:basedOn w:val="afffffff0"/>
    <w:rsid w:val="006D2E92"/>
    <w:pPr>
      <w:spacing w:after="0"/>
      <w:ind w:left="284" w:right="284"/>
    </w:pPr>
    <w:rPr>
      <w:bCs/>
      <w:sz w:val="44"/>
    </w:rPr>
  </w:style>
  <w:style w:type="table" w:customStyle="1" w:styleId="11112">
    <w:name w:val="Сетка таблицы1111"/>
    <w:rsid w:val="006D2E9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5fb">
    <w:name w:val="Table Grid 5"/>
    <w:basedOn w:val="af7"/>
    <w:rsid w:val="006D2E92"/>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514">
    <w:name w:val="Сетка таблицы 51"/>
    <w:rsid w:val="006D2E9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1">
    <w:name w:val="Сетка таблицы 11"/>
    <w:rsid w:val="006D2E9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3">
    <w:name w:val="Сетка таблицы121"/>
    <w:rsid w:val="006D2E9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1">
    <w:name w:val="Сетка таблицы 52"/>
    <w:rsid w:val="006D2E9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4">
    <w:name w:val="Сетка таблицы 12"/>
    <w:rsid w:val="006D2E9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1ffffffffe">
    <w:name w:val="Мой заголовок 1"/>
    <w:basedOn w:val="1a"/>
    <w:autoRedefine/>
    <w:rsid w:val="006D2E92"/>
  </w:style>
  <w:style w:type="paragraph" w:customStyle="1" w:styleId="affffffffffffffffffffffffffffa">
    <w:name w:val="Мой Основной текст"/>
    <w:basedOn w:val="af5"/>
    <w:autoRedefine/>
    <w:rsid w:val="006D2E92"/>
    <w:pPr>
      <w:spacing w:line="360" w:lineRule="auto"/>
      <w:ind w:firstLine="709"/>
    </w:pPr>
    <w:rPr>
      <w:rFonts w:ascii="Arial" w:hAnsi="Arial" w:cs="Arial"/>
      <w:sz w:val="24"/>
      <w:szCs w:val="24"/>
    </w:rPr>
  </w:style>
  <w:style w:type="paragraph" w:customStyle="1" w:styleId="2fffff5">
    <w:name w:val="Мой Заголовок 2"/>
    <w:basedOn w:val="22"/>
    <w:autoRedefine/>
    <w:rsid w:val="006D2E92"/>
  </w:style>
  <w:style w:type="paragraph" w:customStyle="1" w:styleId="3fff4">
    <w:name w:val="Мой Заголовок 3"/>
    <w:basedOn w:val="31"/>
    <w:autoRedefine/>
    <w:rsid w:val="006D2E92"/>
  </w:style>
  <w:style w:type="paragraph" w:customStyle="1" w:styleId="4ff3">
    <w:name w:val="Мой Заголовок 4"/>
    <w:basedOn w:val="40"/>
    <w:autoRedefine/>
    <w:rsid w:val="006D2E92"/>
  </w:style>
  <w:style w:type="paragraph" w:customStyle="1" w:styleId="1fffffffff">
    <w:name w:val="Знак Знак Знак1 Знак Знак Знак Знак Знак Знак Знак"/>
    <w:basedOn w:val="af5"/>
    <w:rsid w:val="006D2E92"/>
    <w:rPr>
      <w:rFonts w:ascii="Verdana" w:hAnsi="Verdana" w:cs="Verdana"/>
      <w:sz w:val="20"/>
      <w:lang w:val="en-US" w:eastAsia="en-US"/>
    </w:rPr>
  </w:style>
  <w:style w:type="character" w:customStyle="1" w:styleId="11ff2">
    <w:name w:val="Основной текст с отступом1 Знак Знак Знак Знак Знак Знак Знак1"/>
    <w:rsid w:val="006D2E92"/>
    <w:rPr>
      <w:rFonts w:ascii="Arial" w:hAnsi="Arial"/>
      <w:sz w:val="24"/>
      <w:lang w:val="ru-RU" w:eastAsia="ru-RU"/>
    </w:rPr>
  </w:style>
  <w:style w:type="character" w:customStyle="1" w:styleId="Arial2">
    <w:name w:val="Обычный + Arial Знак"/>
    <w:aliases w:val="полужирный Знак,Красный Знак,Первая строка:  1.27 см Знак,Междустр.интер... Знак"/>
    <w:locked/>
    <w:rsid w:val="006D2E92"/>
    <w:rPr>
      <w:sz w:val="24"/>
      <w:szCs w:val="24"/>
    </w:rPr>
  </w:style>
  <w:style w:type="paragraph" w:customStyle="1" w:styleId="1fffffffff0">
    <w:name w:val="Знак Знак Знак1 Знак"/>
    <w:basedOn w:val="af5"/>
    <w:rsid w:val="006D2E92"/>
    <w:rPr>
      <w:rFonts w:ascii="Verdana" w:hAnsi="Verdana" w:cs="Verdana"/>
      <w:sz w:val="20"/>
      <w:lang w:val="en-US" w:eastAsia="en-US"/>
    </w:rPr>
  </w:style>
  <w:style w:type="paragraph" w:customStyle="1" w:styleId="1fffffffff1">
    <w:name w:val="Стиль_отчет_1"/>
    <w:basedOn w:val="af5"/>
    <w:rsid w:val="006D2E92"/>
    <w:pPr>
      <w:widowControl w:val="0"/>
      <w:adjustRightInd w:val="0"/>
      <w:spacing w:line="360" w:lineRule="auto"/>
      <w:ind w:firstLine="709"/>
      <w:textAlignment w:val="baseline"/>
    </w:pPr>
    <w:rPr>
      <w:sz w:val="24"/>
      <w:szCs w:val="24"/>
    </w:rPr>
  </w:style>
  <w:style w:type="paragraph" w:customStyle="1" w:styleId="-f2">
    <w:name w:val="Обычный-преобычный"/>
    <w:basedOn w:val="af5"/>
    <w:link w:val="-f3"/>
    <w:rsid w:val="006D2E92"/>
    <w:pPr>
      <w:ind w:firstLine="567"/>
    </w:pPr>
    <w:rPr>
      <w:sz w:val="20"/>
    </w:rPr>
  </w:style>
  <w:style w:type="paragraph" w:customStyle="1" w:styleId="Table0">
    <w:name w:val="Table"/>
    <w:basedOn w:val="af5"/>
    <w:rsid w:val="006D2E92"/>
    <w:pPr>
      <w:keepLines/>
    </w:pPr>
    <w:rPr>
      <w:color w:val="000000"/>
      <w:sz w:val="24"/>
    </w:rPr>
  </w:style>
  <w:style w:type="character" w:customStyle="1" w:styleId="2fa">
    <w:name w:val="Знак2 Знак"/>
    <w:link w:val="2f9"/>
    <w:locked/>
    <w:rsid w:val="006D2E92"/>
    <w:rPr>
      <w:rFonts w:ascii="Verdana" w:hAnsi="Verdana" w:cs="Verdana"/>
      <w:sz w:val="24"/>
      <w:szCs w:val="24"/>
      <w:lang w:val="en-US" w:eastAsia="en-US"/>
    </w:rPr>
  </w:style>
  <w:style w:type="character" w:customStyle="1" w:styleId="Style13">
    <w:name w:val="Style1 Знак"/>
    <w:link w:val="Style1"/>
    <w:locked/>
    <w:rsid w:val="006D2E92"/>
    <w:rPr>
      <w:sz w:val="24"/>
      <w:szCs w:val="24"/>
    </w:rPr>
  </w:style>
  <w:style w:type="character" w:customStyle="1" w:styleId="-23">
    <w:name w:val="Подраздел - 2 уровень Знак Знак"/>
    <w:rsid w:val="006D2E92"/>
    <w:rPr>
      <w:b/>
      <w:sz w:val="24"/>
      <w:lang w:val="ru-RU" w:eastAsia="ru-RU"/>
    </w:rPr>
  </w:style>
  <w:style w:type="paragraph" w:customStyle="1" w:styleId="affffffffffffffffffffffffffffb">
    <w:name w:val="Основной шрифт абзаца Знак Знак Знак"/>
    <w:basedOn w:val="af5"/>
    <w:rsid w:val="006D2E92"/>
    <w:rPr>
      <w:rFonts w:ascii="Verdana" w:hAnsi="Verdana" w:cs="Verdana"/>
      <w:sz w:val="20"/>
      <w:lang w:val="en-US" w:eastAsia="en-US"/>
    </w:rPr>
  </w:style>
  <w:style w:type="character" w:customStyle="1" w:styleId="-210">
    <w:name w:val="Подраздел - 2 уровень Знак Знак1"/>
    <w:rsid w:val="006D2E92"/>
    <w:rPr>
      <w:rFonts w:ascii="Arial" w:hAnsi="Arial"/>
      <w:b/>
      <w:i/>
      <w:sz w:val="28"/>
      <w:lang w:val="ru-RU" w:eastAsia="ru-RU"/>
    </w:rPr>
  </w:style>
  <w:style w:type="paragraph" w:customStyle="1" w:styleId="5fc">
    <w:name w:val="Знак5 Знак Знак Знак Знак Знак Знак Знак Знак Знак Знак Знак Знак"/>
    <w:basedOn w:val="af5"/>
    <w:rsid w:val="006D2E92"/>
    <w:rPr>
      <w:rFonts w:ascii="Verdana" w:hAnsi="Verdana" w:cs="Verdana"/>
      <w:sz w:val="20"/>
      <w:lang w:val="en-US" w:eastAsia="en-US"/>
    </w:rPr>
  </w:style>
  <w:style w:type="paragraph" w:customStyle="1" w:styleId="caaieiaie3">
    <w:name w:val="caaieiaie 3"/>
    <w:basedOn w:val="af5"/>
    <w:next w:val="af5"/>
    <w:rsid w:val="006D2E92"/>
    <w:pPr>
      <w:keepNext/>
    </w:pPr>
    <w:rPr>
      <w:sz w:val="24"/>
    </w:rPr>
  </w:style>
  <w:style w:type="paragraph" w:customStyle="1" w:styleId="caaieiaie2">
    <w:name w:val="caaieiaie 2"/>
    <w:basedOn w:val="af5"/>
    <w:next w:val="af5"/>
    <w:rsid w:val="006D2E92"/>
    <w:pPr>
      <w:keepNext/>
      <w:jc w:val="center"/>
    </w:pPr>
    <w:rPr>
      <w:sz w:val="24"/>
    </w:rPr>
  </w:style>
  <w:style w:type="paragraph" w:customStyle="1" w:styleId="caaieiaie6">
    <w:name w:val="caaieiaie 6"/>
    <w:basedOn w:val="af5"/>
    <w:next w:val="af5"/>
    <w:rsid w:val="006D2E92"/>
    <w:pPr>
      <w:keepNext/>
      <w:ind w:left="-113" w:right="-113"/>
      <w:jc w:val="center"/>
    </w:pPr>
    <w:rPr>
      <w:sz w:val="24"/>
    </w:rPr>
  </w:style>
  <w:style w:type="paragraph" w:customStyle="1" w:styleId="caaieiaie5">
    <w:name w:val="caaieiaie 5"/>
    <w:basedOn w:val="af5"/>
    <w:next w:val="af5"/>
    <w:rsid w:val="006D2E92"/>
    <w:pPr>
      <w:keepNext/>
      <w:ind w:firstLine="720"/>
    </w:pPr>
    <w:rPr>
      <w:sz w:val="24"/>
    </w:rPr>
  </w:style>
  <w:style w:type="paragraph" w:customStyle="1" w:styleId="Iniiaiieoaeno22">
    <w:name w:val="Iniiaiie oaeno 22"/>
    <w:basedOn w:val="af5"/>
    <w:rsid w:val="006D2E92"/>
    <w:pPr>
      <w:ind w:firstLine="720"/>
    </w:pPr>
  </w:style>
  <w:style w:type="character" w:customStyle="1" w:styleId="iiianoaieou">
    <w:name w:val="iiia? no?aieou"/>
    <w:basedOn w:val="af6"/>
    <w:rsid w:val="006D2E92"/>
    <w:rPr>
      <w:rFonts w:cs="Times New Roman"/>
    </w:rPr>
  </w:style>
  <w:style w:type="paragraph" w:customStyle="1" w:styleId="affffffffffffffffffffffffffffc">
    <w:name w:val="Заголовок в тексте"/>
    <w:basedOn w:val="af5"/>
    <w:rsid w:val="006D2E92"/>
    <w:pPr>
      <w:keepNext/>
      <w:keepLines/>
      <w:spacing w:before="120" w:after="120"/>
      <w:ind w:left="1134" w:right="1134"/>
      <w:jc w:val="center"/>
    </w:pPr>
    <w:rPr>
      <w:i/>
      <w:caps/>
      <w:sz w:val="24"/>
    </w:rPr>
  </w:style>
  <w:style w:type="paragraph" w:customStyle="1" w:styleId="af2">
    <w:name w:val="Точки"/>
    <w:basedOn w:val="af5"/>
    <w:rsid w:val="006D2E92"/>
    <w:pPr>
      <w:numPr>
        <w:numId w:val="66"/>
      </w:numPr>
    </w:pPr>
    <w:rPr>
      <w:sz w:val="24"/>
    </w:rPr>
  </w:style>
  <w:style w:type="paragraph" w:customStyle="1" w:styleId="affffffffffffffffffffffffffffd">
    <w:name w:val="Основный текст"/>
    <w:basedOn w:val="af5"/>
    <w:rsid w:val="006D2E92"/>
    <w:pPr>
      <w:spacing w:before="120" w:line="360" w:lineRule="auto"/>
      <w:ind w:firstLine="709"/>
    </w:pPr>
    <w:rPr>
      <w:rFonts w:ascii="Arial" w:hAnsi="Arial"/>
      <w:sz w:val="20"/>
    </w:rPr>
  </w:style>
  <w:style w:type="character" w:customStyle="1" w:styleId="FontStyle60">
    <w:name w:val="Font Style60"/>
    <w:rsid w:val="006D2E92"/>
    <w:rPr>
      <w:rFonts w:ascii="Times New Roman" w:hAnsi="Times New Roman"/>
      <w:sz w:val="26"/>
    </w:rPr>
  </w:style>
  <w:style w:type="paragraph" w:customStyle="1" w:styleId="Style31">
    <w:name w:val="Style31"/>
    <w:basedOn w:val="af5"/>
    <w:rsid w:val="006D2E92"/>
    <w:pPr>
      <w:widowControl w:val="0"/>
      <w:autoSpaceDE w:val="0"/>
      <w:autoSpaceDN w:val="0"/>
      <w:adjustRightInd w:val="0"/>
      <w:spacing w:line="274" w:lineRule="exact"/>
    </w:pPr>
    <w:rPr>
      <w:sz w:val="24"/>
      <w:szCs w:val="24"/>
    </w:rPr>
  </w:style>
  <w:style w:type="character" w:customStyle="1" w:styleId="FontStyle66">
    <w:name w:val="Font Style66"/>
    <w:rsid w:val="006D2E92"/>
    <w:rPr>
      <w:rFonts w:ascii="Times New Roman" w:hAnsi="Times New Roman"/>
      <w:sz w:val="22"/>
    </w:rPr>
  </w:style>
  <w:style w:type="paragraph" w:customStyle="1" w:styleId="msonormalcxspmiddle">
    <w:name w:val="msonormalcxspmiddle"/>
    <w:basedOn w:val="af5"/>
    <w:rsid w:val="006D2E92"/>
    <w:pPr>
      <w:spacing w:before="100" w:beforeAutospacing="1" w:after="100" w:afterAutospacing="1"/>
    </w:pPr>
    <w:rPr>
      <w:sz w:val="24"/>
      <w:szCs w:val="24"/>
    </w:rPr>
  </w:style>
  <w:style w:type="paragraph" w:customStyle="1" w:styleId="IG6">
    <w:name w:val="Маркированный_список_IG"/>
    <w:basedOn w:val="af5"/>
    <w:rsid w:val="006D2E92"/>
    <w:pPr>
      <w:tabs>
        <w:tab w:val="num" w:pos="1492"/>
      </w:tabs>
      <w:spacing w:line="360" w:lineRule="auto"/>
      <w:ind w:left="1492" w:hanging="360"/>
    </w:pPr>
    <w:rPr>
      <w:szCs w:val="28"/>
    </w:rPr>
  </w:style>
  <w:style w:type="character" w:customStyle="1" w:styleId="IG10">
    <w:name w:val="Маркированный_список_IG Знак1"/>
    <w:locked/>
    <w:rsid w:val="006D2E92"/>
    <w:rPr>
      <w:sz w:val="28"/>
      <w:lang w:val="ru-RU" w:eastAsia="ru-RU"/>
    </w:rPr>
  </w:style>
  <w:style w:type="paragraph" w:customStyle="1" w:styleId="IG7">
    <w:name w:val="Обычный_IG Знак Знак Знак Знак"/>
    <w:basedOn w:val="af5"/>
    <w:rsid w:val="006D2E92"/>
    <w:pPr>
      <w:spacing w:line="360" w:lineRule="auto"/>
      <w:ind w:firstLine="709"/>
    </w:pPr>
    <w:rPr>
      <w:szCs w:val="28"/>
    </w:rPr>
  </w:style>
  <w:style w:type="character" w:customStyle="1" w:styleId="IG8">
    <w:name w:val="Обычный_IG Знак Знак Знак Знак Знак"/>
    <w:locked/>
    <w:rsid w:val="006D2E92"/>
    <w:rPr>
      <w:sz w:val="28"/>
      <w:lang w:val="ru-RU" w:eastAsia="ru-RU"/>
    </w:rPr>
  </w:style>
  <w:style w:type="paragraph" w:customStyle="1" w:styleId="Style28">
    <w:name w:val="Style28"/>
    <w:basedOn w:val="af5"/>
    <w:rsid w:val="006D2E92"/>
    <w:pPr>
      <w:widowControl w:val="0"/>
      <w:autoSpaceDE w:val="0"/>
      <w:autoSpaceDN w:val="0"/>
      <w:adjustRightInd w:val="0"/>
      <w:spacing w:line="331" w:lineRule="exact"/>
      <w:ind w:firstLine="422"/>
    </w:pPr>
    <w:rPr>
      <w:sz w:val="24"/>
      <w:szCs w:val="24"/>
    </w:rPr>
  </w:style>
  <w:style w:type="paragraph" w:customStyle="1" w:styleId="affffffffffffffffffffffffffffe">
    <w:name w:val="ТЕКСТ"/>
    <w:basedOn w:val="af5"/>
    <w:rsid w:val="006D2E92"/>
    <w:pPr>
      <w:spacing w:line="360" w:lineRule="auto"/>
      <w:ind w:left="284" w:right="283" w:firstLine="568"/>
    </w:pPr>
    <w:rPr>
      <w:sz w:val="24"/>
    </w:rPr>
  </w:style>
  <w:style w:type="paragraph" w:customStyle="1" w:styleId="1fffffffff2">
    <w:name w:val="Знак Знак Знак Знак1 Знак Знак Знак Знак Знак Знак"/>
    <w:basedOn w:val="af5"/>
    <w:rsid w:val="006D2E92"/>
    <w:rPr>
      <w:rFonts w:ascii="Verdana" w:hAnsi="Verdana" w:cs="Verdana"/>
      <w:sz w:val="20"/>
      <w:lang w:val="en-US" w:eastAsia="en-US"/>
    </w:rPr>
  </w:style>
  <w:style w:type="paragraph" w:customStyle="1" w:styleId="afffffffffffffffffffffffffffff">
    <w:name w:val="Обычный для таблиц"/>
    <w:basedOn w:val="af5"/>
    <w:rsid w:val="006D2E92"/>
    <w:pPr>
      <w:widowControl w:val="0"/>
      <w:ind w:firstLine="284"/>
    </w:pPr>
    <w:rPr>
      <w:sz w:val="24"/>
      <w:szCs w:val="36"/>
    </w:rPr>
  </w:style>
  <w:style w:type="paragraph" w:customStyle="1" w:styleId="1IG2">
    <w:name w:val="Заголовок_1_IG"/>
    <w:basedOn w:val="1a"/>
    <w:link w:val="1IG3"/>
    <w:rsid w:val="006D2E92"/>
  </w:style>
  <w:style w:type="character" w:customStyle="1" w:styleId="1IG3">
    <w:name w:val="Заголовок_1_IG Знак"/>
    <w:link w:val="1IG2"/>
    <w:locked/>
    <w:rsid w:val="006D2E92"/>
  </w:style>
  <w:style w:type="paragraph" w:customStyle="1" w:styleId="4ff4">
    <w:name w:val="Знак4 Знак Знак Знак"/>
    <w:basedOn w:val="af5"/>
    <w:rsid w:val="006D2E92"/>
    <w:rPr>
      <w:rFonts w:ascii="Verdana" w:hAnsi="Verdana" w:cs="Verdana"/>
      <w:sz w:val="20"/>
      <w:lang w:val="en-US" w:eastAsia="en-US"/>
    </w:rPr>
  </w:style>
  <w:style w:type="paragraph" w:customStyle="1" w:styleId="justify">
    <w:name w:val="justify"/>
    <w:basedOn w:val="af5"/>
    <w:rsid w:val="006D2E92"/>
    <w:pPr>
      <w:spacing w:before="100" w:beforeAutospacing="1" w:after="100" w:afterAutospacing="1"/>
    </w:pPr>
    <w:rPr>
      <w:sz w:val="24"/>
      <w:szCs w:val="24"/>
    </w:rPr>
  </w:style>
  <w:style w:type="paragraph" w:customStyle="1" w:styleId="1fffffffff3">
    <w:name w:val="Знак Знак Знак1 Знак Знак Знак Знак"/>
    <w:basedOn w:val="af5"/>
    <w:rsid w:val="006D2E92"/>
    <w:rPr>
      <w:rFonts w:ascii="Verdana" w:hAnsi="Verdana" w:cs="Verdana"/>
      <w:sz w:val="20"/>
      <w:lang w:val="en-US" w:eastAsia="en-US"/>
    </w:rPr>
  </w:style>
  <w:style w:type="character" w:customStyle="1" w:styleId="-15">
    <w:name w:val="Раздел - 1 уровень Знак Знак"/>
    <w:rsid w:val="006D2E92"/>
    <w:rPr>
      <w:rFonts w:ascii="Arial" w:hAnsi="Arial"/>
      <w:b/>
      <w:kern w:val="32"/>
      <w:sz w:val="32"/>
      <w:lang w:val="ru-RU" w:eastAsia="ru-RU"/>
    </w:rPr>
  </w:style>
  <w:style w:type="paragraph" w:customStyle="1" w:styleId="1fffffffff4">
    <w:name w:val="Знак Знак Знак Знак1 Знак Знак Знак Знак Знак Знак Знак Знак Знак"/>
    <w:basedOn w:val="af5"/>
    <w:rsid w:val="006D2E92"/>
    <w:rPr>
      <w:rFonts w:ascii="Verdana" w:hAnsi="Verdana" w:cs="Verdana"/>
      <w:sz w:val="20"/>
      <w:lang w:val="en-US" w:eastAsia="en-US"/>
    </w:rPr>
  </w:style>
  <w:style w:type="paragraph" w:customStyle="1" w:styleId="1">
    <w:name w:val="Марк_список_1"/>
    <w:basedOn w:val="af5"/>
    <w:rsid w:val="006D2E92"/>
    <w:pPr>
      <w:numPr>
        <w:numId w:val="67"/>
      </w:numPr>
    </w:pPr>
    <w:rPr>
      <w:sz w:val="20"/>
      <w:szCs w:val="24"/>
    </w:rPr>
  </w:style>
  <w:style w:type="paragraph" w:customStyle="1" w:styleId="1fffffffff5">
    <w:name w:val="1 Знак Знак Знак Знак Знак Знак Знак Знак Знак Знак Знак Знак Знак Знак Знак Знак"/>
    <w:basedOn w:val="af5"/>
    <w:rsid w:val="006D2E92"/>
    <w:rPr>
      <w:rFonts w:ascii="Verdana" w:hAnsi="Verdana" w:cs="Verdana"/>
      <w:sz w:val="20"/>
      <w:lang w:val="en-US" w:eastAsia="en-US"/>
    </w:rPr>
  </w:style>
  <w:style w:type="table" w:customStyle="1" w:styleId="324">
    <w:name w:val="Сетка таблицы32"/>
    <w:rsid w:val="006D2E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6D2E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st">
    <w:name w:val="tst"/>
    <w:basedOn w:val="af5"/>
    <w:rsid w:val="006D2E92"/>
    <w:pPr>
      <w:spacing w:before="75" w:after="150"/>
      <w:ind w:left="300" w:right="300" w:firstLine="600"/>
    </w:pPr>
    <w:rPr>
      <w:color w:val="000066"/>
      <w:sz w:val="24"/>
      <w:szCs w:val="24"/>
    </w:rPr>
  </w:style>
  <w:style w:type="numbering" w:customStyle="1" w:styleId="139">
    <w:name w:val="Стиль13"/>
    <w:rsid w:val="006D2E92"/>
  </w:style>
  <w:style w:type="character" w:customStyle="1" w:styleId="4ff5">
    <w:name w:val="4 обычный Знак Знак"/>
    <w:basedOn w:val="af6"/>
    <w:locked/>
    <w:rsid w:val="006D2E92"/>
    <w:rPr>
      <w:kern w:val="28"/>
      <w:sz w:val="24"/>
      <w:szCs w:val="24"/>
      <w:lang w:val="ru-RU" w:eastAsia="ru-RU" w:bidi="ar-SA"/>
    </w:rPr>
  </w:style>
  <w:style w:type="character" w:customStyle="1" w:styleId="822">
    <w:name w:val="Знак Знак82"/>
    <w:basedOn w:val="af6"/>
    <w:rsid w:val="006D2E92"/>
    <w:rPr>
      <w:rFonts w:ascii="Times New Roman" w:eastAsia="Times New Roman" w:hAnsi="Times New Roman"/>
      <w:noProof/>
      <w:sz w:val="24"/>
      <w:u w:val="single"/>
      <w:lang w:eastAsia="ja-JP"/>
    </w:rPr>
  </w:style>
  <w:style w:type="numbering" w:customStyle="1" w:styleId="EACBulletedText1">
    <w:name w:val="EAC_Bulleted_Text1"/>
    <w:basedOn w:val="af8"/>
    <w:rsid w:val="006D2E92"/>
  </w:style>
  <w:style w:type="numbering" w:customStyle="1" w:styleId="1214">
    <w:name w:val="Стиль121"/>
    <w:rsid w:val="006D2E92"/>
  </w:style>
  <w:style w:type="paragraph" w:customStyle="1" w:styleId="2fffff6">
    <w:name w:val="Заголовок оглавления2"/>
    <w:basedOn w:val="1a"/>
    <w:next w:val="af5"/>
    <w:rsid w:val="006D2E92"/>
  </w:style>
  <w:style w:type="character" w:customStyle="1" w:styleId="2fffff7">
    <w:name w:val="Замещающий текст2"/>
    <w:basedOn w:val="af6"/>
    <w:semiHidden/>
    <w:rsid w:val="006D2E92"/>
    <w:rPr>
      <w:rFonts w:cs="Times New Roman"/>
      <w:color w:val="808080"/>
    </w:rPr>
  </w:style>
  <w:style w:type="paragraph" w:customStyle="1" w:styleId="2fffff8">
    <w:name w:val="Рецензия2"/>
    <w:hidden/>
    <w:semiHidden/>
    <w:rsid w:val="006D2E92"/>
    <w:pPr>
      <w:ind w:left="1418" w:right="851"/>
      <w:jc w:val="center"/>
    </w:pPr>
    <w:rPr>
      <w:sz w:val="24"/>
      <w:szCs w:val="24"/>
    </w:rPr>
  </w:style>
  <w:style w:type="table" w:customStyle="1" w:styleId="1122">
    <w:name w:val="Сетка таблицы112"/>
    <w:rsid w:val="006D2E9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21">
    <w:name w:val="Сетка таблицы122"/>
    <w:rsid w:val="006D2E9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
    <w:name w:val="Сетка таблицы33"/>
    <w:uiPriority w:val="59"/>
    <w:rsid w:val="006D2E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Сетка таблицы43"/>
    <w:rsid w:val="006D2E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
    <w:name w:val="1 / 1.1 / 1.1.121"/>
    <w:rsid w:val="006D2E92"/>
  </w:style>
  <w:style w:type="numbering" w:customStyle="1" w:styleId="1312">
    <w:name w:val="Стиль131"/>
    <w:rsid w:val="006D2E92"/>
  </w:style>
  <w:style w:type="numbering" w:customStyle="1" w:styleId="1115">
    <w:name w:val="Стиль111"/>
    <w:rsid w:val="006D2E92"/>
  </w:style>
  <w:style w:type="character" w:customStyle="1" w:styleId="6f3">
    <w:name w:val="Основной текст + Полужирный6"/>
    <w:aliases w:val="Курсив9"/>
    <w:basedOn w:val="af6"/>
    <w:uiPriority w:val="99"/>
    <w:rsid w:val="006D2E92"/>
    <w:rPr>
      <w:rFonts w:ascii="Times New Roman" w:eastAsia="Calibri" w:hAnsi="Times New Roman" w:cs="Times New Roman"/>
      <w:b/>
      <w:bCs/>
      <w:i/>
      <w:iCs/>
      <w:sz w:val="22"/>
      <w:szCs w:val="22"/>
      <w:shd w:val="clear" w:color="auto" w:fill="FFFFFF"/>
      <w:lang w:eastAsia="en-US"/>
    </w:rPr>
  </w:style>
  <w:style w:type="character" w:customStyle="1" w:styleId="afffffffffffffffffffffffffffff0">
    <w:name w:val="Подпись к картинке_"/>
    <w:basedOn w:val="af6"/>
    <w:link w:val="1fffffffff6"/>
    <w:rsid w:val="006D2E92"/>
    <w:rPr>
      <w:shd w:val="clear" w:color="auto" w:fill="FFFFFF"/>
    </w:rPr>
  </w:style>
  <w:style w:type="paragraph" w:customStyle="1" w:styleId="1fffffffff6">
    <w:name w:val="Подпись к картинке1"/>
    <w:basedOn w:val="af5"/>
    <w:link w:val="afffffffffffffffffffffffffffff0"/>
    <w:rsid w:val="006D2E92"/>
    <w:pPr>
      <w:shd w:val="clear" w:color="auto" w:fill="FFFFFF"/>
      <w:spacing w:line="274" w:lineRule="exact"/>
      <w:ind w:hanging="1600"/>
    </w:pPr>
    <w:rPr>
      <w:sz w:val="20"/>
    </w:rPr>
  </w:style>
  <w:style w:type="character" w:customStyle="1" w:styleId="8b">
    <w:name w:val="Основной текст (8)_"/>
    <w:basedOn w:val="af6"/>
    <w:link w:val="8c"/>
    <w:rsid w:val="006D2E92"/>
    <w:rPr>
      <w:shd w:val="clear" w:color="auto" w:fill="FFFFFF"/>
    </w:rPr>
  </w:style>
  <w:style w:type="character" w:customStyle="1" w:styleId="174">
    <w:name w:val="Основной текст (17)_"/>
    <w:basedOn w:val="af6"/>
    <w:link w:val="175"/>
    <w:uiPriority w:val="99"/>
    <w:rsid w:val="006D2E92"/>
    <w:rPr>
      <w:sz w:val="17"/>
      <w:szCs w:val="17"/>
      <w:shd w:val="clear" w:color="auto" w:fill="FFFFFF"/>
    </w:rPr>
  </w:style>
  <w:style w:type="character" w:customStyle="1" w:styleId="4ff6">
    <w:name w:val="Заголовок №4_"/>
    <w:basedOn w:val="af6"/>
    <w:link w:val="4ff7"/>
    <w:uiPriority w:val="99"/>
    <w:rsid w:val="006D2E92"/>
    <w:rPr>
      <w:b/>
      <w:bCs/>
      <w:sz w:val="23"/>
      <w:szCs w:val="23"/>
      <w:shd w:val="clear" w:color="auto" w:fill="FFFFFF"/>
    </w:rPr>
  </w:style>
  <w:style w:type="character" w:customStyle="1" w:styleId="191">
    <w:name w:val="Основной текст (19)_"/>
    <w:basedOn w:val="af6"/>
    <w:link w:val="192"/>
    <w:uiPriority w:val="99"/>
    <w:rsid w:val="006D2E92"/>
    <w:rPr>
      <w:sz w:val="31"/>
      <w:szCs w:val="31"/>
      <w:shd w:val="clear" w:color="auto" w:fill="FFFFFF"/>
    </w:rPr>
  </w:style>
  <w:style w:type="character" w:customStyle="1" w:styleId="4ff8">
    <w:name w:val="Основной текст + Курсив4"/>
    <w:basedOn w:val="af6"/>
    <w:uiPriority w:val="99"/>
    <w:rsid w:val="006D2E92"/>
    <w:rPr>
      <w:rFonts w:ascii="Times New Roman" w:eastAsia="Calibri" w:hAnsi="Times New Roman" w:cs="Times New Roman"/>
      <w:i/>
      <w:iCs/>
      <w:spacing w:val="0"/>
      <w:sz w:val="23"/>
      <w:szCs w:val="23"/>
      <w:lang w:eastAsia="en-US"/>
    </w:rPr>
  </w:style>
  <w:style w:type="character" w:customStyle="1" w:styleId="afffffffffffffffffffffffffffff1">
    <w:name w:val="Основной текст + Полужирный"/>
    <w:basedOn w:val="af6"/>
    <w:rsid w:val="006D2E92"/>
    <w:rPr>
      <w:rFonts w:ascii="Times New Roman" w:eastAsia="Calibri" w:hAnsi="Times New Roman" w:cs="Times New Roman"/>
      <w:b/>
      <w:bCs/>
      <w:spacing w:val="0"/>
      <w:sz w:val="23"/>
      <w:szCs w:val="23"/>
      <w:lang w:eastAsia="en-US"/>
    </w:rPr>
  </w:style>
  <w:style w:type="character" w:customStyle="1" w:styleId="2fffff9">
    <w:name w:val="Основной текст + Полужирный2"/>
    <w:basedOn w:val="af6"/>
    <w:uiPriority w:val="99"/>
    <w:rsid w:val="006D2E92"/>
    <w:rPr>
      <w:rFonts w:ascii="Times New Roman" w:eastAsia="Calibri" w:hAnsi="Times New Roman" w:cs="Times New Roman"/>
      <w:b/>
      <w:bCs/>
      <w:spacing w:val="0"/>
      <w:sz w:val="23"/>
      <w:szCs w:val="23"/>
      <w:lang w:eastAsia="en-US"/>
    </w:rPr>
  </w:style>
  <w:style w:type="character" w:customStyle="1" w:styleId="3fff5">
    <w:name w:val="Основной текст + Курсив3"/>
    <w:basedOn w:val="af6"/>
    <w:uiPriority w:val="99"/>
    <w:rsid w:val="006D2E92"/>
    <w:rPr>
      <w:rFonts w:ascii="Times New Roman" w:eastAsia="Calibri" w:hAnsi="Times New Roman" w:cs="Times New Roman"/>
      <w:i/>
      <w:iCs/>
      <w:spacing w:val="0"/>
      <w:sz w:val="23"/>
      <w:szCs w:val="23"/>
      <w:lang w:eastAsia="en-US"/>
    </w:rPr>
  </w:style>
  <w:style w:type="character" w:customStyle="1" w:styleId="2fffffa">
    <w:name w:val="Основной текст + Курсив2"/>
    <w:basedOn w:val="af6"/>
    <w:uiPriority w:val="99"/>
    <w:rsid w:val="006D2E92"/>
    <w:rPr>
      <w:rFonts w:ascii="Times New Roman" w:eastAsia="Calibri" w:hAnsi="Times New Roman" w:cs="Times New Roman"/>
      <w:i/>
      <w:iCs/>
      <w:spacing w:val="0"/>
      <w:sz w:val="23"/>
      <w:szCs w:val="23"/>
      <w:lang w:eastAsia="en-US"/>
    </w:rPr>
  </w:style>
  <w:style w:type="character" w:customStyle="1" w:styleId="1fffffffff7">
    <w:name w:val="Основной текст + Полужирный1"/>
    <w:basedOn w:val="af6"/>
    <w:uiPriority w:val="99"/>
    <w:rsid w:val="006D2E92"/>
    <w:rPr>
      <w:rFonts w:ascii="Times New Roman" w:eastAsia="Calibri" w:hAnsi="Times New Roman" w:cs="Times New Roman"/>
      <w:b/>
      <w:bCs/>
      <w:spacing w:val="0"/>
      <w:sz w:val="23"/>
      <w:szCs w:val="23"/>
      <w:lang w:eastAsia="en-US"/>
    </w:rPr>
  </w:style>
  <w:style w:type="paragraph" w:customStyle="1" w:styleId="8c">
    <w:name w:val="Основной текст (8)"/>
    <w:basedOn w:val="af5"/>
    <w:link w:val="8b"/>
    <w:rsid w:val="006D2E92"/>
    <w:pPr>
      <w:shd w:val="clear" w:color="auto" w:fill="FFFFFF"/>
      <w:spacing w:line="240" w:lineRule="atLeast"/>
    </w:pPr>
    <w:rPr>
      <w:sz w:val="20"/>
    </w:rPr>
  </w:style>
  <w:style w:type="paragraph" w:customStyle="1" w:styleId="175">
    <w:name w:val="Основной текст (17)"/>
    <w:basedOn w:val="af5"/>
    <w:link w:val="174"/>
    <w:uiPriority w:val="99"/>
    <w:rsid w:val="006D2E92"/>
    <w:pPr>
      <w:shd w:val="clear" w:color="auto" w:fill="FFFFFF"/>
      <w:spacing w:line="240" w:lineRule="atLeast"/>
    </w:pPr>
    <w:rPr>
      <w:sz w:val="17"/>
      <w:szCs w:val="17"/>
    </w:rPr>
  </w:style>
  <w:style w:type="paragraph" w:customStyle="1" w:styleId="4ff7">
    <w:name w:val="Заголовок №4"/>
    <w:basedOn w:val="af5"/>
    <w:link w:val="4ff6"/>
    <w:uiPriority w:val="99"/>
    <w:rsid w:val="006D2E92"/>
    <w:pPr>
      <w:shd w:val="clear" w:color="auto" w:fill="FFFFFF"/>
      <w:spacing w:line="413" w:lineRule="exact"/>
      <w:outlineLvl w:val="3"/>
    </w:pPr>
    <w:rPr>
      <w:b/>
      <w:bCs/>
      <w:sz w:val="23"/>
      <w:szCs w:val="23"/>
    </w:rPr>
  </w:style>
  <w:style w:type="paragraph" w:customStyle="1" w:styleId="192">
    <w:name w:val="Основной текст (19)"/>
    <w:basedOn w:val="af5"/>
    <w:link w:val="191"/>
    <w:uiPriority w:val="99"/>
    <w:rsid w:val="006D2E92"/>
    <w:pPr>
      <w:shd w:val="clear" w:color="auto" w:fill="FFFFFF"/>
      <w:spacing w:before="360" w:line="240" w:lineRule="atLeast"/>
    </w:pPr>
    <w:rPr>
      <w:sz w:val="31"/>
      <w:szCs w:val="31"/>
    </w:rPr>
  </w:style>
  <w:style w:type="character" w:customStyle="1" w:styleId="3fff6">
    <w:name w:val="Заголовок №3_"/>
    <w:basedOn w:val="af6"/>
    <w:link w:val="3fff7"/>
    <w:uiPriority w:val="99"/>
    <w:rsid w:val="006D2E92"/>
    <w:rPr>
      <w:b/>
      <w:bCs/>
      <w:sz w:val="27"/>
      <w:szCs w:val="27"/>
      <w:shd w:val="clear" w:color="auto" w:fill="FFFFFF"/>
    </w:rPr>
  </w:style>
  <w:style w:type="character" w:customStyle="1" w:styleId="1fffffffff8">
    <w:name w:val="Основной текст + Курсив1"/>
    <w:basedOn w:val="af6"/>
    <w:uiPriority w:val="99"/>
    <w:rsid w:val="006D2E92"/>
    <w:rPr>
      <w:rFonts w:ascii="Times New Roman" w:eastAsia="Calibri" w:hAnsi="Times New Roman" w:cs="Times New Roman"/>
      <w:i/>
      <w:iCs/>
      <w:spacing w:val="0"/>
      <w:sz w:val="23"/>
      <w:szCs w:val="23"/>
      <w:lang w:eastAsia="en-US"/>
    </w:rPr>
  </w:style>
  <w:style w:type="paragraph" w:customStyle="1" w:styleId="3fff7">
    <w:name w:val="Заголовок №3"/>
    <w:basedOn w:val="af5"/>
    <w:link w:val="3fff6"/>
    <w:uiPriority w:val="99"/>
    <w:rsid w:val="006D2E92"/>
    <w:pPr>
      <w:shd w:val="clear" w:color="auto" w:fill="FFFFFF"/>
      <w:spacing w:after="240" w:line="240" w:lineRule="atLeast"/>
      <w:outlineLvl w:val="2"/>
    </w:pPr>
    <w:rPr>
      <w:b/>
      <w:bCs/>
      <w:sz w:val="27"/>
      <w:szCs w:val="27"/>
    </w:rPr>
  </w:style>
  <w:style w:type="paragraph" w:customStyle="1" w:styleId="afffffffffffffffffffffffffffff2">
    <w:name w:val="Л_Обычный"/>
    <w:link w:val="afffffffffffffffffffffffffffff3"/>
    <w:qFormat/>
    <w:rsid w:val="006D2E92"/>
    <w:pPr>
      <w:spacing w:line="360" w:lineRule="auto"/>
      <w:ind w:left="284" w:right="284" w:firstLine="567"/>
      <w:jc w:val="both"/>
    </w:pPr>
    <w:rPr>
      <w:rFonts w:ascii="Arial" w:hAnsi="Arial"/>
      <w:bCs/>
      <w:sz w:val="24"/>
      <w:szCs w:val="28"/>
      <w:lang w:val="en-US"/>
    </w:rPr>
  </w:style>
  <w:style w:type="character" w:customStyle="1" w:styleId="afffffffffffffffffffffffffffff3">
    <w:name w:val="Л_Обычный Знак"/>
    <w:basedOn w:val="af6"/>
    <w:link w:val="afffffffffffffffffffffffffffff2"/>
    <w:rsid w:val="006D2E92"/>
    <w:rPr>
      <w:rFonts w:ascii="Arial" w:hAnsi="Arial"/>
      <w:bCs/>
      <w:sz w:val="24"/>
      <w:szCs w:val="28"/>
      <w:lang w:val="en-US"/>
    </w:rPr>
  </w:style>
  <w:style w:type="paragraph" w:customStyle="1" w:styleId="263">
    <w:name w:val="Знак26"/>
    <w:basedOn w:val="af5"/>
    <w:rsid w:val="006D2E92"/>
    <w:pPr>
      <w:spacing w:after="160" w:line="240" w:lineRule="exact"/>
    </w:pPr>
    <w:rPr>
      <w:rFonts w:ascii="Verdana" w:hAnsi="Verdana"/>
      <w:sz w:val="24"/>
      <w:szCs w:val="24"/>
      <w:lang w:val="en-US" w:eastAsia="en-US"/>
    </w:rPr>
  </w:style>
  <w:style w:type="paragraph" w:customStyle="1" w:styleId="165">
    <w:name w:val="Знак Знак Знак Знак Знак Знак Знак Знак Знак Знак Знак Знак1 Знак Знак Знак Знак Знак Знак Знак Знак Знак6"/>
    <w:basedOn w:val="af5"/>
    <w:uiPriority w:val="99"/>
    <w:rsid w:val="006D2E92"/>
    <w:rPr>
      <w:rFonts w:ascii="Verdana" w:hAnsi="Verdana" w:cs="Verdana"/>
      <w:sz w:val="20"/>
      <w:lang w:val="en-US" w:eastAsia="en-US"/>
    </w:rPr>
  </w:style>
  <w:style w:type="character" w:customStyle="1" w:styleId="060">
    <w:name w:val="Основной ш0ифт6"/>
    <w:uiPriority w:val="99"/>
    <w:rsid w:val="006D2E92"/>
  </w:style>
  <w:style w:type="character" w:customStyle="1" w:styleId="061">
    <w:name w:val="номе0 страницы6"/>
    <w:uiPriority w:val="99"/>
    <w:rsid w:val="006D2E92"/>
  </w:style>
  <w:style w:type="paragraph" w:customStyle="1" w:styleId="6f4">
    <w:name w:val="Знак Знак Знак Знак Знак Знак Знак6"/>
    <w:basedOn w:val="af5"/>
    <w:uiPriority w:val="99"/>
    <w:rsid w:val="006D2E92"/>
    <w:pPr>
      <w:keepLines/>
      <w:spacing w:after="160" w:line="240" w:lineRule="exact"/>
    </w:pPr>
    <w:rPr>
      <w:rFonts w:ascii="Verdana" w:eastAsia="MS Mincho" w:hAnsi="Verdana" w:cs="Franklin Gothic Book"/>
      <w:sz w:val="20"/>
      <w:lang w:val="en-US" w:eastAsia="en-US"/>
    </w:rPr>
  </w:style>
  <w:style w:type="paragraph" w:customStyle="1" w:styleId="CharCharCharChar5">
    <w:name w:val="Знак Знак Char Char Char Знак Знак Char5"/>
    <w:basedOn w:val="af5"/>
    <w:uiPriority w:val="99"/>
    <w:rsid w:val="006D2E92"/>
    <w:pPr>
      <w:spacing w:after="160" w:line="240" w:lineRule="exact"/>
    </w:pPr>
    <w:rPr>
      <w:rFonts w:ascii="Verdana" w:hAnsi="Verdana" w:cs="Verdana"/>
      <w:sz w:val="20"/>
      <w:lang w:val="en-US" w:eastAsia="en-US"/>
    </w:rPr>
  </w:style>
  <w:style w:type="character" w:customStyle="1" w:styleId="1141">
    <w:name w:val="Знак Знак114"/>
    <w:rsid w:val="006D2E92"/>
    <w:rPr>
      <w:sz w:val="24"/>
      <w:szCs w:val="24"/>
      <w:lang w:val="ru-RU" w:eastAsia="ru-RU" w:bidi="ar-SA"/>
    </w:rPr>
  </w:style>
  <w:style w:type="character" w:customStyle="1" w:styleId="1540">
    <w:name w:val="Знак Знак154"/>
    <w:rsid w:val="006D2E92"/>
    <w:rPr>
      <w:rFonts w:ascii="Arial" w:hAnsi="Arial" w:cs="Arial"/>
      <w:b/>
      <w:sz w:val="28"/>
      <w:szCs w:val="24"/>
      <w:u w:val="single"/>
      <w:lang w:val="ru-RU" w:eastAsia="ru-RU" w:bidi="ar-SA"/>
    </w:rPr>
  </w:style>
  <w:style w:type="paragraph" w:customStyle="1" w:styleId="254">
    <w:name w:val="Знак25"/>
    <w:basedOn w:val="af5"/>
    <w:rsid w:val="006D2E92"/>
    <w:pPr>
      <w:spacing w:after="160" w:line="240" w:lineRule="exact"/>
    </w:pPr>
    <w:rPr>
      <w:rFonts w:ascii="Verdana" w:hAnsi="Verdana"/>
      <w:sz w:val="24"/>
      <w:szCs w:val="24"/>
      <w:lang w:val="en-US" w:eastAsia="en-US"/>
    </w:rPr>
  </w:style>
  <w:style w:type="paragraph" w:customStyle="1" w:styleId="156">
    <w:name w:val="Знак Знак Знак Знак Знак Знак Знак Знак Знак Знак Знак Знак1 Знак Знак Знак Знак Знак Знак Знак Знак Знак5"/>
    <w:basedOn w:val="af5"/>
    <w:rsid w:val="006D2E92"/>
    <w:rPr>
      <w:rFonts w:ascii="Verdana" w:hAnsi="Verdana" w:cs="Verdana"/>
      <w:sz w:val="20"/>
      <w:lang w:val="en-US" w:eastAsia="en-US"/>
    </w:rPr>
  </w:style>
  <w:style w:type="character" w:customStyle="1" w:styleId="050">
    <w:name w:val="Основной ш0ифт5"/>
    <w:rsid w:val="006D2E92"/>
  </w:style>
  <w:style w:type="character" w:customStyle="1" w:styleId="051">
    <w:name w:val="номе0 страницы5"/>
    <w:rsid w:val="006D2E92"/>
  </w:style>
  <w:style w:type="paragraph" w:customStyle="1" w:styleId="5fd">
    <w:name w:val="Знак Знак Знак Знак Знак Знак Знак5"/>
    <w:basedOn w:val="af5"/>
    <w:uiPriority w:val="99"/>
    <w:rsid w:val="006D2E92"/>
    <w:pPr>
      <w:keepLines/>
      <w:spacing w:after="160" w:line="240" w:lineRule="exact"/>
    </w:pPr>
    <w:rPr>
      <w:rFonts w:ascii="Verdana" w:eastAsia="MS Mincho" w:hAnsi="Verdana" w:cs="Franklin Gothic Book"/>
      <w:sz w:val="20"/>
      <w:lang w:val="en-US" w:eastAsia="en-US"/>
    </w:rPr>
  </w:style>
  <w:style w:type="paragraph" w:customStyle="1" w:styleId="CharCharCharChar4">
    <w:name w:val="Знак Знак Char Char Char Знак Знак Char4"/>
    <w:basedOn w:val="af5"/>
    <w:uiPriority w:val="99"/>
    <w:rsid w:val="006D2E92"/>
    <w:pPr>
      <w:spacing w:after="160" w:line="240" w:lineRule="exact"/>
    </w:pPr>
    <w:rPr>
      <w:rFonts w:ascii="Verdana" w:hAnsi="Verdana" w:cs="Verdana"/>
      <w:sz w:val="20"/>
      <w:lang w:val="en-US" w:eastAsia="en-US"/>
    </w:rPr>
  </w:style>
  <w:style w:type="character" w:customStyle="1" w:styleId="4ff9">
    <w:name w:val="Основной текст с отступом 4 Знак Знак"/>
    <w:rsid w:val="006D2E92"/>
    <w:rPr>
      <w:rFonts w:ascii="Arial Narrow" w:hAnsi="Arial Narrow"/>
      <w:sz w:val="22"/>
      <w:lang w:val="ru-RU" w:eastAsia="ru-RU" w:bidi="ar-SA"/>
    </w:rPr>
  </w:style>
  <w:style w:type="character" w:customStyle="1" w:styleId="1131">
    <w:name w:val="Знак Знак113"/>
    <w:rsid w:val="006D2E92"/>
    <w:rPr>
      <w:sz w:val="24"/>
      <w:lang w:val="ru-RU" w:eastAsia="ru-RU" w:bidi="ar-SA"/>
    </w:rPr>
  </w:style>
  <w:style w:type="character" w:customStyle="1" w:styleId="193">
    <w:name w:val="Знак Знак19"/>
    <w:uiPriority w:val="99"/>
    <w:rsid w:val="006D2E92"/>
    <w:rPr>
      <w:rFonts w:ascii="Courier New" w:eastAsia="Times New Roman" w:hAnsi="Courier New" w:cs="Courier New"/>
      <w:sz w:val="20"/>
      <w:szCs w:val="20"/>
      <w:lang w:eastAsia="ru-RU"/>
    </w:rPr>
  </w:style>
  <w:style w:type="paragraph" w:customStyle="1" w:styleId="afffffffffffffffffffffffffffff4">
    <w:name w:val="Стандартный"/>
    <w:basedOn w:val="af5"/>
    <w:rsid w:val="006D2E92"/>
    <w:pPr>
      <w:spacing w:line="360" w:lineRule="auto"/>
      <w:ind w:firstLine="567"/>
    </w:pPr>
    <w:rPr>
      <w:sz w:val="24"/>
    </w:rPr>
  </w:style>
  <w:style w:type="character" w:customStyle="1" w:styleId="1530">
    <w:name w:val="Знак Знак153"/>
    <w:rsid w:val="006D2E92"/>
    <w:rPr>
      <w:rFonts w:ascii="Arial Narrow" w:hAnsi="Arial Narrow"/>
      <w:b/>
      <w:sz w:val="22"/>
      <w:lang w:val="ru-RU" w:eastAsia="ru-RU" w:bidi="ar-SA"/>
    </w:rPr>
  </w:style>
  <w:style w:type="paragraph" w:customStyle="1" w:styleId="1fffffffff9">
    <w:name w:val="ОГЛАВЛЕНИЕ1"/>
    <w:basedOn w:val="afffffffffffffd"/>
    <w:uiPriority w:val="99"/>
    <w:qFormat/>
    <w:rsid w:val="009B297A"/>
    <w:pPr>
      <w:spacing w:line="600" w:lineRule="auto"/>
      <w:ind w:left="737" w:hanging="737"/>
    </w:pPr>
    <w:rPr>
      <w:rFonts w:ascii="Times New Roman" w:hAnsi="Times New Roman"/>
      <w:color w:val="auto"/>
      <w:sz w:val="24"/>
    </w:rPr>
  </w:style>
  <w:style w:type="paragraph" w:customStyle="1" w:styleId="8d">
    <w:name w:val="Обычный8"/>
    <w:rsid w:val="006D2E92"/>
    <w:pPr>
      <w:widowControl w:val="0"/>
    </w:pPr>
    <w:rPr>
      <w:rFonts w:ascii="Arial" w:hAnsi="Arial"/>
      <w:snapToGrid w:val="0"/>
    </w:rPr>
  </w:style>
  <w:style w:type="paragraph" w:customStyle="1" w:styleId="255">
    <w:name w:val="Основной текст с отступом 25"/>
    <w:basedOn w:val="af5"/>
    <w:rsid w:val="006D2E92"/>
    <w:pPr>
      <w:ind w:firstLine="426"/>
    </w:pPr>
  </w:style>
  <w:style w:type="paragraph" w:customStyle="1" w:styleId="8e">
    <w:name w:val="Основной текст8"/>
    <w:basedOn w:val="af5"/>
    <w:rsid w:val="006D2E92"/>
    <w:pPr>
      <w:spacing w:line="360" w:lineRule="auto"/>
    </w:pPr>
    <w:rPr>
      <w:snapToGrid w:val="0"/>
      <w:sz w:val="24"/>
    </w:rPr>
  </w:style>
  <w:style w:type="paragraph" w:customStyle="1" w:styleId="245">
    <w:name w:val="Знак24"/>
    <w:basedOn w:val="af5"/>
    <w:rsid w:val="006D2E92"/>
    <w:pPr>
      <w:spacing w:after="160" w:line="240" w:lineRule="exact"/>
    </w:pPr>
    <w:rPr>
      <w:rFonts w:ascii="Verdana" w:hAnsi="Verdana"/>
      <w:sz w:val="24"/>
      <w:szCs w:val="24"/>
      <w:lang w:val="en-US" w:eastAsia="en-US"/>
    </w:rPr>
  </w:style>
  <w:style w:type="paragraph" w:customStyle="1" w:styleId="6f5">
    <w:name w:val="Название6"/>
    <w:basedOn w:val="af5"/>
    <w:rsid w:val="006D2E92"/>
    <w:pPr>
      <w:spacing w:before="100" w:beforeAutospacing="1" w:after="100" w:afterAutospacing="1"/>
    </w:pPr>
    <w:rPr>
      <w:sz w:val="24"/>
      <w:szCs w:val="24"/>
    </w:rPr>
  </w:style>
  <w:style w:type="paragraph" w:customStyle="1" w:styleId="2100">
    <w:name w:val="Основной текст 210"/>
    <w:basedOn w:val="af5"/>
    <w:rsid w:val="006D2E92"/>
    <w:pPr>
      <w:ind w:firstLine="720"/>
    </w:pPr>
  </w:style>
  <w:style w:type="paragraph" w:customStyle="1" w:styleId="1fffffffffa">
    <w:name w:val="Знак1 Знак Знак Знак Знак Знак Знак Знак Знак Знак Знак Знак Знак"/>
    <w:basedOn w:val="af5"/>
    <w:autoRedefine/>
    <w:rsid w:val="006D2E92"/>
    <w:pPr>
      <w:spacing w:after="160" w:line="240" w:lineRule="exact"/>
    </w:pPr>
    <w:rPr>
      <w:lang w:val="en-US" w:eastAsia="en-US"/>
    </w:rPr>
  </w:style>
  <w:style w:type="paragraph" w:customStyle="1" w:styleId="2fffffb">
    <w:name w:val="салагаева2"/>
    <w:basedOn w:val="af5"/>
    <w:rsid w:val="006D2E92"/>
    <w:pPr>
      <w:spacing w:line="360" w:lineRule="auto"/>
      <w:ind w:firstLine="709"/>
    </w:pPr>
    <w:rPr>
      <w:b/>
      <w:bCs/>
      <w:sz w:val="24"/>
      <w:szCs w:val="24"/>
    </w:rPr>
  </w:style>
  <w:style w:type="character" w:customStyle="1" w:styleId="affff9">
    <w:name w:val="Абзац Знак"/>
    <w:link w:val="affff8"/>
    <w:rsid w:val="006D2E92"/>
    <w:rPr>
      <w:sz w:val="24"/>
      <w:szCs w:val="24"/>
    </w:rPr>
  </w:style>
  <w:style w:type="paragraph" w:customStyle="1" w:styleId="9a">
    <w:name w:val="Обычный9"/>
    <w:rsid w:val="006D2E92"/>
    <w:pPr>
      <w:widowControl w:val="0"/>
    </w:pPr>
    <w:rPr>
      <w:rFonts w:ascii="Arial" w:hAnsi="Arial"/>
      <w:snapToGrid w:val="0"/>
    </w:rPr>
  </w:style>
  <w:style w:type="paragraph" w:customStyle="1" w:styleId="264">
    <w:name w:val="Основной текст с отступом 26"/>
    <w:basedOn w:val="af5"/>
    <w:rsid w:val="006D2E92"/>
    <w:pPr>
      <w:ind w:firstLine="426"/>
    </w:pPr>
  </w:style>
  <w:style w:type="paragraph" w:customStyle="1" w:styleId="9b">
    <w:name w:val="Основной текст9"/>
    <w:basedOn w:val="af5"/>
    <w:rsid w:val="006D2E92"/>
    <w:pPr>
      <w:spacing w:line="360" w:lineRule="auto"/>
    </w:pPr>
    <w:rPr>
      <w:snapToGrid w:val="0"/>
      <w:sz w:val="24"/>
    </w:rPr>
  </w:style>
  <w:style w:type="paragraph" w:customStyle="1" w:styleId="236">
    <w:name w:val="Знак23"/>
    <w:basedOn w:val="af5"/>
    <w:rsid w:val="006D2E92"/>
    <w:pPr>
      <w:spacing w:after="160" w:line="240" w:lineRule="exact"/>
    </w:pPr>
    <w:rPr>
      <w:rFonts w:ascii="Verdana" w:hAnsi="Verdana"/>
      <w:sz w:val="24"/>
      <w:szCs w:val="24"/>
      <w:lang w:val="en-US" w:eastAsia="en-US"/>
    </w:rPr>
  </w:style>
  <w:style w:type="paragraph" w:customStyle="1" w:styleId="7f">
    <w:name w:val="Название7"/>
    <w:basedOn w:val="af5"/>
    <w:rsid w:val="006D2E92"/>
    <w:pPr>
      <w:spacing w:before="100" w:beforeAutospacing="1" w:after="100" w:afterAutospacing="1"/>
    </w:pPr>
    <w:rPr>
      <w:sz w:val="24"/>
      <w:szCs w:val="24"/>
    </w:rPr>
  </w:style>
  <w:style w:type="paragraph" w:customStyle="1" w:styleId="0a">
    <w:name w:val="Обычный0"/>
    <w:basedOn w:val="af5"/>
    <w:link w:val="0b"/>
    <w:rsid w:val="006D2E92"/>
    <w:rPr>
      <w:sz w:val="24"/>
      <w:szCs w:val="24"/>
      <w:lang w:bidi="he-IL"/>
    </w:rPr>
  </w:style>
  <w:style w:type="character" w:customStyle="1" w:styleId="0b">
    <w:name w:val="Обычный0 Знак"/>
    <w:basedOn w:val="af6"/>
    <w:link w:val="0a"/>
    <w:locked/>
    <w:rsid w:val="006D2E92"/>
    <w:rPr>
      <w:sz w:val="24"/>
      <w:szCs w:val="24"/>
      <w:lang w:bidi="he-IL"/>
    </w:rPr>
  </w:style>
  <w:style w:type="paragraph" w:customStyle="1" w:styleId="146">
    <w:name w:val="Знак Знак Знак Знак Знак Знак Знак Знак Знак Знак Знак Знак1 Знак Знак Знак Знак Знак Знак Знак Знак Знак4"/>
    <w:basedOn w:val="af5"/>
    <w:rsid w:val="006D2E92"/>
    <w:rPr>
      <w:rFonts w:ascii="Verdana" w:hAnsi="Verdana" w:cs="Verdana"/>
      <w:sz w:val="20"/>
      <w:lang w:val="en-US" w:eastAsia="en-US"/>
    </w:rPr>
  </w:style>
  <w:style w:type="paragraph" w:customStyle="1" w:styleId="2121">
    <w:name w:val="Основной текст 212"/>
    <w:basedOn w:val="Normal0"/>
    <w:uiPriority w:val="99"/>
    <w:rsid w:val="006D2E92"/>
    <w:pPr>
      <w:spacing w:line="240" w:lineRule="auto"/>
      <w:ind w:firstLine="0"/>
      <w:jc w:val="both"/>
    </w:pPr>
    <w:rPr>
      <w:rFonts w:ascii="Bookman Old Style" w:hAnsi="Bookman Old Style"/>
      <w:color w:val="FF0000"/>
      <w:sz w:val="24"/>
    </w:rPr>
  </w:style>
  <w:style w:type="paragraph" w:customStyle="1" w:styleId="440">
    <w:name w:val="Заголовок 44"/>
    <w:basedOn w:val="Normal0"/>
    <w:next w:val="Normal0"/>
    <w:rsid w:val="006D2E92"/>
    <w:pPr>
      <w:keepNext/>
      <w:spacing w:line="240" w:lineRule="auto"/>
      <w:ind w:firstLine="720"/>
      <w:jc w:val="left"/>
      <w:outlineLvl w:val="3"/>
    </w:pPr>
    <w:rPr>
      <w:rFonts w:ascii="Bookman Old Style" w:hAnsi="Bookman Old Style"/>
      <w:i/>
      <w:sz w:val="24"/>
    </w:rPr>
  </w:style>
  <w:style w:type="paragraph" w:customStyle="1" w:styleId="4ffa">
    <w:name w:val="Название объекта4"/>
    <w:basedOn w:val="Normal0"/>
    <w:next w:val="Normal0"/>
    <w:rsid w:val="006D2E92"/>
    <w:pPr>
      <w:spacing w:line="240" w:lineRule="auto"/>
      <w:ind w:firstLine="0"/>
      <w:jc w:val="left"/>
    </w:pPr>
    <w:rPr>
      <w:rFonts w:ascii="Bookman Old Style" w:hAnsi="Bookman Old Style"/>
      <w:sz w:val="24"/>
      <w:u w:val="wave"/>
    </w:rPr>
  </w:style>
  <w:style w:type="paragraph" w:customStyle="1" w:styleId="840">
    <w:name w:val="Заголовок 84"/>
    <w:basedOn w:val="Normal0"/>
    <w:next w:val="Normal0"/>
    <w:rsid w:val="006D2E92"/>
    <w:pPr>
      <w:keepNext/>
      <w:spacing w:line="240" w:lineRule="auto"/>
      <w:ind w:firstLine="0"/>
      <w:jc w:val="left"/>
      <w:outlineLvl w:val="7"/>
    </w:pPr>
    <w:rPr>
      <w:rFonts w:ascii="Bookman Old Style" w:hAnsi="Bookman Old Style"/>
      <w:sz w:val="24"/>
      <w:u w:val="wave"/>
    </w:rPr>
  </w:style>
  <w:style w:type="paragraph" w:customStyle="1" w:styleId="4ffb">
    <w:name w:val="Верхний колонтитул4"/>
    <w:basedOn w:val="Normal0"/>
    <w:rsid w:val="006D2E92"/>
    <w:pPr>
      <w:tabs>
        <w:tab w:val="center" w:pos="4153"/>
        <w:tab w:val="right" w:pos="8306"/>
      </w:tabs>
      <w:spacing w:line="240" w:lineRule="auto"/>
      <w:ind w:firstLine="0"/>
      <w:jc w:val="left"/>
    </w:pPr>
    <w:rPr>
      <w:rFonts w:ascii="Bookman Old Style" w:hAnsi="Bookman Old Style"/>
      <w:sz w:val="24"/>
    </w:rPr>
  </w:style>
  <w:style w:type="paragraph" w:customStyle="1" w:styleId="147">
    <w:name w:val="Заголовок 14"/>
    <w:basedOn w:val="Normal0"/>
    <w:next w:val="Normal0"/>
    <w:rsid w:val="006D2E92"/>
    <w:pPr>
      <w:keepNext/>
      <w:spacing w:line="240" w:lineRule="auto"/>
      <w:ind w:firstLine="0"/>
      <w:jc w:val="left"/>
      <w:outlineLvl w:val="0"/>
    </w:pPr>
    <w:rPr>
      <w:rFonts w:ascii="Bookman Old Style" w:hAnsi="Bookman Old Style"/>
      <w:b/>
      <w:sz w:val="24"/>
      <w:u w:val="single"/>
    </w:rPr>
  </w:style>
  <w:style w:type="paragraph" w:customStyle="1" w:styleId="540">
    <w:name w:val="Заголовок 54"/>
    <w:basedOn w:val="Normal0"/>
    <w:next w:val="Normal0"/>
    <w:rsid w:val="006D2E92"/>
    <w:pPr>
      <w:keepNext/>
      <w:spacing w:line="240" w:lineRule="auto"/>
      <w:ind w:firstLine="720"/>
      <w:jc w:val="both"/>
      <w:outlineLvl w:val="4"/>
    </w:pPr>
    <w:rPr>
      <w:rFonts w:ascii="Bookman Old Style" w:hAnsi="Bookman Old Style"/>
      <w:i/>
      <w:sz w:val="24"/>
    </w:rPr>
  </w:style>
  <w:style w:type="paragraph" w:customStyle="1" w:styleId="640">
    <w:name w:val="Заголовок 64"/>
    <w:basedOn w:val="Normal0"/>
    <w:next w:val="Normal0"/>
    <w:rsid w:val="006D2E92"/>
    <w:pPr>
      <w:keepNext/>
      <w:spacing w:line="240" w:lineRule="auto"/>
      <w:ind w:firstLine="0"/>
      <w:jc w:val="both"/>
      <w:outlineLvl w:val="5"/>
    </w:pPr>
    <w:rPr>
      <w:rFonts w:ascii="Bookman Old Style" w:hAnsi="Bookman Old Style"/>
      <w:i/>
      <w:sz w:val="24"/>
      <w:u w:val="single"/>
    </w:rPr>
  </w:style>
  <w:style w:type="paragraph" w:customStyle="1" w:styleId="740">
    <w:name w:val="Заголовок 74"/>
    <w:basedOn w:val="Normal0"/>
    <w:next w:val="Normal0"/>
    <w:rsid w:val="006D2E92"/>
    <w:pPr>
      <w:keepNext/>
      <w:spacing w:line="240" w:lineRule="auto"/>
      <w:ind w:firstLine="0"/>
      <w:jc w:val="left"/>
      <w:outlineLvl w:val="6"/>
    </w:pPr>
    <w:rPr>
      <w:rFonts w:ascii="Bookman Old Style" w:hAnsi="Bookman Old Style"/>
      <w:i/>
      <w:sz w:val="24"/>
      <w:u w:val="single"/>
    </w:rPr>
  </w:style>
  <w:style w:type="paragraph" w:customStyle="1" w:styleId="352">
    <w:name w:val="Основной текст с отступом 35"/>
    <w:basedOn w:val="Normal0"/>
    <w:rsid w:val="006D2E92"/>
    <w:pPr>
      <w:spacing w:line="240" w:lineRule="auto"/>
      <w:ind w:firstLine="426"/>
      <w:jc w:val="left"/>
    </w:pPr>
    <w:rPr>
      <w:rFonts w:ascii="Arial" w:hAnsi="Arial"/>
      <w:spacing w:val="20"/>
      <w:sz w:val="28"/>
    </w:rPr>
  </w:style>
  <w:style w:type="paragraph" w:customStyle="1" w:styleId="8f">
    <w:name w:val="Название8"/>
    <w:basedOn w:val="Normal0"/>
    <w:next w:val="Normal0"/>
    <w:rsid w:val="006D2E92"/>
    <w:pPr>
      <w:spacing w:line="240" w:lineRule="auto"/>
      <w:ind w:firstLine="0"/>
      <w:jc w:val="left"/>
    </w:pPr>
    <w:rPr>
      <w:rFonts w:ascii="Bookman Old Style" w:hAnsi="Bookman Old Style"/>
      <w:sz w:val="24"/>
      <w:u w:val="wave"/>
    </w:rPr>
  </w:style>
  <w:style w:type="paragraph" w:customStyle="1" w:styleId="246">
    <w:name w:val="Заголовок 24"/>
    <w:basedOn w:val="9a"/>
    <w:next w:val="9a"/>
    <w:rsid w:val="006D2E92"/>
    <w:pPr>
      <w:keepNext/>
      <w:snapToGrid w:val="0"/>
      <w:spacing w:before="240" w:after="60"/>
    </w:pPr>
    <w:rPr>
      <w:b/>
      <w:i/>
      <w:snapToGrid/>
      <w:sz w:val="28"/>
    </w:rPr>
  </w:style>
  <w:style w:type="paragraph" w:customStyle="1" w:styleId="5fe">
    <w:name w:val="Основной текст с отступом5"/>
    <w:basedOn w:val="9a"/>
    <w:rsid w:val="006D2E92"/>
    <w:pPr>
      <w:snapToGrid w:val="0"/>
      <w:ind w:right="704" w:firstLine="660"/>
      <w:jc w:val="center"/>
    </w:pPr>
    <w:rPr>
      <w:rFonts w:ascii="Times New Roman" w:hAnsi="Times New Roman"/>
      <w:b/>
      <w:snapToGrid/>
      <w:sz w:val="24"/>
    </w:rPr>
  </w:style>
  <w:style w:type="paragraph" w:customStyle="1" w:styleId="6f6">
    <w:name w:val="Текст6"/>
    <w:basedOn w:val="9a"/>
    <w:rsid w:val="006D2E92"/>
    <w:pPr>
      <w:snapToGrid w:val="0"/>
    </w:pPr>
    <w:rPr>
      <w:rFonts w:ascii="Courier New" w:hAnsi="Courier New"/>
      <w:snapToGrid/>
    </w:rPr>
  </w:style>
  <w:style w:type="character" w:customStyle="1" w:styleId="4ffc">
    <w:name w:val="Основной шрифт абзаца4"/>
    <w:rsid w:val="006D2E92"/>
  </w:style>
  <w:style w:type="character" w:customStyle="1" w:styleId="040">
    <w:name w:val="Основной ш0ифт4"/>
    <w:rsid w:val="006D2E92"/>
  </w:style>
  <w:style w:type="character" w:customStyle="1" w:styleId="041">
    <w:name w:val="номе0 страницы4"/>
    <w:basedOn w:val="af6"/>
    <w:rsid w:val="006D2E92"/>
  </w:style>
  <w:style w:type="paragraph" w:customStyle="1" w:styleId="353">
    <w:name w:val="Основной текст 35"/>
    <w:basedOn w:val="af5"/>
    <w:rsid w:val="006D2E92"/>
    <w:pPr>
      <w:jc w:val="center"/>
    </w:pPr>
    <w:rPr>
      <w:b/>
      <w:sz w:val="36"/>
    </w:rPr>
  </w:style>
  <w:style w:type="paragraph" w:customStyle="1" w:styleId="4ffd">
    <w:name w:val="Знак Знак Знак Знак Знак Знак Знак4"/>
    <w:basedOn w:val="af5"/>
    <w:rsid w:val="006D2E92"/>
    <w:pPr>
      <w:keepLines/>
      <w:spacing w:after="160" w:line="240" w:lineRule="exact"/>
    </w:pPr>
    <w:rPr>
      <w:rFonts w:ascii="Verdana" w:eastAsia="MS Mincho" w:hAnsi="Verdana" w:cs="Franklin Gothic Book"/>
      <w:sz w:val="20"/>
      <w:lang w:val="en-US" w:eastAsia="en-US"/>
    </w:rPr>
  </w:style>
  <w:style w:type="paragraph" w:customStyle="1" w:styleId="5ff">
    <w:name w:val="Абзац списка5"/>
    <w:basedOn w:val="af5"/>
    <w:rsid w:val="006D2E92"/>
    <w:pPr>
      <w:ind w:left="720"/>
      <w:contextualSpacing/>
    </w:pPr>
    <w:rPr>
      <w:sz w:val="24"/>
      <w:szCs w:val="24"/>
    </w:rPr>
  </w:style>
  <w:style w:type="paragraph" w:customStyle="1" w:styleId="CharCharCharChar3">
    <w:name w:val="Знак Знак Char Char Char Знак Знак Char3"/>
    <w:basedOn w:val="af5"/>
    <w:rsid w:val="006D2E92"/>
    <w:pPr>
      <w:spacing w:after="160" w:line="240" w:lineRule="exact"/>
    </w:pPr>
    <w:rPr>
      <w:rFonts w:ascii="Verdana" w:hAnsi="Verdana" w:cs="Verdana"/>
      <w:sz w:val="20"/>
      <w:lang w:val="en-US" w:eastAsia="en-US"/>
    </w:rPr>
  </w:style>
  <w:style w:type="paragraph" w:customStyle="1" w:styleId="2fffffc">
    <w:name w:val="Без интервала2"/>
    <w:rsid w:val="006D2E92"/>
    <w:rPr>
      <w:rFonts w:ascii="Calibri" w:hAnsi="Calibri" w:cs="Calibri"/>
      <w:sz w:val="22"/>
      <w:szCs w:val="22"/>
    </w:rPr>
  </w:style>
  <w:style w:type="paragraph" w:customStyle="1" w:styleId="106">
    <w:name w:val="Основной текст10"/>
    <w:rsid w:val="006D2E92"/>
    <w:pPr>
      <w:ind w:firstLine="709"/>
      <w:jc w:val="both"/>
    </w:pPr>
    <w:rPr>
      <w:sz w:val="24"/>
      <w:szCs w:val="24"/>
    </w:rPr>
  </w:style>
  <w:style w:type="character" w:customStyle="1" w:styleId="2420">
    <w:name w:val="Знак Знак242"/>
    <w:basedOn w:val="af6"/>
    <w:uiPriority w:val="99"/>
    <w:rsid w:val="006D2E92"/>
    <w:rPr>
      <w:rFonts w:ascii="Arial" w:hAnsi="Arial"/>
      <w:b/>
      <w:sz w:val="22"/>
    </w:rPr>
  </w:style>
  <w:style w:type="character" w:customStyle="1" w:styleId="2320">
    <w:name w:val="Знак Знак232"/>
    <w:basedOn w:val="af6"/>
    <w:uiPriority w:val="99"/>
    <w:rsid w:val="006D2E92"/>
    <w:rPr>
      <w:sz w:val="24"/>
    </w:rPr>
  </w:style>
  <w:style w:type="numbering" w:customStyle="1" w:styleId="194">
    <w:name w:val="Нет списка19"/>
    <w:next w:val="af8"/>
    <w:semiHidden/>
    <w:rsid w:val="006D2E92"/>
  </w:style>
  <w:style w:type="numbering" w:customStyle="1" w:styleId="1101">
    <w:name w:val="Нет списка110"/>
    <w:next w:val="af8"/>
    <w:semiHidden/>
    <w:rsid w:val="006D2E92"/>
  </w:style>
  <w:style w:type="numbering" w:customStyle="1" w:styleId="282">
    <w:name w:val="Нет списка28"/>
    <w:next w:val="af8"/>
    <w:uiPriority w:val="99"/>
    <w:semiHidden/>
    <w:rsid w:val="006D2E92"/>
  </w:style>
  <w:style w:type="numbering" w:customStyle="1" w:styleId="360">
    <w:name w:val="Нет списка36"/>
    <w:next w:val="af8"/>
    <w:semiHidden/>
    <w:rsid w:val="006D2E92"/>
  </w:style>
  <w:style w:type="table" w:customStyle="1" w:styleId="176">
    <w:name w:val="Классическая таблица 17"/>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55pt">
    <w:name w:val="Основной текст + 5;5 pt"/>
    <w:basedOn w:val="afffffffffffffffffff7"/>
    <w:rsid w:val="006D2E92"/>
    <w:rPr>
      <w:rFonts w:ascii="Times New Roman" w:eastAsia="Times New Roman" w:hAnsi="Times New Roman" w:cs="Times New Roman"/>
      <w:b w:val="0"/>
      <w:bCs w:val="0"/>
      <w:i w:val="0"/>
      <w:iCs w:val="0"/>
      <w:smallCaps w:val="0"/>
      <w:strike w:val="0"/>
      <w:spacing w:val="0"/>
      <w:sz w:val="11"/>
      <w:szCs w:val="11"/>
      <w:shd w:val="clear" w:color="auto" w:fill="FFFFFF"/>
    </w:rPr>
  </w:style>
  <w:style w:type="character" w:customStyle="1" w:styleId="-1pt">
    <w:name w:val="Основной текст + Интервал -1 pt"/>
    <w:basedOn w:val="afffffffffffffffffff7"/>
    <w:rsid w:val="006D2E92"/>
    <w:rPr>
      <w:rFonts w:ascii="Times New Roman" w:eastAsia="Times New Roman" w:hAnsi="Times New Roman" w:cs="Times New Roman"/>
      <w:b w:val="0"/>
      <w:bCs w:val="0"/>
      <w:i w:val="0"/>
      <w:iCs w:val="0"/>
      <w:smallCaps w:val="0"/>
      <w:strike w:val="0"/>
      <w:spacing w:val="-20"/>
      <w:sz w:val="27"/>
      <w:szCs w:val="27"/>
      <w:shd w:val="clear" w:color="auto" w:fill="FFFFFF"/>
    </w:rPr>
  </w:style>
  <w:style w:type="character" w:customStyle="1" w:styleId="95pt">
    <w:name w:val="Основной текст + 9;5 pt"/>
    <w:basedOn w:val="afffffffffffffffffff7"/>
    <w:rsid w:val="006D2E92"/>
    <w:rPr>
      <w:rFonts w:ascii="Times New Roman" w:eastAsia="Times New Roman" w:hAnsi="Times New Roman" w:cs="Times New Roman"/>
      <w:b w:val="0"/>
      <w:bCs w:val="0"/>
      <w:i w:val="0"/>
      <w:iCs w:val="0"/>
      <w:smallCaps w:val="0"/>
      <w:strike w:val="0"/>
      <w:spacing w:val="0"/>
      <w:sz w:val="19"/>
      <w:szCs w:val="19"/>
      <w:u w:val="single"/>
      <w:shd w:val="clear" w:color="auto" w:fill="FFFFFF"/>
    </w:rPr>
  </w:style>
  <w:style w:type="character" w:customStyle="1" w:styleId="afffffffffffffffffffffffffffff5">
    <w:name w:val="Сноска_"/>
    <w:basedOn w:val="af6"/>
    <w:link w:val="afffffffffffffffffffffffffffff6"/>
    <w:rsid w:val="006D2E92"/>
    <w:rPr>
      <w:sz w:val="27"/>
      <w:szCs w:val="27"/>
      <w:shd w:val="clear" w:color="auto" w:fill="FFFFFF"/>
    </w:rPr>
  </w:style>
  <w:style w:type="character" w:customStyle="1" w:styleId="afffffffffffffffffffffffffffff7">
    <w:name w:val="Сноска + Полужирный"/>
    <w:basedOn w:val="afffffffffffffffffffffffffffff5"/>
    <w:rsid w:val="006D2E92"/>
    <w:rPr>
      <w:b/>
      <w:bCs/>
      <w:sz w:val="27"/>
      <w:szCs w:val="27"/>
      <w:u w:val="single"/>
      <w:shd w:val="clear" w:color="auto" w:fill="FFFFFF"/>
    </w:rPr>
  </w:style>
  <w:style w:type="paragraph" w:customStyle="1" w:styleId="afffffffffffffffffffffffffffff6">
    <w:name w:val="Сноска"/>
    <w:basedOn w:val="af5"/>
    <w:link w:val="afffffffffffffffffffffffffffff5"/>
    <w:rsid w:val="006D2E92"/>
    <w:pPr>
      <w:shd w:val="clear" w:color="auto" w:fill="FFFFFF"/>
      <w:spacing w:line="0" w:lineRule="atLeast"/>
    </w:pPr>
    <w:rPr>
      <w:sz w:val="27"/>
      <w:szCs w:val="27"/>
    </w:rPr>
  </w:style>
  <w:style w:type="character" w:customStyle="1" w:styleId="2pt">
    <w:name w:val="Основной текст + Интервал 2 pt"/>
    <w:basedOn w:val="afffffffffffffffffff7"/>
    <w:rsid w:val="006D2E92"/>
    <w:rPr>
      <w:rFonts w:ascii="Times New Roman" w:eastAsia="Times New Roman" w:hAnsi="Times New Roman" w:cs="Times New Roman"/>
      <w:b w:val="0"/>
      <w:bCs w:val="0"/>
      <w:i w:val="0"/>
      <w:iCs w:val="0"/>
      <w:smallCaps w:val="0"/>
      <w:strike w:val="0"/>
      <w:spacing w:val="40"/>
      <w:sz w:val="27"/>
      <w:szCs w:val="27"/>
      <w:shd w:val="clear" w:color="auto" w:fill="FFFFFF"/>
      <w:lang w:val="en-US"/>
    </w:rPr>
  </w:style>
  <w:style w:type="character" w:customStyle="1" w:styleId="8135pt">
    <w:name w:val="Основной текст (8) + 13;5 pt"/>
    <w:basedOn w:val="8b"/>
    <w:rsid w:val="006D2E92"/>
    <w:rPr>
      <w:sz w:val="27"/>
      <w:szCs w:val="27"/>
      <w:shd w:val="clear" w:color="auto" w:fill="FFFFFF"/>
    </w:rPr>
  </w:style>
  <w:style w:type="character" w:customStyle="1" w:styleId="8Candara85pt-1pt">
    <w:name w:val="Основной текст (8) + Candara;8;5 pt;Интервал -1 pt"/>
    <w:basedOn w:val="8b"/>
    <w:rsid w:val="006D2E92"/>
    <w:rPr>
      <w:rFonts w:ascii="Candara" w:eastAsia="Candara" w:hAnsi="Candara" w:cs="Candara"/>
      <w:spacing w:val="-20"/>
      <w:w w:val="100"/>
      <w:sz w:val="17"/>
      <w:szCs w:val="17"/>
      <w:shd w:val="clear" w:color="auto" w:fill="FFFFFF"/>
    </w:rPr>
  </w:style>
  <w:style w:type="character" w:customStyle="1" w:styleId="8135pt0">
    <w:name w:val="Основной текст (8) + 13;5 pt;Курсив"/>
    <w:basedOn w:val="8b"/>
    <w:rsid w:val="006D2E92"/>
    <w:rPr>
      <w:i/>
      <w:iCs/>
      <w:sz w:val="27"/>
      <w:szCs w:val="27"/>
      <w:shd w:val="clear" w:color="auto" w:fill="FFFFFF"/>
    </w:rPr>
  </w:style>
  <w:style w:type="character" w:customStyle="1" w:styleId="9c">
    <w:name w:val="Основной текст (9)_"/>
    <w:basedOn w:val="af6"/>
    <w:link w:val="9d"/>
    <w:uiPriority w:val="99"/>
    <w:rsid w:val="006D2E92"/>
    <w:rPr>
      <w:rFonts w:ascii="Georgia" w:eastAsia="Georgia" w:hAnsi="Georgia" w:cs="Georgia"/>
      <w:sz w:val="14"/>
      <w:szCs w:val="14"/>
      <w:shd w:val="clear" w:color="auto" w:fill="FFFFFF"/>
    </w:rPr>
  </w:style>
  <w:style w:type="paragraph" w:customStyle="1" w:styleId="9d">
    <w:name w:val="Основной текст (9)"/>
    <w:basedOn w:val="af5"/>
    <w:link w:val="9c"/>
    <w:uiPriority w:val="99"/>
    <w:rsid w:val="006D2E92"/>
    <w:pPr>
      <w:shd w:val="clear" w:color="auto" w:fill="FFFFFF"/>
      <w:spacing w:before="60" w:after="60" w:line="96" w:lineRule="exact"/>
    </w:pPr>
    <w:rPr>
      <w:rFonts w:ascii="Georgia" w:eastAsia="Georgia" w:hAnsi="Georgia" w:cs="Georgia"/>
      <w:sz w:val="14"/>
      <w:szCs w:val="14"/>
    </w:rPr>
  </w:style>
  <w:style w:type="character" w:customStyle="1" w:styleId="12f5">
    <w:name w:val="Основной текст (12)_"/>
    <w:basedOn w:val="af6"/>
    <w:link w:val="12f6"/>
    <w:rsid w:val="006D2E92"/>
    <w:rPr>
      <w:sz w:val="27"/>
      <w:szCs w:val="27"/>
      <w:shd w:val="clear" w:color="auto" w:fill="FFFFFF"/>
    </w:rPr>
  </w:style>
  <w:style w:type="paragraph" w:customStyle="1" w:styleId="12f6">
    <w:name w:val="Основной текст (12)"/>
    <w:basedOn w:val="af5"/>
    <w:link w:val="12f5"/>
    <w:rsid w:val="006D2E92"/>
    <w:pPr>
      <w:shd w:val="clear" w:color="auto" w:fill="FFFFFF"/>
      <w:spacing w:before="180" w:after="420" w:line="370" w:lineRule="exact"/>
    </w:pPr>
    <w:rPr>
      <w:sz w:val="27"/>
      <w:szCs w:val="27"/>
    </w:rPr>
  </w:style>
  <w:style w:type="paragraph" w:customStyle="1" w:styleId="afffffffffffffffffffffffffffff8">
    <w:name w:val="Подпись к картинке"/>
    <w:basedOn w:val="af5"/>
    <w:rsid w:val="006D2E92"/>
    <w:pPr>
      <w:shd w:val="clear" w:color="auto" w:fill="FFFFFF"/>
      <w:spacing w:line="0" w:lineRule="atLeast"/>
    </w:pPr>
    <w:rPr>
      <w:sz w:val="23"/>
      <w:szCs w:val="23"/>
    </w:rPr>
  </w:style>
  <w:style w:type="numbering" w:customStyle="1" w:styleId="201">
    <w:name w:val="Нет списка20"/>
    <w:next w:val="af8"/>
    <w:semiHidden/>
    <w:rsid w:val="006D2E92"/>
  </w:style>
  <w:style w:type="paragraph" w:customStyle="1" w:styleId="107">
    <w:name w:val="Обычный10"/>
    <w:rsid w:val="006D2E92"/>
    <w:pPr>
      <w:widowControl w:val="0"/>
    </w:pPr>
    <w:rPr>
      <w:rFonts w:ascii="Arial" w:hAnsi="Arial"/>
      <w:snapToGrid w:val="0"/>
    </w:rPr>
  </w:style>
  <w:style w:type="paragraph" w:customStyle="1" w:styleId="273">
    <w:name w:val="Основной текст с отступом 27"/>
    <w:basedOn w:val="af5"/>
    <w:rsid w:val="006D2E92"/>
    <w:pPr>
      <w:ind w:firstLine="426"/>
      <w:jc w:val="center"/>
    </w:pPr>
  </w:style>
  <w:style w:type="paragraph" w:customStyle="1" w:styleId="22a">
    <w:name w:val="Знак22"/>
    <w:basedOn w:val="af5"/>
    <w:rsid w:val="006D2E92"/>
    <w:pPr>
      <w:spacing w:after="160" w:line="240" w:lineRule="exact"/>
      <w:jc w:val="center"/>
    </w:pPr>
    <w:rPr>
      <w:rFonts w:ascii="Verdana" w:hAnsi="Verdana"/>
      <w:sz w:val="24"/>
      <w:szCs w:val="24"/>
      <w:lang w:val="en-US" w:eastAsia="en-US"/>
    </w:rPr>
  </w:style>
  <w:style w:type="paragraph" w:customStyle="1" w:styleId="9e">
    <w:name w:val="Название9"/>
    <w:basedOn w:val="af5"/>
    <w:rsid w:val="006D2E92"/>
    <w:pPr>
      <w:spacing w:before="100" w:beforeAutospacing="1" w:after="100" w:afterAutospacing="1"/>
      <w:jc w:val="center"/>
    </w:pPr>
    <w:rPr>
      <w:sz w:val="24"/>
      <w:szCs w:val="24"/>
    </w:rPr>
  </w:style>
  <w:style w:type="character" w:customStyle="1" w:styleId="2f">
    <w:name w:val="Стиль2 Знак"/>
    <w:link w:val="2e"/>
    <w:uiPriority w:val="99"/>
    <w:rsid w:val="006D2E92"/>
    <w:rPr>
      <w:sz w:val="22"/>
      <w:szCs w:val="22"/>
    </w:rPr>
  </w:style>
  <w:style w:type="character" w:customStyle="1" w:styleId="3d">
    <w:name w:val="Стиль3 Знак"/>
    <w:link w:val="3c"/>
    <w:uiPriority w:val="99"/>
    <w:rsid w:val="006D2E92"/>
    <w:rPr>
      <w:b/>
      <w:sz w:val="22"/>
      <w:u w:val="single"/>
      <w:lang w:val="en-US" w:eastAsia="en-US"/>
    </w:rPr>
  </w:style>
  <w:style w:type="paragraph" w:customStyle="1" w:styleId="7f0">
    <w:name w:val="Поле 7"/>
    <w:basedOn w:val="af5"/>
    <w:next w:val="af5"/>
    <w:link w:val="7f1"/>
    <w:qFormat/>
    <w:rsid w:val="006D2E92"/>
    <w:pPr>
      <w:spacing w:line="360" w:lineRule="auto"/>
      <w:jc w:val="center"/>
    </w:pPr>
    <w:rPr>
      <w:rFonts w:ascii="Calibri" w:hAnsi="Calibri"/>
      <w:szCs w:val="28"/>
      <w:lang w:val="x-none" w:eastAsia="x-none"/>
    </w:rPr>
  </w:style>
  <w:style w:type="paragraph" w:customStyle="1" w:styleId="157">
    <w:name w:val="Стр 1 Поля 5"/>
    <w:basedOn w:val="af5"/>
    <w:next w:val="af5"/>
    <w:link w:val="158"/>
    <w:qFormat/>
    <w:rsid w:val="006D2E92"/>
    <w:pPr>
      <w:jc w:val="center"/>
    </w:pPr>
    <w:rPr>
      <w:rFonts w:ascii="Calibri" w:hAnsi="Calibri"/>
      <w:b/>
      <w:sz w:val="32"/>
      <w:szCs w:val="22"/>
      <w:lang w:val="x-none" w:eastAsia="x-none"/>
    </w:rPr>
  </w:style>
  <w:style w:type="character" w:customStyle="1" w:styleId="158">
    <w:name w:val="Стр 1 Поля 5 Знак"/>
    <w:link w:val="157"/>
    <w:rsid w:val="006D2E92"/>
    <w:rPr>
      <w:rFonts w:ascii="Calibri" w:hAnsi="Calibri"/>
      <w:b/>
      <w:sz w:val="32"/>
      <w:szCs w:val="22"/>
      <w:lang w:val="x-none" w:eastAsia="x-none"/>
    </w:rPr>
  </w:style>
  <w:style w:type="character" w:customStyle="1" w:styleId="7f1">
    <w:name w:val="Поле 7 Знак"/>
    <w:link w:val="7f0"/>
    <w:rsid w:val="006D2E92"/>
    <w:rPr>
      <w:rFonts w:ascii="Calibri" w:hAnsi="Calibri"/>
      <w:sz w:val="28"/>
      <w:szCs w:val="28"/>
      <w:lang w:val="x-none" w:eastAsia="x-none"/>
    </w:rPr>
  </w:style>
  <w:style w:type="paragraph" w:customStyle="1" w:styleId="2130">
    <w:name w:val="Основной текст 213"/>
    <w:basedOn w:val="af5"/>
    <w:rsid w:val="006D2E92"/>
    <w:pPr>
      <w:tabs>
        <w:tab w:val="left" w:pos="2552"/>
      </w:tabs>
      <w:overflowPunct w:val="0"/>
      <w:autoSpaceDE w:val="0"/>
      <w:autoSpaceDN w:val="0"/>
      <w:adjustRightInd w:val="0"/>
      <w:ind w:firstLine="567"/>
      <w:textAlignment w:val="baseline"/>
    </w:pPr>
    <w:rPr>
      <w:rFonts w:ascii="Arial" w:hAnsi="Arial"/>
      <w:sz w:val="20"/>
    </w:rPr>
  </w:style>
  <w:style w:type="paragraph" w:customStyle="1" w:styleId="afffffffffffffffffffffffffffff9">
    <w:name w:val="заголовок пппппппп"/>
    <w:basedOn w:val="af5"/>
    <w:next w:val="af5"/>
    <w:rsid w:val="006D2E92"/>
    <w:pPr>
      <w:keepNext/>
      <w:autoSpaceDE w:val="0"/>
      <w:autoSpaceDN w:val="0"/>
      <w:outlineLvl w:val="0"/>
    </w:pPr>
    <w:rPr>
      <w:spacing w:val="20"/>
      <w:position w:val="12"/>
      <w:sz w:val="24"/>
    </w:rPr>
  </w:style>
  <w:style w:type="paragraph" w:customStyle="1" w:styleId="361">
    <w:name w:val="Основной текст 36"/>
    <w:basedOn w:val="af5"/>
    <w:rsid w:val="006D2E92"/>
    <w:pPr>
      <w:ind w:firstLine="709"/>
      <w:jc w:val="center"/>
    </w:pPr>
    <w:rPr>
      <w:b/>
      <w:sz w:val="36"/>
    </w:rPr>
  </w:style>
  <w:style w:type="paragraph" w:customStyle="1" w:styleId="450">
    <w:name w:val="Заголовок 45"/>
    <w:basedOn w:val="Normal0"/>
    <w:next w:val="Normal0"/>
    <w:rsid w:val="006D2E92"/>
    <w:pPr>
      <w:keepNext/>
      <w:ind w:firstLine="720"/>
      <w:outlineLvl w:val="3"/>
    </w:pPr>
    <w:rPr>
      <w:rFonts w:ascii="Bookman Old Style" w:hAnsi="Bookman Old Style"/>
      <w:i/>
      <w:sz w:val="24"/>
    </w:rPr>
  </w:style>
  <w:style w:type="paragraph" w:customStyle="1" w:styleId="5ff0">
    <w:name w:val="Название объекта5"/>
    <w:basedOn w:val="Normal0"/>
    <w:next w:val="Normal0"/>
    <w:rsid w:val="006D2E92"/>
    <w:rPr>
      <w:rFonts w:ascii="Bookman Old Style" w:hAnsi="Bookman Old Style"/>
      <w:sz w:val="24"/>
      <w:u w:val="wave"/>
    </w:rPr>
  </w:style>
  <w:style w:type="paragraph" w:customStyle="1" w:styleId="850">
    <w:name w:val="Заголовок 85"/>
    <w:basedOn w:val="Normal0"/>
    <w:next w:val="Normal0"/>
    <w:rsid w:val="006D2E92"/>
    <w:pPr>
      <w:keepNext/>
      <w:outlineLvl w:val="7"/>
    </w:pPr>
    <w:rPr>
      <w:rFonts w:ascii="Bookman Old Style" w:hAnsi="Bookman Old Style"/>
      <w:sz w:val="24"/>
      <w:u w:val="wave"/>
    </w:rPr>
  </w:style>
  <w:style w:type="paragraph" w:customStyle="1" w:styleId="5ff1">
    <w:name w:val="Верхний колонтитул5"/>
    <w:basedOn w:val="Normal0"/>
    <w:rsid w:val="006D2E92"/>
    <w:pPr>
      <w:tabs>
        <w:tab w:val="center" w:pos="4153"/>
        <w:tab w:val="right" w:pos="8306"/>
      </w:tabs>
    </w:pPr>
    <w:rPr>
      <w:rFonts w:ascii="Bookman Old Style" w:hAnsi="Bookman Old Style"/>
      <w:sz w:val="24"/>
    </w:rPr>
  </w:style>
  <w:style w:type="paragraph" w:customStyle="1" w:styleId="159">
    <w:name w:val="Заголовок 15"/>
    <w:basedOn w:val="Normal0"/>
    <w:next w:val="Normal0"/>
    <w:rsid w:val="006D2E92"/>
    <w:pPr>
      <w:keepNext/>
      <w:outlineLvl w:val="0"/>
    </w:pPr>
    <w:rPr>
      <w:rFonts w:ascii="Bookman Old Style" w:hAnsi="Bookman Old Style"/>
      <w:b/>
      <w:sz w:val="24"/>
      <w:u w:val="single"/>
    </w:rPr>
  </w:style>
  <w:style w:type="paragraph" w:customStyle="1" w:styleId="550">
    <w:name w:val="Заголовок 55"/>
    <w:basedOn w:val="Normal0"/>
    <w:next w:val="Normal0"/>
    <w:rsid w:val="006D2E92"/>
    <w:pPr>
      <w:keepNext/>
      <w:ind w:firstLine="720"/>
      <w:jc w:val="both"/>
      <w:outlineLvl w:val="4"/>
    </w:pPr>
    <w:rPr>
      <w:rFonts w:ascii="Bookman Old Style" w:hAnsi="Bookman Old Style"/>
      <w:i/>
      <w:sz w:val="24"/>
    </w:rPr>
  </w:style>
  <w:style w:type="paragraph" w:customStyle="1" w:styleId="650">
    <w:name w:val="Заголовок 65"/>
    <w:basedOn w:val="Normal0"/>
    <w:next w:val="Normal0"/>
    <w:rsid w:val="006D2E92"/>
    <w:pPr>
      <w:keepNext/>
      <w:jc w:val="both"/>
      <w:outlineLvl w:val="5"/>
    </w:pPr>
    <w:rPr>
      <w:rFonts w:ascii="Bookman Old Style" w:hAnsi="Bookman Old Style"/>
      <w:i/>
      <w:sz w:val="24"/>
      <w:u w:val="single"/>
    </w:rPr>
  </w:style>
  <w:style w:type="paragraph" w:customStyle="1" w:styleId="750">
    <w:name w:val="Заголовок 75"/>
    <w:basedOn w:val="Normal0"/>
    <w:next w:val="Normal0"/>
    <w:rsid w:val="006D2E92"/>
    <w:pPr>
      <w:keepNext/>
      <w:outlineLvl w:val="6"/>
    </w:pPr>
    <w:rPr>
      <w:rFonts w:ascii="Bookman Old Style" w:hAnsi="Bookman Old Style"/>
      <w:i/>
      <w:sz w:val="24"/>
      <w:u w:val="single"/>
    </w:rPr>
  </w:style>
  <w:style w:type="paragraph" w:customStyle="1" w:styleId="362">
    <w:name w:val="Основной текст с отступом 36"/>
    <w:basedOn w:val="Normal0"/>
    <w:rsid w:val="006D2E92"/>
    <w:pPr>
      <w:ind w:firstLine="426"/>
    </w:pPr>
    <w:rPr>
      <w:rFonts w:ascii="Arial" w:hAnsi="Arial"/>
      <w:spacing w:val="20"/>
      <w:sz w:val="28"/>
    </w:rPr>
  </w:style>
  <w:style w:type="paragraph" w:customStyle="1" w:styleId="108">
    <w:name w:val="Название10"/>
    <w:basedOn w:val="Normal0"/>
    <w:next w:val="Normal0"/>
    <w:rsid w:val="006D2E92"/>
    <w:rPr>
      <w:rFonts w:ascii="Bookman Old Style" w:hAnsi="Bookman Old Style"/>
      <w:sz w:val="24"/>
      <w:u w:val="wave"/>
    </w:rPr>
  </w:style>
  <w:style w:type="numbering" w:customStyle="1" w:styleId="292">
    <w:name w:val="Нет списка29"/>
    <w:next w:val="af8"/>
    <w:uiPriority w:val="99"/>
    <w:semiHidden/>
    <w:rsid w:val="006D2E92"/>
  </w:style>
  <w:style w:type="numbering" w:customStyle="1" w:styleId="372">
    <w:name w:val="Нет списка37"/>
    <w:next w:val="af8"/>
    <w:semiHidden/>
    <w:rsid w:val="006D2E92"/>
  </w:style>
  <w:style w:type="paragraph" w:customStyle="1" w:styleId="256">
    <w:name w:val="Заголовок 25"/>
    <w:basedOn w:val="107"/>
    <w:next w:val="107"/>
    <w:rsid w:val="006D2E92"/>
    <w:pPr>
      <w:keepNext/>
      <w:snapToGrid w:val="0"/>
      <w:spacing w:before="240" w:after="60"/>
      <w:ind w:firstLine="709"/>
    </w:pPr>
    <w:rPr>
      <w:b/>
      <w:i/>
      <w:snapToGrid/>
      <w:sz w:val="28"/>
    </w:rPr>
  </w:style>
  <w:style w:type="paragraph" w:customStyle="1" w:styleId="6f7">
    <w:name w:val="Основной текст с отступом6"/>
    <w:basedOn w:val="107"/>
    <w:rsid w:val="006D2E92"/>
    <w:pPr>
      <w:snapToGrid w:val="0"/>
      <w:ind w:right="704" w:firstLine="660"/>
      <w:jc w:val="center"/>
    </w:pPr>
    <w:rPr>
      <w:rFonts w:ascii="Times New Roman" w:hAnsi="Times New Roman"/>
      <w:b/>
      <w:snapToGrid/>
      <w:sz w:val="24"/>
    </w:rPr>
  </w:style>
  <w:style w:type="paragraph" w:customStyle="1" w:styleId="7f2">
    <w:name w:val="Текст7"/>
    <w:basedOn w:val="107"/>
    <w:rsid w:val="006D2E92"/>
    <w:pPr>
      <w:snapToGrid w:val="0"/>
      <w:ind w:firstLine="709"/>
    </w:pPr>
    <w:rPr>
      <w:rFonts w:ascii="Courier New" w:hAnsi="Courier New"/>
      <w:snapToGrid/>
    </w:rPr>
  </w:style>
  <w:style w:type="character" w:customStyle="1" w:styleId="5ff2">
    <w:name w:val="Основной шрифт абзаца5"/>
    <w:rsid w:val="006D2E92"/>
  </w:style>
  <w:style w:type="paragraph" w:customStyle="1" w:styleId="1313">
    <w:name w:val="Стиль Щербин + Междустр.интервал:  множитель 13 ин1"/>
    <w:basedOn w:val="afffffffffff1"/>
    <w:rsid w:val="006D2E92"/>
  </w:style>
  <w:style w:type="paragraph" w:customStyle="1" w:styleId="TimesET">
    <w:name w:val="Русский шрифт TimesET"/>
    <w:basedOn w:val="af5"/>
    <w:rsid w:val="006D2E92"/>
    <w:pPr>
      <w:widowControl w:val="0"/>
    </w:pPr>
    <w:rPr>
      <w:rFonts w:ascii="TimesET" w:hAnsi="TimesET"/>
      <w:sz w:val="24"/>
    </w:rPr>
  </w:style>
  <w:style w:type="character" w:customStyle="1" w:styleId="afffffffffffffffffffffffffffffa">
    <w:name w:val="Обозначение документа Знак"/>
    <w:link w:val="afffffffffffffffffffffffffffffb"/>
    <w:locked/>
    <w:rsid w:val="006D2E92"/>
    <w:rPr>
      <w:rFonts w:ascii="Calibri" w:eastAsia="Calibri" w:hAnsi="Calibri" w:cs="Arial"/>
      <w:i/>
      <w:sz w:val="22"/>
      <w:szCs w:val="22"/>
      <w:lang w:eastAsia="en-US"/>
    </w:rPr>
  </w:style>
  <w:style w:type="paragraph" w:customStyle="1" w:styleId="afffffffffffffffffffffffffffffb">
    <w:name w:val="Обозначение документа"/>
    <w:basedOn w:val="af5"/>
    <w:next w:val="af5"/>
    <w:link w:val="afffffffffffffffffffffffffffffa"/>
    <w:rsid w:val="006D2E92"/>
    <w:pPr>
      <w:tabs>
        <w:tab w:val="right" w:pos="9214"/>
      </w:tabs>
      <w:spacing w:line="360" w:lineRule="auto"/>
      <w:ind w:right="6"/>
    </w:pPr>
    <w:rPr>
      <w:rFonts w:ascii="Calibri" w:eastAsia="Calibri" w:hAnsi="Calibri" w:cs="Arial"/>
      <w:i/>
      <w:sz w:val="22"/>
      <w:szCs w:val="22"/>
      <w:lang w:eastAsia="en-US"/>
    </w:rPr>
  </w:style>
  <w:style w:type="numbering" w:customStyle="1" w:styleId="422">
    <w:name w:val="Нет списка42"/>
    <w:next w:val="af8"/>
    <w:uiPriority w:val="99"/>
    <w:semiHidden/>
    <w:unhideWhenUsed/>
    <w:rsid w:val="006D2E92"/>
  </w:style>
  <w:style w:type="table" w:customStyle="1" w:styleId="2114">
    <w:name w:val="Сетка таблицы211"/>
    <w:basedOn w:val="af7"/>
    <w:next w:val="aff0"/>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ffffb">
    <w:name w:val="&quot;Алмаз&quot;1"/>
    <w:basedOn w:val="af5"/>
    <w:next w:val="afffffffffffffffffffffffffffffc"/>
    <w:qFormat/>
    <w:rsid w:val="006D2E92"/>
    <w:pPr>
      <w:keepNext/>
      <w:keepLines/>
      <w:spacing w:before="480"/>
      <w:ind w:left="284" w:hanging="284"/>
      <w:outlineLvl w:val="0"/>
    </w:pPr>
    <w:rPr>
      <w:b/>
      <w:bCs/>
      <w:sz w:val="32"/>
      <w:szCs w:val="28"/>
      <w:lang w:val="x-none" w:eastAsia="en-US"/>
    </w:rPr>
  </w:style>
  <w:style w:type="paragraph" w:customStyle="1" w:styleId="-211">
    <w:name w:val="Подраздел - 2 уровень1"/>
    <w:basedOn w:val="af5"/>
    <w:next w:val="afffffffffffffffffffffffffffffc"/>
    <w:unhideWhenUsed/>
    <w:qFormat/>
    <w:rsid w:val="006D2E92"/>
    <w:pPr>
      <w:keepNext/>
      <w:keepLines/>
      <w:spacing w:before="200" w:line="276" w:lineRule="auto"/>
      <w:ind w:left="1931" w:hanging="360"/>
      <w:outlineLvl w:val="1"/>
    </w:pPr>
    <w:rPr>
      <w:b/>
      <w:bCs/>
      <w:szCs w:val="26"/>
    </w:rPr>
  </w:style>
  <w:style w:type="paragraph" w:customStyle="1" w:styleId="-31">
    <w:name w:val="Пункт - 3 уровень1"/>
    <w:basedOn w:val="af5"/>
    <w:next w:val="af5"/>
    <w:unhideWhenUsed/>
    <w:qFormat/>
    <w:rsid w:val="006D2E92"/>
    <w:pPr>
      <w:keepNext/>
      <w:keepLines/>
      <w:spacing w:before="200"/>
      <w:ind w:left="2651" w:hanging="360"/>
      <w:outlineLvl w:val="2"/>
    </w:pPr>
    <w:rPr>
      <w:bCs/>
      <w:i/>
      <w:szCs w:val="22"/>
    </w:rPr>
  </w:style>
  <w:style w:type="paragraph" w:customStyle="1" w:styleId="-41">
    <w:name w:val="Подпункт - 4 уровень1"/>
    <w:basedOn w:val="af5"/>
    <w:next w:val="afffffffffffffffffffffffffffffc"/>
    <w:unhideWhenUsed/>
    <w:qFormat/>
    <w:rsid w:val="006D2E92"/>
    <w:pPr>
      <w:keepNext/>
      <w:keepLines/>
      <w:spacing w:before="200" w:line="276" w:lineRule="auto"/>
      <w:ind w:left="3371" w:hanging="360"/>
      <w:outlineLvl w:val="3"/>
    </w:pPr>
    <w:rPr>
      <w:bCs/>
      <w:i/>
      <w:iCs/>
      <w:szCs w:val="22"/>
    </w:rPr>
  </w:style>
  <w:style w:type="paragraph" w:customStyle="1" w:styleId="911">
    <w:name w:val="Заголовок 91"/>
    <w:basedOn w:val="af5"/>
    <w:next w:val="af5"/>
    <w:unhideWhenUsed/>
    <w:qFormat/>
    <w:rsid w:val="006D2E92"/>
    <w:pPr>
      <w:keepNext/>
      <w:keepLines/>
      <w:spacing w:before="200" w:line="276" w:lineRule="auto"/>
      <w:ind w:left="6971" w:hanging="360"/>
      <w:outlineLvl w:val="8"/>
    </w:pPr>
    <w:rPr>
      <w:rFonts w:ascii="Cambria" w:hAnsi="Cambria"/>
      <w:i/>
      <w:iCs/>
      <w:color w:val="404040"/>
      <w:sz w:val="20"/>
    </w:rPr>
  </w:style>
  <w:style w:type="numbering" w:customStyle="1" w:styleId="11120">
    <w:name w:val="Нет списка1112"/>
    <w:next w:val="af8"/>
    <w:uiPriority w:val="99"/>
    <w:semiHidden/>
    <w:unhideWhenUsed/>
    <w:rsid w:val="006D2E92"/>
  </w:style>
  <w:style w:type="paragraph" w:customStyle="1" w:styleId="afffffffffffffffffffffffffffffc">
    <w:name w:val="СГТ_основной_текст"/>
    <w:basedOn w:val="aff1"/>
    <w:qFormat/>
    <w:rsid w:val="006D2E92"/>
    <w:pPr>
      <w:spacing w:before="120" w:beforeAutospacing="0" w:after="0" w:afterAutospacing="0" w:line="360" w:lineRule="auto"/>
      <w:ind w:firstLine="709"/>
      <w:jc w:val="both"/>
    </w:pPr>
    <w:rPr>
      <w:rFonts w:ascii="Times New Roman" w:hAnsi="Times New Roman"/>
      <w:sz w:val="28"/>
      <w:lang w:val="ru-RU" w:eastAsia="ru-RU"/>
    </w:rPr>
  </w:style>
  <w:style w:type="paragraph" w:customStyle="1" w:styleId="afffffffffffffffffffffffffffffd">
    <w:name w:val="СГТ_Объект"/>
    <w:basedOn w:val="af5"/>
    <w:qFormat/>
    <w:rsid w:val="006D2E92"/>
    <w:pPr>
      <w:spacing w:after="200"/>
      <w:jc w:val="center"/>
    </w:pPr>
    <w:rPr>
      <w:b/>
      <w:sz w:val="36"/>
      <w:szCs w:val="22"/>
    </w:rPr>
  </w:style>
  <w:style w:type="paragraph" w:customStyle="1" w:styleId="afffffffffffffffffffffffffffffe">
    <w:name w:val="СГТ_стадия_проектирования"/>
    <w:basedOn w:val="af5"/>
    <w:qFormat/>
    <w:rsid w:val="006D2E92"/>
    <w:pPr>
      <w:spacing w:after="200" w:line="276" w:lineRule="auto"/>
      <w:jc w:val="center"/>
    </w:pPr>
    <w:rPr>
      <w:i/>
      <w:caps/>
      <w:sz w:val="32"/>
      <w:szCs w:val="22"/>
    </w:rPr>
  </w:style>
  <w:style w:type="paragraph" w:customStyle="1" w:styleId="affffffffffffffffffffffffffffff">
    <w:name w:val="СГТ_раздел_часть_книга"/>
    <w:basedOn w:val="af5"/>
    <w:next w:val="af5"/>
    <w:qFormat/>
    <w:rsid w:val="006D2E92"/>
    <w:pPr>
      <w:spacing w:after="200" w:line="276" w:lineRule="auto"/>
      <w:jc w:val="center"/>
    </w:pPr>
    <w:rPr>
      <w:b/>
      <w:szCs w:val="22"/>
    </w:rPr>
  </w:style>
  <w:style w:type="paragraph" w:customStyle="1" w:styleId="affffffffffffffffffffffffffffff0">
    <w:name w:val="изм"/>
    <w:basedOn w:val="af5"/>
    <w:qFormat/>
    <w:rsid w:val="006D2E92"/>
    <w:pPr>
      <w:framePr w:hSpace="181" w:wrap="around" w:vAnchor="text" w:hAnchor="page" w:x="1894" w:y="1829"/>
      <w:jc w:val="center"/>
    </w:pPr>
    <w:rPr>
      <w:rFonts w:eastAsia="Calibri"/>
      <w:szCs w:val="28"/>
    </w:rPr>
  </w:style>
  <w:style w:type="paragraph" w:customStyle="1" w:styleId="1fffffffffc">
    <w:name w:val="изм1"/>
    <w:basedOn w:val="af5"/>
    <w:qFormat/>
    <w:rsid w:val="006D2E92"/>
    <w:pPr>
      <w:framePr w:hSpace="181" w:wrap="around" w:vAnchor="text" w:hAnchor="page" w:x="1894" w:y="1829"/>
      <w:jc w:val="center"/>
    </w:pPr>
    <w:rPr>
      <w:rFonts w:eastAsia="Calibri"/>
      <w:szCs w:val="28"/>
    </w:rPr>
  </w:style>
  <w:style w:type="paragraph" w:customStyle="1" w:styleId="2fffffd">
    <w:name w:val="изм2"/>
    <w:basedOn w:val="af5"/>
    <w:qFormat/>
    <w:rsid w:val="006D2E92"/>
    <w:pPr>
      <w:framePr w:hSpace="181" w:wrap="around" w:vAnchor="text" w:hAnchor="page" w:x="1894" w:y="1829"/>
      <w:jc w:val="center"/>
    </w:pPr>
    <w:rPr>
      <w:rFonts w:eastAsia="Calibri"/>
      <w:szCs w:val="28"/>
    </w:rPr>
  </w:style>
  <w:style w:type="paragraph" w:customStyle="1" w:styleId="affffffffffffffffffffffffffffff1">
    <w:name w:val="№"/>
    <w:basedOn w:val="af5"/>
    <w:qFormat/>
    <w:rsid w:val="006D2E92"/>
    <w:pPr>
      <w:framePr w:hSpace="181" w:wrap="around" w:vAnchor="text" w:hAnchor="page" w:x="1894" w:y="1829"/>
      <w:jc w:val="center"/>
    </w:pPr>
    <w:rPr>
      <w:rFonts w:eastAsia="Calibri"/>
      <w:szCs w:val="22"/>
    </w:rPr>
  </w:style>
  <w:style w:type="paragraph" w:customStyle="1" w:styleId="1fffffffffd">
    <w:name w:val="№1"/>
    <w:basedOn w:val="af5"/>
    <w:qFormat/>
    <w:rsid w:val="006D2E92"/>
    <w:pPr>
      <w:framePr w:hSpace="181" w:wrap="around" w:vAnchor="text" w:hAnchor="page" w:x="1894" w:y="1829"/>
      <w:jc w:val="center"/>
    </w:pPr>
    <w:rPr>
      <w:szCs w:val="28"/>
    </w:rPr>
  </w:style>
  <w:style w:type="paragraph" w:customStyle="1" w:styleId="2fffffe">
    <w:name w:val="№2"/>
    <w:basedOn w:val="af5"/>
    <w:qFormat/>
    <w:rsid w:val="006D2E92"/>
    <w:pPr>
      <w:framePr w:hSpace="181" w:wrap="around" w:vAnchor="text" w:hAnchor="page" w:x="1894" w:y="1829"/>
      <w:jc w:val="center"/>
    </w:pPr>
    <w:rPr>
      <w:szCs w:val="28"/>
    </w:rPr>
  </w:style>
  <w:style w:type="paragraph" w:customStyle="1" w:styleId="affffffffffffffffffffffffffffff2">
    <w:name w:val="подп"/>
    <w:basedOn w:val="af5"/>
    <w:qFormat/>
    <w:rsid w:val="006D2E92"/>
    <w:pPr>
      <w:framePr w:hSpace="181" w:wrap="around" w:vAnchor="text" w:hAnchor="page" w:x="1894" w:y="1829"/>
      <w:spacing w:after="120"/>
      <w:jc w:val="center"/>
    </w:pPr>
    <w:rPr>
      <w:rFonts w:eastAsia="Calibri"/>
      <w:szCs w:val="22"/>
    </w:rPr>
  </w:style>
  <w:style w:type="paragraph" w:customStyle="1" w:styleId="1fffffffffe">
    <w:name w:val="подп1"/>
    <w:basedOn w:val="af5"/>
    <w:qFormat/>
    <w:rsid w:val="006D2E92"/>
    <w:pPr>
      <w:framePr w:hSpace="181" w:wrap="around" w:vAnchor="text" w:hAnchor="page" w:x="1894" w:y="1829"/>
      <w:jc w:val="center"/>
    </w:pPr>
    <w:rPr>
      <w:szCs w:val="28"/>
    </w:rPr>
  </w:style>
  <w:style w:type="paragraph" w:customStyle="1" w:styleId="2ffffff">
    <w:name w:val="подп2"/>
    <w:basedOn w:val="af5"/>
    <w:qFormat/>
    <w:rsid w:val="006D2E92"/>
    <w:pPr>
      <w:framePr w:hSpace="181" w:wrap="around" w:vAnchor="text" w:hAnchor="page" w:x="1894" w:y="1829"/>
      <w:jc w:val="center"/>
    </w:pPr>
    <w:rPr>
      <w:szCs w:val="28"/>
    </w:rPr>
  </w:style>
  <w:style w:type="paragraph" w:customStyle="1" w:styleId="affffffffffffffffffffffffffffff3">
    <w:name w:val="дата"/>
    <w:basedOn w:val="af5"/>
    <w:qFormat/>
    <w:rsid w:val="006D2E92"/>
    <w:pPr>
      <w:framePr w:hSpace="181" w:wrap="around" w:vAnchor="text" w:hAnchor="page" w:x="1894" w:y="1829"/>
      <w:spacing w:after="120"/>
      <w:jc w:val="center"/>
    </w:pPr>
    <w:rPr>
      <w:rFonts w:eastAsia="Calibri"/>
      <w:szCs w:val="22"/>
    </w:rPr>
  </w:style>
  <w:style w:type="paragraph" w:customStyle="1" w:styleId="1ffffffffff">
    <w:name w:val="дата1"/>
    <w:basedOn w:val="affffffffffffffffffffffffffffff3"/>
    <w:qFormat/>
    <w:rsid w:val="006D2E92"/>
    <w:pPr>
      <w:framePr w:wrap="around"/>
    </w:pPr>
  </w:style>
  <w:style w:type="paragraph" w:customStyle="1" w:styleId="2ffffff0">
    <w:name w:val="дата2"/>
    <w:basedOn w:val="af5"/>
    <w:qFormat/>
    <w:rsid w:val="006D2E92"/>
    <w:pPr>
      <w:framePr w:hSpace="181" w:wrap="around" w:vAnchor="text" w:hAnchor="page" w:x="1894" w:y="1829"/>
      <w:jc w:val="center"/>
    </w:pPr>
    <w:rPr>
      <w:szCs w:val="28"/>
    </w:rPr>
  </w:style>
  <w:style w:type="table" w:customStyle="1" w:styleId="-212">
    <w:name w:val="Светлый список - Акцент 21"/>
    <w:basedOn w:val="af7"/>
    <w:next w:val="-24"/>
    <w:uiPriority w:val="61"/>
    <w:rsid w:val="006D2E92"/>
    <w:rPr>
      <w:rFonts w:ascii="Calibri" w:hAnsi="Calibri"/>
      <w:color w:val="000000"/>
      <w:sz w:val="22"/>
      <w:szCs w:val="22"/>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auto"/>
    </w:tcPr>
    <w:tblStylePr w:type="firstRow">
      <w:pPr>
        <w:spacing w:before="0" w:after="0" w:line="240" w:lineRule="auto"/>
      </w:pPr>
      <w:rPr>
        <w:rFonts w:ascii="Times New Roman" w:hAnsi="Times New Roman"/>
        <w:b/>
        <w:bCs/>
        <w:color w:val="auto"/>
        <w:sz w:val="24"/>
      </w:rPr>
      <w:tblPr/>
      <w:tcPr>
        <w:shd w:val="clear" w:color="auto" w:fill="FFFFFF"/>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customStyle="1" w:styleId="-61">
    <w:name w:val="Светлая заливка - Акцент 61"/>
    <w:basedOn w:val="af7"/>
    <w:next w:val="-60"/>
    <w:uiPriority w:val="60"/>
    <w:rsid w:val="006D2E92"/>
    <w:rPr>
      <w:rFonts w:ascii="Calibri" w:hAnsi="Calibri"/>
      <w:sz w:val="22"/>
      <w:szCs w:val="22"/>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cPr>
    </w:tblStylePr>
    <w:tblStylePr w:type="band1Horz">
      <w:tblPr/>
      <w:tcPr>
        <w:shd w:val="clear" w:color="auto" w:fill="FFFFFF"/>
      </w:tcPr>
    </w:tblStylePr>
  </w:style>
  <w:style w:type="table" w:customStyle="1" w:styleId="affffffffffffffffffffffffffffff4">
    <w:name w:val="СГТ_таблица"/>
    <w:basedOn w:val="af7"/>
    <w:uiPriority w:val="99"/>
    <w:rsid w:val="006D2E92"/>
    <w:pPr>
      <w:jc w:val="center"/>
    </w:pPr>
    <w:rPr>
      <w:sz w:val="28"/>
      <w:szCs w:val="22"/>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blStylePr w:type="firstRow">
      <w:rPr>
        <w:rFonts w:ascii="Times New Roman" w:hAnsi="Times New Roman"/>
        <w:sz w:val="22"/>
      </w:rPr>
      <w:tblPr/>
      <w:tcPr>
        <w:vAlign w:val="center"/>
      </w:tcPr>
    </w:tblStylePr>
  </w:style>
  <w:style w:type="paragraph" w:customStyle="1" w:styleId="1ffffffffff0">
    <w:name w:val="СГТ_заголовок1"/>
    <w:basedOn w:val="1a"/>
    <w:next w:val="aff1"/>
    <w:rsid w:val="006D2E92"/>
  </w:style>
  <w:style w:type="paragraph" w:customStyle="1" w:styleId="2ffffff1">
    <w:name w:val="СГТ_Заголовок2"/>
    <w:basedOn w:val="22"/>
    <w:next w:val="aff1"/>
    <w:rsid w:val="006D2E92"/>
  </w:style>
  <w:style w:type="paragraph" w:customStyle="1" w:styleId="3fff8">
    <w:name w:val="СГТ_Заголовок3"/>
    <w:basedOn w:val="31"/>
    <w:rsid w:val="006D2E92"/>
  </w:style>
  <w:style w:type="paragraph" w:customStyle="1" w:styleId="affffffffffffffffffffffffffffff5">
    <w:name w:val="Состав проекта"/>
    <w:basedOn w:val="aff1"/>
    <w:next w:val="aff1"/>
    <w:qFormat/>
    <w:rsid w:val="006D2E92"/>
    <w:pPr>
      <w:spacing w:before="120" w:beforeAutospacing="0" w:after="0" w:afterAutospacing="0" w:line="360" w:lineRule="auto"/>
      <w:ind w:firstLine="709"/>
      <w:jc w:val="center"/>
    </w:pPr>
    <w:rPr>
      <w:rFonts w:ascii="Times New Roman" w:hAnsi="Times New Roman"/>
      <w:b/>
      <w:sz w:val="32"/>
      <w:lang w:val="ru-RU" w:eastAsia="ru-RU"/>
    </w:rPr>
  </w:style>
  <w:style w:type="paragraph" w:customStyle="1" w:styleId="affffffffffffffffffffffffffffff6">
    <w:name w:val="Всего"/>
    <w:basedOn w:val="aff1"/>
    <w:next w:val="af5"/>
    <w:rsid w:val="006D2E92"/>
    <w:pPr>
      <w:keepNext/>
      <w:overflowPunct w:val="0"/>
      <w:autoSpaceDE w:val="0"/>
      <w:autoSpaceDN w:val="0"/>
      <w:adjustRightInd w:val="0"/>
      <w:spacing w:before="0" w:beforeAutospacing="0" w:after="0" w:afterAutospacing="0"/>
      <w:textAlignment w:val="baseline"/>
    </w:pPr>
    <w:rPr>
      <w:rFonts w:ascii="Courier New" w:hAnsi="Courier New"/>
      <w:sz w:val="24"/>
      <w:lang w:val="ru-RU" w:eastAsia="ru-RU"/>
    </w:rPr>
  </w:style>
  <w:style w:type="paragraph" w:customStyle="1" w:styleId="302">
    <w:name w:val="Назв_об_30"/>
    <w:basedOn w:val="affff7"/>
    <w:next w:val="HTML4"/>
    <w:rsid w:val="006D2E92"/>
    <w:pPr>
      <w:widowControl/>
      <w:suppressAutoHyphens w:val="0"/>
      <w:spacing w:before="60" w:after="0"/>
    </w:pPr>
    <w:rPr>
      <w:rFonts w:ascii="Times New Roman" w:hAnsi="Times New Roman"/>
      <w:bCs/>
      <w:caps/>
      <w:spacing w:val="24"/>
      <w:kern w:val="0"/>
      <w:sz w:val="60"/>
      <w:szCs w:val="60"/>
    </w:rPr>
  </w:style>
  <w:style w:type="paragraph" w:customStyle="1" w:styleId="184">
    <w:name w:val="Наименование_18"/>
    <w:basedOn w:val="affff7"/>
    <w:rsid w:val="006D2E92"/>
    <w:pPr>
      <w:widowControl/>
      <w:suppressAutoHyphens w:val="0"/>
      <w:spacing w:before="60" w:after="0"/>
    </w:pPr>
    <w:rPr>
      <w:rFonts w:ascii="Times New Roman" w:hAnsi="Times New Roman"/>
      <w:bCs/>
      <w:spacing w:val="24"/>
      <w:kern w:val="0"/>
      <w:sz w:val="36"/>
    </w:rPr>
  </w:style>
  <w:style w:type="paragraph" w:customStyle="1" w:styleId="166">
    <w:name w:val="Название_16"/>
    <w:basedOn w:val="affff7"/>
    <w:rsid w:val="006D2E92"/>
    <w:pPr>
      <w:widowControl/>
      <w:suppressAutoHyphens w:val="0"/>
      <w:spacing w:before="0" w:after="0"/>
    </w:pPr>
    <w:rPr>
      <w:rFonts w:ascii="Times New Roman" w:hAnsi="Times New Roman"/>
      <w:bCs/>
      <w:spacing w:val="24"/>
      <w:kern w:val="0"/>
    </w:rPr>
  </w:style>
  <w:style w:type="paragraph" w:customStyle="1" w:styleId="167">
    <w:name w:val="Обозначение_16"/>
    <w:basedOn w:val="affffd"/>
    <w:rsid w:val="006D2E92"/>
    <w:pPr>
      <w:tabs>
        <w:tab w:val="clear" w:pos="3168"/>
      </w:tabs>
    </w:pPr>
    <w:rPr>
      <w:sz w:val="32"/>
      <w:szCs w:val="20"/>
      <w:lang w:val="x-none" w:eastAsia="x-none"/>
    </w:rPr>
  </w:style>
  <w:style w:type="paragraph" w:customStyle="1" w:styleId="168">
    <w:name w:val="Том_16"/>
    <w:basedOn w:val="affffd"/>
    <w:rsid w:val="006D2E92"/>
    <w:pPr>
      <w:tabs>
        <w:tab w:val="clear" w:pos="3168"/>
      </w:tabs>
    </w:pPr>
    <w:rPr>
      <w:sz w:val="32"/>
      <w:szCs w:val="20"/>
      <w:lang w:val="x-none" w:eastAsia="x-none"/>
    </w:rPr>
  </w:style>
  <w:style w:type="paragraph" w:customStyle="1" w:styleId="169">
    <w:name w:val="Часть_16"/>
    <w:basedOn w:val="affffd"/>
    <w:rsid w:val="006D2E92"/>
    <w:pPr>
      <w:tabs>
        <w:tab w:val="clear" w:pos="3168"/>
      </w:tabs>
    </w:pPr>
    <w:rPr>
      <w:sz w:val="32"/>
      <w:szCs w:val="20"/>
      <w:lang w:val="x-none" w:eastAsia="x-none"/>
    </w:rPr>
  </w:style>
  <w:style w:type="paragraph" w:customStyle="1" w:styleId="2900">
    <w:name w:val="Стиль По правому краю Справа:  2 см Перед:  90 пт"/>
    <w:basedOn w:val="af5"/>
    <w:rsid w:val="006D2E92"/>
    <w:pPr>
      <w:spacing w:before="600"/>
      <w:ind w:right="1134"/>
      <w:jc w:val="right"/>
    </w:pPr>
  </w:style>
  <w:style w:type="paragraph" w:customStyle="1" w:styleId="1610">
    <w:name w:val="Название_16_1"/>
    <w:basedOn w:val="166"/>
    <w:rsid w:val="006D2E92"/>
    <w:rPr>
      <w:caps/>
      <w:szCs w:val="32"/>
    </w:rPr>
  </w:style>
  <w:style w:type="character" w:customStyle="1" w:styleId="1ffffffffff1">
    <w:name w:val="Просмотренная гиперссылка1"/>
    <w:unhideWhenUsed/>
    <w:rsid w:val="006D2E92"/>
    <w:rPr>
      <w:color w:val="800080"/>
      <w:u w:val="single"/>
    </w:rPr>
  </w:style>
  <w:style w:type="paragraph" w:customStyle="1" w:styleId="affffffffffffffffffffffffffffff7">
    <w:name w:val="_Обычный"/>
    <w:basedOn w:val="af5"/>
    <w:link w:val="affffffffffffffffffffffffffffff8"/>
    <w:rsid w:val="006D2E92"/>
    <w:pPr>
      <w:spacing w:before="120" w:after="120" w:line="360" w:lineRule="auto"/>
      <w:ind w:firstLine="709"/>
    </w:pPr>
    <w:rPr>
      <w:sz w:val="24"/>
      <w:szCs w:val="24"/>
      <w:lang w:val="x-none" w:eastAsia="x-none"/>
    </w:rPr>
  </w:style>
  <w:style w:type="character" w:customStyle="1" w:styleId="affffffffffffffffffffffffffffff8">
    <w:name w:val="_Обычный Знак"/>
    <w:link w:val="affffffffffffffffffffffffffffff7"/>
    <w:rsid w:val="006D2E92"/>
    <w:rPr>
      <w:sz w:val="24"/>
      <w:szCs w:val="24"/>
      <w:lang w:val="x-none" w:eastAsia="x-none"/>
    </w:rPr>
  </w:style>
  <w:style w:type="numbering" w:customStyle="1" w:styleId="111120">
    <w:name w:val="Нет списка11112"/>
    <w:next w:val="af8"/>
    <w:uiPriority w:val="99"/>
    <w:semiHidden/>
    <w:unhideWhenUsed/>
    <w:rsid w:val="006D2E92"/>
  </w:style>
  <w:style w:type="table" w:customStyle="1" w:styleId="21110">
    <w:name w:val="Сетка таблицы21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pt1276">
    <w:name w:val="Стиль 12 pt Первая строка:  127 см После:  6 пт"/>
    <w:basedOn w:val="af5"/>
    <w:rsid w:val="006D2E92"/>
    <w:pPr>
      <w:spacing w:before="60"/>
      <w:ind w:firstLine="720"/>
    </w:pPr>
    <w:rPr>
      <w:sz w:val="26"/>
    </w:rPr>
  </w:style>
  <w:style w:type="numbering" w:customStyle="1" w:styleId="2122">
    <w:name w:val="Нет списка212"/>
    <w:next w:val="af8"/>
    <w:semiHidden/>
    <w:rsid w:val="006D2E92"/>
  </w:style>
  <w:style w:type="numbering" w:customStyle="1" w:styleId="3121">
    <w:name w:val="Нет списка312"/>
    <w:next w:val="af8"/>
    <w:semiHidden/>
    <w:rsid w:val="006D2E92"/>
  </w:style>
  <w:style w:type="paragraph" w:customStyle="1" w:styleId="affffffffffffffffffffffffffffff9">
    <w:name w:val="введение"/>
    <w:basedOn w:val="af5"/>
    <w:link w:val="affffffffffffffffffffffffffffffa"/>
    <w:qFormat/>
    <w:rsid w:val="006D2E92"/>
    <w:pPr>
      <w:spacing w:line="360" w:lineRule="auto"/>
      <w:ind w:left="284" w:right="284" w:firstLine="709"/>
      <w:jc w:val="center"/>
    </w:pPr>
    <w:rPr>
      <w:b/>
      <w:sz w:val="24"/>
      <w:szCs w:val="24"/>
      <w:lang w:val="x-none" w:eastAsia="x-none"/>
    </w:rPr>
  </w:style>
  <w:style w:type="character" w:customStyle="1" w:styleId="affffffffffffffffffffffffffffffa">
    <w:name w:val="введение Знак"/>
    <w:link w:val="affffffffffffffffffffffffffffff9"/>
    <w:rsid w:val="006D2E92"/>
    <w:rPr>
      <w:b/>
      <w:sz w:val="24"/>
      <w:szCs w:val="24"/>
      <w:lang w:val="x-none" w:eastAsia="x-none"/>
    </w:rPr>
  </w:style>
  <w:style w:type="paragraph" w:customStyle="1" w:styleId="1ffffffffff2">
    <w:name w:val="1 ИРА"/>
    <w:basedOn w:val="1a"/>
    <w:link w:val="1ffffffffff3"/>
    <w:qFormat/>
    <w:rsid w:val="006D2E92"/>
  </w:style>
  <w:style w:type="character" w:customStyle="1" w:styleId="1ffffffffff3">
    <w:name w:val="1 ИРА Знак"/>
    <w:link w:val="1ffffffffff2"/>
    <w:rsid w:val="006D2E92"/>
  </w:style>
  <w:style w:type="paragraph" w:customStyle="1" w:styleId="3fff9">
    <w:name w:val="Стиль Заголовок 3 + По центру"/>
    <w:basedOn w:val="31"/>
    <w:next w:val="3fd"/>
    <w:rsid w:val="006D2E92"/>
  </w:style>
  <w:style w:type="character" w:customStyle="1" w:styleId="-f3">
    <w:name w:val="Обычный-преобычный Знак"/>
    <w:link w:val="-f2"/>
    <w:rsid w:val="006D2E92"/>
  </w:style>
  <w:style w:type="paragraph" w:customStyle="1" w:styleId="af0">
    <w:name w:val="_Список"/>
    <w:basedOn w:val="affffffffffffffffffffffffffffff7"/>
    <w:autoRedefine/>
    <w:rsid w:val="006D2E92"/>
    <w:pPr>
      <w:widowControl w:val="0"/>
      <w:numPr>
        <w:numId w:val="71"/>
      </w:numPr>
      <w:tabs>
        <w:tab w:val="clear" w:pos="709"/>
        <w:tab w:val="num" w:pos="0"/>
        <w:tab w:val="num" w:pos="360"/>
        <w:tab w:val="num" w:pos="720"/>
      </w:tabs>
      <w:autoSpaceDE w:val="0"/>
      <w:autoSpaceDN w:val="0"/>
      <w:adjustRightInd w:val="0"/>
      <w:spacing w:after="0"/>
      <w:ind w:left="720" w:hanging="360"/>
      <w:contextualSpacing/>
    </w:pPr>
  </w:style>
  <w:style w:type="paragraph" w:customStyle="1" w:styleId="affffffffffffffffffffffffffffffb">
    <w:name w:val="_Подпункт Подчеркнутый"/>
    <w:basedOn w:val="affffffffffffffffffffffffffffff7"/>
    <w:next w:val="affffffffffffffffffffffffffffff7"/>
    <w:rsid w:val="006D2E92"/>
    <w:pPr>
      <w:keepNext/>
      <w:widowControl w:val="0"/>
      <w:tabs>
        <w:tab w:val="left" w:pos="1026"/>
      </w:tabs>
      <w:autoSpaceDE w:val="0"/>
      <w:autoSpaceDN w:val="0"/>
      <w:adjustRightInd w:val="0"/>
      <w:spacing w:before="360" w:after="0"/>
      <w:contextualSpacing/>
    </w:pPr>
    <w:rPr>
      <w:u w:val="single"/>
    </w:rPr>
  </w:style>
  <w:style w:type="paragraph" w:customStyle="1" w:styleId="2ffffff2">
    <w:name w:val="Квадрат2"/>
    <w:rsid w:val="006D2E92"/>
    <w:pPr>
      <w:widowControl w:val="0"/>
      <w:ind w:left="170"/>
    </w:pPr>
    <w:rPr>
      <w:sz w:val="24"/>
    </w:rPr>
  </w:style>
  <w:style w:type="character" w:customStyle="1" w:styleId="423">
    <w:name w:val="Заголовок 4 Знак2"/>
    <w:uiPriority w:val="9"/>
    <w:semiHidden/>
    <w:rsid w:val="006D2E92"/>
    <w:rPr>
      <w:rFonts w:ascii="Cambria" w:eastAsia="Times New Roman" w:hAnsi="Cambria" w:cs="Times New Roman"/>
      <w:b/>
      <w:bCs/>
      <w:i/>
      <w:iCs/>
      <w:color w:val="4F81BD"/>
    </w:rPr>
  </w:style>
  <w:style w:type="character" w:customStyle="1" w:styleId="721">
    <w:name w:val="Заголовок 7 Знак2"/>
    <w:uiPriority w:val="9"/>
    <w:semiHidden/>
    <w:rsid w:val="006D2E92"/>
    <w:rPr>
      <w:rFonts w:ascii="Cambria" w:eastAsia="Times New Roman" w:hAnsi="Cambria" w:cs="Times New Roman"/>
      <w:i/>
      <w:iCs/>
      <w:color w:val="404040"/>
    </w:rPr>
  </w:style>
  <w:style w:type="table" w:styleId="-24">
    <w:name w:val="Light List Accent 2"/>
    <w:basedOn w:val="af7"/>
    <w:uiPriority w:val="61"/>
    <w:rsid w:val="006D2E9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60">
    <w:name w:val="Light Shading Accent 6"/>
    <w:basedOn w:val="af7"/>
    <w:uiPriority w:val="60"/>
    <w:rsid w:val="006D2E9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numbering" w:customStyle="1" w:styleId="515">
    <w:name w:val="Нет списка51"/>
    <w:next w:val="af8"/>
    <w:uiPriority w:val="99"/>
    <w:semiHidden/>
    <w:unhideWhenUsed/>
    <w:rsid w:val="006D2E92"/>
  </w:style>
  <w:style w:type="table" w:customStyle="1" w:styleId="441">
    <w:name w:val="Сетка таблицы44"/>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Сетка таблицы221"/>
    <w:basedOn w:val="af7"/>
    <w:next w:val="aff0"/>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2">
    <w:name w:val="Нет списка122"/>
    <w:next w:val="af8"/>
    <w:semiHidden/>
    <w:unhideWhenUsed/>
    <w:rsid w:val="006D2E92"/>
  </w:style>
  <w:style w:type="table" w:customStyle="1" w:styleId="3114">
    <w:name w:val="Сетка таблицы311"/>
    <w:basedOn w:val="af7"/>
    <w:next w:val="aff0"/>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0">
    <w:name w:val="Светлый список - Акцент 211"/>
    <w:basedOn w:val="af7"/>
    <w:next w:val="-24"/>
    <w:uiPriority w:val="61"/>
    <w:rsid w:val="006D2E92"/>
    <w:rPr>
      <w:rFonts w:ascii="Calibri" w:hAnsi="Calibri"/>
      <w:color w:val="000000"/>
      <w:sz w:val="22"/>
      <w:szCs w:val="22"/>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auto"/>
    </w:tcPr>
    <w:tblStylePr w:type="firstRow">
      <w:pPr>
        <w:spacing w:before="0" w:after="0" w:line="240" w:lineRule="auto"/>
      </w:pPr>
      <w:rPr>
        <w:rFonts w:ascii="Times New Roman" w:hAnsi="Times New Roman"/>
        <w:b/>
        <w:bCs/>
        <w:color w:val="auto"/>
        <w:sz w:val="24"/>
      </w:rPr>
      <w:tblPr/>
      <w:tcPr>
        <w:shd w:val="clear" w:color="auto" w:fill="FFFFFF"/>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customStyle="1" w:styleId="-611">
    <w:name w:val="Светлая заливка - Акцент 611"/>
    <w:basedOn w:val="af7"/>
    <w:next w:val="-60"/>
    <w:uiPriority w:val="60"/>
    <w:rsid w:val="006D2E92"/>
    <w:rPr>
      <w:rFonts w:ascii="Calibri" w:hAnsi="Calibri"/>
      <w:sz w:val="22"/>
      <w:szCs w:val="22"/>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cPr>
    </w:tblStylePr>
    <w:tblStylePr w:type="band1Horz">
      <w:tblPr/>
      <w:tcPr>
        <w:shd w:val="clear" w:color="auto" w:fill="FFFFFF"/>
      </w:tcPr>
    </w:tblStylePr>
  </w:style>
  <w:style w:type="table" w:customStyle="1" w:styleId="1ffffffffff4">
    <w:name w:val="СГТ_таблица1"/>
    <w:basedOn w:val="af7"/>
    <w:uiPriority w:val="99"/>
    <w:rsid w:val="006D2E92"/>
    <w:pPr>
      <w:jc w:val="center"/>
    </w:pPr>
    <w:rPr>
      <w:sz w:val="28"/>
      <w:szCs w:val="22"/>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blStylePr w:type="firstRow">
      <w:rPr>
        <w:rFonts w:ascii="Times New Roman" w:hAnsi="Times New Roman"/>
        <w:sz w:val="22"/>
      </w:rPr>
      <w:tblPr/>
      <w:tcPr>
        <w:vAlign w:val="center"/>
      </w:tcPr>
    </w:tblStylePr>
  </w:style>
  <w:style w:type="table" w:customStyle="1" w:styleId="12f7">
    <w:name w:val="Стиль таблицы12"/>
    <w:basedOn w:val="af7"/>
    <w:rsid w:val="006D2E92"/>
    <w:tblPr>
      <w:tblInd w:w="0" w:type="dxa"/>
      <w:tblCellMar>
        <w:top w:w="0" w:type="dxa"/>
        <w:left w:w="108" w:type="dxa"/>
        <w:bottom w:w="0" w:type="dxa"/>
        <w:right w:w="108" w:type="dxa"/>
      </w:tblCellMar>
    </w:tblPr>
  </w:style>
  <w:style w:type="numbering" w:customStyle="1" w:styleId="11210">
    <w:name w:val="Нет списка1121"/>
    <w:next w:val="af8"/>
    <w:semiHidden/>
    <w:unhideWhenUsed/>
    <w:rsid w:val="006D2E92"/>
  </w:style>
  <w:style w:type="table" w:customStyle="1" w:styleId="2123">
    <w:name w:val="Сетка таблицы2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
    <w:next w:val="af8"/>
    <w:semiHidden/>
    <w:rsid w:val="006D2E92"/>
  </w:style>
  <w:style w:type="numbering" w:customStyle="1" w:styleId="3210">
    <w:name w:val="Нет списка321"/>
    <w:next w:val="af8"/>
    <w:semiHidden/>
    <w:rsid w:val="006D2E92"/>
  </w:style>
  <w:style w:type="table" w:customStyle="1" w:styleId="-220">
    <w:name w:val="Светлый список - Акцент 22"/>
    <w:basedOn w:val="af7"/>
    <w:next w:val="-24"/>
    <w:uiPriority w:val="61"/>
    <w:rsid w:val="006D2E9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62">
    <w:name w:val="Светлая заливка - Акцент 62"/>
    <w:basedOn w:val="af7"/>
    <w:next w:val="-60"/>
    <w:uiPriority w:val="60"/>
    <w:rsid w:val="006D2E9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customStyle="1" w:styleId="affffffffffffffffffffffffffffffc">
    <w:name w:val="Заголовок Василина Рисунок"/>
    <w:basedOn w:val="af5"/>
    <w:qFormat/>
    <w:rsid w:val="006D2E92"/>
    <w:pPr>
      <w:keepNext/>
      <w:keepLines/>
      <w:spacing w:line="360" w:lineRule="auto"/>
      <w:jc w:val="center"/>
      <w:outlineLvl w:val="3"/>
    </w:pPr>
    <w:rPr>
      <w:rFonts w:cs="Cambria"/>
      <w:bCs/>
      <w:color w:val="000000"/>
      <w:sz w:val="24"/>
      <w:szCs w:val="28"/>
      <w:lang w:val="x-none" w:eastAsia="en-US"/>
    </w:rPr>
  </w:style>
  <w:style w:type="paragraph" w:customStyle="1" w:styleId="affffffffffffffffffffffffffffffd">
    <w:name w:val="Заголовок Василина Фото"/>
    <w:basedOn w:val="af5"/>
    <w:qFormat/>
    <w:rsid w:val="006D2E92"/>
    <w:pPr>
      <w:spacing w:line="360" w:lineRule="auto"/>
      <w:jc w:val="center"/>
    </w:pPr>
    <w:rPr>
      <w:sz w:val="24"/>
      <w:szCs w:val="24"/>
    </w:rPr>
  </w:style>
  <w:style w:type="numbering" w:customStyle="1" w:styleId="614">
    <w:name w:val="Нет списка61"/>
    <w:next w:val="af8"/>
    <w:semiHidden/>
    <w:unhideWhenUsed/>
    <w:rsid w:val="006D2E92"/>
  </w:style>
  <w:style w:type="table" w:customStyle="1" w:styleId="185">
    <w:name w:val="Классическая таблица 18"/>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a">
    <w:name w:val="Стиль таблицы13"/>
    <w:rsid w:val="006D2E92"/>
    <w:pPr>
      <w:spacing w:line="360" w:lineRule="auto"/>
      <w:ind w:firstLine="709"/>
      <w:jc w:val="both"/>
    </w:pPr>
    <w:tblPr>
      <w:tblCellMar>
        <w:top w:w="0" w:type="dxa"/>
        <w:left w:w="108" w:type="dxa"/>
        <w:bottom w:w="0" w:type="dxa"/>
        <w:right w:w="108" w:type="dxa"/>
      </w:tblCellMar>
    </w:tblPr>
  </w:style>
  <w:style w:type="paragraph" w:customStyle="1" w:styleId="4120">
    <w:name w:val="Заголовок 412"/>
    <w:basedOn w:val="Normal0"/>
    <w:next w:val="Normal0"/>
    <w:uiPriority w:val="99"/>
    <w:rsid w:val="006D2E92"/>
    <w:pPr>
      <w:keepNext/>
      <w:ind w:firstLine="720"/>
      <w:outlineLvl w:val="3"/>
    </w:pPr>
    <w:rPr>
      <w:rFonts w:ascii="Bookman Old Style" w:hAnsi="Bookman Old Style" w:cs="Bookman Old Style"/>
      <w:i/>
      <w:iCs/>
      <w:sz w:val="24"/>
      <w:szCs w:val="24"/>
    </w:rPr>
  </w:style>
  <w:style w:type="paragraph" w:customStyle="1" w:styleId="12f8">
    <w:name w:val="Название объекта12"/>
    <w:basedOn w:val="Normal0"/>
    <w:next w:val="Normal0"/>
    <w:uiPriority w:val="99"/>
    <w:rsid w:val="006D2E92"/>
    <w:rPr>
      <w:rFonts w:ascii="Bookman Old Style" w:hAnsi="Bookman Old Style" w:cs="Bookman Old Style"/>
      <w:sz w:val="24"/>
      <w:szCs w:val="24"/>
      <w:u w:val="wave"/>
    </w:rPr>
  </w:style>
  <w:style w:type="paragraph" w:customStyle="1" w:styleId="8120">
    <w:name w:val="Заголовок 812"/>
    <w:basedOn w:val="Normal0"/>
    <w:next w:val="Normal0"/>
    <w:uiPriority w:val="99"/>
    <w:rsid w:val="006D2E92"/>
    <w:pPr>
      <w:keepNext/>
      <w:outlineLvl w:val="7"/>
    </w:pPr>
    <w:rPr>
      <w:rFonts w:ascii="Bookman Old Style" w:hAnsi="Bookman Old Style" w:cs="Bookman Old Style"/>
      <w:sz w:val="24"/>
      <w:szCs w:val="24"/>
      <w:u w:val="wave"/>
    </w:rPr>
  </w:style>
  <w:style w:type="paragraph" w:customStyle="1" w:styleId="12f9">
    <w:name w:val="Верхний колонтитул12"/>
    <w:basedOn w:val="Normal0"/>
    <w:uiPriority w:val="99"/>
    <w:rsid w:val="006D2E92"/>
    <w:pPr>
      <w:tabs>
        <w:tab w:val="center" w:pos="4153"/>
        <w:tab w:val="right" w:pos="8306"/>
      </w:tabs>
    </w:pPr>
    <w:rPr>
      <w:rFonts w:ascii="Bookman Old Style" w:hAnsi="Bookman Old Style" w:cs="Bookman Old Style"/>
      <w:sz w:val="24"/>
      <w:szCs w:val="24"/>
    </w:rPr>
  </w:style>
  <w:style w:type="paragraph" w:customStyle="1" w:styleId="1123">
    <w:name w:val="Заголовок 112"/>
    <w:basedOn w:val="Normal0"/>
    <w:next w:val="Normal0"/>
    <w:uiPriority w:val="99"/>
    <w:rsid w:val="006D2E92"/>
    <w:pPr>
      <w:keepNext/>
      <w:outlineLvl w:val="0"/>
    </w:pPr>
    <w:rPr>
      <w:rFonts w:ascii="Bookman Old Style" w:hAnsi="Bookman Old Style" w:cs="Bookman Old Style"/>
      <w:b/>
      <w:bCs/>
      <w:sz w:val="24"/>
      <w:szCs w:val="24"/>
      <w:u w:val="single"/>
    </w:rPr>
  </w:style>
  <w:style w:type="paragraph" w:customStyle="1" w:styleId="5120">
    <w:name w:val="Заголовок 512"/>
    <w:basedOn w:val="Normal0"/>
    <w:next w:val="Normal0"/>
    <w:uiPriority w:val="99"/>
    <w:rsid w:val="006D2E92"/>
    <w:pPr>
      <w:keepNext/>
      <w:ind w:firstLine="720"/>
      <w:jc w:val="both"/>
      <w:outlineLvl w:val="4"/>
    </w:pPr>
    <w:rPr>
      <w:rFonts w:ascii="Bookman Old Style" w:hAnsi="Bookman Old Style" w:cs="Bookman Old Style"/>
      <w:i/>
      <w:iCs/>
      <w:sz w:val="24"/>
      <w:szCs w:val="24"/>
    </w:rPr>
  </w:style>
  <w:style w:type="paragraph" w:customStyle="1" w:styleId="6120">
    <w:name w:val="Заголовок 612"/>
    <w:basedOn w:val="Normal0"/>
    <w:next w:val="Normal0"/>
    <w:uiPriority w:val="99"/>
    <w:rsid w:val="006D2E92"/>
    <w:pPr>
      <w:keepNext/>
      <w:jc w:val="both"/>
      <w:outlineLvl w:val="5"/>
    </w:pPr>
    <w:rPr>
      <w:rFonts w:ascii="Bookman Old Style" w:hAnsi="Bookman Old Style" w:cs="Bookman Old Style"/>
      <w:i/>
      <w:iCs/>
      <w:sz w:val="24"/>
      <w:szCs w:val="24"/>
      <w:u w:val="single"/>
    </w:rPr>
  </w:style>
  <w:style w:type="paragraph" w:customStyle="1" w:styleId="7120">
    <w:name w:val="Заголовок 712"/>
    <w:basedOn w:val="Normal0"/>
    <w:next w:val="Normal0"/>
    <w:uiPriority w:val="99"/>
    <w:rsid w:val="006D2E92"/>
    <w:pPr>
      <w:keepNext/>
      <w:outlineLvl w:val="6"/>
    </w:pPr>
    <w:rPr>
      <w:rFonts w:ascii="Bookman Old Style" w:hAnsi="Bookman Old Style" w:cs="Bookman Old Style"/>
      <w:i/>
      <w:iCs/>
      <w:sz w:val="24"/>
      <w:szCs w:val="24"/>
      <w:u w:val="single"/>
    </w:rPr>
  </w:style>
  <w:style w:type="paragraph" w:customStyle="1" w:styleId="3122">
    <w:name w:val="Основной текст с отступом 312"/>
    <w:basedOn w:val="Normal0"/>
    <w:uiPriority w:val="99"/>
    <w:rsid w:val="006D2E92"/>
    <w:pPr>
      <w:ind w:firstLine="426"/>
    </w:pPr>
    <w:rPr>
      <w:rFonts w:ascii="Arial" w:hAnsi="Arial" w:cs="Arial"/>
      <w:spacing w:val="20"/>
      <w:sz w:val="28"/>
      <w:szCs w:val="28"/>
    </w:rPr>
  </w:style>
  <w:style w:type="paragraph" w:customStyle="1" w:styleId="12fa">
    <w:name w:val="Название12"/>
    <w:basedOn w:val="Normal0"/>
    <w:next w:val="Normal0"/>
    <w:uiPriority w:val="99"/>
    <w:rsid w:val="006D2E92"/>
    <w:rPr>
      <w:rFonts w:ascii="Bookman Old Style" w:hAnsi="Bookman Old Style" w:cs="Bookman Old Style"/>
      <w:sz w:val="24"/>
      <w:szCs w:val="24"/>
      <w:u w:val="wave"/>
    </w:rPr>
  </w:style>
  <w:style w:type="paragraph" w:customStyle="1" w:styleId="2124">
    <w:name w:val="Заголовок 212"/>
    <w:basedOn w:val="12f1"/>
    <w:next w:val="12f1"/>
    <w:uiPriority w:val="99"/>
    <w:rsid w:val="006D2E92"/>
    <w:pPr>
      <w:keepNext/>
      <w:spacing w:before="240" w:after="60" w:line="240" w:lineRule="auto"/>
    </w:pPr>
    <w:rPr>
      <w:b/>
      <w:bCs/>
      <w:i/>
      <w:iCs/>
      <w:sz w:val="28"/>
      <w:szCs w:val="28"/>
    </w:rPr>
  </w:style>
  <w:style w:type="paragraph" w:customStyle="1" w:styleId="12fb">
    <w:name w:val="Основной текст с отступом12"/>
    <w:basedOn w:val="12f1"/>
    <w:uiPriority w:val="99"/>
    <w:rsid w:val="006D2E92"/>
    <w:pPr>
      <w:spacing w:line="240" w:lineRule="auto"/>
      <w:ind w:right="704" w:firstLine="660"/>
      <w:jc w:val="center"/>
    </w:pPr>
    <w:rPr>
      <w:rFonts w:ascii="Times New Roman" w:hAnsi="Times New Roman" w:cs="Times New Roman"/>
      <w:b/>
      <w:bCs/>
    </w:rPr>
  </w:style>
  <w:style w:type="paragraph" w:customStyle="1" w:styleId="12fc">
    <w:name w:val="Текст12"/>
    <w:basedOn w:val="12f1"/>
    <w:uiPriority w:val="99"/>
    <w:rsid w:val="006D2E92"/>
    <w:pPr>
      <w:spacing w:line="240" w:lineRule="auto"/>
    </w:pPr>
    <w:rPr>
      <w:rFonts w:ascii="Courier New" w:hAnsi="Courier New" w:cs="Courier New"/>
      <w:sz w:val="20"/>
      <w:szCs w:val="20"/>
    </w:rPr>
  </w:style>
  <w:style w:type="character" w:customStyle="1" w:styleId="12fd">
    <w:name w:val="Основной шрифт абзаца12"/>
    <w:uiPriority w:val="99"/>
    <w:rsid w:val="006D2E92"/>
  </w:style>
  <w:style w:type="paragraph" w:customStyle="1" w:styleId="3123">
    <w:name w:val="Основной текст 312"/>
    <w:basedOn w:val="af5"/>
    <w:uiPriority w:val="99"/>
    <w:rsid w:val="006D2E92"/>
    <w:pPr>
      <w:jc w:val="center"/>
    </w:pPr>
    <w:rPr>
      <w:b/>
      <w:bCs/>
      <w:sz w:val="36"/>
      <w:szCs w:val="36"/>
    </w:rPr>
  </w:style>
  <w:style w:type="paragraph" w:customStyle="1" w:styleId="2ffffff3">
    <w:name w:val="Заголовок Алекса2"/>
    <w:basedOn w:val="af5"/>
    <w:next w:val="3a"/>
    <w:uiPriority w:val="99"/>
    <w:rsid w:val="006D2E92"/>
    <w:pPr>
      <w:suppressAutoHyphens/>
    </w:pPr>
    <w:rPr>
      <w:b/>
      <w:bCs/>
      <w:sz w:val="24"/>
      <w:szCs w:val="24"/>
    </w:rPr>
  </w:style>
  <w:style w:type="character" w:customStyle="1" w:styleId="TitleChar1">
    <w:name w:val="Title Char1"/>
    <w:aliases w:val="Знак Char1,Основной шрифт абзаца21 Char1,Основной шрифт абзаца2 Знак Char"/>
    <w:uiPriority w:val="99"/>
    <w:locked/>
    <w:rsid w:val="006D2E92"/>
    <w:rPr>
      <w:rFonts w:ascii="Cambria" w:hAnsi="Cambria" w:cs="Cambria"/>
      <w:b/>
      <w:bCs/>
      <w:kern w:val="28"/>
      <w:sz w:val="32"/>
      <w:szCs w:val="32"/>
    </w:rPr>
  </w:style>
  <w:style w:type="paragraph" w:customStyle="1" w:styleId="21f6">
    <w:name w:val="Основной текст21"/>
    <w:basedOn w:val="Normal0"/>
    <w:uiPriority w:val="99"/>
    <w:rsid w:val="006D2E92"/>
    <w:rPr>
      <w:rFonts w:ascii="Bookman Old Style" w:hAnsi="Bookman Old Style" w:cs="Bookman Old Style"/>
      <w:sz w:val="24"/>
      <w:szCs w:val="24"/>
    </w:rPr>
  </w:style>
  <w:style w:type="paragraph" w:customStyle="1" w:styleId="11ff3">
    <w:name w:val="Абзац списка11"/>
    <w:basedOn w:val="af5"/>
    <w:rsid w:val="006D2E92"/>
    <w:pPr>
      <w:spacing w:after="200" w:line="276" w:lineRule="auto"/>
      <w:ind w:left="720"/>
    </w:pPr>
    <w:rPr>
      <w:rFonts w:ascii="Calibri" w:hAnsi="Calibri" w:cs="Calibri"/>
      <w:sz w:val="22"/>
      <w:szCs w:val="22"/>
      <w:lang w:eastAsia="en-US"/>
    </w:rPr>
  </w:style>
  <w:style w:type="paragraph" w:customStyle="1" w:styleId="11ff4">
    <w:name w:val="Без интервала11"/>
    <w:uiPriority w:val="99"/>
    <w:rsid w:val="006D2E92"/>
    <w:pPr>
      <w:spacing w:line="360" w:lineRule="auto"/>
      <w:ind w:firstLine="709"/>
      <w:jc w:val="both"/>
    </w:pPr>
    <w:rPr>
      <w:rFonts w:ascii="Calibri" w:hAnsi="Calibri" w:cs="Calibri"/>
      <w:sz w:val="22"/>
      <w:szCs w:val="22"/>
    </w:rPr>
  </w:style>
  <w:style w:type="character" w:customStyle="1" w:styleId="2410">
    <w:name w:val="Знак Знак241"/>
    <w:rsid w:val="006D2E92"/>
    <w:rPr>
      <w:rFonts w:ascii="Arial" w:hAnsi="Arial" w:cs="Arial"/>
      <w:b/>
      <w:bCs/>
      <w:sz w:val="22"/>
      <w:szCs w:val="22"/>
    </w:rPr>
  </w:style>
  <w:style w:type="character" w:customStyle="1" w:styleId="2310">
    <w:name w:val="Знак Знак231"/>
    <w:rsid w:val="006D2E92"/>
    <w:rPr>
      <w:sz w:val="24"/>
      <w:szCs w:val="24"/>
    </w:rPr>
  </w:style>
  <w:style w:type="paragraph" w:customStyle="1" w:styleId="OaenoIC1">
    <w:name w:val="Oaeno IC1"/>
    <w:basedOn w:val="af5"/>
    <w:uiPriority w:val="99"/>
    <w:rsid w:val="006D2E92"/>
    <w:pPr>
      <w:overflowPunct w:val="0"/>
      <w:autoSpaceDE w:val="0"/>
      <w:autoSpaceDN w:val="0"/>
      <w:adjustRightInd w:val="0"/>
      <w:ind w:firstLine="567"/>
      <w:textAlignment w:val="baseline"/>
    </w:pPr>
    <w:rPr>
      <w:sz w:val="24"/>
      <w:szCs w:val="24"/>
    </w:rPr>
  </w:style>
  <w:style w:type="paragraph" w:customStyle="1" w:styleId="OaenoIC3">
    <w:name w:val="Oaeno IC3"/>
    <w:basedOn w:val="af5"/>
    <w:uiPriority w:val="99"/>
    <w:rsid w:val="006D2E92"/>
    <w:pPr>
      <w:overflowPunct w:val="0"/>
      <w:autoSpaceDE w:val="0"/>
      <w:autoSpaceDN w:val="0"/>
      <w:adjustRightInd w:val="0"/>
      <w:ind w:firstLine="567"/>
      <w:textAlignment w:val="baseline"/>
    </w:pPr>
    <w:rPr>
      <w:sz w:val="24"/>
      <w:szCs w:val="24"/>
    </w:rPr>
  </w:style>
  <w:style w:type="paragraph" w:customStyle="1" w:styleId="1ffffffffff5">
    <w:name w:val="СтильАлекс1"/>
    <w:basedOn w:val="af5"/>
    <w:uiPriority w:val="99"/>
    <w:rsid w:val="006D2E92"/>
    <w:rPr>
      <w:sz w:val="24"/>
      <w:szCs w:val="24"/>
    </w:rPr>
  </w:style>
  <w:style w:type="paragraph" w:customStyle="1" w:styleId="2ffffff4">
    <w:name w:val="СтильАлекса2"/>
    <w:basedOn w:val="28"/>
    <w:autoRedefine/>
    <w:uiPriority w:val="99"/>
    <w:rsid w:val="006D2E92"/>
    <w:pPr>
      <w:tabs>
        <w:tab w:val="clear" w:pos="34"/>
      </w:tabs>
      <w:snapToGrid/>
      <w:spacing w:before="240" w:line="360" w:lineRule="auto"/>
      <w:ind w:firstLine="709"/>
    </w:pPr>
    <w:rPr>
      <w:b/>
      <w:bCs/>
      <w:noProof/>
      <w:color w:val="000000" w:themeColor="text1"/>
      <w:szCs w:val="24"/>
    </w:rPr>
  </w:style>
  <w:style w:type="paragraph" w:customStyle="1" w:styleId="3fffa">
    <w:name w:val="СтильАлекс3"/>
    <w:basedOn w:val="38"/>
    <w:uiPriority w:val="99"/>
    <w:rsid w:val="006D2E92"/>
    <w:pPr>
      <w:tabs>
        <w:tab w:val="clear" w:pos="10093"/>
      </w:tabs>
      <w:spacing w:line="360" w:lineRule="auto"/>
      <w:ind w:firstLine="709"/>
      <w:jc w:val="both"/>
    </w:pPr>
    <w:rPr>
      <w:rFonts w:ascii="Calibri" w:hAnsi="Calibri" w:cs="Calibri"/>
      <w:bCs w:val="0"/>
      <w:i w:val="0"/>
      <w:noProof w:val="0"/>
      <w:sz w:val="24"/>
      <w:szCs w:val="24"/>
    </w:rPr>
  </w:style>
  <w:style w:type="paragraph" w:customStyle="1" w:styleId="affffffffffffffffffffffffffffffe">
    <w:name w:val="СтильАлекс"/>
    <w:basedOn w:val="3fffa"/>
    <w:next w:val="affff8"/>
    <w:uiPriority w:val="99"/>
    <w:rsid w:val="006D2E92"/>
  </w:style>
  <w:style w:type="paragraph" w:customStyle="1" w:styleId="2ffffff5">
    <w:name w:val="СтильАлекс2"/>
    <w:basedOn w:val="3f4"/>
    <w:uiPriority w:val="99"/>
    <w:rsid w:val="006D2E92"/>
    <w:pPr>
      <w:ind w:firstLine="0"/>
      <w:jc w:val="left"/>
    </w:pPr>
  </w:style>
  <w:style w:type="paragraph" w:customStyle="1" w:styleId="1ffffffffff6">
    <w:name w:val="СтильАлекса1"/>
    <w:basedOn w:val="af5"/>
    <w:autoRedefine/>
    <w:uiPriority w:val="99"/>
    <w:rsid w:val="006D2E92"/>
    <w:pPr>
      <w:spacing w:line="360" w:lineRule="auto"/>
      <w:ind w:firstLine="709"/>
    </w:pPr>
    <w:rPr>
      <w:sz w:val="20"/>
    </w:rPr>
  </w:style>
  <w:style w:type="paragraph" w:customStyle="1" w:styleId="3fffb">
    <w:name w:val="СтильАлекса3"/>
    <w:basedOn w:val="2ffffff4"/>
    <w:autoRedefine/>
    <w:uiPriority w:val="99"/>
    <w:rsid w:val="006D2E92"/>
  </w:style>
  <w:style w:type="paragraph" w:customStyle="1" w:styleId="4ffe">
    <w:name w:val="СтильАлекса4"/>
    <w:basedOn w:val="38"/>
    <w:autoRedefine/>
    <w:uiPriority w:val="99"/>
    <w:rsid w:val="006D2E92"/>
    <w:pPr>
      <w:tabs>
        <w:tab w:val="clear" w:pos="10093"/>
        <w:tab w:val="right" w:leader="dot" w:pos="9344"/>
      </w:tabs>
      <w:spacing w:line="360" w:lineRule="auto"/>
      <w:ind w:firstLine="709"/>
      <w:jc w:val="both"/>
    </w:pPr>
    <w:rPr>
      <w:rFonts w:ascii="Calibri" w:hAnsi="Calibri" w:cs="Calibri"/>
      <w:bCs w:val="0"/>
      <w:i w:val="0"/>
      <w:sz w:val="24"/>
      <w:szCs w:val="24"/>
    </w:rPr>
  </w:style>
  <w:style w:type="paragraph" w:customStyle="1" w:styleId="afffffffffffffffffffffffffffffff">
    <w:name w:val="Стильфото"/>
    <w:basedOn w:val="af5"/>
    <w:uiPriority w:val="99"/>
    <w:rsid w:val="006D2E92"/>
    <w:pPr>
      <w:spacing w:line="360" w:lineRule="auto"/>
      <w:ind w:firstLine="709"/>
      <w:jc w:val="center"/>
    </w:pPr>
    <w:rPr>
      <w:sz w:val="20"/>
    </w:rPr>
  </w:style>
  <w:style w:type="paragraph" w:customStyle="1" w:styleId="1ffffffffff7">
    <w:name w:val="Оглавление1Алекс"/>
    <w:basedOn w:val="af5"/>
    <w:autoRedefine/>
    <w:uiPriority w:val="99"/>
    <w:rsid w:val="006D2E92"/>
    <w:pPr>
      <w:spacing w:line="360" w:lineRule="auto"/>
      <w:ind w:firstLine="709"/>
      <w:outlineLvl w:val="0"/>
    </w:pPr>
    <w:rPr>
      <w:caps/>
      <w:noProof/>
      <w:sz w:val="24"/>
      <w:szCs w:val="24"/>
    </w:rPr>
  </w:style>
  <w:style w:type="paragraph" w:customStyle="1" w:styleId="1ffffffffff8">
    <w:name w:val="ОГлавление1Алекс"/>
    <w:basedOn w:val="2e"/>
    <w:autoRedefine/>
    <w:uiPriority w:val="99"/>
    <w:rsid w:val="006D2E92"/>
    <w:pPr>
      <w:widowControl/>
      <w:tabs>
        <w:tab w:val="clear" w:pos="779"/>
        <w:tab w:val="clear" w:pos="5528"/>
        <w:tab w:val="clear" w:pos="7583"/>
        <w:tab w:val="clear" w:pos="9284"/>
      </w:tabs>
      <w:spacing w:line="360" w:lineRule="auto"/>
      <w:ind w:firstLine="709"/>
      <w:outlineLvl w:val="0"/>
    </w:pPr>
    <w:rPr>
      <w:caps/>
      <w:noProof/>
      <w:sz w:val="24"/>
      <w:szCs w:val="24"/>
    </w:rPr>
  </w:style>
  <w:style w:type="paragraph" w:customStyle="1" w:styleId="1ffffffffff9">
    <w:name w:val="список литер1Алекс"/>
    <w:basedOn w:val="ArNar"/>
    <w:uiPriority w:val="99"/>
    <w:rsid w:val="006D2E92"/>
  </w:style>
  <w:style w:type="numbering" w:customStyle="1" w:styleId="1111115">
    <w:name w:val="1 / 1.1 / 1.1.15"/>
    <w:basedOn w:val="af8"/>
    <w:next w:val="111111"/>
    <w:uiPriority w:val="99"/>
    <w:unhideWhenUsed/>
    <w:rsid w:val="006D2E92"/>
  </w:style>
  <w:style w:type="paragraph" w:customStyle="1" w:styleId="0">
    <w:name w:val="Маркированный0"/>
    <w:link w:val="0c"/>
    <w:rsid w:val="006D2E92"/>
    <w:pPr>
      <w:numPr>
        <w:numId w:val="72"/>
      </w:numPr>
      <w:tabs>
        <w:tab w:val="clear" w:pos="568"/>
      </w:tabs>
      <w:jc w:val="both"/>
    </w:pPr>
    <w:rPr>
      <w:sz w:val="24"/>
      <w:szCs w:val="24"/>
      <w:lang w:bidi="he-IL"/>
    </w:rPr>
  </w:style>
  <w:style w:type="paragraph" w:customStyle="1" w:styleId="02">
    <w:name w:val="Маркированный02"/>
    <w:rsid w:val="006D2E92"/>
    <w:pPr>
      <w:numPr>
        <w:numId w:val="73"/>
      </w:numPr>
      <w:tabs>
        <w:tab w:val="clear" w:pos="850"/>
      </w:tabs>
      <w:ind w:left="851" w:hanging="284"/>
      <w:jc w:val="both"/>
    </w:pPr>
    <w:rPr>
      <w:sz w:val="24"/>
      <w:szCs w:val="24"/>
      <w:lang w:bidi="he-IL"/>
    </w:rPr>
  </w:style>
  <w:style w:type="table" w:customStyle="1" w:styleId="1314">
    <w:name w:val="Сетка таблицы131"/>
    <w:basedOn w:val="af7"/>
    <w:next w:val="aff0"/>
    <w:uiPriority w:val="59"/>
    <w:rsid w:val="006D2E92"/>
    <w:pPr>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3">
    <w:name w:val="Нет списка71"/>
    <w:next w:val="af8"/>
    <w:uiPriority w:val="99"/>
    <w:semiHidden/>
    <w:rsid w:val="006D2E92"/>
  </w:style>
  <w:style w:type="numbering" w:customStyle="1" w:styleId="1315">
    <w:name w:val="Нет списка131"/>
    <w:next w:val="af8"/>
    <w:uiPriority w:val="99"/>
    <w:semiHidden/>
    <w:rsid w:val="006D2E92"/>
  </w:style>
  <w:style w:type="numbering" w:customStyle="1" w:styleId="2311">
    <w:name w:val="Нет списка231"/>
    <w:next w:val="af8"/>
    <w:semiHidden/>
    <w:rsid w:val="006D2E92"/>
  </w:style>
  <w:style w:type="numbering" w:customStyle="1" w:styleId="3310">
    <w:name w:val="Нет списка331"/>
    <w:next w:val="af8"/>
    <w:semiHidden/>
    <w:rsid w:val="006D2E92"/>
  </w:style>
  <w:style w:type="numbering" w:customStyle="1" w:styleId="4112">
    <w:name w:val="Нет списка411"/>
    <w:next w:val="af8"/>
    <w:uiPriority w:val="99"/>
    <w:semiHidden/>
    <w:unhideWhenUsed/>
    <w:rsid w:val="006D2E92"/>
  </w:style>
  <w:style w:type="numbering" w:customStyle="1" w:styleId="11310">
    <w:name w:val="Нет списка1131"/>
    <w:next w:val="af8"/>
    <w:uiPriority w:val="99"/>
    <w:semiHidden/>
    <w:unhideWhenUsed/>
    <w:rsid w:val="006D2E92"/>
  </w:style>
  <w:style w:type="numbering" w:customStyle="1" w:styleId="11121">
    <w:name w:val="Нет списка11121"/>
    <w:next w:val="af8"/>
    <w:uiPriority w:val="99"/>
    <w:semiHidden/>
    <w:unhideWhenUsed/>
    <w:rsid w:val="006D2E92"/>
  </w:style>
  <w:style w:type="numbering" w:customStyle="1" w:styleId="21111">
    <w:name w:val="Нет списка2111"/>
    <w:next w:val="af8"/>
    <w:semiHidden/>
    <w:rsid w:val="006D2E92"/>
  </w:style>
  <w:style w:type="numbering" w:customStyle="1" w:styleId="31110">
    <w:name w:val="Нет списка3111"/>
    <w:next w:val="af8"/>
    <w:semiHidden/>
    <w:rsid w:val="006D2E92"/>
  </w:style>
  <w:style w:type="numbering" w:customStyle="1" w:styleId="5110">
    <w:name w:val="Нет списка511"/>
    <w:next w:val="af8"/>
    <w:uiPriority w:val="99"/>
    <w:semiHidden/>
    <w:unhideWhenUsed/>
    <w:rsid w:val="006D2E92"/>
  </w:style>
  <w:style w:type="numbering" w:customStyle="1" w:styleId="12110">
    <w:name w:val="Нет списка1211"/>
    <w:next w:val="af8"/>
    <w:semiHidden/>
    <w:unhideWhenUsed/>
    <w:rsid w:val="006D2E92"/>
  </w:style>
  <w:style w:type="numbering" w:customStyle="1" w:styleId="11211">
    <w:name w:val="Нет списка11211"/>
    <w:next w:val="af8"/>
    <w:semiHidden/>
    <w:unhideWhenUsed/>
    <w:rsid w:val="006D2E92"/>
  </w:style>
  <w:style w:type="numbering" w:customStyle="1" w:styleId="22110">
    <w:name w:val="Нет списка2211"/>
    <w:next w:val="af8"/>
    <w:semiHidden/>
    <w:rsid w:val="006D2E92"/>
  </w:style>
  <w:style w:type="numbering" w:customStyle="1" w:styleId="3211">
    <w:name w:val="Нет списка3211"/>
    <w:next w:val="af8"/>
    <w:semiHidden/>
    <w:rsid w:val="006D2E92"/>
  </w:style>
  <w:style w:type="numbering" w:customStyle="1" w:styleId="6111">
    <w:name w:val="Нет списка611"/>
    <w:next w:val="af8"/>
    <w:semiHidden/>
    <w:unhideWhenUsed/>
    <w:rsid w:val="006D2E92"/>
  </w:style>
  <w:style w:type="table" w:customStyle="1" w:styleId="615">
    <w:name w:val="Сетка таблицы61"/>
    <w:basedOn w:val="af7"/>
    <w:next w:val="aff0"/>
    <w:uiPriority w:val="59"/>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2">
    <w:name w:val="Сетка таблицы231"/>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b">
    <w:name w:val="Название22"/>
    <w:basedOn w:val="af5"/>
    <w:rsid w:val="006D2E92"/>
    <w:pPr>
      <w:spacing w:before="100" w:beforeAutospacing="1" w:after="100" w:afterAutospacing="1"/>
    </w:pPr>
    <w:rPr>
      <w:sz w:val="24"/>
      <w:szCs w:val="24"/>
    </w:rPr>
  </w:style>
  <w:style w:type="paragraph" w:customStyle="1" w:styleId="325">
    <w:name w:val="Обычный32"/>
    <w:rsid w:val="006D2E92"/>
    <w:pPr>
      <w:ind w:left="1418" w:right="851"/>
      <w:jc w:val="center"/>
    </w:pPr>
    <w:rPr>
      <w:b/>
      <w:i/>
      <w:sz w:val="38"/>
    </w:rPr>
  </w:style>
  <w:style w:type="paragraph" w:customStyle="1" w:styleId="CharCharCharCharCharCharCharCharCharCharCharCharCharChar2">
    <w:name w:val="Знак Char Char Знак Знак Char Char Знак Char Char Знак Char Char Знак Знак Знак Знак Знак Char Char Знак Char Char Знак Char Char2"/>
    <w:basedOn w:val="af5"/>
    <w:rsid w:val="006D2E92"/>
    <w:pPr>
      <w:spacing w:after="160" w:line="240" w:lineRule="exact"/>
    </w:pPr>
    <w:rPr>
      <w:rFonts w:ascii="Verdana" w:hAnsi="Verdana"/>
      <w:sz w:val="20"/>
      <w:lang w:val="en-US" w:eastAsia="en-US"/>
    </w:rPr>
  </w:style>
  <w:style w:type="character" w:customStyle="1" w:styleId="1620">
    <w:name w:val="Знак Знак162"/>
    <w:rsid w:val="006D2E92"/>
    <w:rPr>
      <w:b/>
      <w:sz w:val="24"/>
      <w:szCs w:val="24"/>
      <w:lang w:val="ru-RU" w:eastAsia="ru-RU" w:bidi="ar-SA"/>
    </w:rPr>
  </w:style>
  <w:style w:type="character" w:customStyle="1" w:styleId="1720">
    <w:name w:val="Знак Знак172"/>
    <w:rsid w:val="006D2E92"/>
    <w:rPr>
      <w:rFonts w:ascii="Arial" w:hAnsi="Arial" w:cs="Arial"/>
      <w:b/>
      <w:bCs/>
      <w:kern w:val="32"/>
      <w:sz w:val="32"/>
      <w:szCs w:val="32"/>
      <w:lang w:val="ru-RU" w:eastAsia="ru-RU" w:bidi="ar-SA"/>
    </w:rPr>
  </w:style>
  <w:style w:type="character" w:customStyle="1" w:styleId="1820">
    <w:name w:val="Знак Знак182"/>
    <w:rsid w:val="006D2E92"/>
    <w:rPr>
      <w:rFonts w:ascii="Simplex" w:hAnsi="Simplex"/>
      <w:i/>
      <w:spacing w:val="-20"/>
      <w:sz w:val="18"/>
      <w:lang w:val="ru-RU" w:eastAsia="ru-RU" w:bidi="ar-SA"/>
    </w:rPr>
  </w:style>
  <w:style w:type="paragraph" w:customStyle="1" w:styleId="2213">
    <w:name w:val="Основной текст с отступом 221"/>
    <w:basedOn w:val="1fb"/>
    <w:rsid w:val="006D2E92"/>
    <w:pPr>
      <w:widowControl/>
      <w:spacing w:line="360" w:lineRule="auto"/>
      <w:ind w:firstLine="567"/>
      <w:jc w:val="both"/>
    </w:pPr>
    <w:rPr>
      <w:sz w:val="24"/>
    </w:rPr>
  </w:style>
  <w:style w:type="table" w:customStyle="1" w:styleId="714">
    <w:name w:val="Сетка таблицы7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2">
    <w:name w:val="Сетка таблицы9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t">
    <w:name w:val="bt Знак"/>
    <w:aliases w:val="Òàáë òåêñò Знак"/>
    <w:basedOn w:val="af6"/>
    <w:rsid w:val="006D2E92"/>
    <w:rPr>
      <w:sz w:val="24"/>
      <w:szCs w:val="24"/>
      <w:lang w:val="ru-RU" w:eastAsia="ru-RU" w:bidi="ar-SA"/>
    </w:rPr>
  </w:style>
  <w:style w:type="paragraph" w:customStyle="1" w:styleId="afffffffffffffffffffffffffffffff0">
    <w:name w:val="ннннннн"/>
    <w:basedOn w:val="af5"/>
    <w:qFormat/>
    <w:rsid w:val="006D2E92"/>
    <w:pPr>
      <w:spacing w:line="360" w:lineRule="auto"/>
      <w:ind w:left="284" w:right="284" w:firstLine="709"/>
    </w:pPr>
    <w:rPr>
      <w:sz w:val="24"/>
      <w:szCs w:val="24"/>
    </w:rPr>
  </w:style>
  <w:style w:type="table" w:customStyle="1" w:styleId="621">
    <w:name w:val="Сетка таблицы6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0">
    <w:name w:val="Сетка таблицы13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0">
    <w:name w:val="Сетка таблицы9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
    <w:name w:val="Стиль112"/>
    <w:rsid w:val="006D2E92"/>
  </w:style>
  <w:style w:type="table" w:customStyle="1" w:styleId="631">
    <w:name w:val="Сетка таблицы63"/>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0">
    <w:name w:val="Сетка таблицы133"/>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етка таблицы153"/>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30">
    <w:name w:val="Сетка таблицы93"/>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
    <w:name w:val="Стиль113"/>
    <w:rsid w:val="006D2E92"/>
  </w:style>
  <w:style w:type="paragraph" w:customStyle="1" w:styleId="Arial205250">
    <w:name w:val="Стиль Arial 20 пт По центру Слева:  5.25 см Первая строка:  0 с..."/>
    <w:basedOn w:val="af5"/>
    <w:autoRedefine/>
    <w:rsid w:val="006D2E92"/>
    <w:pPr>
      <w:spacing w:line="360" w:lineRule="auto"/>
      <w:jc w:val="center"/>
    </w:pPr>
    <w:rPr>
      <w:rFonts w:ascii="Arial" w:hAnsi="Arial"/>
      <w:sz w:val="40"/>
    </w:rPr>
  </w:style>
  <w:style w:type="numbering" w:customStyle="1" w:styleId="1ai1">
    <w:name w:val="1 / a / i1"/>
    <w:basedOn w:val="af8"/>
    <w:next w:val="1ai"/>
    <w:semiHidden/>
    <w:rsid w:val="006D2E92"/>
  </w:style>
  <w:style w:type="character" w:styleId="HTML8">
    <w:name w:val="HTML Acronym"/>
    <w:basedOn w:val="af6"/>
    <w:uiPriority w:val="99"/>
    <w:rsid w:val="006D2E92"/>
  </w:style>
  <w:style w:type="table" w:customStyle="1" w:styleId="-113">
    <w:name w:val="Веб-таблица 11"/>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5">
    <w:name w:val="Table Web 2"/>
    <w:basedOn w:val="af7"/>
    <w:rsid w:val="006D2E92"/>
    <w:pPr>
      <w:widowControl w:val="0"/>
      <w:spacing w:line="360" w:lineRule="auto"/>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f7"/>
    <w:rsid w:val="006D2E92"/>
    <w:pPr>
      <w:widowControl w:val="0"/>
      <w:spacing w:line="360" w:lineRule="auto"/>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fffffffffffffffffffffffffffffff1">
    <w:name w:val="Картинки"/>
    <w:basedOn w:val="af5"/>
    <w:autoRedefine/>
    <w:rsid w:val="006D2E92"/>
    <w:pPr>
      <w:keepNext/>
      <w:keepLines/>
      <w:spacing w:line="360" w:lineRule="auto"/>
      <w:jc w:val="center"/>
    </w:pPr>
    <w:rPr>
      <w:bCs/>
      <w:szCs w:val="18"/>
    </w:rPr>
  </w:style>
  <w:style w:type="table" w:styleId="afffffffffffffffffffffffffffffff2">
    <w:name w:val="Table Elegant"/>
    <w:basedOn w:val="af7"/>
    <w:rsid w:val="006D2E92"/>
    <w:pPr>
      <w:widowControl w:val="0"/>
      <w:spacing w:line="360" w:lineRule="auto"/>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fffffffa">
    <w:name w:val="Table Subtle 1"/>
    <w:basedOn w:val="af7"/>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fff6">
    <w:name w:val="Table Subtle 2"/>
    <w:basedOn w:val="af7"/>
    <w:rsid w:val="006D2E92"/>
    <w:pPr>
      <w:widowControl w:val="0"/>
      <w:spacing w:line="360" w:lineRule="auto"/>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fff7">
    <w:name w:val="Table Classic 2"/>
    <w:basedOn w:val="af7"/>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fc">
    <w:name w:val="Table Classic 3"/>
    <w:basedOn w:val="af7"/>
    <w:rsid w:val="006D2E92"/>
    <w:pPr>
      <w:widowControl w:val="0"/>
      <w:spacing w:line="360" w:lineRule="auto"/>
      <w:ind w:firstLine="567"/>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ff">
    <w:name w:val="Table Classic 4"/>
    <w:basedOn w:val="af7"/>
    <w:rsid w:val="006D2E92"/>
    <w:pPr>
      <w:widowControl w:val="0"/>
      <w:spacing w:line="360" w:lineRule="auto"/>
      <w:ind w:firstLine="567"/>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afffffffffffffffffffffffffffffff3">
    <w:name w:val="Стиль курсив"/>
    <w:basedOn w:val="af5"/>
    <w:autoRedefine/>
    <w:rsid w:val="006D2E92"/>
    <w:pPr>
      <w:spacing w:line="360" w:lineRule="auto"/>
      <w:ind w:firstLine="709"/>
    </w:pPr>
    <w:rPr>
      <w:bCs/>
      <w:szCs w:val="18"/>
    </w:rPr>
  </w:style>
  <w:style w:type="table" w:styleId="1ffffffffffb">
    <w:name w:val="Table 3D effects 1"/>
    <w:basedOn w:val="af7"/>
    <w:rsid w:val="006D2E92"/>
    <w:pPr>
      <w:widowControl w:val="0"/>
      <w:spacing w:line="360" w:lineRule="auto"/>
      <w:ind w:firstLine="567"/>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fff8">
    <w:name w:val="Table 3D effects 2"/>
    <w:basedOn w:val="af7"/>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fd">
    <w:name w:val="Table 3D effects 3"/>
    <w:basedOn w:val="af7"/>
    <w:rsid w:val="006D2E92"/>
    <w:pPr>
      <w:widowControl w:val="0"/>
      <w:spacing w:line="360" w:lineRule="auto"/>
      <w:ind w:firstLine="567"/>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9">
    <w:name w:val="HTML Definition"/>
    <w:uiPriority w:val="99"/>
    <w:rsid w:val="006D2E92"/>
    <w:rPr>
      <w:i/>
      <w:iCs/>
    </w:rPr>
  </w:style>
  <w:style w:type="character" w:styleId="HTMLa">
    <w:name w:val="HTML Variable"/>
    <w:uiPriority w:val="99"/>
    <w:rsid w:val="006D2E92"/>
    <w:rPr>
      <w:i/>
      <w:iCs/>
    </w:rPr>
  </w:style>
  <w:style w:type="paragraph" w:customStyle="1" w:styleId="afffffffffffffffffffffffffffffff4">
    <w:name w:val="Подзаголовки"/>
    <w:basedOn w:val="af5"/>
    <w:autoRedefine/>
    <w:rsid w:val="006D2E92"/>
    <w:pPr>
      <w:spacing w:before="240" w:line="360" w:lineRule="auto"/>
      <w:ind w:firstLine="709"/>
    </w:pPr>
    <w:rPr>
      <w:bCs/>
      <w:i/>
      <w:szCs w:val="18"/>
    </w:rPr>
  </w:style>
  <w:style w:type="table" w:styleId="1ffffffffffc">
    <w:name w:val="Table Simple 1"/>
    <w:basedOn w:val="af7"/>
    <w:rsid w:val="006D2E92"/>
    <w:pPr>
      <w:widowControl w:val="0"/>
      <w:spacing w:line="360" w:lineRule="auto"/>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fff9">
    <w:name w:val="Table Simple 2"/>
    <w:basedOn w:val="af7"/>
    <w:rsid w:val="006D2E92"/>
    <w:pPr>
      <w:widowControl w:val="0"/>
      <w:spacing w:line="360" w:lineRule="auto"/>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fe">
    <w:name w:val="Table Simple 3"/>
    <w:basedOn w:val="af7"/>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fffa">
    <w:name w:val="Table Grid 2"/>
    <w:basedOn w:val="af7"/>
    <w:rsid w:val="006D2E92"/>
    <w:pPr>
      <w:widowControl w:val="0"/>
      <w:spacing w:line="360" w:lineRule="auto"/>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ff0">
    <w:name w:val="Table Grid 4"/>
    <w:basedOn w:val="af7"/>
    <w:rsid w:val="006D2E92"/>
    <w:pPr>
      <w:widowControl w:val="0"/>
      <w:spacing w:line="360" w:lineRule="auto"/>
      <w:ind w:firstLine="567"/>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f8">
    <w:name w:val="Table Grid 6"/>
    <w:basedOn w:val="af7"/>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f3">
    <w:name w:val="Table Grid 7"/>
    <w:basedOn w:val="af7"/>
    <w:rsid w:val="006D2E92"/>
    <w:pPr>
      <w:widowControl w:val="0"/>
      <w:spacing w:line="360" w:lineRule="auto"/>
      <w:ind w:firstLine="567"/>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f0">
    <w:name w:val="Table Grid 8"/>
    <w:basedOn w:val="af7"/>
    <w:rsid w:val="006D2E92"/>
    <w:pPr>
      <w:widowControl w:val="0"/>
      <w:spacing w:line="360" w:lineRule="auto"/>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fffffffffffffffff5">
    <w:name w:val="Table Contemporary"/>
    <w:basedOn w:val="af7"/>
    <w:rsid w:val="006D2E92"/>
    <w:pPr>
      <w:widowControl w:val="0"/>
      <w:spacing w:line="360" w:lineRule="auto"/>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fffffd">
    <w:name w:val="Стандартная таблица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fffffffffffffffffffffff6">
    <w:name w:val="Outline List 3"/>
    <w:basedOn w:val="af8"/>
    <w:rsid w:val="006D2E92"/>
  </w:style>
  <w:style w:type="paragraph" w:customStyle="1" w:styleId="203">
    <w:name w:val="Стиль Заголовок 2 + По левому краю Справа:  0 см После:  3 пт Ме..."/>
    <w:basedOn w:val="22"/>
    <w:semiHidden/>
    <w:rsid w:val="006D2E92"/>
    <w:pPr>
      <w:keepLines/>
      <w:ind w:left="0" w:firstLine="0"/>
    </w:pPr>
    <w:rPr>
      <w:rFonts w:ascii="Times New Roman" w:hAnsi="Times New Roman" w:cs="Times New Roman"/>
      <w:b w:val="0"/>
      <w:iCs w:val="0"/>
      <w:szCs w:val="20"/>
    </w:rPr>
  </w:style>
  <w:style w:type="numbering" w:customStyle="1" w:styleId="afffffffffffffffffffffffffffffff7">
    <w:name w:val="Стиль нумерованный"/>
    <w:basedOn w:val="af8"/>
    <w:rsid w:val="006D2E92"/>
  </w:style>
  <w:style w:type="paragraph" w:customStyle="1" w:styleId="1ffffffffffe">
    <w:name w:val="Стиль курсив1"/>
    <w:basedOn w:val="af5"/>
    <w:autoRedefine/>
    <w:rsid w:val="006D2E92"/>
    <w:pPr>
      <w:spacing w:before="120" w:line="360" w:lineRule="auto"/>
      <w:ind w:firstLine="709"/>
    </w:pPr>
    <w:rPr>
      <w:i/>
      <w:iCs/>
      <w:szCs w:val="18"/>
    </w:rPr>
  </w:style>
  <w:style w:type="table" w:styleId="1fffffffffff">
    <w:name w:val="Table Columns 1"/>
    <w:basedOn w:val="af7"/>
    <w:rsid w:val="006D2E92"/>
    <w:pPr>
      <w:widowControl w:val="0"/>
      <w:spacing w:line="360" w:lineRule="auto"/>
      <w:ind w:firstLine="567"/>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fffb">
    <w:name w:val="Table Columns 2"/>
    <w:basedOn w:val="af7"/>
    <w:rsid w:val="006D2E92"/>
    <w:pPr>
      <w:widowControl w:val="0"/>
      <w:spacing w:line="360" w:lineRule="auto"/>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ff">
    <w:name w:val="Table Columns 3"/>
    <w:basedOn w:val="af7"/>
    <w:rsid w:val="006D2E92"/>
    <w:pPr>
      <w:widowControl w:val="0"/>
      <w:spacing w:line="360" w:lineRule="auto"/>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ff1">
    <w:name w:val="Table Columns 4"/>
    <w:basedOn w:val="af7"/>
    <w:rsid w:val="006D2E92"/>
    <w:pPr>
      <w:widowControl w:val="0"/>
      <w:spacing w:line="360" w:lineRule="auto"/>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f3">
    <w:name w:val="Table Columns 5"/>
    <w:basedOn w:val="af7"/>
    <w:rsid w:val="006D2E92"/>
    <w:pPr>
      <w:widowControl w:val="0"/>
      <w:spacing w:line="360" w:lineRule="auto"/>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6">
    <w:name w:val="Table List 1"/>
    <w:basedOn w:val="af7"/>
    <w:rsid w:val="006D2E92"/>
    <w:pPr>
      <w:widowControl w:val="0"/>
      <w:spacing w:line="360" w:lineRule="auto"/>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List 2"/>
    <w:basedOn w:val="af7"/>
    <w:rsid w:val="006D2E92"/>
    <w:pPr>
      <w:widowControl w:val="0"/>
      <w:spacing w:line="360" w:lineRule="auto"/>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List 3"/>
    <w:basedOn w:val="af7"/>
    <w:rsid w:val="006D2E92"/>
    <w:pPr>
      <w:widowControl w:val="0"/>
      <w:spacing w:line="360" w:lineRule="auto"/>
      <w:ind w:firstLine="567"/>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7"/>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3">
    <w:name w:val="Table List 6"/>
    <w:basedOn w:val="af7"/>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7"/>
    <w:rsid w:val="006D2E92"/>
    <w:pPr>
      <w:widowControl w:val="0"/>
      <w:spacing w:line="360" w:lineRule="auto"/>
      <w:ind w:firstLine="567"/>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7"/>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0056">
    <w:name w:val="Стиль Первая строка:  0 см Справа:  0.5 см Перед:  6 пт После:  ..."/>
    <w:basedOn w:val="af5"/>
    <w:autoRedefine/>
    <w:rsid w:val="006D2E92"/>
    <w:pPr>
      <w:spacing w:before="120" w:after="120" w:line="360" w:lineRule="auto"/>
      <w:ind w:right="282"/>
      <w:jc w:val="right"/>
    </w:pPr>
  </w:style>
  <w:style w:type="numbering" w:customStyle="1" w:styleId="1fffffffffff0">
    <w:name w:val="Текущий список1"/>
    <w:semiHidden/>
    <w:rsid w:val="006D2E92"/>
  </w:style>
  <w:style w:type="table" w:customStyle="1" w:styleId="1fffffffffff1">
    <w:name w:val="Тема таблицы1"/>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fffffffff2">
    <w:name w:val="Table Colorful 1"/>
    <w:basedOn w:val="af7"/>
    <w:rsid w:val="006D2E92"/>
    <w:pPr>
      <w:widowControl w:val="0"/>
      <w:spacing w:line="360" w:lineRule="auto"/>
      <w:ind w:firstLine="567"/>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fffc">
    <w:name w:val="Table Colorful 2"/>
    <w:basedOn w:val="af7"/>
    <w:rsid w:val="006D2E92"/>
    <w:pPr>
      <w:widowControl w:val="0"/>
      <w:spacing w:line="360" w:lineRule="auto"/>
      <w:ind w:firstLine="567"/>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ff0">
    <w:name w:val="Table Colorful 3"/>
    <w:basedOn w:val="af7"/>
    <w:rsid w:val="006D2E92"/>
    <w:pPr>
      <w:widowControl w:val="0"/>
      <w:spacing w:line="360" w:lineRule="auto"/>
      <w:ind w:firstLine="567"/>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660">
    <w:name w:val="Стиль полужирный По центру Перед:  6 пт После:  6 пт"/>
    <w:basedOn w:val="af5"/>
    <w:autoRedefine/>
    <w:rsid w:val="006D2E92"/>
    <w:pPr>
      <w:jc w:val="center"/>
    </w:pPr>
    <w:rPr>
      <w:b/>
      <w:bCs/>
      <w:sz w:val="24"/>
    </w:rPr>
  </w:style>
  <w:style w:type="paragraph" w:customStyle="1" w:styleId="0d">
    <w:name w:val="Стиль Первая строка:  0 см"/>
    <w:basedOn w:val="af5"/>
    <w:autoRedefine/>
    <w:rsid w:val="006D2E92"/>
    <w:pPr>
      <w:keepNext/>
      <w:keepLines/>
    </w:pPr>
    <w:rPr>
      <w:sz w:val="24"/>
    </w:rPr>
  </w:style>
  <w:style w:type="character" w:customStyle="1" w:styleId="postbody1">
    <w:name w:val="postbody1"/>
    <w:rsid w:val="006D2E92"/>
    <w:rPr>
      <w:color w:val="000080"/>
      <w:sz w:val="24"/>
      <w:szCs w:val="24"/>
    </w:rPr>
  </w:style>
  <w:style w:type="paragraph" w:customStyle="1" w:styleId="066">
    <w:name w:val="Стиль Первая строка:  0 см Перед:  6 пт После:  6 пт"/>
    <w:basedOn w:val="af5"/>
    <w:autoRedefine/>
    <w:rsid w:val="006D2E92"/>
    <w:rPr>
      <w:sz w:val="24"/>
    </w:rPr>
  </w:style>
  <w:style w:type="numbering" w:customStyle="1" w:styleId="afffffffffffffffffffffffffffffff8">
    <w:name w:val="Нумерованный"/>
    <w:basedOn w:val="af8"/>
    <w:rsid w:val="006D2E92"/>
  </w:style>
  <w:style w:type="numbering" w:customStyle="1" w:styleId="1fffffffffff3">
    <w:name w:val="Стиль нумерованный1"/>
    <w:basedOn w:val="af8"/>
    <w:next w:val="afffffffffffffffffffffffffffffff8"/>
    <w:rsid w:val="006D2E92"/>
  </w:style>
  <w:style w:type="table" w:customStyle="1" w:styleId="1fffffffffff4">
    <w:name w:val="проба1"/>
    <w:basedOn w:val="af7"/>
    <w:rsid w:val="006D2E92"/>
    <w:rPr>
      <w:sz w:val="24"/>
    </w:rPr>
    <w:tblPr>
      <w:tblInd w:w="0" w:type="dxa"/>
      <w:tblCellMar>
        <w:top w:w="0" w:type="dxa"/>
        <w:left w:w="108" w:type="dxa"/>
        <w:bottom w:w="0" w:type="dxa"/>
        <w:right w:w="108" w:type="dxa"/>
      </w:tblCellMar>
    </w:tblPr>
  </w:style>
  <w:style w:type="numbering" w:customStyle="1" w:styleId="1ai11">
    <w:name w:val="1 / a / i11"/>
    <w:basedOn w:val="af8"/>
    <w:next w:val="1ai"/>
    <w:uiPriority w:val="99"/>
    <w:semiHidden/>
    <w:unhideWhenUsed/>
    <w:rsid w:val="006D2E92"/>
  </w:style>
  <w:style w:type="numbering" w:customStyle="1" w:styleId="1111110">
    <w:name w:val="Нет списка111111"/>
    <w:next w:val="af8"/>
    <w:semiHidden/>
    <w:rsid w:val="006D2E92"/>
  </w:style>
  <w:style w:type="table" w:customStyle="1" w:styleId="-1110">
    <w:name w:val="Веб-таблица 11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10">
    <w:name w:val="Сетка таблицы1111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1">
    <w:name w:val="Сетка таблицы64"/>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0">
    <w:name w:val="Сетка таблицы134"/>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Сетка таблицы 11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ff5">
    <w:name w:val="Тема таблицы1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1">
    <w:name w:val="Сетка таблицы154"/>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40">
    <w:name w:val="Сетка таблицы94"/>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2">
    <w:name w:val="Стиль114"/>
    <w:rsid w:val="006D2E92"/>
  </w:style>
  <w:style w:type="numbering" w:customStyle="1" w:styleId="11111112">
    <w:name w:val="1 / 1.1 / 1.1.112"/>
    <w:basedOn w:val="af8"/>
    <w:next w:val="111111"/>
    <w:semiHidden/>
    <w:rsid w:val="006D2E92"/>
  </w:style>
  <w:style w:type="numbering" w:customStyle="1" w:styleId="1ai12">
    <w:name w:val="1 / a / i12"/>
    <w:basedOn w:val="af8"/>
    <w:next w:val="1ai"/>
    <w:semiHidden/>
    <w:rsid w:val="006D2E92"/>
  </w:style>
  <w:style w:type="table" w:customStyle="1" w:styleId="-120">
    <w:name w:val="Веб-таблица 12"/>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6">
    <w:name w:val="Сетка таблицы 32"/>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fffffd">
    <w:name w:val="Стандартная таблица2"/>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fffffffffff5">
    <w:name w:val="Статья / Раздел1"/>
    <w:basedOn w:val="af8"/>
    <w:next w:val="afffffffffffffffffffffffffffffff6"/>
    <w:rsid w:val="006D2E92"/>
  </w:style>
  <w:style w:type="numbering" w:customStyle="1" w:styleId="2ffffffe">
    <w:name w:val="Стиль нумерованный2"/>
    <w:basedOn w:val="af8"/>
    <w:rsid w:val="006D2E92"/>
  </w:style>
  <w:style w:type="numbering" w:customStyle="1" w:styleId="11ff6">
    <w:name w:val="Текущий список11"/>
    <w:semiHidden/>
    <w:rsid w:val="006D2E92"/>
  </w:style>
  <w:style w:type="table" w:customStyle="1" w:styleId="2fffffff">
    <w:name w:val="Тема таблицы2"/>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fffffff6">
    <w:name w:val="Нумерованный1"/>
    <w:basedOn w:val="af8"/>
    <w:rsid w:val="006D2E92"/>
  </w:style>
  <w:style w:type="table" w:customStyle="1" w:styleId="1133">
    <w:name w:val="Сетка таблицы113"/>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
    <w:name w:val="1 / 1.1 / 1.1.1111"/>
    <w:basedOn w:val="af8"/>
    <w:next w:val="111111"/>
    <w:semiHidden/>
    <w:unhideWhenUsed/>
    <w:rsid w:val="006D2E92"/>
  </w:style>
  <w:style w:type="numbering" w:customStyle="1" w:styleId="1ai111">
    <w:name w:val="1 / a / i111"/>
    <w:basedOn w:val="af8"/>
    <w:next w:val="1ai"/>
    <w:uiPriority w:val="99"/>
    <w:semiHidden/>
    <w:unhideWhenUsed/>
    <w:rsid w:val="006D2E92"/>
  </w:style>
  <w:style w:type="table" w:customStyle="1" w:styleId="11122">
    <w:name w:val="Сетка таблицы11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Веб-таблица 11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21">
    <w:name w:val="Сетка таблицы11112"/>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
    <w:name w:val="Сетка таблицы65"/>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Сетка таблицы 11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fe">
    <w:name w:val="Тема таблицы1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85"/>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50">
    <w:name w:val="Сетка таблицы95"/>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
    <w:name w:val="Стиль115"/>
    <w:rsid w:val="006D2E92"/>
  </w:style>
  <w:style w:type="numbering" w:customStyle="1" w:styleId="11111113">
    <w:name w:val="1 / 1.1 / 1.1.113"/>
    <w:basedOn w:val="af8"/>
    <w:next w:val="111111"/>
    <w:semiHidden/>
    <w:rsid w:val="006D2E92"/>
  </w:style>
  <w:style w:type="numbering" w:customStyle="1" w:styleId="1ai13">
    <w:name w:val="1 / a / i13"/>
    <w:basedOn w:val="af8"/>
    <w:next w:val="1ai"/>
    <w:semiHidden/>
    <w:rsid w:val="006D2E92"/>
  </w:style>
  <w:style w:type="table" w:customStyle="1" w:styleId="-130">
    <w:name w:val="Веб-таблица 13"/>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b">
    <w:name w:val="Сетка таблицы 13"/>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5">
    <w:name w:val="Сетка таблицы 33"/>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ffff1">
    <w:name w:val="Стандартная таблица3"/>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fffffff0">
    <w:name w:val="Статья / Раздел2"/>
    <w:basedOn w:val="af8"/>
    <w:next w:val="afffffffffffffffffffffffffffffff6"/>
    <w:rsid w:val="006D2E92"/>
  </w:style>
  <w:style w:type="numbering" w:customStyle="1" w:styleId="3ffff2">
    <w:name w:val="Стиль нумерованный3"/>
    <w:basedOn w:val="af8"/>
    <w:rsid w:val="006D2E92"/>
  </w:style>
  <w:style w:type="table" w:customStyle="1" w:styleId="148">
    <w:name w:val="Стиль таблицы14"/>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2ff">
    <w:name w:val="Текущий список12"/>
    <w:semiHidden/>
    <w:rsid w:val="006D2E92"/>
  </w:style>
  <w:style w:type="table" w:customStyle="1" w:styleId="3ffff3">
    <w:name w:val="Тема таблицы3"/>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ffff1">
    <w:name w:val="Нумерованный2"/>
    <w:basedOn w:val="af8"/>
    <w:rsid w:val="006D2E92"/>
  </w:style>
  <w:style w:type="table" w:customStyle="1" w:styleId="1143">
    <w:name w:val="Сетка таблицы114"/>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
    <w:name w:val="1 / 1.1 / 1.1.1112"/>
    <w:basedOn w:val="af8"/>
    <w:next w:val="111111"/>
    <w:uiPriority w:val="99"/>
    <w:semiHidden/>
    <w:unhideWhenUsed/>
    <w:rsid w:val="006D2E92"/>
  </w:style>
  <w:style w:type="numbering" w:customStyle="1" w:styleId="1ai112">
    <w:name w:val="1 / a / i112"/>
    <w:basedOn w:val="af8"/>
    <w:next w:val="1ai"/>
    <w:uiPriority w:val="99"/>
    <w:semiHidden/>
    <w:unhideWhenUsed/>
    <w:rsid w:val="006D2E92"/>
  </w:style>
  <w:style w:type="table" w:customStyle="1" w:styleId="11130">
    <w:name w:val="Сетка таблицы111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Веб-таблица 113"/>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3">
    <w:name w:val="Сетка таблицы11113"/>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
    <w:name w:val="Сетка таблицы66"/>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1">
    <w:name w:val="Сетка таблицы136"/>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Сетка таблицы 113"/>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c">
    <w:name w:val="Тема таблицы13"/>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0">
    <w:name w:val="Сетка таблицы156"/>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60">
    <w:name w:val="Сетка таблицы96"/>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
    <w:name w:val="Стиль116"/>
    <w:rsid w:val="006D2E92"/>
  </w:style>
  <w:style w:type="numbering" w:customStyle="1" w:styleId="11111114">
    <w:name w:val="1 / 1.1 / 1.1.114"/>
    <w:basedOn w:val="af8"/>
    <w:next w:val="111111"/>
    <w:semiHidden/>
    <w:rsid w:val="006D2E92"/>
    <w:pPr>
      <w:numPr>
        <w:numId w:val="30"/>
      </w:numPr>
    </w:pPr>
  </w:style>
  <w:style w:type="numbering" w:customStyle="1" w:styleId="1ai14">
    <w:name w:val="1 / a / i14"/>
    <w:basedOn w:val="af8"/>
    <w:next w:val="1ai"/>
    <w:semiHidden/>
    <w:rsid w:val="006D2E92"/>
  </w:style>
  <w:style w:type="table" w:customStyle="1" w:styleId="-140">
    <w:name w:val="Веб-таблица 14"/>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9">
    <w:name w:val="Сетка таблицы 14"/>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3">
    <w:name w:val="Сетка таблицы 34"/>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fff2">
    <w:name w:val="Стандартная таблица4"/>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ffff4">
    <w:name w:val="Статья / Раздел3"/>
    <w:basedOn w:val="af8"/>
    <w:next w:val="afffffffffffffffffffffffffffffff6"/>
    <w:rsid w:val="006D2E92"/>
  </w:style>
  <w:style w:type="numbering" w:customStyle="1" w:styleId="4fff3">
    <w:name w:val="Стиль нумерованный4"/>
    <w:basedOn w:val="af8"/>
    <w:rsid w:val="006D2E92"/>
  </w:style>
  <w:style w:type="table" w:customStyle="1" w:styleId="15a">
    <w:name w:val="Стиль таблицы15"/>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3d">
    <w:name w:val="Текущий список13"/>
    <w:semiHidden/>
    <w:rsid w:val="006D2E92"/>
  </w:style>
  <w:style w:type="table" w:customStyle="1" w:styleId="4fff4">
    <w:name w:val="Тема таблицы4"/>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fff5">
    <w:name w:val="Нумерованный3"/>
    <w:basedOn w:val="af8"/>
    <w:rsid w:val="006D2E92"/>
  </w:style>
  <w:style w:type="table" w:customStyle="1" w:styleId="1152">
    <w:name w:val="Сетка таблицы115"/>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3">
    <w:name w:val="1 / 1.1 / 1.1.1113"/>
    <w:basedOn w:val="af8"/>
    <w:next w:val="111111"/>
    <w:uiPriority w:val="99"/>
    <w:semiHidden/>
    <w:unhideWhenUsed/>
    <w:rsid w:val="006D2E92"/>
  </w:style>
  <w:style w:type="numbering" w:customStyle="1" w:styleId="1ai113">
    <w:name w:val="1 / a / i113"/>
    <w:basedOn w:val="af8"/>
    <w:next w:val="1ai"/>
    <w:uiPriority w:val="99"/>
    <w:semiHidden/>
    <w:unhideWhenUsed/>
    <w:rsid w:val="006D2E92"/>
  </w:style>
  <w:style w:type="table" w:customStyle="1" w:styleId="11140">
    <w:name w:val="Сетка таблицы1114"/>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Веб-таблица 114"/>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4">
    <w:name w:val="Сетка таблицы11114"/>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0">
    <w:name w:val="Сетка таблицы137"/>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Сетка таблицы 114"/>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4a">
    <w:name w:val="Тема таблицы14"/>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0">
    <w:name w:val="Сетка таблицы87"/>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0">
    <w:name w:val="Сетка таблицы157"/>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0">
    <w:name w:val="Сетка таблицы97"/>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0">
    <w:name w:val="Стиль117"/>
    <w:rsid w:val="006D2E92"/>
  </w:style>
  <w:style w:type="paragraph" w:customStyle="1" w:styleId="1117">
    <w:name w:val="Заголовок 1 Знак11"/>
    <w:basedOn w:val="af5"/>
    <w:next w:val="afffffffffffffffffffffffffffffc"/>
    <w:qFormat/>
    <w:rsid w:val="006D2E92"/>
    <w:pPr>
      <w:keepNext/>
      <w:keepLines/>
      <w:spacing w:before="480"/>
      <w:ind w:left="720" w:hanging="360"/>
      <w:outlineLvl w:val="0"/>
    </w:pPr>
    <w:rPr>
      <w:b/>
      <w:bCs/>
      <w:sz w:val="32"/>
      <w:szCs w:val="28"/>
    </w:rPr>
  </w:style>
  <w:style w:type="paragraph" w:customStyle="1" w:styleId="1fffffffffff7">
    <w:name w:val="Нижний колонтитул1"/>
    <w:basedOn w:val="af5"/>
    <w:next w:val="afb"/>
    <w:unhideWhenUsed/>
    <w:rsid w:val="006D2E92"/>
    <w:pPr>
      <w:tabs>
        <w:tab w:val="center" w:pos="4677"/>
        <w:tab w:val="right" w:pos="9355"/>
      </w:tabs>
    </w:pPr>
    <w:rPr>
      <w:rFonts w:asciiTheme="minorHAnsi" w:eastAsiaTheme="minorHAnsi" w:hAnsiTheme="minorHAnsi" w:cstheme="minorBidi"/>
      <w:sz w:val="22"/>
      <w:szCs w:val="22"/>
      <w:lang w:eastAsia="en-US"/>
    </w:rPr>
  </w:style>
  <w:style w:type="paragraph" w:customStyle="1" w:styleId="1fffffffffff8">
    <w:name w:val="Текст выноски1"/>
    <w:basedOn w:val="af5"/>
    <w:next w:val="afe"/>
    <w:unhideWhenUsed/>
    <w:rsid w:val="006D2E92"/>
    <w:rPr>
      <w:rFonts w:ascii="Tahoma" w:eastAsiaTheme="minorHAnsi" w:hAnsi="Tahoma" w:cs="Tahoma"/>
      <w:sz w:val="16"/>
      <w:szCs w:val="16"/>
      <w:lang w:eastAsia="en-US"/>
    </w:rPr>
  </w:style>
  <w:style w:type="paragraph" w:customStyle="1" w:styleId="1fffffffffff9">
    <w:name w:val="Таблица Алекс1"/>
    <w:basedOn w:val="1a"/>
    <w:next w:val="af5"/>
    <w:uiPriority w:val="99"/>
    <w:unhideWhenUsed/>
    <w:qFormat/>
    <w:rsid w:val="006D2E92"/>
    <w:pPr>
      <w:keepLines/>
      <w:spacing w:before="480" w:line="276" w:lineRule="auto"/>
      <w:ind w:left="0" w:firstLine="0"/>
      <w:jc w:val="left"/>
    </w:pPr>
    <w:rPr>
      <w:b/>
      <w:bCs/>
      <w:sz w:val="32"/>
      <w:szCs w:val="28"/>
      <w:lang w:eastAsia="en-US"/>
    </w:rPr>
  </w:style>
  <w:style w:type="paragraph" w:customStyle="1" w:styleId="11ff7">
    <w:name w:val="Оглавление  1Алекс1"/>
    <w:basedOn w:val="af5"/>
    <w:next w:val="af5"/>
    <w:autoRedefine/>
    <w:uiPriority w:val="39"/>
    <w:unhideWhenUsed/>
    <w:rsid w:val="006D2E92"/>
    <w:pPr>
      <w:tabs>
        <w:tab w:val="right" w:leader="dot" w:pos="9684"/>
      </w:tabs>
      <w:spacing w:line="312" w:lineRule="auto"/>
    </w:pPr>
    <w:rPr>
      <w:rFonts w:cstheme="minorBidi"/>
      <w:noProof/>
      <w:sz w:val="24"/>
      <w:szCs w:val="28"/>
    </w:rPr>
  </w:style>
  <w:style w:type="paragraph" w:customStyle="1" w:styleId="1fffffffffffa">
    <w:name w:val="Подзагол1"/>
    <w:basedOn w:val="af5"/>
    <w:next w:val="af5"/>
    <w:autoRedefine/>
    <w:uiPriority w:val="39"/>
    <w:unhideWhenUsed/>
    <w:rsid w:val="006D2E92"/>
    <w:pPr>
      <w:tabs>
        <w:tab w:val="left" w:pos="851"/>
        <w:tab w:val="right" w:leader="dot" w:pos="9684"/>
      </w:tabs>
      <w:spacing w:line="360" w:lineRule="auto"/>
      <w:ind w:firstLine="851"/>
    </w:pPr>
    <w:rPr>
      <w:rFonts w:cstheme="minorBidi"/>
      <w:b/>
      <w:sz w:val="24"/>
      <w:szCs w:val="22"/>
    </w:rPr>
  </w:style>
  <w:style w:type="paragraph" w:customStyle="1" w:styleId="1fffffffffffb">
    <w:name w:val="Рисунок1"/>
    <w:basedOn w:val="af5"/>
    <w:next w:val="38"/>
    <w:autoRedefine/>
    <w:uiPriority w:val="39"/>
    <w:unhideWhenUsed/>
    <w:rsid w:val="006D2E92"/>
    <w:pPr>
      <w:tabs>
        <w:tab w:val="left" w:pos="1134"/>
        <w:tab w:val="right" w:leader="dot" w:pos="9684"/>
      </w:tabs>
      <w:spacing w:line="360" w:lineRule="auto"/>
      <w:ind w:left="440"/>
      <w:jc w:val="center"/>
    </w:pPr>
    <w:rPr>
      <w:rFonts w:cstheme="minorBidi"/>
      <w:sz w:val="24"/>
      <w:szCs w:val="22"/>
    </w:rPr>
  </w:style>
  <w:style w:type="paragraph" w:customStyle="1" w:styleId="1fffffffffffc">
    <w:name w:val="Нумерованный список !!1"/>
    <w:basedOn w:val="af5"/>
    <w:next w:val="affa"/>
    <w:link w:val="22c"/>
    <w:unhideWhenUsed/>
    <w:rsid w:val="006D2E92"/>
    <w:pPr>
      <w:spacing w:after="120" w:line="360" w:lineRule="auto"/>
      <w:ind w:left="283"/>
    </w:pPr>
    <w:rPr>
      <w:rFonts w:asciiTheme="minorHAnsi" w:eastAsiaTheme="minorHAnsi" w:hAnsiTheme="minorHAnsi" w:cstheme="minorBidi"/>
      <w:sz w:val="22"/>
      <w:szCs w:val="22"/>
      <w:lang w:eastAsia="en-US"/>
    </w:rPr>
  </w:style>
  <w:style w:type="character" w:customStyle="1" w:styleId="22c">
    <w:name w:val="Основной текст с отступом2 Знак2"/>
    <w:aliases w:val="Основной текст с отступом Знак Знак Знак Знак Знак Знак2 Знак2,Основной текст с отступом Знак4 Знак2,Основной текст с отступом Знак1 Знак2 Знак2,Мой Заголовок 1 Знак2"/>
    <w:basedOn w:val="af6"/>
    <w:link w:val="1fffffffffffc"/>
    <w:rsid w:val="006D2E92"/>
    <w:rPr>
      <w:rFonts w:asciiTheme="minorHAnsi" w:eastAsiaTheme="minorHAnsi" w:hAnsiTheme="minorHAnsi" w:cstheme="minorBidi"/>
      <w:sz w:val="22"/>
      <w:szCs w:val="22"/>
      <w:lang w:eastAsia="en-US"/>
    </w:rPr>
  </w:style>
  <w:style w:type="table" w:customStyle="1" w:styleId="1162">
    <w:name w:val="Сетка таблицы116"/>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fffffffd">
    <w:name w:val="фото1"/>
    <w:basedOn w:val="af5"/>
    <w:next w:val="aff3"/>
    <w:qFormat/>
    <w:rsid w:val="006D2E92"/>
    <w:pPr>
      <w:keepNext/>
      <w:keepLines/>
      <w:ind w:left="510"/>
      <w:contextualSpacing/>
      <w:jc w:val="center"/>
    </w:pPr>
    <w:rPr>
      <w:rFonts w:cstheme="minorBidi"/>
      <w:sz w:val="24"/>
      <w:szCs w:val="22"/>
    </w:rPr>
  </w:style>
  <w:style w:type="paragraph" w:customStyle="1" w:styleId="1fffffffffffe">
    <w:name w:val="Схема документа1"/>
    <w:basedOn w:val="af5"/>
    <w:next w:val="afffff0"/>
    <w:unhideWhenUsed/>
    <w:rsid w:val="006D2E92"/>
    <w:rPr>
      <w:rFonts w:ascii="Tahoma" w:eastAsiaTheme="minorHAnsi" w:hAnsi="Tahoma" w:cs="Tahoma"/>
      <w:sz w:val="16"/>
      <w:szCs w:val="16"/>
      <w:lang w:eastAsia="en-US"/>
    </w:rPr>
  </w:style>
  <w:style w:type="table" w:customStyle="1" w:styleId="16a">
    <w:name w:val="Стиль таблицы16"/>
    <w:basedOn w:val="af7"/>
    <w:uiPriority w:val="99"/>
    <w:rsid w:val="006D2E92"/>
    <w:tblPr>
      <w:tblInd w:w="0" w:type="dxa"/>
      <w:tblCellMar>
        <w:top w:w="0" w:type="dxa"/>
        <w:left w:w="108" w:type="dxa"/>
        <w:bottom w:w="0" w:type="dxa"/>
        <w:right w:w="108" w:type="dxa"/>
      </w:tblCellMar>
    </w:tblPr>
  </w:style>
  <w:style w:type="character" w:customStyle="1" w:styleId="3010">
    <w:name w:val="Знак Знак301"/>
    <w:rsid w:val="006D2E92"/>
    <w:rPr>
      <w:rFonts w:ascii="Arial" w:hAnsi="Arial"/>
      <w:iCs/>
      <w:sz w:val="24"/>
      <w:lang w:eastAsia="en-US"/>
    </w:rPr>
  </w:style>
  <w:style w:type="character" w:customStyle="1" w:styleId="293">
    <w:name w:val="Знак Знак29"/>
    <w:rsid w:val="006D2E92"/>
    <w:rPr>
      <w:rFonts w:ascii="Arial" w:hAnsi="Arial"/>
      <w:b/>
      <w:sz w:val="24"/>
      <w:lang w:eastAsia="en-US"/>
    </w:rPr>
  </w:style>
  <w:style w:type="character" w:customStyle="1" w:styleId="283">
    <w:name w:val="Знак Знак28"/>
    <w:rsid w:val="006D2E92"/>
    <w:rPr>
      <w:rFonts w:ascii="Arial" w:hAnsi="Arial"/>
      <w:sz w:val="24"/>
      <w:lang w:eastAsia="en-US"/>
    </w:rPr>
  </w:style>
  <w:style w:type="character" w:customStyle="1" w:styleId="274">
    <w:name w:val="Знак Знак27"/>
    <w:rsid w:val="006D2E92"/>
    <w:rPr>
      <w:rFonts w:ascii="Arial" w:hAnsi="Arial"/>
      <w:i/>
      <w:iCs/>
      <w:sz w:val="28"/>
      <w:lang w:eastAsia="en-US"/>
    </w:rPr>
  </w:style>
  <w:style w:type="character" w:customStyle="1" w:styleId="265">
    <w:name w:val="Знак Знак26"/>
    <w:rsid w:val="006D2E92"/>
    <w:rPr>
      <w:rFonts w:ascii="Arial" w:hAnsi="Arial"/>
      <w:b/>
      <w:i/>
      <w:sz w:val="18"/>
      <w:lang w:eastAsia="en-US"/>
    </w:rPr>
  </w:style>
  <w:style w:type="character" w:customStyle="1" w:styleId="257">
    <w:name w:val="Знак Знак25"/>
    <w:rsid w:val="006D2E92"/>
    <w:rPr>
      <w:spacing w:val="20"/>
      <w:sz w:val="28"/>
    </w:rPr>
  </w:style>
  <w:style w:type="paragraph" w:customStyle="1" w:styleId="21f7">
    <w:name w:val="Обычный21"/>
    <w:rsid w:val="006D2E92"/>
    <w:pPr>
      <w:widowControl w:val="0"/>
      <w:spacing w:line="360" w:lineRule="auto"/>
      <w:ind w:left="284" w:right="284" w:firstLine="57"/>
      <w:jc w:val="both"/>
    </w:pPr>
  </w:style>
  <w:style w:type="character" w:customStyle="1" w:styleId="afffffffffffffffffffffffff4">
    <w:name w:val="Заголовок промеж Знак"/>
    <w:link w:val="afffffffffffffffffffffffff3"/>
    <w:uiPriority w:val="99"/>
    <w:locked/>
    <w:rsid w:val="006D2E92"/>
    <w:rPr>
      <w:rFonts w:ascii="Verdana" w:hAnsi="Verdana"/>
      <w:b/>
      <w:color w:val="002060"/>
      <w:kern w:val="28"/>
      <w:sz w:val="24"/>
      <w:szCs w:val="26"/>
    </w:rPr>
  </w:style>
  <w:style w:type="paragraph" w:customStyle="1" w:styleId="afffffffffffffffffffffffffffffff9">
    <w:name w:val="Заголовок разд"/>
    <w:basedOn w:val="1a"/>
    <w:rsid w:val="006D2E92"/>
    <w:pPr>
      <w:keepLines/>
      <w:spacing w:before="480" w:line="276" w:lineRule="auto"/>
      <w:ind w:left="0" w:firstLine="0"/>
      <w:jc w:val="left"/>
    </w:pPr>
    <w:rPr>
      <w:b/>
      <w:bCs/>
      <w:sz w:val="32"/>
      <w:szCs w:val="28"/>
      <w:lang w:eastAsia="en-US"/>
    </w:rPr>
  </w:style>
  <w:style w:type="paragraph" w:customStyle="1" w:styleId="afffffffffffffffffffffffffffffffa">
    <w:name w:val="заголовок прочий"/>
    <w:basedOn w:val="affff8"/>
    <w:rsid w:val="006D2E92"/>
    <w:pPr>
      <w:autoSpaceDE/>
      <w:autoSpaceDN/>
      <w:spacing w:before="120" w:after="60"/>
      <w:ind w:left="851" w:right="851" w:firstLine="0"/>
      <w:jc w:val="center"/>
    </w:pPr>
    <w:rPr>
      <w:b/>
      <w:color w:val="002060"/>
      <w:sz w:val="26"/>
      <w:szCs w:val="26"/>
    </w:rPr>
  </w:style>
  <w:style w:type="character" w:customStyle="1" w:styleId="afffffffffffffffffffffffffffffffb">
    <w:name w:val="Заголовок промеж Знак Знак"/>
    <w:locked/>
    <w:rsid w:val="006D2E92"/>
    <w:rPr>
      <w:rFonts w:ascii="Verdana" w:hAnsi="Verdana"/>
      <w:b/>
      <w:color w:val="002060"/>
      <w:kern w:val="28"/>
      <w:sz w:val="24"/>
      <w:szCs w:val="26"/>
      <w:lang w:val="ru-RU" w:eastAsia="ru-RU" w:bidi="ar-SA"/>
    </w:rPr>
  </w:style>
  <w:style w:type="paragraph" w:customStyle="1" w:styleId="afffffffffffffffffffffffffffffffc">
    <w:name w:val="Стиль Заголовок подр + По ширине"/>
    <w:basedOn w:val="affffffffffff9"/>
    <w:rsid w:val="006D2E92"/>
    <w:pPr>
      <w:jc w:val="both"/>
    </w:pPr>
    <w:rPr>
      <w:rFonts w:cs="Times New Roman"/>
      <w:sz w:val="28"/>
      <w:szCs w:val="20"/>
    </w:rPr>
  </w:style>
  <w:style w:type="paragraph" w:customStyle="1" w:styleId="afffffffffffffffffffffffffffffffd">
    <w:name w:val="Абзац Знак Знак Знак Знак Знак Знак Знак Знак Знак Знак Знак"/>
    <w:basedOn w:val="af5"/>
    <w:link w:val="afffffffffffffffffffffffffffffffe"/>
    <w:rsid w:val="006D2E92"/>
    <w:pPr>
      <w:spacing w:before="60"/>
      <w:ind w:firstLine="720"/>
    </w:pPr>
    <w:rPr>
      <w:sz w:val="26"/>
    </w:rPr>
  </w:style>
  <w:style w:type="character" w:customStyle="1" w:styleId="afffffffffffffffffffffffffffffffe">
    <w:name w:val="Абзац Знак Знак Знак Знак Знак Знак Знак Знак Знак Знак Знак Знак"/>
    <w:link w:val="afffffffffffffffffffffffffffffffd"/>
    <w:locked/>
    <w:rsid w:val="006D2E92"/>
    <w:rPr>
      <w:sz w:val="26"/>
    </w:rPr>
  </w:style>
  <w:style w:type="character" w:customStyle="1" w:styleId="stm13">
    <w:name w:val="stm13"/>
    <w:rsid w:val="006D2E92"/>
    <w:rPr>
      <w:rFonts w:cs="Times New Roman"/>
    </w:rPr>
  </w:style>
  <w:style w:type="character" w:customStyle="1" w:styleId="Heading3Char">
    <w:name w:val="Heading 3 Char"/>
    <w:locked/>
    <w:rsid w:val="006D2E92"/>
    <w:rPr>
      <w:rFonts w:ascii="Cambria" w:hAnsi="Cambria" w:cs="Times New Roman"/>
      <w:b/>
      <w:bCs/>
      <w:color w:val="002060"/>
      <w:sz w:val="26"/>
      <w:szCs w:val="26"/>
    </w:rPr>
  </w:style>
  <w:style w:type="character" w:customStyle="1" w:styleId="Heading4Char">
    <w:name w:val="Heading 4 Char"/>
    <w:locked/>
    <w:rsid w:val="006D2E92"/>
    <w:rPr>
      <w:rFonts w:ascii="Times New Roman" w:hAnsi="Times New Roman" w:cs="Times New Roman"/>
      <w:sz w:val="20"/>
      <w:szCs w:val="20"/>
    </w:rPr>
  </w:style>
  <w:style w:type="character" w:customStyle="1" w:styleId="Heading5Char">
    <w:name w:val="Heading 5 Char"/>
    <w:locked/>
    <w:rsid w:val="006D2E92"/>
    <w:rPr>
      <w:rFonts w:ascii="Times New Roman" w:hAnsi="Times New Roman" w:cs="Times New Roman"/>
      <w:b/>
      <w:bCs/>
      <w:i/>
      <w:iCs/>
      <w:sz w:val="24"/>
      <w:szCs w:val="24"/>
    </w:rPr>
  </w:style>
  <w:style w:type="character" w:customStyle="1" w:styleId="TitleChar">
    <w:name w:val="Title Char"/>
    <w:locked/>
    <w:rsid w:val="006D2E92"/>
    <w:rPr>
      <w:rFonts w:ascii="Times New Roman" w:hAnsi="Times New Roman" w:cs="Times New Roman"/>
      <w:i/>
      <w:iCs/>
      <w:color w:val="002060"/>
      <w:sz w:val="26"/>
      <w:szCs w:val="26"/>
    </w:rPr>
  </w:style>
  <w:style w:type="character" w:customStyle="1" w:styleId="BodyTextIndent3Char">
    <w:name w:val="Body Text Indent 3 Char"/>
    <w:locked/>
    <w:rsid w:val="006D2E92"/>
    <w:rPr>
      <w:rFonts w:ascii="Times New Roman" w:hAnsi="Times New Roman" w:cs="Times New Roman"/>
      <w:color w:val="002060"/>
      <w:sz w:val="16"/>
      <w:szCs w:val="16"/>
    </w:rPr>
  </w:style>
  <w:style w:type="character" w:customStyle="1" w:styleId="FootnoteTextChar">
    <w:name w:val="Footnote Text Char"/>
    <w:locked/>
    <w:rsid w:val="006D2E92"/>
    <w:rPr>
      <w:rFonts w:ascii="Times New Roman" w:hAnsi="Times New Roman" w:cs="Times New Roman"/>
      <w:sz w:val="20"/>
      <w:szCs w:val="20"/>
    </w:rPr>
  </w:style>
  <w:style w:type="character" w:customStyle="1" w:styleId="DocumentMapChar">
    <w:name w:val="Document Map Char"/>
    <w:locked/>
    <w:rsid w:val="006D2E92"/>
    <w:rPr>
      <w:rFonts w:ascii="Tahoma" w:hAnsi="Tahoma" w:cs="Tahoma"/>
      <w:sz w:val="20"/>
      <w:szCs w:val="20"/>
      <w:shd w:val="clear" w:color="auto" w:fill="000080"/>
    </w:rPr>
  </w:style>
  <w:style w:type="character" w:customStyle="1" w:styleId="BodyTextIndent2Char">
    <w:name w:val="Body Text Indent 2 Char"/>
    <w:locked/>
    <w:rsid w:val="006D2E92"/>
    <w:rPr>
      <w:rFonts w:ascii="Times New Roman" w:hAnsi="Times New Roman" w:cs="Times New Roman"/>
      <w:color w:val="FF0000"/>
      <w:sz w:val="24"/>
      <w:szCs w:val="24"/>
    </w:rPr>
  </w:style>
  <w:style w:type="character" w:customStyle="1" w:styleId="m">
    <w:name w:val="m"/>
    <w:rsid w:val="006D2E92"/>
    <w:rPr>
      <w:rFonts w:cs="Times New Roman"/>
    </w:rPr>
  </w:style>
  <w:style w:type="character" w:customStyle="1" w:styleId="22d">
    <w:name w:val="Знак Знак22"/>
    <w:rsid w:val="006D2E92"/>
    <w:rPr>
      <w:rFonts w:ascii="Arial" w:hAnsi="Arial"/>
      <w:b/>
      <w:i/>
      <w:kern w:val="28"/>
      <w:sz w:val="22"/>
      <w:lang w:val="ru-RU" w:eastAsia="ru-RU" w:bidi="ar-SA"/>
    </w:rPr>
  </w:style>
  <w:style w:type="character" w:customStyle="1" w:styleId="21f8">
    <w:name w:val="Знак Знак21"/>
    <w:rsid w:val="006D2E92"/>
    <w:rPr>
      <w:rFonts w:ascii="Arial" w:hAnsi="Arial"/>
      <w:b/>
      <w:sz w:val="22"/>
      <w:lang w:val="ru-RU" w:eastAsia="ru-RU" w:bidi="ar-SA"/>
    </w:rPr>
  </w:style>
  <w:style w:type="paragraph" w:customStyle="1" w:styleId="2text">
    <w:name w:val="2_text"/>
    <w:rsid w:val="006D2E92"/>
    <w:rPr>
      <w:sz w:val="24"/>
    </w:rPr>
  </w:style>
  <w:style w:type="paragraph" w:customStyle="1" w:styleId="21">
    <w:name w:val="Заг2 разд"/>
    <w:basedOn w:val="aff1"/>
    <w:rsid w:val="006D2E92"/>
    <w:pPr>
      <w:numPr>
        <w:ilvl w:val="1"/>
        <w:numId w:val="84"/>
      </w:numPr>
      <w:tabs>
        <w:tab w:val="left" w:pos="567"/>
      </w:tabs>
      <w:suppressAutoHyphens/>
      <w:spacing w:before="240" w:beforeAutospacing="0" w:after="60" w:afterAutospacing="0" w:line="360" w:lineRule="auto"/>
      <w:jc w:val="both"/>
      <w:outlineLvl w:val="1"/>
    </w:pPr>
    <w:rPr>
      <w:rFonts w:ascii="Arial" w:hAnsi="Arial"/>
      <w:b/>
      <w:i/>
      <w:lang w:val="ru-RU" w:eastAsia="ru-RU"/>
    </w:rPr>
  </w:style>
  <w:style w:type="character" w:customStyle="1" w:styleId="context">
    <w:name w:val="context"/>
    <w:basedOn w:val="af6"/>
    <w:rsid w:val="006D2E92"/>
  </w:style>
  <w:style w:type="paragraph" w:customStyle="1" w:styleId="2">
    <w:name w:val="_Список_2"/>
    <w:basedOn w:val="af0"/>
    <w:rsid w:val="006D2E92"/>
    <w:pPr>
      <w:numPr>
        <w:numId w:val="85"/>
      </w:numPr>
      <w:tabs>
        <w:tab w:val="clear" w:pos="709"/>
        <w:tab w:val="clear" w:pos="1644"/>
        <w:tab w:val="num" w:pos="360"/>
        <w:tab w:val="num" w:pos="720"/>
      </w:tabs>
      <w:ind w:left="1429"/>
    </w:pPr>
    <w:rPr>
      <w:lang w:val="ru-RU" w:eastAsia="ru-RU"/>
    </w:rPr>
  </w:style>
  <w:style w:type="character" w:customStyle="1" w:styleId="523">
    <w:name w:val="Заголовок 5 Знак2"/>
    <w:aliases w:val="OG Appendix Знак1"/>
    <w:basedOn w:val="af6"/>
    <w:semiHidden/>
    <w:rsid w:val="006D2E92"/>
    <w:rPr>
      <w:rFonts w:asciiTheme="majorHAnsi" w:eastAsiaTheme="majorEastAsia" w:hAnsiTheme="majorHAnsi" w:cstheme="majorBidi"/>
      <w:color w:val="243F60" w:themeColor="accent1" w:themeShade="7F"/>
    </w:rPr>
  </w:style>
  <w:style w:type="character" w:customStyle="1" w:styleId="622">
    <w:name w:val="Заголовок 6 Знак2"/>
    <w:basedOn w:val="af6"/>
    <w:uiPriority w:val="9"/>
    <w:semiHidden/>
    <w:rsid w:val="006D2E92"/>
    <w:rPr>
      <w:rFonts w:asciiTheme="majorHAnsi" w:eastAsiaTheme="majorEastAsia" w:hAnsiTheme="majorHAnsi" w:cstheme="majorBidi"/>
      <w:i/>
      <w:iCs/>
      <w:color w:val="243F60" w:themeColor="accent1" w:themeShade="7F"/>
    </w:rPr>
  </w:style>
  <w:style w:type="character" w:customStyle="1" w:styleId="823">
    <w:name w:val="Заголовок 8 Знак2"/>
    <w:basedOn w:val="af6"/>
    <w:uiPriority w:val="9"/>
    <w:semiHidden/>
    <w:rsid w:val="006D2E92"/>
    <w:rPr>
      <w:rFonts w:asciiTheme="majorHAnsi" w:eastAsiaTheme="majorEastAsia" w:hAnsiTheme="majorHAnsi" w:cstheme="majorBidi"/>
      <w:color w:val="404040" w:themeColor="text1" w:themeTint="BF"/>
      <w:sz w:val="20"/>
      <w:szCs w:val="20"/>
    </w:rPr>
  </w:style>
  <w:style w:type="character" w:customStyle="1" w:styleId="921">
    <w:name w:val="Заголовок 9 Знак2"/>
    <w:basedOn w:val="af6"/>
    <w:uiPriority w:val="9"/>
    <w:semiHidden/>
    <w:rsid w:val="006D2E92"/>
    <w:rPr>
      <w:rFonts w:asciiTheme="majorHAnsi" w:eastAsiaTheme="majorEastAsia" w:hAnsiTheme="majorHAnsi" w:cstheme="majorBidi"/>
      <w:i/>
      <w:iCs/>
      <w:color w:val="404040" w:themeColor="text1" w:themeTint="BF"/>
      <w:sz w:val="20"/>
      <w:szCs w:val="20"/>
    </w:rPr>
  </w:style>
  <w:style w:type="character" w:customStyle="1" w:styleId="2fffffff2">
    <w:name w:val="Верхний колонтитул Знак2"/>
    <w:basedOn w:val="af6"/>
    <w:uiPriority w:val="99"/>
    <w:semiHidden/>
    <w:rsid w:val="006D2E92"/>
  </w:style>
  <w:style w:type="character" w:customStyle="1" w:styleId="2fffffff3">
    <w:name w:val="Нижний колонтитул Знак2"/>
    <w:basedOn w:val="af6"/>
    <w:uiPriority w:val="99"/>
    <w:semiHidden/>
    <w:rsid w:val="006D2E92"/>
  </w:style>
  <w:style w:type="character" w:customStyle="1" w:styleId="2fffffff4">
    <w:name w:val="Текст выноски Знак2"/>
    <w:basedOn w:val="af6"/>
    <w:uiPriority w:val="99"/>
    <w:semiHidden/>
    <w:rsid w:val="006D2E92"/>
    <w:rPr>
      <w:rFonts w:ascii="Tahoma" w:hAnsi="Tahoma" w:cs="Tahoma"/>
      <w:sz w:val="16"/>
      <w:szCs w:val="16"/>
    </w:rPr>
  </w:style>
  <w:style w:type="character" w:customStyle="1" w:styleId="3ffff6">
    <w:name w:val="Основной текст с отступом Знак3"/>
    <w:basedOn w:val="af6"/>
    <w:uiPriority w:val="99"/>
    <w:semiHidden/>
    <w:rsid w:val="006D2E92"/>
  </w:style>
  <w:style w:type="character" w:customStyle="1" w:styleId="1ffffffffffff">
    <w:name w:val="Схема документа Знак1"/>
    <w:basedOn w:val="af6"/>
    <w:semiHidden/>
    <w:rsid w:val="006D2E92"/>
    <w:rPr>
      <w:rFonts w:ascii="Tahoma" w:hAnsi="Tahoma" w:cs="Tahoma"/>
      <w:sz w:val="16"/>
      <w:szCs w:val="16"/>
    </w:rPr>
  </w:style>
  <w:style w:type="character" w:customStyle="1" w:styleId="327">
    <w:name w:val="Основной текст 3 Знак2"/>
    <w:basedOn w:val="af6"/>
    <w:uiPriority w:val="99"/>
    <w:semiHidden/>
    <w:rsid w:val="006D2E92"/>
    <w:rPr>
      <w:sz w:val="16"/>
      <w:szCs w:val="16"/>
    </w:rPr>
  </w:style>
  <w:style w:type="paragraph" w:customStyle="1" w:styleId="177">
    <w:name w:val="Знак Знак Знак Знак Знак Знак Знак Знак Знак Знак Знак Знак1 Знак Знак Знак Знак Знак Знак Знак Знак Знак7"/>
    <w:basedOn w:val="af5"/>
    <w:uiPriority w:val="99"/>
    <w:rsid w:val="006D2E92"/>
    <w:rPr>
      <w:rFonts w:ascii="Verdana" w:hAnsi="Verdana" w:cs="Verdana"/>
      <w:sz w:val="20"/>
      <w:lang w:val="en-US" w:eastAsia="en-US"/>
    </w:rPr>
  </w:style>
  <w:style w:type="table" w:customStyle="1" w:styleId="1612">
    <w:name w:val="Сетка таблицы161"/>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2">
    <w:name w:val="Сетка таблицы1121"/>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Стиль таблицы121"/>
    <w:basedOn w:val="af7"/>
    <w:uiPriority w:val="99"/>
    <w:rsid w:val="006D2E92"/>
    <w:tblPr>
      <w:tblInd w:w="0" w:type="dxa"/>
      <w:tblCellMar>
        <w:top w:w="0" w:type="dxa"/>
        <w:left w:w="108" w:type="dxa"/>
        <w:bottom w:w="0" w:type="dxa"/>
        <w:right w:w="108" w:type="dxa"/>
      </w:tblCellMar>
    </w:tblPr>
  </w:style>
  <w:style w:type="numbering" w:customStyle="1" w:styleId="11111115">
    <w:name w:val="1 / 1.1 / 1.1.115"/>
    <w:basedOn w:val="af8"/>
    <w:next w:val="111111"/>
    <w:rsid w:val="006D2E92"/>
  </w:style>
  <w:style w:type="table" w:customStyle="1" w:styleId="1412">
    <w:name w:val="Классическая таблица 14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10">
    <w:name w:val="Сетка таблицы17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0">
    <w:name w:val="Сетка таблицы161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0">
    <w:name w:val="Сетка таблицы10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fffff5">
    <w:name w:val="столбец2"/>
    <w:basedOn w:val="af5"/>
    <w:rsid w:val="006D2E92"/>
    <w:pPr>
      <w:ind w:firstLine="720"/>
    </w:pPr>
    <w:rPr>
      <w:rFonts w:ascii="Arial" w:hAnsi="Arial"/>
      <w:sz w:val="24"/>
    </w:rPr>
  </w:style>
  <w:style w:type="table" w:customStyle="1" w:styleId="17110">
    <w:name w:val="Сетка таблицы1711"/>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7">
    <w:name w:val="Назв таблицы А3+ Знак"/>
    <w:aliases w:val="Название объектаТаблица Знак"/>
    <w:rsid w:val="006D2E92"/>
    <w:rPr>
      <w:rFonts w:ascii="Courier New" w:hAnsi="Courier New"/>
      <w:color w:val="000000"/>
      <w:kern w:val="2"/>
      <w:sz w:val="28"/>
      <w:lang w:val="ru-RU" w:eastAsia="ru-RU" w:bidi="ar-SA"/>
    </w:rPr>
  </w:style>
  <w:style w:type="paragraph" w:customStyle="1" w:styleId="ConsTitle">
    <w:name w:val="ConsTitle"/>
    <w:rsid w:val="006D2E92"/>
    <w:pPr>
      <w:widowControl w:val="0"/>
    </w:pPr>
    <w:rPr>
      <w:rFonts w:ascii="Arial" w:hAnsi="Arial"/>
      <w:b/>
      <w:snapToGrid w:val="0"/>
      <w:sz w:val="16"/>
    </w:rPr>
  </w:style>
  <w:style w:type="paragraph" w:customStyle="1" w:styleId="affffffffffffffffffffffffffffffff">
    <w:name w:val="Обычный центр"/>
    <w:basedOn w:val="af5"/>
    <w:next w:val="af5"/>
    <w:rsid w:val="006D2E92"/>
    <w:pPr>
      <w:widowControl w:val="0"/>
      <w:jc w:val="center"/>
    </w:pPr>
    <w:rPr>
      <w:rFonts w:ascii="Courier New" w:hAnsi="Courier New"/>
      <w:color w:val="000000"/>
      <w:kern w:val="2"/>
    </w:rPr>
  </w:style>
  <w:style w:type="character" w:customStyle="1" w:styleId="affffffffffffffffffffffffffffffff0">
    <w:name w:val="Название рисунка Знак"/>
    <w:uiPriority w:val="99"/>
    <w:rsid w:val="006D2E92"/>
    <w:rPr>
      <w:b/>
      <w:sz w:val="28"/>
      <w:szCs w:val="28"/>
    </w:rPr>
  </w:style>
  <w:style w:type="character" w:customStyle="1" w:styleId="afffffffffffffffffffffffffff9">
    <w:name w:val="Рисунок Знак"/>
    <w:link w:val="afffffffffffffffffffffffffff8"/>
    <w:uiPriority w:val="99"/>
    <w:rsid w:val="006D2E92"/>
    <w:rPr>
      <w:noProof/>
      <w:sz w:val="24"/>
      <w:szCs w:val="24"/>
    </w:rPr>
  </w:style>
  <w:style w:type="paragraph" w:customStyle="1" w:styleId="12ff0">
    <w:name w:val="Таблица 12"/>
    <w:basedOn w:val="12ff1"/>
    <w:rsid w:val="006D2E92"/>
    <w:pPr>
      <w:jc w:val="center"/>
    </w:pPr>
  </w:style>
  <w:style w:type="paragraph" w:customStyle="1" w:styleId="12ff1">
    <w:name w:val="Таблица 12_слева"/>
    <w:rsid w:val="006D2E92"/>
    <w:pPr>
      <w:keepLines/>
    </w:pPr>
    <w:rPr>
      <w:rFonts w:ascii="Courier New" w:hAnsi="Courier New"/>
      <w:sz w:val="24"/>
    </w:rPr>
  </w:style>
  <w:style w:type="paragraph" w:customStyle="1" w:styleId="3ffff8">
    <w:name w:val="Название табл А3"/>
    <w:basedOn w:val="af5"/>
    <w:rsid w:val="006D2E92"/>
    <w:pPr>
      <w:widowControl w:val="0"/>
      <w:suppressAutoHyphens/>
      <w:spacing w:before="120" w:after="120"/>
      <w:ind w:firstLine="18639"/>
      <w:jc w:val="center"/>
      <w:outlineLvl w:val="8"/>
    </w:pPr>
    <w:rPr>
      <w:rFonts w:ascii="Courier New" w:hAnsi="Courier New" w:cs="Arial"/>
      <w:bCs/>
      <w:color w:val="000000"/>
      <w:kern w:val="28"/>
      <w:szCs w:val="32"/>
    </w:rPr>
  </w:style>
  <w:style w:type="paragraph" w:customStyle="1" w:styleId="2fffffff6">
    <w:name w:val="Название объекта 2_табл"/>
    <w:basedOn w:val="af5"/>
    <w:rsid w:val="006D2E92"/>
    <w:pPr>
      <w:keepNext/>
      <w:keepLines/>
      <w:widowControl w:val="0"/>
      <w:tabs>
        <w:tab w:val="center" w:pos="7371"/>
      </w:tabs>
      <w:suppressAutoHyphens/>
      <w:adjustRightInd w:val="0"/>
      <w:spacing w:before="120" w:after="120" w:line="360" w:lineRule="atLeast"/>
      <w:ind w:firstLine="7371"/>
      <w:jc w:val="center"/>
      <w:textAlignment w:val="baseline"/>
      <w:outlineLvl w:val="5"/>
    </w:pPr>
    <w:rPr>
      <w:rFonts w:ascii="Courier New" w:hAnsi="Courier New"/>
      <w:color w:val="000000"/>
      <w:kern w:val="2"/>
    </w:rPr>
  </w:style>
  <w:style w:type="paragraph" w:customStyle="1" w:styleId="affffffffffffffffffffffffffffffff1">
    <w:name w:val="основной текст"/>
    <w:basedOn w:val="af5"/>
    <w:link w:val="affffffffffffffffffffffffffffffff2"/>
    <w:rsid w:val="006D2E92"/>
    <w:pPr>
      <w:tabs>
        <w:tab w:val="left" w:pos="2835"/>
      </w:tabs>
      <w:ind w:firstLine="709"/>
    </w:pPr>
    <w:rPr>
      <w:rFonts w:ascii="Courier New" w:hAnsi="Courier New"/>
      <w:snapToGrid w:val="0"/>
      <w:color w:val="000000"/>
      <w:lang w:val="en-US"/>
    </w:rPr>
  </w:style>
  <w:style w:type="character" w:customStyle="1" w:styleId="affffffffffffffffffffffffffffffff2">
    <w:name w:val="основной текст Знак"/>
    <w:link w:val="affffffffffffffffffffffffffffffff1"/>
    <w:rsid w:val="006D2E92"/>
    <w:rPr>
      <w:rFonts w:ascii="Courier New" w:hAnsi="Courier New"/>
      <w:snapToGrid w:val="0"/>
      <w:color w:val="000000"/>
      <w:sz w:val="28"/>
      <w:lang w:val="en-US"/>
    </w:rPr>
  </w:style>
  <w:style w:type="paragraph" w:customStyle="1" w:styleId="affffffffffffffffffffffffffffffff3">
    <w:name w:val="Заполнение таблиц"/>
    <w:basedOn w:val="affa"/>
    <w:rsid w:val="006D2E92"/>
    <w:pPr>
      <w:spacing w:after="0"/>
      <w:ind w:left="57" w:right="57"/>
    </w:pPr>
    <w:rPr>
      <w:rFonts w:ascii="Courier New" w:hAnsi="Courier New"/>
      <w:snapToGrid w:val="0"/>
      <w:color w:val="000000"/>
      <w:lang w:val="en-US"/>
    </w:rPr>
  </w:style>
  <w:style w:type="paragraph" w:customStyle="1" w:styleId="affffffffffffffffffffffffffffffff4">
    <w:name w:val="Для условных"/>
    <w:basedOn w:val="af5"/>
    <w:rsid w:val="006D2E92"/>
    <w:pPr>
      <w:ind w:left="113" w:firstLine="709"/>
    </w:pPr>
    <w:rPr>
      <w:rFonts w:ascii="Courier New" w:hAnsi="Courier New"/>
      <w:snapToGrid w:val="0"/>
      <w:color w:val="000000"/>
    </w:rPr>
  </w:style>
  <w:style w:type="paragraph" w:customStyle="1" w:styleId="12ff2">
    <w:name w:val="таблица_12пт"/>
    <w:basedOn w:val="af5"/>
    <w:rsid w:val="006D2E92"/>
    <w:pPr>
      <w:keepLines/>
      <w:widowControl w:val="0"/>
      <w:suppressAutoHyphens/>
      <w:jc w:val="center"/>
    </w:pPr>
    <w:rPr>
      <w:rFonts w:ascii="Courier New" w:hAnsi="Courier New"/>
      <w:snapToGrid w:val="0"/>
      <w:color w:val="000000"/>
      <w:sz w:val="24"/>
    </w:rPr>
  </w:style>
  <w:style w:type="table" w:customStyle="1" w:styleId="1810">
    <w:name w:val="Сетка таблицы18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4">
    <w:name w:val="1 / 1.1 / 1.1.1114"/>
    <w:basedOn w:val="af8"/>
    <w:next w:val="111111"/>
    <w:semiHidden/>
    <w:rsid w:val="006D2E92"/>
  </w:style>
  <w:style w:type="numbering" w:customStyle="1" w:styleId="1ai15">
    <w:name w:val="1 / a / i15"/>
    <w:basedOn w:val="af8"/>
    <w:next w:val="1ai"/>
    <w:semiHidden/>
    <w:rsid w:val="006D2E92"/>
  </w:style>
  <w:style w:type="table" w:customStyle="1" w:styleId="14110">
    <w:name w:val="Классическая таблица 1411"/>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fff5">
    <w:name w:val="Статья / Раздел4"/>
    <w:basedOn w:val="af8"/>
    <w:next w:val="afffffffffffffffffffffffffffffff6"/>
    <w:rsid w:val="006D2E92"/>
  </w:style>
  <w:style w:type="numbering" w:customStyle="1" w:styleId="5ff4">
    <w:name w:val="Стиль нумерованный5"/>
    <w:basedOn w:val="af8"/>
    <w:rsid w:val="006D2E92"/>
  </w:style>
  <w:style w:type="table" w:customStyle="1" w:styleId="12111">
    <w:name w:val="Стиль таблицы121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4b">
    <w:name w:val="Текущий список14"/>
    <w:semiHidden/>
    <w:rsid w:val="006D2E92"/>
  </w:style>
  <w:style w:type="numbering" w:customStyle="1" w:styleId="4fff6">
    <w:name w:val="Нумерованный4"/>
    <w:basedOn w:val="af8"/>
    <w:rsid w:val="006D2E92"/>
  </w:style>
  <w:style w:type="numbering" w:customStyle="1" w:styleId="11ff8">
    <w:name w:val="Стиль нумерованный11"/>
    <w:basedOn w:val="af8"/>
    <w:next w:val="afffffffffffffffffffffffffffffff8"/>
    <w:rsid w:val="006D2E92"/>
  </w:style>
  <w:style w:type="numbering" w:customStyle="1" w:styleId="1ai114">
    <w:name w:val="1 / a / i114"/>
    <w:basedOn w:val="af8"/>
    <w:next w:val="1ai"/>
    <w:semiHidden/>
    <w:rsid w:val="006D2E92"/>
  </w:style>
  <w:style w:type="numbering" w:customStyle="1" w:styleId="1118">
    <w:name w:val="Стиль нумерованный111"/>
    <w:basedOn w:val="af8"/>
    <w:next w:val="afffffffffffffffffffffffffffffff8"/>
    <w:rsid w:val="006D2E92"/>
  </w:style>
  <w:style w:type="numbering" w:customStyle="1" w:styleId="516">
    <w:name w:val="Стиль нумерованный51"/>
    <w:basedOn w:val="af8"/>
    <w:rsid w:val="006D2E92"/>
  </w:style>
  <w:style w:type="paragraph" w:customStyle="1" w:styleId="affffffffffffffffffffffffffffffff5">
    <w:name w:val="Обычный без отступа"/>
    <w:basedOn w:val="af5"/>
    <w:rsid w:val="006D2E92"/>
    <w:pPr>
      <w:widowControl w:val="0"/>
    </w:pPr>
    <w:rPr>
      <w:noProof/>
      <w:sz w:val="24"/>
    </w:rPr>
  </w:style>
  <w:style w:type="paragraph" w:customStyle="1" w:styleId="affffffffffffffffffffffffffffffff6">
    <w:name w:val="Обычный + полуторнвы"/>
    <w:basedOn w:val="af5"/>
    <w:link w:val="affffffffffffffffffffffffffffffff7"/>
    <w:rsid w:val="006D2E92"/>
    <w:pPr>
      <w:spacing w:before="100" w:beforeAutospacing="1" w:after="100" w:afterAutospacing="1"/>
      <w:ind w:firstLine="709"/>
    </w:pPr>
    <w:rPr>
      <w:sz w:val="24"/>
      <w:szCs w:val="24"/>
    </w:rPr>
  </w:style>
  <w:style w:type="paragraph" w:customStyle="1" w:styleId="ArNar3">
    <w:name w:val="Обычный ArNar Знак Знак"/>
    <w:basedOn w:val="af5"/>
    <w:link w:val="ArNar4"/>
    <w:rsid w:val="006D2E92"/>
    <w:pPr>
      <w:ind w:firstLine="708"/>
    </w:pPr>
    <w:rPr>
      <w:rFonts w:ascii="Arial Narrow" w:hAnsi="Arial Narrow"/>
      <w:sz w:val="24"/>
      <w:szCs w:val="24"/>
    </w:rPr>
  </w:style>
  <w:style w:type="character" w:customStyle="1" w:styleId="ArNar4">
    <w:name w:val="Обычный ArNar Знак Знак Знак"/>
    <w:link w:val="ArNar3"/>
    <w:rsid w:val="006D2E92"/>
    <w:rPr>
      <w:rFonts w:ascii="Arial Narrow" w:hAnsi="Arial Narrow"/>
      <w:sz w:val="24"/>
      <w:szCs w:val="24"/>
    </w:rPr>
  </w:style>
  <w:style w:type="paragraph" w:customStyle="1" w:styleId="Iiiaeuiue">
    <w:name w:val="Ii?iaeuiue"/>
    <w:rsid w:val="006D2E92"/>
    <w:rPr>
      <w:rFonts w:ascii="Baltica" w:hAnsi="Baltica"/>
      <w:sz w:val="24"/>
    </w:rPr>
  </w:style>
  <w:style w:type="paragraph" w:customStyle="1" w:styleId="npb">
    <w:name w:val="npb"/>
    <w:basedOn w:val="af5"/>
    <w:rsid w:val="006D2E92"/>
    <w:pPr>
      <w:spacing w:before="15" w:after="15"/>
      <w:jc w:val="center"/>
    </w:pPr>
    <w:rPr>
      <w:b/>
      <w:bCs/>
      <w:color w:val="800000"/>
      <w:szCs w:val="28"/>
    </w:rPr>
  </w:style>
  <w:style w:type="paragraph" w:customStyle="1" w:styleId="snip">
    <w:name w:val="snip"/>
    <w:basedOn w:val="af5"/>
    <w:rsid w:val="006D2E92"/>
    <w:pPr>
      <w:spacing w:before="15" w:after="15"/>
      <w:jc w:val="center"/>
    </w:pPr>
    <w:rPr>
      <w:b/>
      <w:bCs/>
      <w:color w:val="800000"/>
      <w:szCs w:val="28"/>
    </w:rPr>
  </w:style>
  <w:style w:type="paragraph" w:customStyle="1" w:styleId="FR5">
    <w:name w:val="FR5"/>
    <w:rsid w:val="006D2E92"/>
    <w:pPr>
      <w:widowControl w:val="0"/>
      <w:overflowPunct w:val="0"/>
      <w:autoSpaceDE w:val="0"/>
      <w:autoSpaceDN w:val="0"/>
      <w:adjustRightInd w:val="0"/>
      <w:spacing w:before="120"/>
      <w:jc w:val="right"/>
      <w:textAlignment w:val="baseline"/>
    </w:pPr>
    <w:rPr>
      <w:rFonts w:ascii="Arial" w:hAnsi="Arial" w:cs="Arial"/>
      <w:sz w:val="16"/>
      <w:szCs w:val="16"/>
    </w:rPr>
  </w:style>
  <w:style w:type="character" w:customStyle="1" w:styleId="1223">
    <w:name w:val="Знак Знак122"/>
    <w:locked/>
    <w:rsid w:val="006D2E92"/>
    <w:rPr>
      <w:rFonts w:ascii="Times New Roman" w:hAnsi="Times New Roman" w:cs="Times New Roman"/>
      <w:b/>
      <w:bCs/>
      <w:sz w:val="24"/>
      <w:szCs w:val="24"/>
      <w:lang w:eastAsia="ru-RU"/>
    </w:rPr>
  </w:style>
  <w:style w:type="character" w:customStyle="1" w:styleId="1420">
    <w:name w:val="Знак Знак142"/>
    <w:locked/>
    <w:rsid w:val="006D2E92"/>
    <w:rPr>
      <w:rFonts w:ascii="Times New Roman" w:hAnsi="Times New Roman" w:cs="Times New Roman"/>
      <w:sz w:val="20"/>
      <w:szCs w:val="20"/>
      <w:lang w:eastAsia="ru-RU"/>
    </w:rPr>
  </w:style>
  <w:style w:type="character" w:customStyle="1" w:styleId="1321">
    <w:name w:val="Знак Знак132"/>
    <w:locked/>
    <w:rsid w:val="006D2E92"/>
    <w:rPr>
      <w:rFonts w:ascii="Times New Roman" w:hAnsi="Times New Roman" w:cs="Times New Roman"/>
      <w:sz w:val="20"/>
      <w:szCs w:val="20"/>
      <w:lang w:eastAsia="ru-RU"/>
    </w:rPr>
  </w:style>
  <w:style w:type="paragraph" w:customStyle="1" w:styleId="Standard">
    <w:name w:val="Standard"/>
    <w:rsid w:val="006D2E92"/>
    <w:pPr>
      <w:autoSpaceDN w:val="0"/>
      <w:textAlignment w:val="baseline"/>
    </w:pPr>
    <w:rPr>
      <w:kern w:val="3"/>
      <w:sz w:val="24"/>
      <w:szCs w:val="24"/>
      <w:lang w:eastAsia="zh-CN"/>
    </w:rPr>
  </w:style>
  <w:style w:type="character" w:customStyle="1" w:styleId="WW-Absatz-Standardschriftart111111">
    <w:name w:val="WW-Absatz-Standardschriftart111111"/>
    <w:rsid w:val="006D2E92"/>
  </w:style>
  <w:style w:type="numbering" w:customStyle="1" w:styleId="WW8Num5">
    <w:name w:val="WW8Num5"/>
    <w:basedOn w:val="af8"/>
    <w:rsid w:val="006D2E92"/>
  </w:style>
  <w:style w:type="numbering" w:customStyle="1" w:styleId="WW8Num2">
    <w:name w:val="WW8Num2"/>
    <w:basedOn w:val="af8"/>
    <w:rsid w:val="006D2E92"/>
  </w:style>
  <w:style w:type="numbering" w:customStyle="1" w:styleId="WW8Num4">
    <w:name w:val="WW8Num4"/>
    <w:basedOn w:val="af8"/>
    <w:rsid w:val="006D2E92"/>
  </w:style>
  <w:style w:type="numbering" w:customStyle="1" w:styleId="WW8Num3">
    <w:name w:val="WW8Num3"/>
    <w:basedOn w:val="af8"/>
    <w:rsid w:val="006D2E92"/>
  </w:style>
  <w:style w:type="paragraph" w:customStyle="1" w:styleId="affffffffffffffffffffffffffffffff8">
    <w:name w:val="КЗВ"/>
    <w:basedOn w:val="af5"/>
    <w:rsid w:val="006D2E92"/>
    <w:pPr>
      <w:widowControl w:val="0"/>
      <w:autoSpaceDE w:val="0"/>
      <w:autoSpaceDN w:val="0"/>
      <w:adjustRightInd w:val="0"/>
      <w:spacing w:line="360" w:lineRule="auto"/>
      <w:ind w:firstLine="720"/>
    </w:pPr>
    <w:rPr>
      <w:szCs w:val="26"/>
    </w:rPr>
  </w:style>
  <w:style w:type="character" w:styleId="affffffffffffffffffffffffffffffff9">
    <w:name w:val="Intense Emphasis"/>
    <w:uiPriority w:val="21"/>
    <w:qFormat/>
    <w:rsid w:val="006D2E92"/>
    <w:rPr>
      <w:b/>
      <w:bCs/>
      <w:i/>
      <w:iCs/>
      <w:color w:val="4F81BD"/>
    </w:rPr>
  </w:style>
  <w:style w:type="paragraph" w:customStyle="1" w:styleId="1126">
    <w:name w:val="112.Заголовок промеж"/>
    <w:basedOn w:val="af5"/>
    <w:link w:val="1127"/>
    <w:rsid w:val="006D2E92"/>
    <w:pPr>
      <w:keepNext/>
      <w:spacing w:before="180" w:after="60"/>
      <w:ind w:left="851" w:right="851"/>
      <w:jc w:val="center"/>
      <w:outlineLvl w:val="0"/>
    </w:pPr>
    <w:rPr>
      <w:rFonts w:ascii="Verdana" w:hAnsi="Verdana"/>
      <w:b/>
      <w:kern w:val="28"/>
      <w:sz w:val="24"/>
      <w:lang w:val="x-none" w:eastAsia="x-none"/>
    </w:rPr>
  </w:style>
  <w:style w:type="character" w:customStyle="1" w:styleId="1127">
    <w:name w:val="112.Заголовок промеж Знак"/>
    <w:link w:val="1126"/>
    <w:rsid w:val="006D2E92"/>
    <w:rPr>
      <w:rFonts w:ascii="Verdana" w:hAnsi="Verdana"/>
      <w:b/>
      <w:kern w:val="28"/>
      <w:sz w:val="24"/>
      <w:lang w:val="x-none" w:eastAsia="x-none"/>
    </w:rPr>
  </w:style>
  <w:style w:type="paragraph" w:customStyle="1" w:styleId="affffffffffffffffffffffffffffffffa">
    <w:name w:val="Таблицы (моноширинный)"/>
    <w:basedOn w:val="af5"/>
    <w:next w:val="af5"/>
    <w:rsid w:val="006D2E92"/>
    <w:pPr>
      <w:widowControl w:val="0"/>
      <w:autoSpaceDE w:val="0"/>
      <w:autoSpaceDN w:val="0"/>
      <w:adjustRightInd w:val="0"/>
    </w:pPr>
    <w:rPr>
      <w:rFonts w:ascii="Courier New" w:hAnsi="Courier New" w:cs="Courier New"/>
      <w:sz w:val="20"/>
    </w:rPr>
  </w:style>
  <w:style w:type="paragraph" w:customStyle="1" w:styleId="affffffffffffffffffffffffffffffffb">
    <w:name w:val="Шаблон"/>
    <w:basedOn w:val="af5"/>
    <w:rsid w:val="006D2E92"/>
    <w:pPr>
      <w:spacing w:line="360" w:lineRule="auto"/>
      <w:ind w:firstLine="567"/>
    </w:pPr>
    <w:rPr>
      <w:sz w:val="24"/>
      <w:szCs w:val="24"/>
    </w:rPr>
  </w:style>
  <w:style w:type="paragraph" w:customStyle="1" w:styleId="3372873BB58A4DED866D2BE34882C06C">
    <w:name w:val="3372873BB58A4DED866D2BE34882C06C"/>
    <w:rsid w:val="006D2E92"/>
    <w:pPr>
      <w:spacing w:after="200" w:line="276" w:lineRule="auto"/>
    </w:pPr>
    <w:rPr>
      <w:rFonts w:ascii="Calibri" w:hAnsi="Calibri"/>
      <w:sz w:val="22"/>
      <w:szCs w:val="22"/>
    </w:rPr>
  </w:style>
  <w:style w:type="paragraph" w:customStyle="1" w:styleId="affffffffffffffffffffffffffffffffc">
    <w:name w:val="Стиль по центру"/>
    <w:basedOn w:val="af5"/>
    <w:next w:val="af5"/>
    <w:rsid w:val="006D2E92"/>
    <w:pPr>
      <w:jc w:val="center"/>
    </w:pPr>
    <w:rPr>
      <w:sz w:val="24"/>
    </w:rPr>
  </w:style>
  <w:style w:type="paragraph" w:customStyle="1" w:styleId="ac">
    <w:name w:val="ГОСТ список исп.лит."/>
    <w:basedOn w:val="af5"/>
    <w:rsid w:val="006D2E92"/>
    <w:pPr>
      <w:widowControl w:val="0"/>
      <w:numPr>
        <w:numId w:val="96"/>
      </w:numPr>
      <w:tabs>
        <w:tab w:val="num" w:pos="0"/>
      </w:tabs>
      <w:ind w:left="851" w:firstLine="0"/>
    </w:pPr>
    <w:rPr>
      <w:spacing w:val="8"/>
      <w:sz w:val="26"/>
    </w:rPr>
  </w:style>
  <w:style w:type="paragraph" w:customStyle="1" w:styleId="Iauiueiniiaiieoaeno">
    <w:name w:val="Iau?iue.iniiaiie oaeno"/>
    <w:rsid w:val="006D2E92"/>
    <w:pPr>
      <w:widowControl w:val="0"/>
      <w:overflowPunct w:val="0"/>
      <w:autoSpaceDE w:val="0"/>
      <w:autoSpaceDN w:val="0"/>
      <w:adjustRightInd w:val="0"/>
      <w:textAlignment w:val="baseline"/>
    </w:pPr>
  </w:style>
  <w:style w:type="character" w:customStyle="1" w:styleId="13e">
    <w:name w:val="Основной текст (13)_"/>
    <w:link w:val="13f"/>
    <w:uiPriority w:val="99"/>
    <w:rsid w:val="006D2E92"/>
    <w:rPr>
      <w:b/>
      <w:bCs/>
      <w:sz w:val="19"/>
      <w:szCs w:val="19"/>
      <w:shd w:val="clear" w:color="auto" w:fill="FFFFFF"/>
    </w:rPr>
  </w:style>
  <w:style w:type="paragraph" w:customStyle="1" w:styleId="13f">
    <w:name w:val="Основной текст (13)"/>
    <w:basedOn w:val="af5"/>
    <w:link w:val="13e"/>
    <w:uiPriority w:val="99"/>
    <w:rsid w:val="006D2E92"/>
    <w:pPr>
      <w:shd w:val="clear" w:color="auto" w:fill="FFFFFF"/>
      <w:spacing w:line="240" w:lineRule="atLeast"/>
      <w:ind w:hanging="460"/>
      <w:jc w:val="right"/>
    </w:pPr>
    <w:rPr>
      <w:b/>
      <w:bCs/>
      <w:sz w:val="19"/>
      <w:szCs w:val="19"/>
    </w:rPr>
  </w:style>
  <w:style w:type="character" w:customStyle="1" w:styleId="139pt">
    <w:name w:val="Основной текст (13) + 9 pt"/>
    <w:aliases w:val="Не полужирный1,Интервал 0 pt1"/>
    <w:uiPriority w:val="99"/>
    <w:rsid w:val="006D2E92"/>
    <w:rPr>
      <w:rFonts w:ascii="Times New Roman" w:hAnsi="Times New Roman" w:cs="Times New Roman"/>
      <w:b/>
      <w:bCs/>
      <w:spacing w:val="-10"/>
      <w:sz w:val="18"/>
      <w:szCs w:val="18"/>
      <w:shd w:val="clear" w:color="auto" w:fill="FFFFFF"/>
    </w:rPr>
  </w:style>
  <w:style w:type="character" w:customStyle="1" w:styleId="94pt">
    <w:name w:val="Основной текст (9) + 4 pt"/>
    <w:aliases w:val="Не полужирный,Не курсив1"/>
    <w:uiPriority w:val="99"/>
    <w:rsid w:val="006D2E92"/>
    <w:rPr>
      <w:rFonts w:ascii="Arial Narrow" w:hAnsi="Arial Narrow" w:cs="Arial Narrow"/>
      <w:b w:val="0"/>
      <w:bCs w:val="0"/>
      <w:i w:val="0"/>
      <w:iCs w:val="0"/>
      <w:noProof/>
      <w:spacing w:val="0"/>
      <w:sz w:val="8"/>
      <w:szCs w:val="8"/>
      <w:shd w:val="clear" w:color="auto" w:fill="FFFFFF"/>
    </w:rPr>
  </w:style>
  <w:style w:type="character" w:customStyle="1" w:styleId="affffffffffffffffffffffffffffffffd">
    <w:name w:val="Название о Знак"/>
    <w:locked/>
    <w:rsid w:val="006D2E92"/>
    <w:rPr>
      <w:rFonts w:cs="Times New Roman"/>
      <w:b/>
      <w:bCs/>
      <w:sz w:val="24"/>
      <w:szCs w:val="24"/>
      <w:lang w:bidi="he-IL"/>
    </w:rPr>
  </w:style>
  <w:style w:type="character" w:customStyle="1" w:styleId="0c">
    <w:name w:val="Маркированный0 Знак"/>
    <w:link w:val="0"/>
    <w:locked/>
    <w:rsid w:val="006D2E92"/>
    <w:rPr>
      <w:sz w:val="24"/>
      <w:szCs w:val="24"/>
      <w:lang w:bidi="he-IL"/>
    </w:rPr>
  </w:style>
  <w:style w:type="character" w:customStyle="1" w:styleId="affffffffffffffffffffffffffffffff7">
    <w:name w:val="Обычный + полуторнвы Знак"/>
    <w:link w:val="affffffffffffffffffffffffffffffff6"/>
    <w:rsid w:val="006D2E92"/>
    <w:rPr>
      <w:sz w:val="24"/>
      <w:szCs w:val="24"/>
    </w:rPr>
  </w:style>
  <w:style w:type="character" w:customStyle="1" w:styleId="affffffffffffc">
    <w:name w:val="Òåêñò ÏÇ Знак"/>
    <w:link w:val="affffffffffffb"/>
    <w:rsid w:val="006D2E92"/>
    <w:rPr>
      <w:sz w:val="24"/>
      <w:szCs w:val="24"/>
    </w:rPr>
  </w:style>
  <w:style w:type="paragraph" w:customStyle="1" w:styleId="7f4">
    <w:name w:val="Знак7"/>
    <w:basedOn w:val="af5"/>
    <w:rsid w:val="006D2E92"/>
    <w:pPr>
      <w:spacing w:after="160" w:line="240" w:lineRule="exact"/>
    </w:pPr>
    <w:rPr>
      <w:rFonts w:ascii="Verdana" w:hAnsi="Verdana" w:cs="Verdana"/>
      <w:sz w:val="20"/>
      <w:lang w:val="en-US" w:eastAsia="en-US"/>
    </w:rPr>
  </w:style>
  <w:style w:type="paragraph" w:customStyle="1" w:styleId="affffffffffffffffffffffffffffffffe">
    <w:name w:val="заголовок таблицы"/>
    <w:basedOn w:val="1fff2"/>
    <w:qFormat/>
    <w:rsid w:val="006D2E92"/>
    <w:pPr>
      <w:jc w:val="both"/>
    </w:pPr>
  </w:style>
  <w:style w:type="character" w:customStyle="1" w:styleId="3020">
    <w:name w:val="Знак Знак302"/>
    <w:uiPriority w:val="99"/>
    <w:rsid w:val="006D2E92"/>
    <w:rPr>
      <w:rFonts w:ascii="Arial" w:hAnsi="Arial"/>
      <w:iCs/>
      <w:sz w:val="24"/>
      <w:lang w:eastAsia="en-US"/>
    </w:rPr>
  </w:style>
  <w:style w:type="character" w:customStyle="1" w:styleId="2910">
    <w:name w:val="Знак Знак291"/>
    <w:rsid w:val="006D2E92"/>
    <w:rPr>
      <w:rFonts w:ascii="Arial" w:hAnsi="Arial"/>
      <w:b/>
      <w:sz w:val="24"/>
      <w:lang w:eastAsia="en-US"/>
    </w:rPr>
  </w:style>
  <w:style w:type="character" w:customStyle="1" w:styleId="2810">
    <w:name w:val="Знак Знак281"/>
    <w:rsid w:val="006D2E92"/>
    <w:rPr>
      <w:rFonts w:ascii="Arial" w:hAnsi="Arial"/>
      <w:sz w:val="24"/>
      <w:lang w:eastAsia="en-US"/>
    </w:rPr>
  </w:style>
  <w:style w:type="character" w:customStyle="1" w:styleId="2710">
    <w:name w:val="Знак Знак271"/>
    <w:rsid w:val="006D2E92"/>
    <w:rPr>
      <w:rFonts w:ascii="Arial" w:hAnsi="Arial"/>
      <w:i/>
      <w:iCs/>
      <w:sz w:val="28"/>
      <w:lang w:eastAsia="en-US"/>
    </w:rPr>
  </w:style>
  <w:style w:type="character" w:customStyle="1" w:styleId="2610">
    <w:name w:val="Знак Знак261"/>
    <w:rsid w:val="006D2E92"/>
    <w:rPr>
      <w:rFonts w:ascii="Arial" w:hAnsi="Arial"/>
      <w:b/>
      <w:i/>
      <w:sz w:val="18"/>
      <w:lang w:eastAsia="en-US"/>
    </w:rPr>
  </w:style>
  <w:style w:type="character" w:customStyle="1" w:styleId="2510">
    <w:name w:val="Знак Знак251"/>
    <w:rsid w:val="006D2E92"/>
    <w:rPr>
      <w:spacing w:val="20"/>
      <w:sz w:val="28"/>
    </w:rPr>
  </w:style>
  <w:style w:type="character" w:customStyle="1" w:styleId="2214">
    <w:name w:val="Знак Знак221"/>
    <w:rsid w:val="006D2E92"/>
    <w:rPr>
      <w:rFonts w:ascii="Arial" w:hAnsi="Arial"/>
      <w:b/>
      <w:i/>
      <w:kern w:val="28"/>
      <w:sz w:val="22"/>
      <w:lang w:val="ru-RU" w:eastAsia="ru-RU" w:bidi="ar-SA"/>
    </w:rPr>
  </w:style>
  <w:style w:type="character" w:customStyle="1" w:styleId="2115">
    <w:name w:val="Знак Знак211"/>
    <w:rsid w:val="006D2E92"/>
    <w:rPr>
      <w:rFonts w:ascii="Arial" w:hAnsi="Arial"/>
      <w:b/>
      <w:sz w:val="22"/>
      <w:lang w:val="ru-RU" w:eastAsia="ru-RU" w:bidi="ar-SA"/>
    </w:rPr>
  </w:style>
  <w:style w:type="character" w:customStyle="1" w:styleId="1630">
    <w:name w:val="Знак Знак163"/>
    <w:rsid w:val="006D2E92"/>
    <w:rPr>
      <w:rFonts w:ascii="Garamond" w:hAnsi="Garamond"/>
      <w:smallCaps/>
      <w:snapToGrid w:val="0"/>
      <w:lang w:val="ru-RU" w:eastAsia="ru-RU" w:bidi="ar-SA"/>
    </w:rPr>
  </w:style>
  <w:style w:type="character" w:customStyle="1" w:styleId="1021">
    <w:name w:val="Знак Знак102"/>
    <w:rsid w:val="006D2E92"/>
    <w:rPr>
      <w:sz w:val="16"/>
      <w:szCs w:val="16"/>
      <w:lang w:val="ru-RU" w:eastAsia="ru-RU" w:bidi="ar-SA"/>
    </w:rPr>
  </w:style>
  <w:style w:type="character" w:customStyle="1" w:styleId="815">
    <w:name w:val="Знак Знак81"/>
    <w:uiPriority w:val="99"/>
    <w:rsid w:val="006D2E92"/>
    <w:rPr>
      <w:lang w:val="ru-RU" w:eastAsia="ru-RU" w:bidi="ar-SA"/>
    </w:rPr>
  </w:style>
  <w:style w:type="character" w:customStyle="1" w:styleId="517">
    <w:name w:val="Знак Знак51"/>
    <w:rsid w:val="006D2E92"/>
    <w:rPr>
      <w:rFonts w:ascii="Courier New" w:hAnsi="Courier New" w:cs="Courier New"/>
      <w:lang w:val="ru-RU" w:eastAsia="ru-RU" w:bidi="ar-SA"/>
    </w:rPr>
  </w:style>
  <w:style w:type="table" w:customStyle="1" w:styleId="1621">
    <w:name w:val="Сетка таблицы162"/>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0">
    <w:name w:val="Сетка таблицы1122"/>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Стиль таблицы122"/>
    <w:basedOn w:val="af7"/>
    <w:uiPriority w:val="99"/>
    <w:rsid w:val="006D2E92"/>
    <w:tblPr>
      <w:tblInd w:w="0" w:type="dxa"/>
      <w:tblCellMar>
        <w:top w:w="0" w:type="dxa"/>
        <w:left w:w="108" w:type="dxa"/>
        <w:bottom w:w="0" w:type="dxa"/>
        <w:right w:w="108" w:type="dxa"/>
      </w:tblCellMar>
    </w:tblPr>
  </w:style>
  <w:style w:type="numbering" w:customStyle="1" w:styleId="11111116">
    <w:name w:val="1 / 1.1 / 1.1.116"/>
    <w:basedOn w:val="af8"/>
    <w:next w:val="111111"/>
    <w:rsid w:val="006D2E92"/>
  </w:style>
  <w:style w:type="table" w:customStyle="1" w:styleId="1421">
    <w:name w:val="Классическая таблица 142"/>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1">
    <w:name w:val="Сетка таблицы17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2">
    <w:name w:val="Сетка таблицы1712"/>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1">
    <w:name w:val="Сетка таблицы18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5">
    <w:name w:val="1 / 1.1 / 1.1.1115"/>
    <w:basedOn w:val="af8"/>
    <w:next w:val="111111"/>
    <w:semiHidden/>
    <w:rsid w:val="006D2E92"/>
  </w:style>
  <w:style w:type="numbering" w:customStyle="1" w:styleId="1ai16">
    <w:name w:val="1 / a / i16"/>
    <w:basedOn w:val="af8"/>
    <w:next w:val="1ai"/>
    <w:semiHidden/>
    <w:rsid w:val="006D2E92"/>
  </w:style>
  <w:style w:type="table" w:customStyle="1" w:styleId="14120">
    <w:name w:val="Классическая таблица 1412"/>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ff5">
    <w:name w:val="Статья / Раздел5"/>
    <w:basedOn w:val="af8"/>
    <w:next w:val="afffffffffffffffffffffffffffffff6"/>
    <w:rsid w:val="006D2E92"/>
  </w:style>
  <w:style w:type="numbering" w:customStyle="1" w:styleId="6f9">
    <w:name w:val="Стиль нумерованный6"/>
    <w:basedOn w:val="af8"/>
    <w:rsid w:val="006D2E92"/>
  </w:style>
  <w:style w:type="table" w:customStyle="1" w:styleId="12120">
    <w:name w:val="Стиль таблицы121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5b">
    <w:name w:val="Текущий список15"/>
    <w:semiHidden/>
    <w:rsid w:val="006D2E92"/>
  </w:style>
  <w:style w:type="numbering" w:customStyle="1" w:styleId="5ff6">
    <w:name w:val="Нумерованный5"/>
    <w:basedOn w:val="af8"/>
    <w:rsid w:val="006D2E92"/>
  </w:style>
  <w:style w:type="numbering" w:customStyle="1" w:styleId="12ff3">
    <w:name w:val="Стиль нумерованный12"/>
    <w:basedOn w:val="af8"/>
    <w:next w:val="afffffffffffffffffffffffffffffff8"/>
    <w:rsid w:val="006D2E92"/>
  </w:style>
  <w:style w:type="numbering" w:customStyle="1" w:styleId="1ai115">
    <w:name w:val="1 / a / i115"/>
    <w:basedOn w:val="af8"/>
    <w:next w:val="1ai"/>
    <w:semiHidden/>
    <w:rsid w:val="006D2E92"/>
  </w:style>
  <w:style w:type="numbering" w:customStyle="1" w:styleId="1128">
    <w:name w:val="Стиль нумерованный112"/>
    <w:basedOn w:val="af8"/>
    <w:next w:val="afffffffffffffffffffffffffffffff8"/>
    <w:rsid w:val="006D2E92"/>
  </w:style>
  <w:style w:type="numbering" w:customStyle="1" w:styleId="524">
    <w:name w:val="Стиль нумерованный52"/>
    <w:basedOn w:val="af8"/>
    <w:rsid w:val="006D2E92"/>
  </w:style>
  <w:style w:type="numbering" w:customStyle="1" w:styleId="1413">
    <w:name w:val="Текущий список141"/>
    <w:semiHidden/>
    <w:rsid w:val="006D2E92"/>
  </w:style>
  <w:style w:type="numbering" w:customStyle="1" w:styleId="1ai151">
    <w:name w:val="1 / a / i151"/>
    <w:basedOn w:val="af8"/>
    <w:next w:val="1ai"/>
    <w:semiHidden/>
    <w:rsid w:val="006D2E92"/>
  </w:style>
  <w:style w:type="table" w:customStyle="1" w:styleId="1631">
    <w:name w:val="Сетка таблицы163"/>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0">
    <w:name w:val="Сетка таблицы1123"/>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тиль таблицы123"/>
    <w:basedOn w:val="af7"/>
    <w:uiPriority w:val="99"/>
    <w:rsid w:val="006D2E92"/>
    <w:tblPr>
      <w:tblInd w:w="0" w:type="dxa"/>
      <w:tblCellMar>
        <w:top w:w="0" w:type="dxa"/>
        <w:left w:w="108" w:type="dxa"/>
        <w:bottom w:w="0" w:type="dxa"/>
        <w:right w:w="108" w:type="dxa"/>
      </w:tblCellMar>
    </w:tblPr>
  </w:style>
  <w:style w:type="numbering" w:customStyle="1" w:styleId="11111117">
    <w:name w:val="1 / 1.1 / 1.1.117"/>
    <w:basedOn w:val="af8"/>
    <w:next w:val="111111"/>
    <w:rsid w:val="006D2E92"/>
  </w:style>
  <w:style w:type="table" w:customStyle="1" w:styleId="1430">
    <w:name w:val="Классическая таблица 143"/>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30">
    <w:name w:val="Сетка таблицы173"/>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3">
    <w:name w:val="Сетка таблицы1613"/>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3">
    <w:name w:val="Сетка таблицы1713"/>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Сетка таблицы183"/>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6">
    <w:name w:val="1 / 1.1 / 1.1.1116"/>
    <w:basedOn w:val="af8"/>
    <w:next w:val="111111"/>
    <w:semiHidden/>
    <w:rsid w:val="006D2E92"/>
    <w:pPr>
      <w:numPr>
        <w:numId w:val="69"/>
      </w:numPr>
    </w:pPr>
  </w:style>
  <w:style w:type="numbering" w:customStyle="1" w:styleId="1ai17">
    <w:name w:val="1 / a / i17"/>
    <w:basedOn w:val="af8"/>
    <w:next w:val="1ai"/>
    <w:semiHidden/>
    <w:rsid w:val="006D2E92"/>
  </w:style>
  <w:style w:type="table" w:customStyle="1" w:styleId="14130">
    <w:name w:val="Классическая таблица 1413"/>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6fa">
    <w:name w:val="Статья / Раздел6"/>
    <w:basedOn w:val="af8"/>
    <w:next w:val="afffffffffffffffffffffffffffffff6"/>
    <w:rsid w:val="006D2E92"/>
  </w:style>
  <w:style w:type="numbering" w:customStyle="1" w:styleId="7f5">
    <w:name w:val="Стиль нумерованный7"/>
    <w:basedOn w:val="af8"/>
    <w:rsid w:val="006D2E92"/>
  </w:style>
  <w:style w:type="table" w:customStyle="1" w:styleId="12130">
    <w:name w:val="Стиль таблицы1213"/>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6b">
    <w:name w:val="Текущий список16"/>
    <w:semiHidden/>
    <w:rsid w:val="006D2E92"/>
  </w:style>
  <w:style w:type="numbering" w:customStyle="1" w:styleId="6fb">
    <w:name w:val="Нумерованный6"/>
    <w:basedOn w:val="af8"/>
    <w:rsid w:val="006D2E92"/>
  </w:style>
  <w:style w:type="numbering" w:customStyle="1" w:styleId="13f0">
    <w:name w:val="Стиль нумерованный13"/>
    <w:basedOn w:val="af8"/>
    <w:next w:val="afffffffffffffffffffffffffffffff8"/>
    <w:rsid w:val="006D2E92"/>
  </w:style>
  <w:style w:type="numbering" w:customStyle="1" w:styleId="1ai116">
    <w:name w:val="1 / a / i116"/>
    <w:basedOn w:val="af8"/>
    <w:next w:val="1ai"/>
    <w:semiHidden/>
    <w:rsid w:val="006D2E92"/>
  </w:style>
  <w:style w:type="numbering" w:customStyle="1" w:styleId="1135">
    <w:name w:val="Стиль нумерованный113"/>
    <w:basedOn w:val="af8"/>
    <w:next w:val="afffffffffffffffffffffffffffffff8"/>
    <w:rsid w:val="006D2E92"/>
  </w:style>
  <w:style w:type="numbering" w:customStyle="1" w:styleId="531">
    <w:name w:val="Стиль нумерованный53"/>
    <w:basedOn w:val="af8"/>
    <w:rsid w:val="006D2E92"/>
  </w:style>
  <w:style w:type="numbering" w:customStyle="1" w:styleId="1422">
    <w:name w:val="Текущий список142"/>
    <w:semiHidden/>
    <w:rsid w:val="006D2E92"/>
  </w:style>
  <w:style w:type="numbering" w:customStyle="1" w:styleId="1ai152">
    <w:name w:val="1 / a / i152"/>
    <w:basedOn w:val="af8"/>
    <w:next w:val="1ai"/>
    <w:semiHidden/>
    <w:rsid w:val="006D2E92"/>
    <w:pPr>
      <w:numPr>
        <w:numId w:val="102"/>
      </w:numPr>
    </w:pPr>
  </w:style>
  <w:style w:type="table" w:customStyle="1" w:styleId="2fffffff7">
    <w:name w:val="проба2"/>
    <w:basedOn w:val="af7"/>
    <w:rsid w:val="006D2E92"/>
    <w:rPr>
      <w:sz w:val="24"/>
    </w:rPr>
    <w:tblPr>
      <w:tblInd w:w="0" w:type="dxa"/>
      <w:tblCellMar>
        <w:top w:w="0" w:type="dxa"/>
        <w:left w:w="108" w:type="dxa"/>
        <w:bottom w:w="0" w:type="dxa"/>
        <w:right w:w="108" w:type="dxa"/>
      </w:tblCellMar>
    </w:tblPr>
  </w:style>
  <w:style w:type="numbering" w:customStyle="1" w:styleId="1ai2">
    <w:name w:val="1 / a / i2"/>
    <w:basedOn w:val="af8"/>
    <w:next w:val="1ai"/>
    <w:uiPriority w:val="99"/>
    <w:semiHidden/>
    <w:unhideWhenUsed/>
    <w:rsid w:val="006D2E92"/>
  </w:style>
  <w:style w:type="numbering" w:customStyle="1" w:styleId="1171">
    <w:name w:val="Нет списка117"/>
    <w:next w:val="af8"/>
    <w:uiPriority w:val="99"/>
    <w:semiHidden/>
    <w:rsid w:val="006D2E92"/>
  </w:style>
  <w:style w:type="table" w:customStyle="1" w:styleId="1172">
    <w:name w:val="Сетка таблицы117"/>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8">
    <w:name w:val="Стиль таблицы17"/>
    <w:rsid w:val="006D2E92"/>
    <w:tblPr>
      <w:tblCellMar>
        <w:top w:w="0" w:type="dxa"/>
        <w:left w:w="108" w:type="dxa"/>
        <w:bottom w:w="0" w:type="dxa"/>
        <w:right w:w="108" w:type="dxa"/>
      </w:tblCellMar>
    </w:tblPr>
  </w:style>
  <w:style w:type="table" w:customStyle="1" w:styleId="2101">
    <w:name w:val="Сетка таблицы210"/>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
    <w:name w:val="Нет списка111112"/>
    <w:next w:val="af8"/>
    <w:semiHidden/>
    <w:rsid w:val="006D2E92"/>
  </w:style>
  <w:style w:type="table" w:customStyle="1" w:styleId="-150">
    <w:name w:val="Веб-таблица 15"/>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80">
    <w:name w:val="Сетка таблицы118"/>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9">
    <w:name w:val="Стиль таблицы111"/>
    <w:basedOn w:val="af7"/>
    <w:rsid w:val="006D2E92"/>
    <w:tblPr>
      <w:tblInd w:w="0" w:type="dxa"/>
      <w:tblCellMar>
        <w:top w:w="0" w:type="dxa"/>
        <w:left w:w="108" w:type="dxa"/>
        <w:bottom w:w="0" w:type="dxa"/>
        <w:right w:w="108" w:type="dxa"/>
      </w:tblCellMar>
    </w:tblPr>
  </w:style>
  <w:style w:type="table" w:customStyle="1" w:styleId="195">
    <w:name w:val="Классическая таблица 19"/>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32">
    <w:name w:val="Нет списка43"/>
    <w:next w:val="af8"/>
    <w:uiPriority w:val="99"/>
    <w:semiHidden/>
    <w:rsid w:val="006D2E92"/>
  </w:style>
  <w:style w:type="table" w:customStyle="1" w:styleId="532">
    <w:name w:val="Сетка таблицы53"/>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Классическая таблица 11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етка таблицы411"/>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
    <w:name w:val="Стиль118"/>
    <w:rsid w:val="006D2E92"/>
    <w:pPr>
      <w:numPr>
        <w:numId w:val="33"/>
      </w:numPr>
    </w:pPr>
  </w:style>
  <w:style w:type="numbering" w:customStyle="1" w:styleId="21120">
    <w:name w:val="Нет списка2112"/>
    <w:next w:val="af8"/>
    <w:semiHidden/>
    <w:rsid w:val="006D2E92"/>
  </w:style>
  <w:style w:type="table" w:customStyle="1" w:styleId="680">
    <w:name w:val="Сетка таблицы68"/>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6">
    <w:name w:val="Классическая таблица 121"/>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Классическая таблица 131"/>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80">
    <w:name w:val="Сетка таблицы88"/>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0">
    <w:name w:val="Сетка таблицы98"/>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0">
    <w:name w:val="Сетка таблицы138"/>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0">
    <w:name w:val="Нет списка1111111"/>
    <w:next w:val="af8"/>
    <w:semiHidden/>
    <w:rsid w:val="006D2E92"/>
  </w:style>
  <w:style w:type="table" w:customStyle="1" w:styleId="11150">
    <w:name w:val="Сетка таблицы1115"/>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c">
    <w:name w:val="Сетка таблицы 15"/>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ff7">
    <w:name w:val="Тема таблицы5"/>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4">
    <w:name w:val="Нет списка141"/>
    <w:next w:val="af8"/>
    <w:uiPriority w:val="99"/>
    <w:semiHidden/>
    <w:unhideWhenUsed/>
    <w:rsid w:val="006D2E92"/>
  </w:style>
  <w:style w:type="numbering" w:customStyle="1" w:styleId="11410">
    <w:name w:val="Нет списка1141"/>
    <w:next w:val="af8"/>
    <w:uiPriority w:val="99"/>
    <w:semiHidden/>
    <w:unhideWhenUsed/>
    <w:rsid w:val="006D2E92"/>
  </w:style>
  <w:style w:type="table" w:customStyle="1" w:styleId="1415">
    <w:name w:val="Сетка таблицы141"/>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1">
    <w:name w:val="Нет списка151"/>
    <w:next w:val="af8"/>
    <w:uiPriority w:val="99"/>
    <w:semiHidden/>
    <w:rsid w:val="006D2E92"/>
  </w:style>
  <w:style w:type="numbering" w:customStyle="1" w:styleId="15">
    <w:name w:val="Стиль нумерованный список1"/>
    <w:basedOn w:val="af8"/>
    <w:rsid w:val="006D2E92"/>
    <w:pPr>
      <w:numPr>
        <w:numId w:val="37"/>
      </w:numPr>
    </w:pPr>
  </w:style>
  <w:style w:type="numbering" w:customStyle="1" w:styleId="18">
    <w:name w:val="Стиль маркированный1"/>
    <w:basedOn w:val="af8"/>
    <w:rsid w:val="006D2E92"/>
    <w:pPr>
      <w:numPr>
        <w:numId w:val="36"/>
      </w:numPr>
    </w:pPr>
  </w:style>
  <w:style w:type="table" w:customStyle="1" w:styleId="354">
    <w:name w:val="Сетка таблицы 35"/>
    <w:basedOn w:val="af7"/>
    <w:next w:val="3ff1"/>
    <w:rsid w:val="006D2E9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ff8">
    <w:name w:val="Стандартная таблица5"/>
    <w:basedOn w:val="af7"/>
    <w:next w:val="affffffffffffffffff0"/>
    <w:rsid w:val="006D2E92"/>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
    <w:name w:val="Светлая сетка - Акцент 111"/>
    <w:basedOn w:val="af7"/>
    <w:rsid w:val="006D2E92"/>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12">
    <w:name w:val="Светлая заливка - Акцент 111"/>
    <w:basedOn w:val="af7"/>
    <w:rsid w:val="006D2E9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
    <w:name w:val="Средний список 2 - Акцент 11"/>
    <w:basedOn w:val="af7"/>
    <w:next w:val="2-1"/>
    <w:rsid w:val="006D2E92"/>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1580">
    <w:name w:val="Сетка таблицы158"/>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
    <w:name w:val="Нет списка241"/>
    <w:next w:val="af8"/>
    <w:semiHidden/>
    <w:unhideWhenUsed/>
    <w:rsid w:val="006D2E92"/>
  </w:style>
  <w:style w:type="table" w:customStyle="1" w:styleId="2010">
    <w:name w:val="Сетка таблицы201"/>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6">
    <w:name w:val="Нет списка81"/>
    <w:next w:val="af8"/>
    <w:uiPriority w:val="99"/>
    <w:semiHidden/>
    <w:unhideWhenUsed/>
    <w:rsid w:val="006D2E92"/>
  </w:style>
  <w:style w:type="numbering" w:customStyle="1" w:styleId="1614">
    <w:name w:val="Нет списка161"/>
    <w:next w:val="af8"/>
    <w:uiPriority w:val="99"/>
    <w:semiHidden/>
    <w:unhideWhenUsed/>
    <w:rsid w:val="006D2E92"/>
  </w:style>
  <w:style w:type="table" w:customStyle="1" w:styleId="1640">
    <w:name w:val="Сетка таблицы164"/>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40">
    <w:name w:val="Сетка таблицы1124"/>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тиль таблицы124"/>
    <w:basedOn w:val="af7"/>
    <w:uiPriority w:val="99"/>
    <w:rsid w:val="006D2E92"/>
    <w:tblPr>
      <w:tblInd w:w="0" w:type="dxa"/>
      <w:tblCellMar>
        <w:top w:w="0" w:type="dxa"/>
        <w:left w:w="108" w:type="dxa"/>
        <w:bottom w:w="0" w:type="dxa"/>
        <w:right w:w="108" w:type="dxa"/>
      </w:tblCellMar>
    </w:tblPr>
  </w:style>
  <w:style w:type="numbering" w:customStyle="1" w:styleId="11510">
    <w:name w:val="Нет списка1151"/>
    <w:next w:val="af8"/>
    <w:semiHidden/>
    <w:unhideWhenUsed/>
    <w:rsid w:val="006D2E92"/>
  </w:style>
  <w:style w:type="numbering" w:customStyle="1" w:styleId="2511">
    <w:name w:val="Нет списка251"/>
    <w:next w:val="af8"/>
    <w:semiHidden/>
    <w:rsid w:val="006D2E92"/>
  </w:style>
  <w:style w:type="numbering" w:customStyle="1" w:styleId="11111118">
    <w:name w:val="1 / 1.1 / 1.1.118"/>
    <w:basedOn w:val="af8"/>
    <w:next w:val="111111"/>
    <w:rsid w:val="006D2E92"/>
  </w:style>
  <w:style w:type="table" w:customStyle="1" w:styleId="1440">
    <w:name w:val="Классическая таблица 144"/>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210">
    <w:name w:val="Нет списка421"/>
    <w:next w:val="af8"/>
    <w:uiPriority w:val="99"/>
    <w:semiHidden/>
    <w:unhideWhenUsed/>
    <w:rsid w:val="006D2E92"/>
  </w:style>
  <w:style w:type="table" w:customStyle="1" w:styleId="5210">
    <w:name w:val="Сетка таблицы52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Сетка таблицы4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40">
    <w:name w:val="Сетка таблицы174"/>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
    <w:basedOn w:val="af7"/>
    <w:next w:val="aff0"/>
    <w:uiPriority w:val="59"/>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0">
    <w:name w:val="Сетка таблицы131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10">
    <w:name w:val="Сетка таблицы9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40">
    <w:name w:val="Сетка таблицы1614"/>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3">
    <w:name w:val="Нет списка91"/>
    <w:next w:val="af8"/>
    <w:semiHidden/>
    <w:unhideWhenUsed/>
    <w:rsid w:val="006D2E92"/>
  </w:style>
  <w:style w:type="table" w:customStyle="1" w:styleId="1014">
    <w:name w:val="Сетка таблицы1014"/>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5">
    <w:name w:val="Нет списка101"/>
    <w:next w:val="af8"/>
    <w:semiHidden/>
    <w:rsid w:val="006D2E92"/>
  </w:style>
  <w:style w:type="numbering" w:customStyle="1" w:styleId="1714">
    <w:name w:val="Нет списка171"/>
    <w:next w:val="af8"/>
    <w:semiHidden/>
    <w:rsid w:val="006D2E92"/>
  </w:style>
  <w:style w:type="table" w:customStyle="1" w:styleId="17140">
    <w:name w:val="Сетка таблицы1714"/>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1">
    <w:name w:val="Нет списка181"/>
    <w:next w:val="af8"/>
    <w:semiHidden/>
    <w:rsid w:val="006D2E92"/>
  </w:style>
  <w:style w:type="table" w:customStyle="1" w:styleId="1840">
    <w:name w:val="Сетка таблицы184"/>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0">
    <w:name w:val="Нет списка191"/>
    <w:next w:val="af8"/>
    <w:semiHidden/>
    <w:rsid w:val="006D2E92"/>
  </w:style>
  <w:style w:type="table" w:customStyle="1" w:styleId="1911">
    <w:name w:val="Сетка таблицы19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1">
    <w:name w:val="Нет списка201"/>
    <w:next w:val="af8"/>
    <w:semiHidden/>
    <w:rsid w:val="006D2E92"/>
  </w:style>
  <w:style w:type="numbering" w:customStyle="1" w:styleId="11010">
    <w:name w:val="Нет списка1101"/>
    <w:next w:val="af8"/>
    <w:semiHidden/>
    <w:rsid w:val="006D2E92"/>
  </w:style>
  <w:style w:type="table" w:customStyle="1" w:styleId="2240">
    <w:name w:val="Сетка таблицы224"/>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7">
    <w:name w:val="1 / 1.1 / 1.1.1117"/>
    <w:basedOn w:val="af8"/>
    <w:next w:val="111111"/>
    <w:semiHidden/>
    <w:rsid w:val="006D2E92"/>
  </w:style>
  <w:style w:type="numbering" w:customStyle="1" w:styleId="1ai18">
    <w:name w:val="1 / a / i18"/>
    <w:basedOn w:val="af8"/>
    <w:next w:val="1ai"/>
    <w:semiHidden/>
    <w:rsid w:val="006D2E92"/>
  </w:style>
  <w:style w:type="table" w:customStyle="1" w:styleId="-115">
    <w:name w:val="Веб-таблица 115"/>
    <w:basedOn w:val="af7"/>
    <w:next w:val="-14"/>
    <w:semiHidden/>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
    <w:name w:val="Веб-таблица 21"/>
    <w:basedOn w:val="af7"/>
    <w:next w:val="-25"/>
    <w:rsid w:val="006D2E92"/>
    <w:pPr>
      <w:widowControl w:val="0"/>
      <w:spacing w:line="360" w:lineRule="auto"/>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0">
    <w:name w:val="Веб-таблица 31"/>
    <w:basedOn w:val="af7"/>
    <w:next w:val="-32"/>
    <w:rsid w:val="006D2E92"/>
    <w:pPr>
      <w:widowControl w:val="0"/>
      <w:spacing w:line="360" w:lineRule="auto"/>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fffffffff0">
    <w:name w:val="Изысканная таблица1"/>
    <w:basedOn w:val="af7"/>
    <w:next w:val="afffffffffffffffffffffffffffffff2"/>
    <w:rsid w:val="006D2E92"/>
    <w:pPr>
      <w:widowControl w:val="0"/>
      <w:spacing w:line="360" w:lineRule="auto"/>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f9">
    <w:name w:val="Изящная таблица 11"/>
    <w:basedOn w:val="af7"/>
    <w:next w:val="1ffffffffffa"/>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9">
    <w:name w:val="Изящная таблица 21"/>
    <w:basedOn w:val="af7"/>
    <w:next w:val="2ffffff6"/>
    <w:rsid w:val="006D2E92"/>
    <w:pPr>
      <w:widowControl w:val="0"/>
      <w:spacing w:line="360" w:lineRule="auto"/>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40">
    <w:name w:val="Классическая таблица 1414"/>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a">
    <w:name w:val="Классическая таблица 21"/>
    <w:basedOn w:val="af7"/>
    <w:next w:val="2ffffff7"/>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9">
    <w:name w:val="Классическая таблица 31"/>
    <w:basedOn w:val="af7"/>
    <w:next w:val="3fffc"/>
    <w:rsid w:val="006D2E92"/>
    <w:pPr>
      <w:widowControl w:val="0"/>
      <w:spacing w:line="360" w:lineRule="auto"/>
      <w:ind w:firstLine="567"/>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6">
    <w:name w:val="Классическая таблица 41"/>
    <w:basedOn w:val="af7"/>
    <w:next w:val="4fff"/>
    <w:rsid w:val="006D2E92"/>
    <w:pPr>
      <w:widowControl w:val="0"/>
      <w:spacing w:line="360" w:lineRule="auto"/>
      <w:ind w:firstLine="567"/>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a">
    <w:name w:val="Объемная таблица 11"/>
    <w:basedOn w:val="af7"/>
    <w:next w:val="1ffffffffffb"/>
    <w:rsid w:val="006D2E92"/>
    <w:pPr>
      <w:widowControl w:val="0"/>
      <w:spacing w:line="360" w:lineRule="auto"/>
      <w:ind w:firstLine="567"/>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b">
    <w:name w:val="Объемная таблица 21"/>
    <w:basedOn w:val="af7"/>
    <w:next w:val="2ffffff8"/>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a">
    <w:name w:val="Объемная таблица 31"/>
    <w:basedOn w:val="af7"/>
    <w:next w:val="3fffd"/>
    <w:rsid w:val="006D2E92"/>
    <w:pPr>
      <w:widowControl w:val="0"/>
      <w:spacing w:line="360" w:lineRule="auto"/>
      <w:ind w:firstLine="567"/>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b">
    <w:name w:val="Простая таблица 11"/>
    <w:basedOn w:val="af7"/>
    <w:next w:val="1ffffffffffc"/>
    <w:rsid w:val="006D2E92"/>
    <w:pPr>
      <w:widowControl w:val="0"/>
      <w:spacing w:line="360" w:lineRule="auto"/>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c">
    <w:name w:val="Простая таблица 21"/>
    <w:basedOn w:val="af7"/>
    <w:next w:val="2ffffff9"/>
    <w:rsid w:val="006D2E92"/>
    <w:pPr>
      <w:widowControl w:val="0"/>
      <w:spacing w:line="360" w:lineRule="auto"/>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b">
    <w:name w:val="Простая таблица 31"/>
    <w:basedOn w:val="af7"/>
    <w:next w:val="3fffe"/>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53">
    <w:name w:val="Сетка таблицы 115"/>
    <w:basedOn w:val="af7"/>
    <w:next w:val="1fffff7"/>
    <w:semiHidden/>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d">
    <w:name w:val="Сетка таблицы 21"/>
    <w:basedOn w:val="af7"/>
    <w:next w:val="2ffffffa"/>
    <w:rsid w:val="006D2E92"/>
    <w:pPr>
      <w:widowControl w:val="0"/>
      <w:spacing w:line="360" w:lineRule="auto"/>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5">
    <w:name w:val="Сетка таблицы 31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7">
    <w:name w:val="Сетка таблицы 41"/>
    <w:basedOn w:val="af7"/>
    <w:next w:val="4fff0"/>
    <w:rsid w:val="006D2E92"/>
    <w:pPr>
      <w:widowControl w:val="0"/>
      <w:spacing w:line="360" w:lineRule="auto"/>
      <w:ind w:firstLine="567"/>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6">
    <w:name w:val="Сетка таблицы 61"/>
    <w:basedOn w:val="af7"/>
    <w:next w:val="6f8"/>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
    <w:basedOn w:val="af7"/>
    <w:next w:val="7f3"/>
    <w:rsid w:val="006D2E92"/>
    <w:pPr>
      <w:widowControl w:val="0"/>
      <w:spacing w:line="360" w:lineRule="auto"/>
      <w:ind w:firstLine="567"/>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7">
    <w:name w:val="Сетка таблицы 81"/>
    <w:basedOn w:val="af7"/>
    <w:next w:val="8f0"/>
    <w:rsid w:val="006D2E92"/>
    <w:pPr>
      <w:widowControl w:val="0"/>
      <w:spacing w:line="360" w:lineRule="auto"/>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ffffffff1">
    <w:name w:val="Современная таблица1"/>
    <w:basedOn w:val="af7"/>
    <w:next w:val="afffffffffffffffffffffffffffffff5"/>
    <w:rsid w:val="006D2E92"/>
    <w:pPr>
      <w:widowControl w:val="0"/>
      <w:spacing w:line="360" w:lineRule="auto"/>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fc">
    <w:name w:val="Стандартная таблица1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f6">
    <w:name w:val="Статья / Раздел7"/>
    <w:basedOn w:val="af8"/>
    <w:next w:val="afffffffffffffffffffffffffffffff6"/>
    <w:rsid w:val="006D2E92"/>
  </w:style>
  <w:style w:type="numbering" w:customStyle="1" w:styleId="8f1">
    <w:name w:val="Стиль нумерованный8"/>
    <w:basedOn w:val="af8"/>
    <w:rsid w:val="006D2E92"/>
  </w:style>
  <w:style w:type="table" w:customStyle="1" w:styleId="12140">
    <w:name w:val="Стиль таблицы1214"/>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table" w:customStyle="1" w:styleId="11ffd">
    <w:name w:val="Столбцы таблицы 11"/>
    <w:basedOn w:val="af7"/>
    <w:next w:val="1fffffffffff"/>
    <w:rsid w:val="006D2E92"/>
    <w:pPr>
      <w:widowControl w:val="0"/>
      <w:spacing w:line="360" w:lineRule="auto"/>
      <w:ind w:firstLine="567"/>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e">
    <w:name w:val="Столбцы таблицы 21"/>
    <w:basedOn w:val="af7"/>
    <w:next w:val="2ffffffb"/>
    <w:rsid w:val="006D2E92"/>
    <w:pPr>
      <w:widowControl w:val="0"/>
      <w:spacing w:line="360" w:lineRule="auto"/>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f7"/>
    <w:next w:val="3ffff"/>
    <w:rsid w:val="006D2E92"/>
    <w:pPr>
      <w:widowControl w:val="0"/>
      <w:spacing w:line="360" w:lineRule="auto"/>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8">
    <w:name w:val="Столбцы таблицы 41"/>
    <w:basedOn w:val="af7"/>
    <w:next w:val="4fff1"/>
    <w:rsid w:val="006D2E92"/>
    <w:pPr>
      <w:widowControl w:val="0"/>
      <w:spacing w:line="360" w:lineRule="auto"/>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8">
    <w:name w:val="Столбцы таблицы 51"/>
    <w:basedOn w:val="af7"/>
    <w:next w:val="5ff3"/>
    <w:rsid w:val="006D2E92"/>
    <w:pPr>
      <w:widowControl w:val="0"/>
      <w:spacing w:line="360" w:lineRule="auto"/>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
    <w:basedOn w:val="af7"/>
    <w:next w:val="-16"/>
    <w:rsid w:val="006D2E92"/>
    <w:pPr>
      <w:widowControl w:val="0"/>
      <w:spacing w:line="360" w:lineRule="auto"/>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
    <w:basedOn w:val="af7"/>
    <w:next w:val="-26"/>
    <w:rsid w:val="006D2E92"/>
    <w:pPr>
      <w:widowControl w:val="0"/>
      <w:spacing w:line="360" w:lineRule="auto"/>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Таблица-список 31"/>
    <w:basedOn w:val="af7"/>
    <w:next w:val="-33"/>
    <w:rsid w:val="006D2E92"/>
    <w:pPr>
      <w:widowControl w:val="0"/>
      <w:spacing w:line="360" w:lineRule="auto"/>
      <w:ind w:firstLine="567"/>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7"/>
    <w:next w:val="-40"/>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7"/>
    <w:next w:val="-5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0">
    <w:name w:val="Таблица-список 61"/>
    <w:basedOn w:val="af7"/>
    <w:next w:val="-63"/>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f7"/>
    <w:next w:val="-70"/>
    <w:rsid w:val="006D2E92"/>
    <w:pPr>
      <w:widowControl w:val="0"/>
      <w:spacing w:line="360" w:lineRule="auto"/>
      <w:ind w:firstLine="567"/>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7"/>
    <w:next w:val="-80"/>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numbering" w:customStyle="1" w:styleId="179">
    <w:name w:val="Текущий список17"/>
    <w:semiHidden/>
    <w:rsid w:val="006D2E92"/>
  </w:style>
  <w:style w:type="table" w:customStyle="1" w:styleId="15d">
    <w:name w:val="Тема таблицы15"/>
    <w:basedOn w:val="af7"/>
    <w:next w:val="affffffffffffffff0"/>
    <w:semiHidden/>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e">
    <w:name w:val="Цветная таблица 11"/>
    <w:basedOn w:val="af7"/>
    <w:next w:val="1fffffffffff2"/>
    <w:rsid w:val="006D2E92"/>
    <w:pPr>
      <w:widowControl w:val="0"/>
      <w:spacing w:line="360" w:lineRule="auto"/>
      <w:ind w:firstLine="567"/>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f">
    <w:name w:val="Цветная таблица 21"/>
    <w:basedOn w:val="af7"/>
    <w:next w:val="2ffffffc"/>
    <w:rsid w:val="006D2E92"/>
    <w:pPr>
      <w:widowControl w:val="0"/>
      <w:spacing w:line="360" w:lineRule="auto"/>
      <w:ind w:firstLine="567"/>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f7"/>
    <w:next w:val="3ffff0"/>
    <w:rsid w:val="006D2E92"/>
    <w:pPr>
      <w:widowControl w:val="0"/>
      <w:spacing w:line="360" w:lineRule="auto"/>
      <w:ind w:firstLine="567"/>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7f7">
    <w:name w:val="Нумерованный7"/>
    <w:basedOn w:val="af8"/>
    <w:rsid w:val="006D2E92"/>
  </w:style>
  <w:style w:type="numbering" w:customStyle="1" w:styleId="14c">
    <w:name w:val="Стиль нумерованный14"/>
    <w:basedOn w:val="af8"/>
    <w:next w:val="afffffffffffffffffffffffffffffff8"/>
    <w:rsid w:val="006D2E92"/>
  </w:style>
  <w:style w:type="numbering" w:customStyle="1" w:styleId="2611">
    <w:name w:val="Нет списка261"/>
    <w:next w:val="af8"/>
    <w:uiPriority w:val="99"/>
    <w:semiHidden/>
    <w:unhideWhenUsed/>
    <w:rsid w:val="006D2E92"/>
  </w:style>
  <w:style w:type="numbering" w:customStyle="1" w:styleId="1111111111">
    <w:name w:val="1 / 1.1 / 1.1.11111"/>
    <w:basedOn w:val="af8"/>
    <w:next w:val="111111"/>
    <w:semiHidden/>
    <w:rsid w:val="006D2E92"/>
  </w:style>
  <w:style w:type="numbering" w:customStyle="1" w:styleId="1ai117">
    <w:name w:val="1 / a / i117"/>
    <w:basedOn w:val="af8"/>
    <w:next w:val="1ai"/>
    <w:semiHidden/>
    <w:rsid w:val="006D2E92"/>
  </w:style>
  <w:style w:type="numbering" w:customStyle="1" w:styleId="11fff">
    <w:name w:val="Статья / Раздел11"/>
    <w:basedOn w:val="af8"/>
    <w:next w:val="afffffffffffffffffffffffffffffff6"/>
    <w:rsid w:val="006D2E92"/>
  </w:style>
  <w:style w:type="numbering" w:customStyle="1" w:styleId="21ff0">
    <w:name w:val="Стиль нумерованный21"/>
    <w:basedOn w:val="af8"/>
    <w:rsid w:val="006D2E92"/>
  </w:style>
  <w:style w:type="numbering" w:customStyle="1" w:styleId="111b">
    <w:name w:val="Текущий список111"/>
    <w:semiHidden/>
    <w:rsid w:val="006D2E92"/>
  </w:style>
  <w:style w:type="numbering" w:customStyle="1" w:styleId="11fff0">
    <w:name w:val="Нумерованный11"/>
    <w:basedOn w:val="af8"/>
    <w:rsid w:val="006D2E92"/>
  </w:style>
  <w:style w:type="numbering" w:customStyle="1" w:styleId="1145">
    <w:name w:val="Стиль нумерованный114"/>
    <w:basedOn w:val="af8"/>
    <w:next w:val="afffffffffffffffffffffffffffffff8"/>
    <w:rsid w:val="006D2E92"/>
  </w:style>
  <w:style w:type="numbering" w:customStyle="1" w:styleId="542">
    <w:name w:val="Стиль нумерованный54"/>
    <w:basedOn w:val="af8"/>
    <w:rsid w:val="006D2E92"/>
  </w:style>
  <w:style w:type="numbering" w:customStyle="1" w:styleId="1431">
    <w:name w:val="Текущий список143"/>
    <w:semiHidden/>
    <w:rsid w:val="006D2E92"/>
  </w:style>
  <w:style w:type="table" w:customStyle="1" w:styleId="2412">
    <w:name w:val="Сетка таблицы24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
    <w:name w:val="Сетка таблицы25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
    <w:name w:val="Нет списка271"/>
    <w:next w:val="af8"/>
    <w:uiPriority w:val="99"/>
    <w:semiHidden/>
    <w:unhideWhenUsed/>
    <w:rsid w:val="006D2E92"/>
  </w:style>
  <w:style w:type="numbering" w:customStyle="1" w:styleId="11610">
    <w:name w:val="Нет списка1161"/>
    <w:next w:val="af8"/>
    <w:uiPriority w:val="99"/>
    <w:semiHidden/>
    <w:unhideWhenUsed/>
    <w:rsid w:val="006D2E92"/>
  </w:style>
  <w:style w:type="table" w:customStyle="1" w:styleId="2612">
    <w:name w:val="Сетка таблицы26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1">
    <w:name w:val="проба11"/>
    <w:basedOn w:val="af7"/>
    <w:rsid w:val="006D2E92"/>
    <w:rPr>
      <w:sz w:val="24"/>
    </w:rPr>
    <w:tblPr>
      <w:tblInd w:w="0" w:type="dxa"/>
      <w:tblCellMar>
        <w:top w:w="0" w:type="dxa"/>
        <w:left w:w="108" w:type="dxa"/>
        <w:bottom w:w="0" w:type="dxa"/>
        <w:right w:w="108" w:type="dxa"/>
      </w:tblCellMar>
    </w:tblPr>
  </w:style>
  <w:style w:type="numbering" w:customStyle="1" w:styleId="11710">
    <w:name w:val="Нет списка1171"/>
    <w:next w:val="af8"/>
    <w:uiPriority w:val="99"/>
    <w:semiHidden/>
    <w:rsid w:val="006D2E92"/>
  </w:style>
  <w:style w:type="table" w:customStyle="1" w:styleId="11011">
    <w:name w:val="Сетка таблицы110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7">
    <w:name w:val="Стиль таблицы131"/>
    <w:rsid w:val="006D2E92"/>
    <w:tblPr>
      <w:tblCellMar>
        <w:top w:w="0" w:type="dxa"/>
        <w:left w:w="108" w:type="dxa"/>
        <w:bottom w:w="0" w:type="dxa"/>
        <w:right w:w="108" w:type="dxa"/>
      </w:tblCellMar>
    </w:tblPr>
  </w:style>
  <w:style w:type="table" w:customStyle="1" w:styleId="2712">
    <w:name w:val="Сетка таблицы27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
    <w:next w:val="af8"/>
    <w:uiPriority w:val="99"/>
    <w:semiHidden/>
    <w:unhideWhenUsed/>
    <w:rsid w:val="006D2E92"/>
  </w:style>
  <w:style w:type="numbering" w:customStyle="1" w:styleId="1111210">
    <w:name w:val="Нет списка111121"/>
    <w:next w:val="af8"/>
    <w:uiPriority w:val="99"/>
    <w:semiHidden/>
    <w:unhideWhenUsed/>
    <w:rsid w:val="006D2E92"/>
  </w:style>
  <w:style w:type="numbering" w:customStyle="1" w:styleId="1111121">
    <w:name w:val="Нет списка1111121"/>
    <w:next w:val="af8"/>
    <w:semiHidden/>
    <w:rsid w:val="006D2E92"/>
  </w:style>
  <w:style w:type="numbering" w:customStyle="1" w:styleId="21210">
    <w:name w:val="Нет списка2121"/>
    <w:next w:val="af8"/>
    <w:semiHidden/>
    <w:rsid w:val="006D2E92"/>
  </w:style>
  <w:style w:type="numbering" w:customStyle="1" w:styleId="3410">
    <w:name w:val="Нет списка341"/>
    <w:next w:val="af8"/>
    <w:semiHidden/>
    <w:rsid w:val="006D2E92"/>
  </w:style>
  <w:style w:type="table" w:customStyle="1" w:styleId="-121">
    <w:name w:val="Веб-таблица 12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311">
    <w:name w:val="Сетка таблицы1131"/>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
    <w:name w:val="Классическая таблица 15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310">
    <w:name w:val="Нет списка431"/>
    <w:next w:val="af8"/>
    <w:uiPriority w:val="99"/>
    <w:semiHidden/>
    <w:rsid w:val="006D2E92"/>
  </w:style>
  <w:style w:type="numbering" w:customStyle="1" w:styleId="12210">
    <w:name w:val="Нет списка1221"/>
    <w:next w:val="af8"/>
    <w:semiHidden/>
    <w:unhideWhenUsed/>
    <w:rsid w:val="006D2E92"/>
  </w:style>
  <w:style w:type="numbering" w:customStyle="1" w:styleId="31210">
    <w:name w:val="Нет списка3121"/>
    <w:next w:val="af8"/>
    <w:semiHidden/>
    <w:rsid w:val="006D2E92"/>
  </w:style>
  <w:style w:type="numbering" w:customStyle="1" w:styleId="41111">
    <w:name w:val="Нет списка4111"/>
    <w:next w:val="af8"/>
    <w:uiPriority w:val="99"/>
    <w:semiHidden/>
    <w:unhideWhenUsed/>
    <w:rsid w:val="006D2E92"/>
  </w:style>
  <w:style w:type="numbering" w:customStyle="1" w:styleId="11115">
    <w:name w:val="Стиль1111"/>
    <w:rsid w:val="006D2E92"/>
  </w:style>
  <w:style w:type="numbering" w:customStyle="1" w:styleId="121110">
    <w:name w:val="Нет списка12111"/>
    <w:next w:val="af8"/>
    <w:semiHidden/>
    <w:rsid w:val="006D2E92"/>
  </w:style>
  <w:style w:type="numbering" w:customStyle="1" w:styleId="211110">
    <w:name w:val="Нет списка21111"/>
    <w:next w:val="af8"/>
    <w:semiHidden/>
    <w:rsid w:val="006D2E92"/>
  </w:style>
  <w:style w:type="numbering" w:customStyle="1" w:styleId="31111">
    <w:name w:val="Нет списка31111"/>
    <w:next w:val="af8"/>
    <w:semiHidden/>
    <w:rsid w:val="006D2E92"/>
  </w:style>
  <w:style w:type="table" w:customStyle="1" w:styleId="6210">
    <w:name w:val="Сетка таблицы621"/>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0">
    <w:name w:val="Сетка таблицы102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8">
    <w:name w:val="Нет списка11111111"/>
    <w:next w:val="af8"/>
    <w:semiHidden/>
    <w:rsid w:val="006D2E92"/>
  </w:style>
  <w:style w:type="table" w:customStyle="1" w:styleId="111150">
    <w:name w:val="Сетка таблицы11115"/>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111">
    <w:name w:val="Нет списка1311"/>
    <w:next w:val="af8"/>
    <w:uiPriority w:val="99"/>
    <w:semiHidden/>
    <w:unhideWhenUsed/>
    <w:rsid w:val="006D2E92"/>
  </w:style>
  <w:style w:type="table" w:customStyle="1" w:styleId="1217">
    <w:name w:val="Сетка таблицы 12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f1">
    <w:name w:val="Тема таблицы2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10">
    <w:name w:val="Нет списка11311"/>
    <w:next w:val="af8"/>
    <w:uiPriority w:val="99"/>
    <w:semiHidden/>
    <w:unhideWhenUsed/>
    <w:rsid w:val="006D2E92"/>
  </w:style>
  <w:style w:type="numbering" w:customStyle="1" w:styleId="14111">
    <w:name w:val="Нет списка1411"/>
    <w:next w:val="af8"/>
    <w:uiPriority w:val="99"/>
    <w:semiHidden/>
    <w:unhideWhenUsed/>
    <w:rsid w:val="006D2E92"/>
  </w:style>
  <w:style w:type="numbering" w:customStyle="1" w:styleId="11411">
    <w:name w:val="Нет списка11411"/>
    <w:next w:val="af8"/>
    <w:uiPriority w:val="99"/>
    <w:semiHidden/>
    <w:unhideWhenUsed/>
    <w:rsid w:val="006D2E92"/>
  </w:style>
  <w:style w:type="numbering" w:customStyle="1" w:styleId="23110">
    <w:name w:val="Нет списка2311"/>
    <w:next w:val="af8"/>
    <w:semiHidden/>
    <w:rsid w:val="006D2E92"/>
  </w:style>
  <w:style w:type="numbering" w:customStyle="1" w:styleId="7113">
    <w:name w:val="Нет списка711"/>
    <w:next w:val="af8"/>
    <w:uiPriority w:val="99"/>
    <w:semiHidden/>
    <w:rsid w:val="006D2E92"/>
  </w:style>
  <w:style w:type="numbering" w:customStyle="1" w:styleId="15111">
    <w:name w:val="Нет списка1511"/>
    <w:next w:val="af8"/>
    <w:uiPriority w:val="99"/>
    <w:semiHidden/>
    <w:rsid w:val="006D2E92"/>
  </w:style>
  <w:style w:type="numbering" w:customStyle="1" w:styleId="11fff2">
    <w:name w:val="Стиль нумерованный список11"/>
    <w:basedOn w:val="af8"/>
    <w:rsid w:val="006D2E92"/>
  </w:style>
  <w:style w:type="numbering" w:customStyle="1" w:styleId="11fff3">
    <w:name w:val="Стиль маркированный11"/>
    <w:basedOn w:val="af8"/>
    <w:rsid w:val="006D2E92"/>
  </w:style>
  <w:style w:type="table" w:customStyle="1" w:styleId="3212">
    <w:name w:val="Сетка таблицы 321"/>
    <w:basedOn w:val="af7"/>
    <w:next w:val="3ff1"/>
    <w:rsid w:val="006D2E9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ff2">
    <w:name w:val="Стандартная таблица21"/>
    <w:basedOn w:val="af7"/>
    <w:next w:val="affffffffffffffffff0"/>
    <w:rsid w:val="006D2E92"/>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210">
    <w:name w:val="Сетка таблицы15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f8"/>
    <w:semiHidden/>
    <w:unhideWhenUsed/>
    <w:rsid w:val="006D2E92"/>
  </w:style>
  <w:style w:type="numbering" w:customStyle="1" w:styleId="8112">
    <w:name w:val="Нет списка811"/>
    <w:next w:val="af8"/>
    <w:uiPriority w:val="99"/>
    <w:semiHidden/>
    <w:unhideWhenUsed/>
    <w:rsid w:val="006D2E92"/>
  </w:style>
  <w:style w:type="numbering" w:customStyle="1" w:styleId="16111">
    <w:name w:val="Нет списка1611"/>
    <w:next w:val="af8"/>
    <w:uiPriority w:val="99"/>
    <w:semiHidden/>
    <w:unhideWhenUsed/>
    <w:rsid w:val="006D2E92"/>
  </w:style>
  <w:style w:type="table" w:customStyle="1" w:styleId="16210">
    <w:name w:val="Сетка таблицы162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10">
    <w:name w:val="Сетка таблицы172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1">
    <w:name w:val="Нет списка911"/>
    <w:next w:val="af8"/>
    <w:semiHidden/>
    <w:rsid w:val="006D2E92"/>
  </w:style>
  <w:style w:type="table" w:customStyle="1" w:styleId="18110">
    <w:name w:val="Сетка таблицы18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Стиль11111"/>
    <w:rsid w:val="006D2E92"/>
  </w:style>
  <w:style w:type="table" w:customStyle="1" w:styleId="6211">
    <w:name w:val="Сетка таблицы621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11">
    <w:name w:val="Сетка таблицы1321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1">
    <w:name w:val="Сетка таблицы1521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11">
    <w:name w:val="Сетка таблицы921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3">
    <w:name w:val="Стиль1121"/>
    <w:rsid w:val="006D2E92"/>
  </w:style>
  <w:style w:type="table" w:customStyle="1" w:styleId="6310">
    <w:name w:val="Сетка таблицы63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1">
    <w:name w:val="Сетка таблицы133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0">
    <w:name w:val="Сетка таблицы73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0">
    <w:name w:val="Сетка таблицы83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0">
    <w:name w:val="Сетка таблицы153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31">
    <w:name w:val="Сетка таблицы93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2">
    <w:name w:val="Стиль1131"/>
    <w:rsid w:val="006D2E92"/>
  </w:style>
  <w:style w:type="numbering" w:customStyle="1" w:styleId="111111121">
    <w:name w:val="1 / 1.1 / 1.1.1121"/>
    <w:basedOn w:val="af8"/>
    <w:next w:val="111111"/>
    <w:semiHidden/>
    <w:rsid w:val="006D2E92"/>
  </w:style>
  <w:style w:type="numbering" w:customStyle="1" w:styleId="1ai121">
    <w:name w:val="1 / a / i121"/>
    <w:basedOn w:val="af8"/>
    <w:next w:val="1ai"/>
    <w:semiHidden/>
    <w:rsid w:val="006D2E92"/>
  </w:style>
  <w:style w:type="table" w:customStyle="1" w:styleId="-11110">
    <w:name w:val="Веб-таблица 1111"/>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210">
    <w:name w:val="Классическая таблица 1421"/>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6">
    <w:name w:val="Сетка таблицы 1111"/>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21ff3">
    <w:name w:val="Статья / Раздел21"/>
    <w:basedOn w:val="af8"/>
    <w:next w:val="afffffffffffffffffffffffffffffff6"/>
    <w:rsid w:val="006D2E92"/>
  </w:style>
  <w:style w:type="numbering" w:customStyle="1" w:styleId="31e">
    <w:name w:val="Стиль нумерованный31"/>
    <w:basedOn w:val="af8"/>
    <w:rsid w:val="006D2E92"/>
  </w:style>
  <w:style w:type="table" w:customStyle="1" w:styleId="12211">
    <w:name w:val="Стиль таблицы122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218">
    <w:name w:val="Текущий список121"/>
    <w:semiHidden/>
    <w:rsid w:val="006D2E92"/>
  </w:style>
  <w:style w:type="table" w:customStyle="1" w:styleId="111c">
    <w:name w:val="Тема таблицы111"/>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ff4">
    <w:name w:val="Нумерованный21"/>
    <w:basedOn w:val="af8"/>
    <w:rsid w:val="006D2E92"/>
  </w:style>
  <w:style w:type="numbering" w:customStyle="1" w:styleId="1219">
    <w:name w:val="Стиль нумерованный121"/>
    <w:basedOn w:val="af8"/>
    <w:next w:val="afffffffffffffffffffffffffffffff8"/>
    <w:rsid w:val="006D2E92"/>
  </w:style>
  <w:style w:type="table" w:customStyle="1" w:styleId="112110">
    <w:name w:val="Сетка таблицы1121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1">
    <w:name w:val="1 / 1.1 / 1.1.11121"/>
    <w:basedOn w:val="af8"/>
    <w:next w:val="111111"/>
    <w:uiPriority w:val="99"/>
    <w:semiHidden/>
    <w:unhideWhenUsed/>
    <w:rsid w:val="006D2E92"/>
  </w:style>
  <w:style w:type="numbering" w:customStyle="1" w:styleId="1ai1111">
    <w:name w:val="1 / a / i1111"/>
    <w:basedOn w:val="af8"/>
    <w:next w:val="1ai"/>
    <w:uiPriority w:val="99"/>
    <w:semiHidden/>
    <w:unhideWhenUsed/>
    <w:rsid w:val="006D2E92"/>
  </w:style>
  <w:style w:type="table" w:customStyle="1" w:styleId="1111116">
    <w:name w:val="Сетка таблицы1111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0">
    <w:name w:val="Нет списка111111111"/>
    <w:next w:val="af8"/>
    <w:semiHidden/>
    <w:rsid w:val="006D2E92"/>
  </w:style>
  <w:style w:type="table" w:customStyle="1" w:styleId="-11111">
    <w:name w:val="Веб-таблица 1111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1119">
    <w:name w:val="Сетка таблицы111111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10">
    <w:name w:val="Сетка таблицы64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1">
    <w:name w:val="Сетка таблицы134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Сетка таблицы 1111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7">
    <w:name w:val="Тема таблицы111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0">
    <w:name w:val="Сетка таблицы74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0">
    <w:name w:val="Сетка таблицы84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10">
    <w:name w:val="Сетка таблицы154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41">
    <w:name w:val="Сетка таблицы94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2">
    <w:name w:val="Стиль1141"/>
    <w:rsid w:val="006D2E92"/>
  </w:style>
  <w:style w:type="numbering" w:customStyle="1" w:styleId="211111">
    <w:name w:val="Нет списка211111"/>
    <w:next w:val="af8"/>
    <w:semiHidden/>
    <w:rsid w:val="006D2E92"/>
  </w:style>
  <w:style w:type="numbering" w:customStyle="1" w:styleId="1111111211">
    <w:name w:val="1 / 1.1 / 1.1.11211"/>
    <w:basedOn w:val="af8"/>
    <w:next w:val="111111"/>
    <w:semiHidden/>
    <w:rsid w:val="006D2E92"/>
  </w:style>
  <w:style w:type="numbering" w:customStyle="1" w:styleId="1ai1211">
    <w:name w:val="1 / a / i1211"/>
    <w:basedOn w:val="af8"/>
    <w:next w:val="1ai"/>
    <w:semiHidden/>
    <w:rsid w:val="006D2E92"/>
  </w:style>
  <w:style w:type="table" w:customStyle="1" w:styleId="-1211">
    <w:name w:val="Веб-таблица 1211"/>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5112">
    <w:name w:val="Классическая таблица 1511"/>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2">
    <w:name w:val="Сетка таблицы 1211"/>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110">
    <w:name w:val="Сетка таблицы 321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6">
    <w:name w:val="Стандартная таблица21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d">
    <w:name w:val="Статья / Раздел111"/>
    <w:basedOn w:val="af8"/>
    <w:next w:val="afffffffffffffffffffffffffffffff6"/>
    <w:rsid w:val="006D2E92"/>
  </w:style>
  <w:style w:type="numbering" w:customStyle="1" w:styleId="2117">
    <w:name w:val="Стиль нумерованный211"/>
    <w:basedOn w:val="af8"/>
    <w:rsid w:val="006D2E92"/>
  </w:style>
  <w:style w:type="table" w:customStyle="1" w:styleId="13112">
    <w:name w:val="Стиль таблицы131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1118">
    <w:name w:val="Текущий список1111"/>
    <w:semiHidden/>
    <w:rsid w:val="006D2E92"/>
  </w:style>
  <w:style w:type="table" w:customStyle="1" w:styleId="2118">
    <w:name w:val="Тема таблицы211"/>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e">
    <w:name w:val="Нумерованный111"/>
    <w:basedOn w:val="af8"/>
    <w:rsid w:val="006D2E92"/>
  </w:style>
  <w:style w:type="table" w:customStyle="1" w:styleId="113112">
    <w:name w:val="Сетка таблицы1131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11">
    <w:name w:val="1 / 1.1 / 1.1.111111"/>
    <w:basedOn w:val="af8"/>
    <w:next w:val="111111"/>
    <w:semiHidden/>
    <w:unhideWhenUsed/>
    <w:rsid w:val="006D2E92"/>
  </w:style>
  <w:style w:type="numbering" w:customStyle="1" w:styleId="1ai11111">
    <w:name w:val="1 / a / i11111"/>
    <w:basedOn w:val="af8"/>
    <w:next w:val="1ai"/>
    <w:uiPriority w:val="99"/>
    <w:semiHidden/>
    <w:unhideWhenUsed/>
    <w:rsid w:val="006D2E92"/>
  </w:style>
  <w:style w:type="table" w:customStyle="1" w:styleId="111210">
    <w:name w:val="Сетка таблицы111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Веб-таблица 112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211">
    <w:name w:val="Сетка таблицы11112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0">
    <w:name w:val="Сетка таблицы65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1">
    <w:name w:val="Сетка таблицы135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
    <w:name w:val="Сетка таблицы 112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a">
    <w:name w:val="Тема таблицы12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0">
    <w:name w:val="Сетка таблицы75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0">
    <w:name w:val="Сетка таблицы85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1">
    <w:name w:val="Сетка таблицы155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51">
    <w:name w:val="Сетка таблицы95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1">
    <w:name w:val="Сетка таблицы1021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1">
    <w:name w:val="Стиль1151"/>
    <w:rsid w:val="006D2E92"/>
  </w:style>
  <w:style w:type="numbering" w:customStyle="1" w:styleId="111111131">
    <w:name w:val="1 / 1.1 / 1.1.1131"/>
    <w:basedOn w:val="af8"/>
    <w:next w:val="111111"/>
    <w:semiHidden/>
    <w:rsid w:val="006D2E92"/>
  </w:style>
  <w:style w:type="numbering" w:customStyle="1" w:styleId="1ai131">
    <w:name w:val="1 / a / i131"/>
    <w:basedOn w:val="af8"/>
    <w:next w:val="1ai"/>
    <w:semiHidden/>
    <w:rsid w:val="006D2E92"/>
  </w:style>
  <w:style w:type="table" w:customStyle="1" w:styleId="-131">
    <w:name w:val="Веб-таблица 131"/>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615">
    <w:name w:val="Классическая таблица 161"/>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8">
    <w:name w:val="Сетка таблицы 131"/>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11">
    <w:name w:val="Сетка таблицы 33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f">
    <w:name w:val="Стандартная таблица3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119">
    <w:name w:val="Статья / Раздел211"/>
    <w:basedOn w:val="af8"/>
    <w:next w:val="afffffffffffffffffffffffffffffff6"/>
    <w:rsid w:val="006D2E92"/>
  </w:style>
  <w:style w:type="numbering" w:customStyle="1" w:styleId="3116">
    <w:name w:val="Стиль нумерованный311"/>
    <w:basedOn w:val="af8"/>
    <w:rsid w:val="006D2E92"/>
  </w:style>
  <w:style w:type="table" w:customStyle="1" w:styleId="1416">
    <w:name w:val="Стиль таблицы14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2113">
    <w:name w:val="Текущий список1211"/>
    <w:semiHidden/>
    <w:rsid w:val="006D2E92"/>
  </w:style>
  <w:style w:type="table" w:customStyle="1" w:styleId="31f0">
    <w:name w:val="Тема таблицы31"/>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a">
    <w:name w:val="Нумерованный211"/>
    <w:basedOn w:val="af8"/>
    <w:rsid w:val="006D2E92"/>
  </w:style>
  <w:style w:type="table" w:customStyle="1" w:styleId="11413">
    <w:name w:val="Сетка таблицы114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11">
    <w:name w:val="1 / 1.1 / 1.1.111211"/>
    <w:basedOn w:val="af8"/>
    <w:next w:val="111111"/>
    <w:uiPriority w:val="99"/>
    <w:semiHidden/>
    <w:unhideWhenUsed/>
    <w:rsid w:val="006D2E92"/>
  </w:style>
  <w:style w:type="numbering" w:customStyle="1" w:styleId="1ai1121">
    <w:name w:val="1 / a / i1121"/>
    <w:basedOn w:val="af8"/>
    <w:next w:val="1ai"/>
    <w:uiPriority w:val="99"/>
    <w:semiHidden/>
    <w:unhideWhenUsed/>
    <w:rsid w:val="006D2E92"/>
  </w:style>
  <w:style w:type="table" w:customStyle="1" w:styleId="11131">
    <w:name w:val="Сетка таблицы1113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Веб-таблица 113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310">
    <w:name w:val="Сетка таблицы11113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0">
    <w:name w:val="Сетка таблицы66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10">
    <w:name w:val="Сетка таблицы136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3">
    <w:name w:val="Сетка таблицы 113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9">
    <w:name w:val="Тема таблицы13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1">
    <w:name w:val="Сетка таблицы76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1">
    <w:name w:val="Сетка таблицы156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61">
    <w:name w:val="Сетка таблицы96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1">
    <w:name w:val="Стиль1161"/>
    <w:rsid w:val="006D2E92"/>
  </w:style>
  <w:style w:type="numbering" w:customStyle="1" w:styleId="111111141">
    <w:name w:val="1 / 1.1 / 1.1.1141"/>
    <w:basedOn w:val="af8"/>
    <w:next w:val="111111"/>
    <w:semiHidden/>
    <w:rsid w:val="006D2E92"/>
  </w:style>
  <w:style w:type="numbering" w:customStyle="1" w:styleId="1ai141">
    <w:name w:val="1 / a / i141"/>
    <w:basedOn w:val="af8"/>
    <w:next w:val="1ai"/>
    <w:semiHidden/>
    <w:rsid w:val="006D2E92"/>
  </w:style>
  <w:style w:type="table" w:customStyle="1" w:styleId="-141">
    <w:name w:val="Веб-таблица 141"/>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715">
    <w:name w:val="Классическая таблица 171"/>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7">
    <w:name w:val="Сетка таблицы 141"/>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11">
    <w:name w:val="Сетка таблицы 34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9">
    <w:name w:val="Стандартная таблица4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1f1">
    <w:name w:val="Статья / Раздел31"/>
    <w:basedOn w:val="af8"/>
    <w:next w:val="afffffffffffffffffffffffffffffff6"/>
    <w:rsid w:val="006D2E92"/>
  </w:style>
  <w:style w:type="numbering" w:customStyle="1" w:styleId="41a">
    <w:name w:val="Стиль нумерованный41"/>
    <w:basedOn w:val="af8"/>
    <w:rsid w:val="006D2E92"/>
  </w:style>
  <w:style w:type="table" w:customStyle="1" w:styleId="1513">
    <w:name w:val="Стиль таблицы15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31a">
    <w:name w:val="Текущий список131"/>
    <w:semiHidden/>
    <w:rsid w:val="006D2E92"/>
  </w:style>
  <w:style w:type="table" w:customStyle="1" w:styleId="41b">
    <w:name w:val="Тема таблицы41"/>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f2">
    <w:name w:val="Нумерованный31"/>
    <w:basedOn w:val="af8"/>
    <w:rsid w:val="006D2E92"/>
  </w:style>
  <w:style w:type="table" w:customStyle="1" w:styleId="11512">
    <w:name w:val="Сетка таблицы115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31">
    <w:name w:val="1 / 1.1 / 1.1.11131"/>
    <w:basedOn w:val="af8"/>
    <w:next w:val="111111"/>
    <w:uiPriority w:val="99"/>
    <w:semiHidden/>
    <w:unhideWhenUsed/>
    <w:rsid w:val="006D2E92"/>
  </w:style>
  <w:style w:type="numbering" w:customStyle="1" w:styleId="1ai1131">
    <w:name w:val="1 / a / i1131"/>
    <w:basedOn w:val="af8"/>
    <w:next w:val="1ai"/>
    <w:uiPriority w:val="99"/>
    <w:semiHidden/>
    <w:unhideWhenUsed/>
    <w:rsid w:val="006D2E92"/>
  </w:style>
  <w:style w:type="table" w:customStyle="1" w:styleId="11141">
    <w:name w:val="Сетка таблицы1114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Веб-таблица 114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41">
    <w:name w:val="Сетка таблицы11114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
    <w:name w:val="Сетка таблицы67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1">
    <w:name w:val="Сетка таблицы137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етка таблицы 114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418">
    <w:name w:val="Тема таблицы14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1">
    <w:name w:val="Сетка таблицы77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1">
    <w:name w:val="Сетка таблицы87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1">
    <w:name w:val="Сетка таблицы157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1">
    <w:name w:val="Сетка таблицы97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1">
    <w:name w:val="Сетка таблицы104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12">
    <w:name w:val="Стиль1171"/>
    <w:rsid w:val="006D2E92"/>
  </w:style>
  <w:style w:type="numbering" w:customStyle="1" w:styleId="10112">
    <w:name w:val="Нет списка1011"/>
    <w:next w:val="af8"/>
    <w:semiHidden/>
    <w:unhideWhenUsed/>
    <w:rsid w:val="006D2E92"/>
  </w:style>
  <w:style w:type="numbering" w:customStyle="1" w:styleId="17111">
    <w:name w:val="Нет списка1711"/>
    <w:next w:val="af8"/>
    <w:semiHidden/>
    <w:unhideWhenUsed/>
    <w:rsid w:val="006D2E92"/>
  </w:style>
  <w:style w:type="table" w:customStyle="1" w:styleId="110110">
    <w:name w:val="Сетка таблицы11011"/>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2">
    <w:name w:val="Сетка таблицы1161"/>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6">
    <w:name w:val="Стиль таблицы161"/>
    <w:basedOn w:val="af7"/>
    <w:uiPriority w:val="99"/>
    <w:rsid w:val="006D2E92"/>
    <w:tblPr>
      <w:tblInd w:w="0" w:type="dxa"/>
      <w:tblCellMar>
        <w:top w:w="0" w:type="dxa"/>
        <w:left w:w="108" w:type="dxa"/>
        <w:bottom w:w="0" w:type="dxa"/>
        <w:right w:w="108" w:type="dxa"/>
      </w:tblCellMar>
    </w:tblPr>
  </w:style>
  <w:style w:type="numbering" w:customStyle="1" w:styleId="115110">
    <w:name w:val="Нет списка11511"/>
    <w:next w:val="af8"/>
    <w:semiHidden/>
    <w:unhideWhenUsed/>
    <w:rsid w:val="006D2E92"/>
  </w:style>
  <w:style w:type="numbering" w:customStyle="1" w:styleId="25110">
    <w:name w:val="Нет списка2511"/>
    <w:next w:val="af8"/>
    <w:semiHidden/>
    <w:rsid w:val="006D2E92"/>
  </w:style>
  <w:style w:type="numbering" w:customStyle="1" w:styleId="33110">
    <w:name w:val="Нет списка3311"/>
    <w:next w:val="af8"/>
    <w:semiHidden/>
    <w:rsid w:val="006D2E92"/>
  </w:style>
  <w:style w:type="table" w:customStyle="1" w:styleId="1812">
    <w:name w:val="Классическая таблица 18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2110">
    <w:name w:val="Нет списка4211"/>
    <w:next w:val="af8"/>
    <w:uiPriority w:val="99"/>
    <w:semiHidden/>
    <w:unhideWhenUsed/>
    <w:rsid w:val="006D2E92"/>
  </w:style>
  <w:style w:type="table" w:customStyle="1" w:styleId="22111">
    <w:name w:val="Сетка таблицы2211"/>
    <w:basedOn w:val="af7"/>
    <w:next w:val="aff0"/>
    <w:uiPriority w:val="59"/>
    <w:locked/>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0">
    <w:name w:val="Сетка таблицы16111"/>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11">
    <w:name w:val="Сетка таблицы112111"/>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1">
    <w:name w:val="Стиль таблицы12111"/>
    <w:basedOn w:val="af7"/>
    <w:uiPriority w:val="99"/>
    <w:rsid w:val="006D2E92"/>
    <w:tblPr>
      <w:tblInd w:w="0" w:type="dxa"/>
      <w:tblCellMar>
        <w:top w:w="0" w:type="dxa"/>
        <w:left w:w="108" w:type="dxa"/>
        <w:bottom w:w="0" w:type="dxa"/>
        <w:right w:w="108" w:type="dxa"/>
      </w:tblCellMar>
    </w:tblPr>
  </w:style>
  <w:style w:type="numbering" w:customStyle="1" w:styleId="111111151">
    <w:name w:val="1 / 1.1 / 1.1.1151"/>
    <w:basedOn w:val="af8"/>
    <w:next w:val="111111"/>
    <w:rsid w:val="006D2E92"/>
  </w:style>
  <w:style w:type="table" w:customStyle="1" w:styleId="141110">
    <w:name w:val="Классическая таблица 1411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1110">
    <w:name w:val="Сетка таблицы1711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
    <w:name w:val="Сетка таблицы16111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1">
    <w:name w:val="Сетка таблицы1011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11">
    <w:name w:val="Сетка таблицы171111"/>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11">
    <w:name w:val="Нет списка1811"/>
    <w:next w:val="af8"/>
    <w:semiHidden/>
    <w:rsid w:val="006D2E92"/>
  </w:style>
  <w:style w:type="table" w:customStyle="1" w:styleId="181110">
    <w:name w:val="Сетка таблицы1811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10">
    <w:name w:val="Нет списка1911"/>
    <w:next w:val="af8"/>
    <w:semiHidden/>
    <w:rsid w:val="006D2E92"/>
  </w:style>
  <w:style w:type="numbering" w:customStyle="1" w:styleId="20110">
    <w:name w:val="Нет списка2011"/>
    <w:next w:val="af8"/>
    <w:semiHidden/>
    <w:rsid w:val="006D2E92"/>
  </w:style>
  <w:style w:type="numbering" w:customStyle="1" w:styleId="110111">
    <w:name w:val="Нет списка11011"/>
    <w:next w:val="af8"/>
    <w:semiHidden/>
    <w:rsid w:val="006D2E92"/>
  </w:style>
  <w:style w:type="table" w:customStyle="1" w:styleId="221110">
    <w:name w:val="Сетка таблицы22111"/>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41">
    <w:name w:val="1 / 1.1 / 1.1.11141"/>
    <w:basedOn w:val="af8"/>
    <w:next w:val="111111"/>
    <w:semiHidden/>
    <w:rsid w:val="006D2E92"/>
  </w:style>
  <w:style w:type="numbering" w:customStyle="1" w:styleId="1ai153">
    <w:name w:val="1 / a / i153"/>
    <w:basedOn w:val="af8"/>
    <w:next w:val="1ai"/>
    <w:semiHidden/>
    <w:rsid w:val="006D2E92"/>
  </w:style>
  <w:style w:type="table" w:customStyle="1" w:styleId="1411110">
    <w:name w:val="Классическая таблица 141111"/>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1c">
    <w:name w:val="Статья / Раздел41"/>
    <w:basedOn w:val="af8"/>
    <w:next w:val="afffffffffffffffffffffffffffffff6"/>
    <w:rsid w:val="006D2E92"/>
  </w:style>
  <w:style w:type="numbering" w:customStyle="1" w:styleId="5112">
    <w:name w:val="Стиль нумерованный511"/>
    <w:basedOn w:val="af8"/>
    <w:rsid w:val="006D2E92"/>
  </w:style>
  <w:style w:type="table" w:customStyle="1" w:styleId="1211110">
    <w:name w:val="Стиль таблицы12111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4112">
    <w:name w:val="Текущий список1411"/>
    <w:semiHidden/>
    <w:rsid w:val="006D2E92"/>
  </w:style>
  <w:style w:type="numbering" w:customStyle="1" w:styleId="41d">
    <w:name w:val="Нумерованный41"/>
    <w:basedOn w:val="af8"/>
    <w:rsid w:val="006D2E92"/>
  </w:style>
  <w:style w:type="numbering" w:customStyle="1" w:styleId="11119">
    <w:name w:val="Стиль нумерованный1111"/>
    <w:basedOn w:val="af8"/>
    <w:next w:val="afffffffffffffffffffffffffffffff8"/>
    <w:rsid w:val="006D2E92"/>
  </w:style>
  <w:style w:type="numbering" w:customStyle="1" w:styleId="26110">
    <w:name w:val="Нет списка2611"/>
    <w:next w:val="af8"/>
    <w:uiPriority w:val="99"/>
    <w:semiHidden/>
    <w:unhideWhenUsed/>
    <w:rsid w:val="006D2E92"/>
  </w:style>
  <w:style w:type="numbering" w:customStyle="1" w:styleId="1ai1141">
    <w:name w:val="1 / a / i1141"/>
    <w:basedOn w:val="af8"/>
    <w:next w:val="1ai"/>
    <w:semiHidden/>
    <w:rsid w:val="006D2E92"/>
  </w:style>
  <w:style w:type="numbering" w:customStyle="1" w:styleId="111115">
    <w:name w:val="Стиль нумерованный11111"/>
    <w:basedOn w:val="af8"/>
    <w:next w:val="afffffffffffffffffffffffffffffff8"/>
    <w:rsid w:val="006D2E92"/>
  </w:style>
  <w:style w:type="table" w:customStyle="1" w:styleId="344">
    <w:name w:val="Сетка таблицы34"/>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
    <w:next w:val="af8"/>
    <w:uiPriority w:val="99"/>
    <w:semiHidden/>
    <w:unhideWhenUsed/>
    <w:rsid w:val="006D2E92"/>
  </w:style>
  <w:style w:type="table" w:customStyle="1" w:styleId="355">
    <w:name w:val="Сетка таблицы35"/>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fff9">
    <w:name w:val="проба3"/>
    <w:basedOn w:val="af7"/>
    <w:rsid w:val="006D2E92"/>
    <w:rPr>
      <w:sz w:val="24"/>
    </w:rPr>
    <w:tblPr>
      <w:tblInd w:w="0" w:type="dxa"/>
      <w:tblCellMar>
        <w:top w:w="0" w:type="dxa"/>
        <w:left w:w="108" w:type="dxa"/>
        <w:bottom w:w="0" w:type="dxa"/>
        <w:right w:w="108" w:type="dxa"/>
      </w:tblCellMar>
    </w:tblPr>
  </w:style>
  <w:style w:type="numbering" w:customStyle="1" w:styleId="1ai3">
    <w:name w:val="1 / a / i3"/>
    <w:basedOn w:val="af8"/>
    <w:next w:val="1ai"/>
    <w:uiPriority w:val="99"/>
    <w:semiHidden/>
    <w:unhideWhenUsed/>
    <w:rsid w:val="006D2E92"/>
  </w:style>
  <w:style w:type="numbering" w:customStyle="1" w:styleId="1190">
    <w:name w:val="Нет списка119"/>
    <w:next w:val="af8"/>
    <w:uiPriority w:val="99"/>
    <w:semiHidden/>
    <w:rsid w:val="006D2E92"/>
  </w:style>
  <w:style w:type="table" w:customStyle="1" w:styleId="1191">
    <w:name w:val="Сетка таблицы119"/>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
    <w:name w:val="Стиль таблицы18"/>
    <w:rsid w:val="006D2E92"/>
    <w:tblPr>
      <w:tblCellMar>
        <w:top w:w="0" w:type="dxa"/>
        <w:left w:w="108" w:type="dxa"/>
        <w:bottom w:w="0" w:type="dxa"/>
        <w:right w:w="108" w:type="dxa"/>
      </w:tblCellMar>
    </w:tblPr>
  </w:style>
  <w:style w:type="numbering" w:customStyle="1" w:styleId="11132">
    <w:name w:val="Нет списка1113"/>
    <w:next w:val="af8"/>
    <w:uiPriority w:val="99"/>
    <w:semiHidden/>
    <w:unhideWhenUsed/>
    <w:rsid w:val="006D2E92"/>
  </w:style>
  <w:style w:type="numbering" w:customStyle="1" w:styleId="2102">
    <w:name w:val="Нет списка210"/>
    <w:next w:val="af8"/>
    <w:uiPriority w:val="99"/>
    <w:semiHidden/>
    <w:unhideWhenUsed/>
    <w:rsid w:val="006D2E92"/>
  </w:style>
  <w:style w:type="numbering" w:customStyle="1" w:styleId="111130">
    <w:name w:val="Нет списка11113"/>
    <w:next w:val="af8"/>
    <w:uiPriority w:val="99"/>
    <w:semiHidden/>
    <w:unhideWhenUsed/>
    <w:rsid w:val="006D2E92"/>
  </w:style>
  <w:style w:type="table" w:customStyle="1" w:styleId="363">
    <w:name w:val="Сетка таблицы36"/>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0">
    <w:name w:val="Нет списка111113"/>
    <w:next w:val="af8"/>
    <w:semiHidden/>
    <w:rsid w:val="006D2E92"/>
  </w:style>
  <w:style w:type="numbering" w:customStyle="1" w:styleId="2131">
    <w:name w:val="Нет списка213"/>
    <w:next w:val="af8"/>
    <w:semiHidden/>
    <w:rsid w:val="006D2E92"/>
  </w:style>
  <w:style w:type="table" w:customStyle="1" w:styleId="-160">
    <w:name w:val="Веб-таблица 16"/>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00">
    <w:name w:val="Сетка таблицы1110"/>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9">
    <w:name w:val="Стиль таблицы112"/>
    <w:basedOn w:val="af7"/>
    <w:rsid w:val="006D2E92"/>
    <w:tblPr>
      <w:tblInd w:w="0" w:type="dxa"/>
      <w:tblCellMar>
        <w:top w:w="0" w:type="dxa"/>
        <w:left w:w="108" w:type="dxa"/>
        <w:bottom w:w="0" w:type="dxa"/>
        <w:right w:w="108" w:type="dxa"/>
      </w:tblCellMar>
    </w:tblPr>
  </w:style>
  <w:style w:type="table" w:customStyle="1" w:styleId="1102">
    <w:name w:val="Классическая таблица 110"/>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42">
    <w:name w:val="Нет списка44"/>
    <w:next w:val="af8"/>
    <w:uiPriority w:val="99"/>
    <w:semiHidden/>
    <w:rsid w:val="006D2E92"/>
  </w:style>
  <w:style w:type="numbering" w:customStyle="1" w:styleId="1231">
    <w:name w:val="Нет списка123"/>
    <w:next w:val="af8"/>
    <w:semiHidden/>
    <w:unhideWhenUsed/>
    <w:rsid w:val="006D2E92"/>
  </w:style>
  <w:style w:type="table" w:customStyle="1" w:styleId="543">
    <w:name w:val="Сетка таблицы54"/>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1">
    <w:name w:val="Нет списка1122"/>
    <w:next w:val="af8"/>
    <w:semiHidden/>
    <w:unhideWhenUsed/>
    <w:rsid w:val="006D2E92"/>
  </w:style>
  <w:style w:type="numbering" w:customStyle="1" w:styleId="2221">
    <w:name w:val="Нет списка222"/>
    <w:next w:val="af8"/>
    <w:semiHidden/>
    <w:rsid w:val="006D2E92"/>
  </w:style>
  <w:style w:type="numbering" w:customStyle="1" w:styleId="3130">
    <w:name w:val="Нет списка313"/>
    <w:next w:val="af8"/>
    <w:semiHidden/>
    <w:rsid w:val="006D2E92"/>
  </w:style>
  <w:style w:type="table" w:customStyle="1" w:styleId="112a">
    <w:name w:val="Классическая таблица 112"/>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1">
    <w:name w:val="Сетка таблицы412"/>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2">
    <w:name w:val="Нет списка412"/>
    <w:next w:val="af8"/>
    <w:uiPriority w:val="99"/>
    <w:semiHidden/>
    <w:unhideWhenUsed/>
    <w:rsid w:val="006D2E92"/>
  </w:style>
  <w:style w:type="table" w:customStyle="1" w:styleId="5121">
    <w:name w:val="Сетка таблицы5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2">
    <w:name w:val="Стиль119"/>
    <w:rsid w:val="006D2E92"/>
  </w:style>
  <w:style w:type="numbering" w:customStyle="1" w:styleId="12121">
    <w:name w:val="Нет списка1212"/>
    <w:next w:val="af8"/>
    <w:semiHidden/>
    <w:rsid w:val="006D2E92"/>
  </w:style>
  <w:style w:type="numbering" w:customStyle="1" w:styleId="21130">
    <w:name w:val="Нет списка2113"/>
    <w:next w:val="af8"/>
    <w:semiHidden/>
    <w:rsid w:val="006D2E92"/>
  </w:style>
  <w:style w:type="numbering" w:customStyle="1" w:styleId="31120">
    <w:name w:val="Нет списка3112"/>
    <w:next w:val="af8"/>
    <w:semiHidden/>
    <w:rsid w:val="006D2E92"/>
  </w:style>
  <w:style w:type="table" w:customStyle="1" w:styleId="690">
    <w:name w:val="Сетка таблицы69"/>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Классическая таблица 122"/>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2">
    <w:name w:val="Классическая таблица 132"/>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25">
    <w:name w:val="Нет списка52"/>
    <w:next w:val="af8"/>
    <w:uiPriority w:val="99"/>
    <w:semiHidden/>
    <w:unhideWhenUsed/>
    <w:rsid w:val="006D2E92"/>
  </w:style>
  <w:style w:type="table" w:customStyle="1" w:styleId="890">
    <w:name w:val="Сетка таблицы89"/>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0">
    <w:name w:val="Сетка таблицы99"/>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0">
    <w:name w:val="Сетка таблицы106"/>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90">
    <w:name w:val="Сетка таблицы139"/>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0">
    <w:name w:val="Нет списка1111112"/>
    <w:next w:val="af8"/>
    <w:semiHidden/>
    <w:rsid w:val="006D2E92"/>
  </w:style>
  <w:style w:type="table" w:customStyle="1" w:styleId="11160">
    <w:name w:val="Сетка таблицы1116"/>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23">
    <w:name w:val="Нет списка132"/>
    <w:next w:val="af8"/>
    <w:uiPriority w:val="99"/>
    <w:semiHidden/>
    <w:unhideWhenUsed/>
    <w:rsid w:val="006D2E92"/>
  </w:style>
  <w:style w:type="table" w:customStyle="1" w:styleId="16c">
    <w:name w:val="Сетка таблицы 16"/>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fc">
    <w:name w:val="Тема таблицы6"/>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0">
    <w:name w:val="Нет списка1132"/>
    <w:next w:val="af8"/>
    <w:uiPriority w:val="99"/>
    <w:semiHidden/>
    <w:unhideWhenUsed/>
    <w:rsid w:val="006D2E92"/>
  </w:style>
  <w:style w:type="numbering" w:customStyle="1" w:styleId="623">
    <w:name w:val="Нет списка62"/>
    <w:next w:val="af8"/>
    <w:semiHidden/>
    <w:rsid w:val="006D2E92"/>
  </w:style>
  <w:style w:type="numbering" w:customStyle="1" w:styleId="1423">
    <w:name w:val="Нет списка142"/>
    <w:next w:val="af8"/>
    <w:uiPriority w:val="99"/>
    <w:semiHidden/>
    <w:unhideWhenUsed/>
    <w:rsid w:val="006D2E92"/>
  </w:style>
  <w:style w:type="numbering" w:customStyle="1" w:styleId="11420">
    <w:name w:val="Нет списка1142"/>
    <w:next w:val="af8"/>
    <w:uiPriority w:val="99"/>
    <w:semiHidden/>
    <w:unhideWhenUsed/>
    <w:rsid w:val="006D2E92"/>
  </w:style>
  <w:style w:type="table" w:customStyle="1" w:styleId="1424">
    <w:name w:val="Сетка таблицы142"/>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21">
    <w:name w:val="Нет списка232"/>
    <w:next w:val="af8"/>
    <w:semiHidden/>
    <w:rsid w:val="006D2E92"/>
  </w:style>
  <w:style w:type="numbering" w:customStyle="1" w:styleId="3220">
    <w:name w:val="Нет списка322"/>
    <w:next w:val="af8"/>
    <w:semiHidden/>
    <w:rsid w:val="006D2E92"/>
  </w:style>
  <w:style w:type="numbering" w:customStyle="1" w:styleId="723">
    <w:name w:val="Нет списка72"/>
    <w:next w:val="af8"/>
    <w:uiPriority w:val="99"/>
    <w:semiHidden/>
    <w:rsid w:val="006D2E92"/>
  </w:style>
  <w:style w:type="numbering" w:customStyle="1" w:styleId="1522">
    <w:name w:val="Нет списка152"/>
    <w:next w:val="af8"/>
    <w:uiPriority w:val="99"/>
    <w:semiHidden/>
    <w:rsid w:val="006D2E92"/>
  </w:style>
  <w:style w:type="numbering" w:customStyle="1" w:styleId="2fffffff8">
    <w:name w:val="Стиль нумерованный список2"/>
    <w:basedOn w:val="af8"/>
    <w:rsid w:val="006D2E92"/>
  </w:style>
  <w:style w:type="numbering" w:customStyle="1" w:styleId="2fffffff9">
    <w:name w:val="Стиль маркированный2"/>
    <w:basedOn w:val="af8"/>
    <w:rsid w:val="006D2E92"/>
  </w:style>
  <w:style w:type="table" w:customStyle="1" w:styleId="364">
    <w:name w:val="Сетка таблицы 36"/>
    <w:basedOn w:val="af7"/>
    <w:next w:val="3ff1"/>
    <w:rsid w:val="006D2E9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fd">
    <w:name w:val="Стандартная таблица6"/>
    <w:basedOn w:val="af7"/>
    <w:next w:val="affffffffffffffffff0"/>
    <w:rsid w:val="006D2E92"/>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
    <w:name w:val="Светлая сетка - Акцент 112"/>
    <w:basedOn w:val="af7"/>
    <w:rsid w:val="006D2E92"/>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23">
    <w:name w:val="Светлая заливка - Акцент 112"/>
    <w:basedOn w:val="af7"/>
    <w:rsid w:val="006D2E9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2">
    <w:name w:val="Средний список 2 - Акцент 12"/>
    <w:basedOn w:val="af7"/>
    <w:next w:val="2-1"/>
    <w:rsid w:val="006D2E92"/>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1590">
    <w:name w:val="Сетка таблицы159"/>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1">
    <w:name w:val="Нет списка242"/>
    <w:next w:val="af8"/>
    <w:semiHidden/>
    <w:unhideWhenUsed/>
    <w:rsid w:val="006D2E92"/>
  </w:style>
  <w:style w:type="table" w:customStyle="1" w:styleId="202">
    <w:name w:val="Сетка таблицы202"/>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4">
    <w:name w:val="Нет списка82"/>
    <w:next w:val="af8"/>
    <w:uiPriority w:val="99"/>
    <w:semiHidden/>
    <w:unhideWhenUsed/>
    <w:rsid w:val="006D2E92"/>
  </w:style>
  <w:style w:type="numbering" w:customStyle="1" w:styleId="1622">
    <w:name w:val="Нет списка162"/>
    <w:next w:val="af8"/>
    <w:uiPriority w:val="99"/>
    <w:semiHidden/>
    <w:unhideWhenUsed/>
    <w:rsid w:val="006D2E92"/>
  </w:style>
  <w:style w:type="table" w:customStyle="1" w:styleId="1650">
    <w:name w:val="Сетка таблицы165"/>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ветлый список - Акцент 212"/>
    <w:basedOn w:val="af7"/>
    <w:next w:val="-24"/>
    <w:uiPriority w:val="61"/>
    <w:rsid w:val="006D2E92"/>
    <w:rPr>
      <w:rFonts w:asciiTheme="minorHAnsi" w:hAnsiTheme="minorHAnsi" w:cstheme="minorBidi"/>
      <w:color w:val="000000"/>
      <w:sz w:val="22"/>
      <w:szCs w:val="22"/>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auto"/>
    </w:tcPr>
    <w:tblStylePr w:type="firstRow">
      <w:pPr>
        <w:spacing w:before="0" w:after="0" w:line="240" w:lineRule="auto"/>
      </w:pPr>
      <w:rPr>
        <w:rFonts w:ascii="Times New Roman" w:hAnsi="Times New Roman"/>
        <w:b/>
        <w:bCs/>
        <w:color w:val="auto"/>
        <w:sz w:val="24"/>
      </w:rPr>
      <w:tblPr/>
      <w:tcPr>
        <w:shd w:val="clear" w:color="auto" w:fill="FFFFFF"/>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customStyle="1" w:styleId="-612">
    <w:name w:val="Светлая заливка - Акцент 612"/>
    <w:basedOn w:val="af7"/>
    <w:next w:val="-60"/>
    <w:uiPriority w:val="60"/>
    <w:rsid w:val="006D2E92"/>
    <w:rPr>
      <w:rFonts w:asciiTheme="minorHAnsi" w:hAnsiTheme="minorHAnsi" w:cstheme="minorBidi"/>
      <w:sz w:val="22"/>
      <w:szCs w:val="22"/>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cPr>
    </w:tblStylePr>
    <w:tblStylePr w:type="band1Horz">
      <w:tblPr/>
      <w:tcPr>
        <w:shd w:val="clear" w:color="auto" w:fill="FFFFFF"/>
      </w:tcPr>
    </w:tblStylePr>
  </w:style>
  <w:style w:type="table" w:customStyle="1" w:styleId="2fffffffa">
    <w:name w:val="СГТ_таблица2"/>
    <w:basedOn w:val="af7"/>
    <w:uiPriority w:val="99"/>
    <w:rsid w:val="006D2E92"/>
    <w:pPr>
      <w:jc w:val="center"/>
    </w:pPr>
    <w:rPr>
      <w:rFonts w:cstheme="minorBidi"/>
      <w:sz w:val="28"/>
      <w:szCs w:val="22"/>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blStylePr w:type="firstRow">
      <w:rPr>
        <w:rFonts w:ascii="Times New Roman" w:hAnsi="Times New Roman"/>
        <w:sz w:val="22"/>
      </w:rPr>
      <w:tblPr/>
      <w:tcPr>
        <w:vAlign w:val="center"/>
      </w:tcPr>
    </w:tblStylePr>
  </w:style>
  <w:style w:type="table" w:customStyle="1" w:styleId="11250">
    <w:name w:val="Сетка таблицы1125"/>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Стиль таблицы125"/>
    <w:basedOn w:val="af7"/>
    <w:uiPriority w:val="99"/>
    <w:rsid w:val="006D2E92"/>
    <w:tblPr>
      <w:tblInd w:w="0" w:type="dxa"/>
      <w:tblCellMar>
        <w:top w:w="0" w:type="dxa"/>
        <w:left w:w="108" w:type="dxa"/>
        <w:bottom w:w="0" w:type="dxa"/>
        <w:right w:w="108" w:type="dxa"/>
      </w:tblCellMar>
    </w:tblPr>
  </w:style>
  <w:style w:type="numbering" w:customStyle="1" w:styleId="11520">
    <w:name w:val="Нет списка1152"/>
    <w:next w:val="af8"/>
    <w:semiHidden/>
    <w:unhideWhenUsed/>
    <w:rsid w:val="006D2E92"/>
  </w:style>
  <w:style w:type="table" w:customStyle="1" w:styleId="2132">
    <w:name w:val="Сетка таблицы21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0">
    <w:name w:val="Нет списка252"/>
    <w:next w:val="af8"/>
    <w:semiHidden/>
    <w:rsid w:val="006D2E92"/>
  </w:style>
  <w:style w:type="numbering" w:customStyle="1" w:styleId="3320">
    <w:name w:val="Нет списка332"/>
    <w:next w:val="af8"/>
    <w:semiHidden/>
    <w:rsid w:val="006D2E92"/>
  </w:style>
  <w:style w:type="numbering" w:customStyle="1" w:styleId="111111190">
    <w:name w:val="1 / 1.1 / 1.1.119"/>
    <w:basedOn w:val="af8"/>
    <w:next w:val="111111"/>
    <w:rsid w:val="006D2E92"/>
  </w:style>
  <w:style w:type="table" w:customStyle="1" w:styleId="1450">
    <w:name w:val="Классическая таблица 145"/>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220">
    <w:name w:val="Нет списка422"/>
    <w:next w:val="af8"/>
    <w:uiPriority w:val="99"/>
    <w:semiHidden/>
    <w:unhideWhenUsed/>
    <w:rsid w:val="006D2E92"/>
  </w:style>
  <w:style w:type="table" w:customStyle="1" w:styleId="3124">
    <w:name w:val="Сетка таблицы3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Сетка таблицы52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50">
    <w:name w:val="Сетка таблицы175"/>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ветлый список - Акцент 23"/>
    <w:basedOn w:val="af7"/>
    <w:next w:val="-24"/>
    <w:uiPriority w:val="61"/>
    <w:rsid w:val="006D2E92"/>
    <w:rPr>
      <w:rFonts w:asciiTheme="minorHAnsi" w:eastAsiaTheme="minorHAnsi" w:hAnsiTheme="minorHAnsi" w:cstheme="minorBidi"/>
      <w:sz w:val="22"/>
      <w:szCs w:val="22"/>
      <w:lang w:eastAsia="en-US"/>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630">
    <w:name w:val="Светлая заливка - Акцент 63"/>
    <w:basedOn w:val="af7"/>
    <w:next w:val="-60"/>
    <w:uiPriority w:val="60"/>
    <w:rsid w:val="006D2E92"/>
    <w:rPr>
      <w:rFonts w:asciiTheme="minorHAnsi" w:eastAsiaTheme="minorHAnsi" w:hAnsiTheme="minorHAnsi" w:cstheme="minorBidi"/>
      <w:color w:val="E36C0A" w:themeColor="accent6" w:themeShade="BF"/>
      <w:sz w:val="22"/>
      <w:szCs w:val="22"/>
      <w:lang w:eastAsia="en-US"/>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6121">
    <w:name w:val="Сетка таблицы612"/>
    <w:basedOn w:val="af7"/>
    <w:next w:val="aff0"/>
    <w:uiPriority w:val="59"/>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0">
    <w:name w:val="Сетка таблицы131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
    <w:name w:val="Сетка таблицы81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0">
    <w:name w:val="Сетка таблицы151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20">
    <w:name w:val="Сетка таблицы91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50">
    <w:name w:val="Сетка таблицы1615"/>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2">
    <w:name w:val="Нет списка92"/>
    <w:next w:val="af8"/>
    <w:semiHidden/>
    <w:unhideWhenUsed/>
    <w:rsid w:val="006D2E92"/>
  </w:style>
  <w:style w:type="table" w:customStyle="1" w:styleId="10150">
    <w:name w:val="Сетка таблицы1015"/>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Нет списка102"/>
    <w:next w:val="af8"/>
    <w:semiHidden/>
    <w:rsid w:val="006D2E92"/>
  </w:style>
  <w:style w:type="numbering" w:customStyle="1" w:styleId="1722">
    <w:name w:val="Нет списка172"/>
    <w:next w:val="af8"/>
    <w:semiHidden/>
    <w:rsid w:val="006D2E92"/>
  </w:style>
  <w:style w:type="table" w:customStyle="1" w:styleId="17150">
    <w:name w:val="Сетка таблицы1715"/>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2">
    <w:name w:val="Нет списка182"/>
    <w:next w:val="af8"/>
    <w:semiHidden/>
    <w:rsid w:val="006D2E92"/>
  </w:style>
  <w:style w:type="table" w:customStyle="1" w:styleId="1850">
    <w:name w:val="Сетка таблицы185"/>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0">
    <w:name w:val="Нет списка192"/>
    <w:next w:val="af8"/>
    <w:semiHidden/>
    <w:rsid w:val="006D2E92"/>
  </w:style>
  <w:style w:type="table" w:customStyle="1" w:styleId="1921">
    <w:name w:val="Сетка таблицы19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20">
    <w:name w:val="Нет списка202"/>
    <w:next w:val="af8"/>
    <w:semiHidden/>
    <w:rsid w:val="006D2E92"/>
  </w:style>
  <w:style w:type="numbering" w:customStyle="1" w:styleId="11020">
    <w:name w:val="Нет списка1102"/>
    <w:next w:val="af8"/>
    <w:semiHidden/>
    <w:rsid w:val="006D2E92"/>
  </w:style>
  <w:style w:type="table" w:customStyle="1" w:styleId="2250">
    <w:name w:val="Сетка таблицы225"/>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80">
    <w:name w:val="1 / 1.1 / 1.1.1118"/>
    <w:basedOn w:val="af8"/>
    <w:next w:val="111111"/>
    <w:semiHidden/>
    <w:rsid w:val="006D2E92"/>
  </w:style>
  <w:style w:type="numbering" w:customStyle="1" w:styleId="1ai19">
    <w:name w:val="1 / a / i19"/>
    <w:basedOn w:val="af8"/>
    <w:next w:val="1ai"/>
    <w:semiHidden/>
    <w:rsid w:val="006D2E92"/>
  </w:style>
  <w:style w:type="table" w:customStyle="1" w:styleId="-1160">
    <w:name w:val="Веб-таблица 116"/>
    <w:basedOn w:val="af7"/>
    <w:next w:val="-14"/>
    <w:semiHidden/>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
    <w:name w:val="Веб-таблица 22"/>
    <w:basedOn w:val="af7"/>
    <w:next w:val="-25"/>
    <w:rsid w:val="006D2E92"/>
    <w:pPr>
      <w:widowControl w:val="0"/>
      <w:spacing w:line="360" w:lineRule="auto"/>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0">
    <w:name w:val="Веб-таблица 32"/>
    <w:basedOn w:val="af7"/>
    <w:next w:val="-32"/>
    <w:rsid w:val="006D2E92"/>
    <w:pPr>
      <w:widowControl w:val="0"/>
      <w:spacing w:line="360" w:lineRule="auto"/>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fffffb">
    <w:name w:val="Изысканная таблица2"/>
    <w:basedOn w:val="af7"/>
    <w:next w:val="afffffffffffffffffffffffffffffff2"/>
    <w:rsid w:val="006D2E92"/>
    <w:pPr>
      <w:widowControl w:val="0"/>
      <w:spacing w:line="360" w:lineRule="auto"/>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ff4">
    <w:name w:val="Изящная таблица 12"/>
    <w:basedOn w:val="af7"/>
    <w:next w:val="1ffffffffffa"/>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Изящная таблица 22"/>
    <w:basedOn w:val="af7"/>
    <w:next w:val="2ffffff6"/>
    <w:rsid w:val="006D2E92"/>
    <w:pPr>
      <w:widowControl w:val="0"/>
      <w:spacing w:line="360" w:lineRule="auto"/>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50">
    <w:name w:val="Классическая таблица 1415"/>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Классическая таблица 22"/>
    <w:basedOn w:val="af7"/>
    <w:next w:val="2ffffff7"/>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8">
    <w:name w:val="Классическая таблица 32"/>
    <w:basedOn w:val="af7"/>
    <w:next w:val="3fffc"/>
    <w:rsid w:val="006D2E92"/>
    <w:pPr>
      <w:widowControl w:val="0"/>
      <w:spacing w:line="360" w:lineRule="auto"/>
      <w:ind w:firstLine="567"/>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4">
    <w:name w:val="Классическая таблица 42"/>
    <w:basedOn w:val="af7"/>
    <w:next w:val="4fff"/>
    <w:rsid w:val="006D2E92"/>
    <w:pPr>
      <w:widowControl w:val="0"/>
      <w:spacing w:line="360" w:lineRule="auto"/>
      <w:ind w:firstLine="567"/>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ff5">
    <w:name w:val="Объемная таблица 12"/>
    <w:basedOn w:val="af7"/>
    <w:next w:val="1ffffffffffb"/>
    <w:rsid w:val="006D2E92"/>
    <w:pPr>
      <w:widowControl w:val="0"/>
      <w:spacing w:line="360" w:lineRule="auto"/>
      <w:ind w:firstLine="567"/>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0">
    <w:name w:val="Объемная таблица 22"/>
    <w:basedOn w:val="af7"/>
    <w:next w:val="2ffffff8"/>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Объемная таблица 32"/>
    <w:basedOn w:val="af7"/>
    <w:next w:val="3fffd"/>
    <w:rsid w:val="006D2E92"/>
    <w:pPr>
      <w:widowControl w:val="0"/>
      <w:spacing w:line="360" w:lineRule="auto"/>
      <w:ind w:firstLine="567"/>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6">
    <w:name w:val="Простая таблица 12"/>
    <w:basedOn w:val="af7"/>
    <w:next w:val="1ffffffffffc"/>
    <w:rsid w:val="006D2E92"/>
    <w:pPr>
      <w:widowControl w:val="0"/>
      <w:spacing w:line="360" w:lineRule="auto"/>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f1">
    <w:name w:val="Простая таблица 22"/>
    <w:basedOn w:val="af7"/>
    <w:next w:val="2ffffff9"/>
    <w:rsid w:val="006D2E92"/>
    <w:pPr>
      <w:widowControl w:val="0"/>
      <w:spacing w:line="360" w:lineRule="auto"/>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a">
    <w:name w:val="Простая таблица 32"/>
    <w:basedOn w:val="af7"/>
    <w:next w:val="3fffe"/>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63">
    <w:name w:val="Сетка таблицы 116"/>
    <w:basedOn w:val="af7"/>
    <w:next w:val="1fffff7"/>
    <w:semiHidden/>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f2">
    <w:name w:val="Сетка таблицы 22"/>
    <w:basedOn w:val="af7"/>
    <w:next w:val="2ffffffa"/>
    <w:rsid w:val="006D2E92"/>
    <w:pPr>
      <w:widowControl w:val="0"/>
      <w:spacing w:line="360" w:lineRule="auto"/>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25">
    <w:name w:val="Сетка таблицы 312"/>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5">
    <w:name w:val="Сетка таблицы 42"/>
    <w:basedOn w:val="af7"/>
    <w:next w:val="4fff0"/>
    <w:rsid w:val="006D2E92"/>
    <w:pPr>
      <w:widowControl w:val="0"/>
      <w:spacing w:line="360" w:lineRule="auto"/>
      <w:ind w:firstLine="567"/>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4">
    <w:name w:val="Сетка таблицы 62"/>
    <w:basedOn w:val="af7"/>
    <w:next w:val="6f8"/>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f7"/>
    <w:next w:val="7f3"/>
    <w:rsid w:val="006D2E92"/>
    <w:pPr>
      <w:widowControl w:val="0"/>
      <w:spacing w:line="360" w:lineRule="auto"/>
      <w:ind w:firstLine="567"/>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5">
    <w:name w:val="Сетка таблицы 82"/>
    <w:basedOn w:val="af7"/>
    <w:next w:val="8f0"/>
    <w:rsid w:val="006D2E92"/>
    <w:pPr>
      <w:widowControl w:val="0"/>
      <w:spacing w:line="360" w:lineRule="auto"/>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ffffc">
    <w:name w:val="Современная таблица2"/>
    <w:basedOn w:val="af7"/>
    <w:next w:val="afffffffffffffffffffffffffffffff5"/>
    <w:rsid w:val="006D2E92"/>
    <w:pPr>
      <w:widowControl w:val="0"/>
      <w:spacing w:line="360" w:lineRule="auto"/>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ff7">
    <w:name w:val="Стандартная таблица12"/>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8f2">
    <w:name w:val="Статья / Раздел8"/>
    <w:basedOn w:val="af8"/>
    <w:next w:val="afffffffffffffffffffffffffffffff6"/>
    <w:rsid w:val="006D2E92"/>
  </w:style>
  <w:style w:type="numbering" w:customStyle="1" w:styleId="9f">
    <w:name w:val="Стиль нумерованный9"/>
    <w:basedOn w:val="af8"/>
    <w:rsid w:val="006D2E92"/>
  </w:style>
  <w:style w:type="table" w:customStyle="1" w:styleId="12150">
    <w:name w:val="Стиль таблицы1215"/>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table" w:customStyle="1" w:styleId="12ff8">
    <w:name w:val="Столбцы таблицы 12"/>
    <w:basedOn w:val="af7"/>
    <w:next w:val="1fffffffffff"/>
    <w:rsid w:val="006D2E92"/>
    <w:pPr>
      <w:widowControl w:val="0"/>
      <w:spacing w:line="360" w:lineRule="auto"/>
      <w:ind w:firstLine="567"/>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3">
    <w:name w:val="Столбцы таблицы 22"/>
    <w:basedOn w:val="af7"/>
    <w:next w:val="2ffffffb"/>
    <w:rsid w:val="006D2E92"/>
    <w:pPr>
      <w:widowControl w:val="0"/>
      <w:spacing w:line="360" w:lineRule="auto"/>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b">
    <w:name w:val="Столбцы таблицы 32"/>
    <w:basedOn w:val="af7"/>
    <w:next w:val="3ffff"/>
    <w:rsid w:val="006D2E92"/>
    <w:pPr>
      <w:widowControl w:val="0"/>
      <w:spacing w:line="360" w:lineRule="auto"/>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
    <w:name w:val="Столбцы таблицы 42"/>
    <w:basedOn w:val="af7"/>
    <w:next w:val="4fff1"/>
    <w:rsid w:val="006D2E92"/>
    <w:pPr>
      <w:widowControl w:val="0"/>
      <w:spacing w:line="360" w:lineRule="auto"/>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
    <w:name w:val="Столбцы таблицы 52"/>
    <w:basedOn w:val="af7"/>
    <w:next w:val="5ff3"/>
    <w:rsid w:val="006D2E92"/>
    <w:pPr>
      <w:widowControl w:val="0"/>
      <w:spacing w:line="360" w:lineRule="auto"/>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
    <w:name w:val="Таблица-список 12"/>
    <w:basedOn w:val="af7"/>
    <w:next w:val="-16"/>
    <w:rsid w:val="006D2E92"/>
    <w:pPr>
      <w:widowControl w:val="0"/>
      <w:spacing w:line="360" w:lineRule="auto"/>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
    <w:basedOn w:val="af7"/>
    <w:next w:val="-26"/>
    <w:rsid w:val="006D2E92"/>
    <w:pPr>
      <w:widowControl w:val="0"/>
      <w:spacing w:line="360" w:lineRule="auto"/>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Таблица-список 32"/>
    <w:basedOn w:val="af7"/>
    <w:next w:val="-33"/>
    <w:rsid w:val="006D2E92"/>
    <w:pPr>
      <w:widowControl w:val="0"/>
      <w:spacing w:line="360" w:lineRule="auto"/>
      <w:ind w:firstLine="567"/>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7"/>
    <w:next w:val="-40"/>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7"/>
    <w:next w:val="-5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0">
    <w:name w:val="Таблица-список 62"/>
    <w:basedOn w:val="af7"/>
    <w:next w:val="-63"/>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7"/>
    <w:next w:val="-70"/>
    <w:rsid w:val="006D2E92"/>
    <w:pPr>
      <w:widowControl w:val="0"/>
      <w:spacing w:line="360" w:lineRule="auto"/>
      <w:ind w:firstLine="567"/>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7"/>
    <w:next w:val="-80"/>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numbering" w:customStyle="1" w:styleId="187">
    <w:name w:val="Текущий список18"/>
    <w:semiHidden/>
    <w:rsid w:val="006D2E92"/>
  </w:style>
  <w:style w:type="table" w:customStyle="1" w:styleId="16d">
    <w:name w:val="Тема таблицы16"/>
    <w:basedOn w:val="af7"/>
    <w:next w:val="affffffffffffffff0"/>
    <w:semiHidden/>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9">
    <w:name w:val="Цветная таблица 12"/>
    <w:basedOn w:val="af7"/>
    <w:next w:val="1fffffffffff2"/>
    <w:rsid w:val="006D2E92"/>
    <w:pPr>
      <w:widowControl w:val="0"/>
      <w:spacing w:line="360" w:lineRule="auto"/>
      <w:ind w:firstLine="567"/>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4">
    <w:name w:val="Цветная таблица 22"/>
    <w:basedOn w:val="af7"/>
    <w:next w:val="2ffffffc"/>
    <w:rsid w:val="006D2E92"/>
    <w:pPr>
      <w:widowControl w:val="0"/>
      <w:spacing w:line="360" w:lineRule="auto"/>
      <w:ind w:firstLine="567"/>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c">
    <w:name w:val="Цветная таблица 32"/>
    <w:basedOn w:val="af7"/>
    <w:next w:val="3ffff0"/>
    <w:rsid w:val="006D2E92"/>
    <w:pPr>
      <w:widowControl w:val="0"/>
      <w:spacing w:line="360" w:lineRule="auto"/>
      <w:ind w:firstLine="567"/>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8f3">
    <w:name w:val="Нумерованный8"/>
    <w:basedOn w:val="af8"/>
    <w:rsid w:val="006D2E92"/>
  </w:style>
  <w:style w:type="numbering" w:customStyle="1" w:styleId="15e">
    <w:name w:val="Стиль нумерованный15"/>
    <w:basedOn w:val="af8"/>
    <w:next w:val="afffffffffffffffffffffffffffffff8"/>
    <w:rsid w:val="006D2E92"/>
  </w:style>
  <w:style w:type="table" w:customStyle="1" w:styleId="2322">
    <w:name w:val="Сетка таблицы23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0">
    <w:name w:val="Нет списка262"/>
    <w:next w:val="af8"/>
    <w:uiPriority w:val="99"/>
    <w:semiHidden/>
    <w:unhideWhenUsed/>
    <w:rsid w:val="006D2E92"/>
  </w:style>
  <w:style w:type="numbering" w:customStyle="1" w:styleId="1111111112">
    <w:name w:val="1 / 1.1 / 1.1.11112"/>
    <w:basedOn w:val="af8"/>
    <w:next w:val="111111"/>
    <w:semiHidden/>
    <w:rsid w:val="006D2E92"/>
  </w:style>
  <w:style w:type="numbering" w:customStyle="1" w:styleId="1ai118">
    <w:name w:val="1 / a / i118"/>
    <w:basedOn w:val="af8"/>
    <w:next w:val="1ai"/>
    <w:semiHidden/>
    <w:rsid w:val="006D2E92"/>
  </w:style>
  <w:style w:type="numbering" w:customStyle="1" w:styleId="12ffa">
    <w:name w:val="Статья / Раздел12"/>
    <w:basedOn w:val="af8"/>
    <w:next w:val="afffffffffffffffffffffffffffffff6"/>
    <w:rsid w:val="006D2E92"/>
  </w:style>
  <w:style w:type="numbering" w:customStyle="1" w:styleId="22f5">
    <w:name w:val="Стиль нумерованный22"/>
    <w:basedOn w:val="af8"/>
    <w:rsid w:val="006D2E92"/>
  </w:style>
  <w:style w:type="numbering" w:customStyle="1" w:styleId="112b">
    <w:name w:val="Текущий список112"/>
    <w:semiHidden/>
    <w:rsid w:val="006D2E92"/>
  </w:style>
  <w:style w:type="numbering" w:customStyle="1" w:styleId="12ffb">
    <w:name w:val="Нумерованный12"/>
    <w:basedOn w:val="af8"/>
    <w:rsid w:val="006D2E92"/>
  </w:style>
  <w:style w:type="numbering" w:customStyle="1" w:styleId="1154">
    <w:name w:val="Стиль нумерованный115"/>
    <w:basedOn w:val="af8"/>
    <w:next w:val="afffffffffffffffffffffffffffffff8"/>
    <w:rsid w:val="006D2E92"/>
  </w:style>
  <w:style w:type="numbering" w:customStyle="1" w:styleId="551">
    <w:name w:val="Стиль нумерованный55"/>
    <w:basedOn w:val="af8"/>
    <w:rsid w:val="006D2E92"/>
  </w:style>
  <w:style w:type="numbering" w:customStyle="1" w:styleId="1441">
    <w:name w:val="Текущий список144"/>
    <w:semiHidden/>
    <w:rsid w:val="006D2E92"/>
  </w:style>
  <w:style w:type="table" w:customStyle="1" w:styleId="2422">
    <w:name w:val="Сетка таблицы24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1">
    <w:name w:val="Сетка таблицы25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0">
    <w:name w:val="Нет списка272"/>
    <w:next w:val="af8"/>
    <w:uiPriority w:val="99"/>
    <w:semiHidden/>
    <w:unhideWhenUsed/>
    <w:rsid w:val="006D2E92"/>
  </w:style>
  <w:style w:type="numbering" w:customStyle="1" w:styleId="11620">
    <w:name w:val="Нет списка1162"/>
    <w:next w:val="af8"/>
    <w:uiPriority w:val="99"/>
    <w:semiHidden/>
    <w:unhideWhenUsed/>
    <w:rsid w:val="006D2E92"/>
  </w:style>
  <w:style w:type="table" w:customStyle="1" w:styleId="2621">
    <w:name w:val="Сетка таблицы26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c">
    <w:name w:val="проба12"/>
    <w:basedOn w:val="af7"/>
    <w:rsid w:val="006D2E92"/>
    <w:rPr>
      <w:sz w:val="24"/>
    </w:rPr>
    <w:tblPr>
      <w:tblInd w:w="0" w:type="dxa"/>
      <w:tblCellMar>
        <w:top w:w="0" w:type="dxa"/>
        <w:left w:w="108" w:type="dxa"/>
        <w:bottom w:w="0" w:type="dxa"/>
        <w:right w:w="108" w:type="dxa"/>
      </w:tblCellMar>
    </w:tblPr>
  </w:style>
  <w:style w:type="numbering" w:customStyle="1" w:styleId="11720">
    <w:name w:val="Нет списка1172"/>
    <w:next w:val="af8"/>
    <w:uiPriority w:val="99"/>
    <w:semiHidden/>
    <w:rsid w:val="006D2E92"/>
  </w:style>
  <w:style w:type="table" w:customStyle="1" w:styleId="11021">
    <w:name w:val="Сетка таблицы110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4">
    <w:name w:val="Стиль таблицы132"/>
    <w:rsid w:val="006D2E92"/>
    <w:tblPr>
      <w:tblCellMar>
        <w:top w:w="0" w:type="dxa"/>
        <w:left w:w="108" w:type="dxa"/>
        <w:bottom w:w="0" w:type="dxa"/>
        <w:right w:w="108" w:type="dxa"/>
      </w:tblCellMar>
    </w:tblPr>
  </w:style>
  <w:style w:type="numbering" w:customStyle="1" w:styleId="111220">
    <w:name w:val="Нет списка11122"/>
    <w:next w:val="af8"/>
    <w:uiPriority w:val="99"/>
    <w:semiHidden/>
    <w:unhideWhenUsed/>
    <w:rsid w:val="006D2E92"/>
  </w:style>
  <w:style w:type="table" w:customStyle="1" w:styleId="2721">
    <w:name w:val="Сетка таблицы27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Сетка таблицы431"/>
    <w:basedOn w:val="af7"/>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820">
    <w:name w:val="Нет списка282"/>
    <w:next w:val="af8"/>
    <w:uiPriority w:val="99"/>
    <w:semiHidden/>
    <w:unhideWhenUsed/>
    <w:rsid w:val="006D2E92"/>
  </w:style>
  <w:style w:type="numbering" w:customStyle="1" w:styleId="111122">
    <w:name w:val="Нет списка111122"/>
    <w:next w:val="af8"/>
    <w:uiPriority w:val="99"/>
    <w:semiHidden/>
    <w:unhideWhenUsed/>
    <w:rsid w:val="006D2E92"/>
  </w:style>
  <w:style w:type="table" w:customStyle="1" w:styleId="3213">
    <w:name w:val="Сетка таблицы3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Нет списка1111122"/>
    <w:next w:val="af8"/>
    <w:semiHidden/>
    <w:rsid w:val="006D2E92"/>
  </w:style>
  <w:style w:type="numbering" w:customStyle="1" w:styleId="21220">
    <w:name w:val="Нет списка2122"/>
    <w:next w:val="af8"/>
    <w:semiHidden/>
    <w:rsid w:val="006D2E92"/>
  </w:style>
  <w:style w:type="numbering" w:customStyle="1" w:styleId="3420">
    <w:name w:val="Нет списка342"/>
    <w:next w:val="af8"/>
    <w:semiHidden/>
    <w:rsid w:val="006D2E92"/>
  </w:style>
  <w:style w:type="table" w:customStyle="1" w:styleId="-1220">
    <w:name w:val="Веб-таблица 12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321">
    <w:name w:val="Сетка таблицы1132"/>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a">
    <w:name w:val="Стиль таблицы1111"/>
    <w:basedOn w:val="af7"/>
    <w:rsid w:val="006D2E92"/>
    <w:tblPr>
      <w:tblInd w:w="0" w:type="dxa"/>
      <w:tblCellMar>
        <w:top w:w="0" w:type="dxa"/>
        <w:left w:w="108" w:type="dxa"/>
        <w:bottom w:w="0" w:type="dxa"/>
        <w:right w:w="108" w:type="dxa"/>
      </w:tblCellMar>
    </w:tblPr>
  </w:style>
  <w:style w:type="table" w:customStyle="1" w:styleId="1523">
    <w:name w:val="Классическая таблица 152"/>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320">
    <w:name w:val="Нет списка432"/>
    <w:next w:val="af8"/>
    <w:uiPriority w:val="99"/>
    <w:semiHidden/>
    <w:rsid w:val="006D2E92"/>
  </w:style>
  <w:style w:type="numbering" w:customStyle="1" w:styleId="12220">
    <w:name w:val="Нет списка1222"/>
    <w:next w:val="af8"/>
    <w:semiHidden/>
    <w:unhideWhenUsed/>
    <w:rsid w:val="006D2E92"/>
  </w:style>
  <w:style w:type="table" w:customStyle="1" w:styleId="5310">
    <w:name w:val="Сетка таблицы53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20">
    <w:name w:val="Нет списка11212"/>
    <w:next w:val="af8"/>
    <w:semiHidden/>
    <w:unhideWhenUsed/>
    <w:rsid w:val="006D2E92"/>
  </w:style>
  <w:style w:type="table" w:customStyle="1" w:styleId="12114">
    <w:name w:val="Сетка таблицы121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20">
    <w:name w:val="Нет списка2212"/>
    <w:next w:val="af8"/>
    <w:semiHidden/>
    <w:rsid w:val="006D2E92"/>
  </w:style>
  <w:style w:type="numbering" w:customStyle="1" w:styleId="31220">
    <w:name w:val="Нет списка3122"/>
    <w:next w:val="af8"/>
    <w:semiHidden/>
    <w:rsid w:val="006D2E92"/>
  </w:style>
  <w:style w:type="table" w:customStyle="1" w:styleId="1111b">
    <w:name w:val="Классическая таблица 111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2">
    <w:name w:val="Сетка таблицы4111"/>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20">
    <w:name w:val="Нет списка4112"/>
    <w:next w:val="af8"/>
    <w:uiPriority w:val="99"/>
    <w:semiHidden/>
    <w:unhideWhenUsed/>
    <w:rsid w:val="006D2E92"/>
  </w:style>
  <w:style w:type="table" w:customStyle="1" w:styleId="51110">
    <w:name w:val="Сетка таблицы51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3">
    <w:name w:val="Стиль1112"/>
    <w:rsid w:val="006D2E92"/>
  </w:style>
  <w:style w:type="numbering" w:customStyle="1" w:styleId="121120">
    <w:name w:val="Нет списка12112"/>
    <w:next w:val="af8"/>
    <w:semiHidden/>
    <w:rsid w:val="006D2E92"/>
  </w:style>
  <w:style w:type="numbering" w:customStyle="1" w:styleId="21112">
    <w:name w:val="Нет списка21112"/>
    <w:next w:val="af8"/>
    <w:semiHidden/>
    <w:rsid w:val="006D2E92"/>
  </w:style>
  <w:style w:type="numbering" w:customStyle="1" w:styleId="31112">
    <w:name w:val="Нет списка31112"/>
    <w:next w:val="af8"/>
    <w:semiHidden/>
    <w:rsid w:val="006D2E92"/>
  </w:style>
  <w:style w:type="table" w:customStyle="1" w:styleId="6220">
    <w:name w:val="Сетка таблицы622"/>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5">
    <w:name w:val="Классическая таблица 1211"/>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3">
    <w:name w:val="Классическая таблица 1311"/>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122">
    <w:name w:val="Нет списка512"/>
    <w:next w:val="af8"/>
    <w:uiPriority w:val="99"/>
    <w:semiHidden/>
    <w:unhideWhenUsed/>
    <w:rsid w:val="006D2E92"/>
  </w:style>
  <w:style w:type="table" w:customStyle="1" w:styleId="8220">
    <w:name w:val="Сетка таблицы82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0">
    <w:name w:val="Сетка таблицы102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0">
    <w:name w:val="Сетка таблицы132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20">
    <w:name w:val="Нет списка11111112"/>
    <w:next w:val="af8"/>
    <w:semiHidden/>
    <w:rsid w:val="006D2E92"/>
  </w:style>
  <w:style w:type="table" w:customStyle="1" w:styleId="111160">
    <w:name w:val="Сетка таблицы11116"/>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121">
    <w:name w:val="Нет списка1312"/>
    <w:next w:val="af8"/>
    <w:uiPriority w:val="99"/>
    <w:semiHidden/>
    <w:unhideWhenUsed/>
    <w:rsid w:val="006D2E92"/>
  </w:style>
  <w:style w:type="table" w:customStyle="1" w:styleId="1226">
    <w:name w:val="Сетка таблицы 12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f6">
    <w:name w:val="Тема таблицы2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20">
    <w:name w:val="Нет списка11312"/>
    <w:next w:val="af8"/>
    <w:uiPriority w:val="99"/>
    <w:semiHidden/>
    <w:unhideWhenUsed/>
    <w:rsid w:val="006D2E92"/>
  </w:style>
  <w:style w:type="numbering" w:customStyle="1" w:styleId="6122">
    <w:name w:val="Нет списка612"/>
    <w:next w:val="af8"/>
    <w:semiHidden/>
    <w:rsid w:val="006D2E92"/>
  </w:style>
  <w:style w:type="numbering" w:customStyle="1" w:styleId="14121">
    <w:name w:val="Нет списка1412"/>
    <w:next w:val="af8"/>
    <w:uiPriority w:val="99"/>
    <w:semiHidden/>
    <w:unhideWhenUsed/>
    <w:rsid w:val="006D2E92"/>
  </w:style>
  <w:style w:type="numbering" w:customStyle="1" w:styleId="114120">
    <w:name w:val="Нет списка11412"/>
    <w:next w:val="af8"/>
    <w:uiPriority w:val="99"/>
    <w:semiHidden/>
    <w:unhideWhenUsed/>
    <w:rsid w:val="006D2E92"/>
  </w:style>
  <w:style w:type="table" w:customStyle="1" w:styleId="14113">
    <w:name w:val="Сетка таблицы1411"/>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20">
    <w:name w:val="Нет списка2312"/>
    <w:next w:val="af8"/>
    <w:semiHidden/>
    <w:rsid w:val="006D2E92"/>
  </w:style>
  <w:style w:type="numbering" w:customStyle="1" w:styleId="32120">
    <w:name w:val="Нет списка3212"/>
    <w:next w:val="af8"/>
    <w:semiHidden/>
    <w:rsid w:val="006D2E92"/>
  </w:style>
  <w:style w:type="numbering" w:customStyle="1" w:styleId="7122">
    <w:name w:val="Нет списка712"/>
    <w:next w:val="af8"/>
    <w:uiPriority w:val="99"/>
    <w:semiHidden/>
    <w:rsid w:val="006D2E92"/>
  </w:style>
  <w:style w:type="numbering" w:customStyle="1" w:styleId="15121">
    <w:name w:val="Нет списка1512"/>
    <w:next w:val="af8"/>
    <w:uiPriority w:val="99"/>
    <w:semiHidden/>
    <w:rsid w:val="006D2E92"/>
  </w:style>
  <w:style w:type="numbering" w:customStyle="1" w:styleId="12ffd">
    <w:name w:val="Стиль нумерованный список12"/>
    <w:basedOn w:val="af8"/>
    <w:rsid w:val="006D2E92"/>
  </w:style>
  <w:style w:type="numbering" w:customStyle="1" w:styleId="12ffe">
    <w:name w:val="Стиль маркированный12"/>
    <w:basedOn w:val="af8"/>
    <w:rsid w:val="006D2E92"/>
  </w:style>
  <w:style w:type="table" w:customStyle="1" w:styleId="3221">
    <w:name w:val="Сетка таблицы 322"/>
    <w:basedOn w:val="af7"/>
    <w:next w:val="3ff1"/>
    <w:rsid w:val="006D2E9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f7">
    <w:name w:val="Стандартная таблица22"/>
    <w:basedOn w:val="af7"/>
    <w:next w:val="affffffffffffffffff0"/>
    <w:rsid w:val="006D2E92"/>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
    <w:name w:val="Светлая сетка - Акцент 1111"/>
    <w:basedOn w:val="af7"/>
    <w:rsid w:val="006D2E92"/>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113">
    <w:name w:val="Светлая заливка - Акцент 1111"/>
    <w:basedOn w:val="af7"/>
    <w:rsid w:val="006D2E9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редний список 2 - Акцент 111"/>
    <w:basedOn w:val="af7"/>
    <w:next w:val="2-1"/>
    <w:rsid w:val="006D2E92"/>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15220">
    <w:name w:val="Сетка таблицы152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20">
    <w:name w:val="Нет списка2412"/>
    <w:next w:val="af8"/>
    <w:semiHidden/>
    <w:unhideWhenUsed/>
    <w:rsid w:val="006D2E92"/>
  </w:style>
  <w:style w:type="table" w:customStyle="1" w:styleId="20111">
    <w:name w:val="Сетка таблицы2011"/>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f7"/>
    <w:next w:val="aff0"/>
    <w:uiPriority w:val="59"/>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10">
    <w:name w:val="Сетка таблицы1311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0">
    <w:name w:val="Сетка таблицы71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81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0">
    <w:name w:val="Сетка таблицы1511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2">
    <w:name w:val="Нет списка812"/>
    <w:next w:val="af8"/>
    <w:uiPriority w:val="99"/>
    <w:semiHidden/>
    <w:unhideWhenUsed/>
    <w:rsid w:val="006D2E92"/>
  </w:style>
  <w:style w:type="numbering" w:customStyle="1" w:styleId="16121">
    <w:name w:val="Нет списка1612"/>
    <w:next w:val="af8"/>
    <w:uiPriority w:val="99"/>
    <w:semiHidden/>
    <w:unhideWhenUsed/>
    <w:rsid w:val="006D2E92"/>
  </w:style>
  <w:style w:type="table" w:customStyle="1" w:styleId="91110">
    <w:name w:val="Сетка таблицы91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20">
    <w:name w:val="Сетка таблицы172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1">
    <w:name w:val="Нет списка912"/>
    <w:next w:val="af8"/>
    <w:semiHidden/>
    <w:rsid w:val="006D2E92"/>
  </w:style>
  <w:style w:type="table" w:customStyle="1" w:styleId="18120">
    <w:name w:val="Сетка таблицы18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1">
    <w:name w:val="Сетка таблицы19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3">
    <w:name w:val="Стиль11112"/>
    <w:rsid w:val="006D2E92"/>
  </w:style>
  <w:style w:type="table" w:customStyle="1" w:styleId="6212">
    <w:name w:val="Сетка таблицы621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12">
    <w:name w:val="Сетка таблицы1321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2">
    <w:name w:val="Сетка таблицы721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2">
    <w:name w:val="Сетка таблицы821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2">
    <w:name w:val="Сетка таблицы1521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12">
    <w:name w:val="Сетка таблицы921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2">
    <w:name w:val="Стиль1122"/>
    <w:rsid w:val="006D2E92"/>
  </w:style>
  <w:style w:type="table" w:customStyle="1" w:styleId="632">
    <w:name w:val="Сетка таблицы63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2">
    <w:name w:val="Сетка таблицы133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
    <w:name w:val="Сетка таблицы83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2">
    <w:name w:val="Сетка таблицы153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32">
    <w:name w:val="Сетка таблицы93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2">
    <w:name w:val="Стиль1132"/>
    <w:rsid w:val="006D2E92"/>
  </w:style>
  <w:style w:type="numbering" w:customStyle="1" w:styleId="111111122">
    <w:name w:val="1 / 1.1 / 1.1.1122"/>
    <w:basedOn w:val="af8"/>
    <w:next w:val="111111"/>
    <w:semiHidden/>
    <w:rsid w:val="006D2E92"/>
  </w:style>
  <w:style w:type="numbering" w:customStyle="1" w:styleId="1ai122">
    <w:name w:val="1 / a / i122"/>
    <w:basedOn w:val="af8"/>
    <w:next w:val="1ai"/>
    <w:semiHidden/>
    <w:rsid w:val="006D2E92"/>
  </w:style>
  <w:style w:type="table" w:customStyle="1" w:styleId="-11120">
    <w:name w:val="Веб-таблица 1112"/>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7"/>
    <w:next w:val="-25"/>
    <w:rsid w:val="006D2E92"/>
    <w:pPr>
      <w:widowControl w:val="0"/>
      <w:spacing w:line="360" w:lineRule="auto"/>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0">
    <w:name w:val="Веб-таблица 311"/>
    <w:basedOn w:val="af7"/>
    <w:next w:val="-32"/>
    <w:rsid w:val="006D2E92"/>
    <w:pPr>
      <w:widowControl w:val="0"/>
      <w:spacing w:line="360" w:lineRule="auto"/>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ff4">
    <w:name w:val="Изысканная таблица11"/>
    <w:basedOn w:val="af7"/>
    <w:next w:val="afffffffffffffffffffffffffffffff2"/>
    <w:rsid w:val="006D2E92"/>
    <w:pPr>
      <w:widowControl w:val="0"/>
      <w:spacing w:line="360" w:lineRule="auto"/>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f">
    <w:name w:val="Изящная таблица 111"/>
    <w:basedOn w:val="af7"/>
    <w:next w:val="1ffffffffffa"/>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b">
    <w:name w:val="Изящная таблица 211"/>
    <w:basedOn w:val="af7"/>
    <w:next w:val="2ffffff6"/>
    <w:rsid w:val="006D2E92"/>
    <w:pPr>
      <w:widowControl w:val="0"/>
      <w:spacing w:line="360" w:lineRule="auto"/>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220">
    <w:name w:val="Классическая таблица 1422"/>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c">
    <w:name w:val="Классическая таблица 211"/>
    <w:basedOn w:val="af7"/>
    <w:next w:val="2ffffff7"/>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7">
    <w:name w:val="Классическая таблица 311"/>
    <w:basedOn w:val="af7"/>
    <w:next w:val="3fffc"/>
    <w:rsid w:val="006D2E92"/>
    <w:pPr>
      <w:widowControl w:val="0"/>
      <w:spacing w:line="360" w:lineRule="auto"/>
      <w:ind w:firstLine="567"/>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4">
    <w:name w:val="Классическая таблица 411"/>
    <w:basedOn w:val="af7"/>
    <w:next w:val="4fff"/>
    <w:rsid w:val="006D2E92"/>
    <w:pPr>
      <w:widowControl w:val="0"/>
      <w:spacing w:line="360" w:lineRule="auto"/>
      <w:ind w:firstLine="567"/>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f0">
    <w:name w:val="Объемная таблица 111"/>
    <w:basedOn w:val="af7"/>
    <w:next w:val="1ffffffffffb"/>
    <w:rsid w:val="006D2E92"/>
    <w:pPr>
      <w:widowControl w:val="0"/>
      <w:spacing w:line="360" w:lineRule="auto"/>
      <w:ind w:firstLine="567"/>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d">
    <w:name w:val="Объемная таблица 211"/>
    <w:basedOn w:val="af7"/>
    <w:next w:val="2ffffff8"/>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Объемная таблица 311"/>
    <w:basedOn w:val="af7"/>
    <w:next w:val="3fffd"/>
    <w:rsid w:val="006D2E92"/>
    <w:pPr>
      <w:widowControl w:val="0"/>
      <w:spacing w:line="360" w:lineRule="auto"/>
      <w:ind w:firstLine="567"/>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Простая таблица 111"/>
    <w:basedOn w:val="af7"/>
    <w:next w:val="1ffffffffffc"/>
    <w:rsid w:val="006D2E92"/>
    <w:pPr>
      <w:widowControl w:val="0"/>
      <w:spacing w:line="360" w:lineRule="auto"/>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e">
    <w:name w:val="Простая таблица 211"/>
    <w:basedOn w:val="af7"/>
    <w:next w:val="2ffffff9"/>
    <w:rsid w:val="006D2E92"/>
    <w:pPr>
      <w:widowControl w:val="0"/>
      <w:spacing w:line="360" w:lineRule="auto"/>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9">
    <w:name w:val="Простая таблица 311"/>
    <w:basedOn w:val="af7"/>
    <w:next w:val="3fffe"/>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24">
    <w:name w:val="Сетка таблицы 1112"/>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f">
    <w:name w:val="Сетка таблицы 211"/>
    <w:basedOn w:val="af7"/>
    <w:next w:val="2ffffffa"/>
    <w:rsid w:val="006D2E92"/>
    <w:pPr>
      <w:widowControl w:val="0"/>
      <w:spacing w:line="360" w:lineRule="auto"/>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13">
    <w:name w:val="Сетка таблицы 311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5">
    <w:name w:val="Сетка таблицы 411"/>
    <w:basedOn w:val="af7"/>
    <w:next w:val="4fff0"/>
    <w:rsid w:val="006D2E92"/>
    <w:pPr>
      <w:widowControl w:val="0"/>
      <w:spacing w:line="360" w:lineRule="auto"/>
      <w:ind w:firstLine="567"/>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3">
    <w:name w:val="Сетка таблицы 511"/>
    <w:basedOn w:val="af7"/>
    <w:next w:val="5fb"/>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3">
    <w:name w:val="Сетка таблицы 611"/>
    <w:basedOn w:val="af7"/>
    <w:next w:val="6f8"/>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4">
    <w:name w:val="Сетка таблицы 711"/>
    <w:basedOn w:val="af7"/>
    <w:next w:val="7f3"/>
    <w:rsid w:val="006D2E92"/>
    <w:pPr>
      <w:widowControl w:val="0"/>
      <w:spacing w:line="360" w:lineRule="auto"/>
      <w:ind w:firstLine="567"/>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3">
    <w:name w:val="Сетка таблицы 811"/>
    <w:basedOn w:val="af7"/>
    <w:next w:val="8f0"/>
    <w:rsid w:val="006D2E92"/>
    <w:pPr>
      <w:widowControl w:val="0"/>
      <w:spacing w:line="360" w:lineRule="auto"/>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ff5">
    <w:name w:val="Современная таблица11"/>
    <w:basedOn w:val="af7"/>
    <w:next w:val="afffffffffffffffffffffffffffffff5"/>
    <w:rsid w:val="006D2E92"/>
    <w:pPr>
      <w:widowControl w:val="0"/>
      <w:spacing w:line="360" w:lineRule="auto"/>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2">
    <w:name w:val="Стандартная таблица11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2f8">
    <w:name w:val="Статья / Раздел22"/>
    <w:basedOn w:val="af8"/>
    <w:next w:val="afffffffffffffffffffffffffffffff6"/>
    <w:rsid w:val="006D2E92"/>
  </w:style>
  <w:style w:type="numbering" w:customStyle="1" w:styleId="32d">
    <w:name w:val="Стиль нумерованный32"/>
    <w:basedOn w:val="af8"/>
    <w:rsid w:val="006D2E92"/>
  </w:style>
  <w:style w:type="table" w:customStyle="1" w:styleId="12221">
    <w:name w:val="Стиль таблицы122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table" w:customStyle="1" w:styleId="111f3">
    <w:name w:val="Столбцы таблицы 111"/>
    <w:basedOn w:val="af7"/>
    <w:next w:val="1fffffffffff"/>
    <w:rsid w:val="006D2E92"/>
    <w:pPr>
      <w:widowControl w:val="0"/>
      <w:spacing w:line="360" w:lineRule="auto"/>
      <w:ind w:firstLine="567"/>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f0">
    <w:name w:val="Столбцы таблицы 211"/>
    <w:basedOn w:val="af7"/>
    <w:next w:val="2ffffffb"/>
    <w:rsid w:val="006D2E92"/>
    <w:pPr>
      <w:widowControl w:val="0"/>
      <w:spacing w:line="360" w:lineRule="auto"/>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a">
    <w:name w:val="Столбцы таблицы 311"/>
    <w:basedOn w:val="af7"/>
    <w:next w:val="3ffff"/>
    <w:rsid w:val="006D2E92"/>
    <w:pPr>
      <w:widowControl w:val="0"/>
      <w:spacing w:line="360" w:lineRule="auto"/>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6">
    <w:name w:val="Столбцы таблицы 411"/>
    <w:basedOn w:val="af7"/>
    <w:next w:val="4fff1"/>
    <w:rsid w:val="006D2E92"/>
    <w:pPr>
      <w:widowControl w:val="0"/>
      <w:spacing w:line="360" w:lineRule="auto"/>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
    <w:name w:val="Столбцы таблицы 511"/>
    <w:basedOn w:val="af7"/>
    <w:next w:val="5ff3"/>
    <w:rsid w:val="006D2E92"/>
    <w:pPr>
      <w:widowControl w:val="0"/>
      <w:spacing w:line="360" w:lineRule="auto"/>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
    <w:basedOn w:val="af7"/>
    <w:next w:val="-16"/>
    <w:rsid w:val="006D2E92"/>
    <w:pPr>
      <w:widowControl w:val="0"/>
      <w:spacing w:line="360" w:lineRule="auto"/>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
    <w:basedOn w:val="af7"/>
    <w:next w:val="-26"/>
    <w:rsid w:val="006D2E92"/>
    <w:pPr>
      <w:widowControl w:val="0"/>
      <w:spacing w:line="360" w:lineRule="auto"/>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
    <w:name w:val="Таблица-список 311"/>
    <w:basedOn w:val="af7"/>
    <w:next w:val="-33"/>
    <w:rsid w:val="006D2E92"/>
    <w:pPr>
      <w:widowControl w:val="0"/>
      <w:spacing w:line="360" w:lineRule="auto"/>
      <w:ind w:firstLine="567"/>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f7"/>
    <w:next w:val="-40"/>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f7"/>
    <w:next w:val="-5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0">
    <w:name w:val="Таблица-список 611"/>
    <w:basedOn w:val="af7"/>
    <w:next w:val="-63"/>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f7"/>
    <w:next w:val="-70"/>
    <w:rsid w:val="006D2E92"/>
    <w:pPr>
      <w:widowControl w:val="0"/>
      <w:spacing w:line="360" w:lineRule="auto"/>
      <w:ind w:firstLine="567"/>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7"/>
    <w:next w:val="-80"/>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numbering" w:customStyle="1" w:styleId="1227">
    <w:name w:val="Текущий список122"/>
    <w:semiHidden/>
    <w:rsid w:val="006D2E92"/>
  </w:style>
  <w:style w:type="table" w:customStyle="1" w:styleId="112c">
    <w:name w:val="Тема таблицы112"/>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4">
    <w:name w:val="Цветная таблица 111"/>
    <w:basedOn w:val="af7"/>
    <w:next w:val="1fffffffffff2"/>
    <w:rsid w:val="006D2E92"/>
    <w:pPr>
      <w:widowControl w:val="0"/>
      <w:spacing w:line="360" w:lineRule="auto"/>
      <w:ind w:firstLine="567"/>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f1">
    <w:name w:val="Цветная таблица 211"/>
    <w:basedOn w:val="af7"/>
    <w:next w:val="2ffffffc"/>
    <w:rsid w:val="006D2E92"/>
    <w:pPr>
      <w:widowControl w:val="0"/>
      <w:spacing w:line="360" w:lineRule="auto"/>
      <w:ind w:firstLine="567"/>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b">
    <w:name w:val="Цветная таблица 311"/>
    <w:basedOn w:val="af7"/>
    <w:next w:val="3ffff0"/>
    <w:rsid w:val="006D2E92"/>
    <w:pPr>
      <w:widowControl w:val="0"/>
      <w:spacing w:line="360" w:lineRule="auto"/>
      <w:ind w:firstLine="567"/>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22f9">
    <w:name w:val="Нумерованный22"/>
    <w:basedOn w:val="af8"/>
    <w:rsid w:val="006D2E92"/>
  </w:style>
  <w:style w:type="numbering" w:customStyle="1" w:styleId="1228">
    <w:name w:val="Стиль нумерованный122"/>
    <w:basedOn w:val="af8"/>
    <w:next w:val="afffffffffffffffffffffffffffffff8"/>
    <w:rsid w:val="006D2E92"/>
  </w:style>
  <w:style w:type="table" w:customStyle="1" w:styleId="112121">
    <w:name w:val="Сетка таблицы1121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2">
    <w:name w:val="1 / 1.1 / 1.1.11122"/>
    <w:basedOn w:val="af8"/>
    <w:next w:val="111111"/>
    <w:uiPriority w:val="99"/>
    <w:semiHidden/>
    <w:unhideWhenUsed/>
    <w:rsid w:val="006D2E92"/>
  </w:style>
  <w:style w:type="numbering" w:customStyle="1" w:styleId="1ai1112">
    <w:name w:val="1 / a / i1112"/>
    <w:basedOn w:val="af8"/>
    <w:next w:val="1ai"/>
    <w:uiPriority w:val="99"/>
    <w:semiHidden/>
    <w:unhideWhenUsed/>
    <w:rsid w:val="006D2E92"/>
  </w:style>
  <w:style w:type="table" w:customStyle="1" w:styleId="1111120">
    <w:name w:val="Сетка таблицы1111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0">
    <w:name w:val="Нет списка111111112"/>
    <w:next w:val="af8"/>
    <w:semiHidden/>
    <w:rsid w:val="006D2E92"/>
  </w:style>
  <w:style w:type="table" w:customStyle="1" w:styleId="-111120">
    <w:name w:val="Веб-таблица 1111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1122">
    <w:name w:val="Сетка таблицы1111112"/>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2">
    <w:name w:val="Сетка таблицы64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2">
    <w:name w:val="Сетка таблицы134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4">
    <w:name w:val="Сетка таблицы 1111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25">
    <w:name w:val="Тема таблицы111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
    <w:name w:val="Сетка таблицы84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2">
    <w:name w:val="Сетка таблицы154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42">
    <w:name w:val="Сетка таблицы94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0">
    <w:name w:val="Сетка таблицы1011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21">
    <w:name w:val="Стиль1142"/>
    <w:rsid w:val="006D2E92"/>
  </w:style>
  <w:style w:type="numbering" w:customStyle="1" w:styleId="211112">
    <w:name w:val="Нет списка211112"/>
    <w:next w:val="af8"/>
    <w:semiHidden/>
    <w:rsid w:val="006D2E92"/>
  </w:style>
  <w:style w:type="numbering" w:customStyle="1" w:styleId="1111111212">
    <w:name w:val="1 / 1.1 / 1.1.11212"/>
    <w:basedOn w:val="af8"/>
    <w:next w:val="111111"/>
    <w:semiHidden/>
    <w:rsid w:val="006D2E92"/>
  </w:style>
  <w:style w:type="numbering" w:customStyle="1" w:styleId="1ai1212">
    <w:name w:val="1 / a / i1212"/>
    <w:basedOn w:val="af8"/>
    <w:next w:val="1ai"/>
    <w:semiHidden/>
    <w:rsid w:val="006D2E92"/>
  </w:style>
  <w:style w:type="table" w:customStyle="1" w:styleId="-1212">
    <w:name w:val="Веб-таблица 1212"/>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5122">
    <w:name w:val="Классическая таблица 1512"/>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2">
    <w:name w:val="Сетка таблицы 1212"/>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121">
    <w:name w:val="Сетка таблицы 3212"/>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25">
    <w:name w:val="Стандартная таблица212"/>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2d">
    <w:name w:val="Статья / Раздел112"/>
    <w:basedOn w:val="af8"/>
    <w:next w:val="afffffffffffffffffffffffffffffff6"/>
    <w:rsid w:val="006D2E92"/>
  </w:style>
  <w:style w:type="numbering" w:customStyle="1" w:styleId="2126">
    <w:name w:val="Стиль нумерованный212"/>
    <w:basedOn w:val="af8"/>
    <w:rsid w:val="006D2E92"/>
  </w:style>
  <w:style w:type="table" w:customStyle="1" w:styleId="13122">
    <w:name w:val="Стиль таблицы131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1126">
    <w:name w:val="Текущий список1112"/>
    <w:semiHidden/>
    <w:rsid w:val="006D2E92"/>
  </w:style>
  <w:style w:type="table" w:customStyle="1" w:styleId="2127">
    <w:name w:val="Тема таблицы212"/>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e">
    <w:name w:val="Нумерованный112"/>
    <w:basedOn w:val="af8"/>
    <w:rsid w:val="006D2E92"/>
  </w:style>
  <w:style w:type="table" w:customStyle="1" w:styleId="113121">
    <w:name w:val="Сетка таблицы1131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12">
    <w:name w:val="1 / 1.1 / 1.1.111112"/>
    <w:basedOn w:val="af8"/>
    <w:next w:val="111111"/>
    <w:semiHidden/>
    <w:unhideWhenUsed/>
    <w:rsid w:val="006D2E92"/>
  </w:style>
  <w:style w:type="numbering" w:customStyle="1" w:styleId="1ai11112">
    <w:name w:val="1 / a / i11112"/>
    <w:basedOn w:val="af8"/>
    <w:next w:val="1ai"/>
    <w:uiPriority w:val="99"/>
    <w:semiHidden/>
    <w:unhideWhenUsed/>
    <w:rsid w:val="006D2E92"/>
  </w:style>
  <w:style w:type="table" w:customStyle="1" w:styleId="111221">
    <w:name w:val="Сетка таблицы1112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Веб-таблица 112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220">
    <w:name w:val="Сетка таблицы111122"/>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2">
    <w:name w:val="Сетка таблицы65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2">
    <w:name w:val="Сетка таблицы135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Сетка таблицы 112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29">
    <w:name w:val="Тема таблицы12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Сетка таблицы75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85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2">
    <w:name w:val="Сетка таблицы155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52">
    <w:name w:val="Сетка таблицы95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2">
    <w:name w:val="Сетка таблицы1021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1">
    <w:name w:val="Стиль1152"/>
    <w:rsid w:val="006D2E92"/>
  </w:style>
  <w:style w:type="numbering" w:customStyle="1" w:styleId="111111132">
    <w:name w:val="1 / 1.1 / 1.1.1132"/>
    <w:basedOn w:val="af8"/>
    <w:next w:val="111111"/>
    <w:semiHidden/>
    <w:rsid w:val="006D2E92"/>
  </w:style>
  <w:style w:type="numbering" w:customStyle="1" w:styleId="1ai132">
    <w:name w:val="1 / a / i132"/>
    <w:basedOn w:val="af8"/>
    <w:next w:val="1ai"/>
    <w:semiHidden/>
    <w:rsid w:val="006D2E92"/>
  </w:style>
  <w:style w:type="table" w:customStyle="1" w:styleId="-132">
    <w:name w:val="Веб-таблица 132"/>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623">
    <w:name w:val="Классическая таблица 162"/>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5">
    <w:name w:val="Сетка таблицы 132"/>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21">
    <w:name w:val="Сетка таблицы 332"/>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e">
    <w:name w:val="Стандартная таблица32"/>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128">
    <w:name w:val="Статья / Раздел212"/>
    <w:basedOn w:val="af8"/>
    <w:next w:val="afffffffffffffffffffffffffffffff6"/>
    <w:rsid w:val="006D2E92"/>
  </w:style>
  <w:style w:type="numbering" w:customStyle="1" w:styleId="3126">
    <w:name w:val="Стиль нумерованный312"/>
    <w:basedOn w:val="af8"/>
    <w:rsid w:val="006D2E92"/>
  </w:style>
  <w:style w:type="table" w:customStyle="1" w:styleId="1425">
    <w:name w:val="Стиль таблицы14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2123">
    <w:name w:val="Текущий список1212"/>
    <w:semiHidden/>
    <w:rsid w:val="006D2E92"/>
  </w:style>
  <w:style w:type="table" w:customStyle="1" w:styleId="32f">
    <w:name w:val="Тема таблицы32"/>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9">
    <w:name w:val="Нумерованный212"/>
    <w:basedOn w:val="af8"/>
    <w:rsid w:val="006D2E92"/>
  </w:style>
  <w:style w:type="table" w:customStyle="1" w:styleId="11422">
    <w:name w:val="Сетка таблицы114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12">
    <w:name w:val="1 / 1.1 / 1.1.111212"/>
    <w:basedOn w:val="af8"/>
    <w:next w:val="111111"/>
    <w:uiPriority w:val="99"/>
    <w:semiHidden/>
    <w:unhideWhenUsed/>
    <w:rsid w:val="006D2E92"/>
  </w:style>
  <w:style w:type="numbering" w:customStyle="1" w:styleId="1ai1122">
    <w:name w:val="1 / a / i1122"/>
    <w:basedOn w:val="af8"/>
    <w:next w:val="1ai"/>
    <w:uiPriority w:val="99"/>
    <w:semiHidden/>
    <w:unhideWhenUsed/>
    <w:rsid w:val="006D2E92"/>
  </w:style>
  <w:style w:type="table" w:customStyle="1" w:styleId="111320">
    <w:name w:val="Сетка таблицы1113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Веб-таблица 113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32">
    <w:name w:val="Сетка таблицы111132"/>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2">
    <w:name w:val="Сетка таблицы66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2">
    <w:name w:val="Сетка таблицы136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3">
    <w:name w:val="Сетка таблицы 113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26">
    <w:name w:val="Тема таблицы13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2">
    <w:name w:val="Сетка таблицы76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2">
    <w:name w:val="Сетка таблицы86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2">
    <w:name w:val="Сетка таблицы156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62">
    <w:name w:val="Сетка таблицы96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2">
    <w:name w:val="Сетка таблицы103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1">
    <w:name w:val="Стиль1162"/>
    <w:rsid w:val="006D2E92"/>
  </w:style>
  <w:style w:type="numbering" w:customStyle="1" w:styleId="111111142">
    <w:name w:val="1 / 1.1 / 1.1.1142"/>
    <w:basedOn w:val="af8"/>
    <w:next w:val="111111"/>
    <w:semiHidden/>
    <w:rsid w:val="006D2E92"/>
  </w:style>
  <w:style w:type="numbering" w:customStyle="1" w:styleId="1ai142">
    <w:name w:val="1 / a / i142"/>
    <w:basedOn w:val="af8"/>
    <w:next w:val="1ai"/>
    <w:semiHidden/>
    <w:rsid w:val="006D2E92"/>
  </w:style>
  <w:style w:type="table" w:customStyle="1" w:styleId="-142">
    <w:name w:val="Веб-таблица 142"/>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723">
    <w:name w:val="Классическая таблица 172"/>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26">
    <w:name w:val="Сетка таблицы 142"/>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21">
    <w:name w:val="Сетка таблицы 342"/>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7">
    <w:name w:val="Стандартная таблица42"/>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2f0">
    <w:name w:val="Статья / Раздел32"/>
    <w:basedOn w:val="af8"/>
    <w:next w:val="afffffffffffffffffffffffffffffff6"/>
    <w:rsid w:val="006D2E92"/>
  </w:style>
  <w:style w:type="numbering" w:customStyle="1" w:styleId="428">
    <w:name w:val="Стиль нумерованный42"/>
    <w:basedOn w:val="af8"/>
    <w:rsid w:val="006D2E92"/>
  </w:style>
  <w:style w:type="table" w:customStyle="1" w:styleId="1524">
    <w:name w:val="Стиль таблицы15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327">
    <w:name w:val="Текущий список132"/>
    <w:semiHidden/>
    <w:rsid w:val="006D2E92"/>
  </w:style>
  <w:style w:type="table" w:customStyle="1" w:styleId="429">
    <w:name w:val="Тема таблицы42"/>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f1">
    <w:name w:val="Нумерованный32"/>
    <w:basedOn w:val="af8"/>
    <w:rsid w:val="006D2E92"/>
  </w:style>
  <w:style w:type="table" w:customStyle="1" w:styleId="11522">
    <w:name w:val="Сетка таблицы115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32">
    <w:name w:val="1 / 1.1 / 1.1.11132"/>
    <w:basedOn w:val="af8"/>
    <w:next w:val="111111"/>
    <w:uiPriority w:val="99"/>
    <w:semiHidden/>
    <w:unhideWhenUsed/>
    <w:rsid w:val="006D2E92"/>
  </w:style>
  <w:style w:type="numbering" w:customStyle="1" w:styleId="1ai1132">
    <w:name w:val="1 / a / i1132"/>
    <w:basedOn w:val="af8"/>
    <w:next w:val="1ai"/>
    <w:uiPriority w:val="99"/>
    <w:semiHidden/>
    <w:unhideWhenUsed/>
    <w:rsid w:val="006D2E92"/>
  </w:style>
  <w:style w:type="table" w:customStyle="1" w:styleId="11142">
    <w:name w:val="Сетка таблицы1114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Веб-таблица 114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42">
    <w:name w:val="Сетка таблицы111142"/>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2">
    <w:name w:val="Сетка таблицы67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2">
    <w:name w:val="Сетка таблицы137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
    <w:name w:val="Сетка таблицы 114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427">
    <w:name w:val="Тема таблицы14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2">
    <w:name w:val="Сетка таблицы77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2">
    <w:name w:val="Сетка таблицы87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2">
    <w:name w:val="Сетка таблицы157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2">
    <w:name w:val="Сетка таблицы97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2">
    <w:name w:val="Сетка таблицы104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21">
    <w:name w:val="Стиль1172"/>
    <w:rsid w:val="006D2E92"/>
  </w:style>
  <w:style w:type="numbering" w:customStyle="1" w:styleId="10120">
    <w:name w:val="Нет списка1012"/>
    <w:next w:val="af8"/>
    <w:semiHidden/>
    <w:unhideWhenUsed/>
    <w:rsid w:val="006D2E92"/>
  </w:style>
  <w:style w:type="numbering" w:customStyle="1" w:styleId="17120">
    <w:name w:val="Нет списка1712"/>
    <w:next w:val="af8"/>
    <w:semiHidden/>
    <w:unhideWhenUsed/>
    <w:rsid w:val="006D2E92"/>
  </w:style>
  <w:style w:type="table" w:customStyle="1" w:styleId="11012">
    <w:name w:val="Сетка таблицы11012"/>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0">
    <w:name w:val="Светлый список - Акцент 2111"/>
    <w:basedOn w:val="af7"/>
    <w:next w:val="-24"/>
    <w:uiPriority w:val="61"/>
    <w:rsid w:val="006D2E92"/>
    <w:rPr>
      <w:rFonts w:asciiTheme="minorHAnsi" w:hAnsiTheme="minorHAnsi" w:cstheme="minorBidi"/>
      <w:color w:val="000000"/>
      <w:sz w:val="22"/>
      <w:szCs w:val="22"/>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auto"/>
    </w:tcPr>
    <w:tblStylePr w:type="firstRow">
      <w:pPr>
        <w:spacing w:before="0" w:after="0" w:line="240" w:lineRule="auto"/>
      </w:pPr>
      <w:rPr>
        <w:rFonts w:ascii="Times New Roman" w:hAnsi="Times New Roman"/>
        <w:b/>
        <w:bCs/>
        <w:color w:val="auto"/>
        <w:sz w:val="24"/>
      </w:rPr>
      <w:tblPr/>
      <w:tcPr>
        <w:shd w:val="clear" w:color="auto" w:fill="FFFFFF"/>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customStyle="1" w:styleId="-6111">
    <w:name w:val="Светлая заливка - Акцент 6111"/>
    <w:basedOn w:val="af7"/>
    <w:next w:val="-60"/>
    <w:uiPriority w:val="60"/>
    <w:rsid w:val="006D2E92"/>
    <w:rPr>
      <w:rFonts w:asciiTheme="minorHAnsi" w:hAnsiTheme="minorHAnsi" w:cstheme="minorBidi"/>
      <w:sz w:val="22"/>
      <w:szCs w:val="22"/>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cPr>
    </w:tblStylePr>
    <w:tblStylePr w:type="band1Horz">
      <w:tblPr/>
      <w:tcPr>
        <w:shd w:val="clear" w:color="auto" w:fill="FFFFFF"/>
      </w:tcPr>
    </w:tblStylePr>
  </w:style>
  <w:style w:type="table" w:customStyle="1" w:styleId="11fff6">
    <w:name w:val="СГТ_таблица11"/>
    <w:basedOn w:val="af7"/>
    <w:uiPriority w:val="99"/>
    <w:rsid w:val="006D2E92"/>
    <w:pPr>
      <w:jc w:val="center"/>
    </w:pPr>
    <w:rPr>
      <w:rFonts w:cstheme="minorBidi"/>
      <w:sz w:val="28"/>
      <w:szCs w:val="22"/>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blStylePr w:type="firstRow">
      <w:rPr>
        <w:rFonts w:ascii="Times New Roman" w:hAnsi="Times New Roman"/>
        <w:sz w:val="22"/>
      </w:rPr>
      <w:tblPr/>
      <w:tcPr>
        <w:vAlign w:val="center"/>
      </w:tcPr>
    </w:tblStylePr>
  </w:style>
  <w:style w:type="table" w:customStyle="1" w:styleId="11622">
    <w:name w:val="Сетка таблицы1162"/>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4">
    <w:name w:val="Стиль таблицы162"/>
    <w:basedOn w:val="af7"/>
    <w:uiPriority w:val="99"/>
    <w:rsid w:val="006D2E92"/>
    <w:tblPr>
      <w:tblInd w:w="0" w:type="dxa"/>
      <w:tblCellMar>
        <w:top w:w="0" w:type="dxa"/>
        <w:left w:w="108" w:type="dxa"/>
        <w:bottom w:w="0" w:type="dxa"/>
        <w:right w:w="108" w:type="dxa"/>
      </w:tblCellMar>
    </w:tblPr>
  </w:style>
  <w:style w:type="numbering" w:customStyle="1" w:styleId="115120">
    <w:name w:val="Нет списка11512"/>
    <w:next w:val="af8"/>
    <w:semiHidden/>
    <w:unhideWhenUsed/>
    <w:rsid w:val="006D2E92"/>
  </w:style>
  <w:style w:type="numbering" w:customStyle="1" w:styleId="25120">
    <w:name w:val="Нет списка2512"/>
    <w:next w:val="af8"/>
    <w:semiHidden/>
    <w:rsid w:val="006D2E92"/>
  </w:style>
  <w:style w:type="numbering" w:customStyle="1" w:styleId="3312">
    <w:name w:val="Нет списка3312"/>
    <w:next w:val="af8"/>
    <w:semiHidden/>
    <w:rsid w:val="006D2E92"/>
  </w:style>
  <w:style w:type="numbering" w:customStyle="1" w:styleId="111111220">
    <w:name w:val="1 / 1.1 / 1.1.122"/>
    <w:basedOn w:val="af8"/>
    <w:next w:val="111111"/>
    <w:rsid w:val="006D2E92"/>
  </w:style>
  <w:style w:type="table" w:customStyle="1" w:styleId="1823">
    <w:name w:val="Классическая таблица 182"/>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212">
    <w:name w:val="Нет списка4212"/>
    <w:next w:val="af8"/>
    <w:uiPriority w:val="99"/>
    <w:semiHidden/>
    <w:unhideWhenUsed/>
    <w:rsid w:val="006D2E92"/>
  </w:style>
  <w:style w:type="table" w:customStyle="1" w:styleId="31114">
    <w:name w:val="Сетка таблицы31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етка таблицы521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Сетка таблицы42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1">
    <w:name w:val="Сетка таблицы2212"/>
    <w:basedOn w:val="af7"/>
    <w:next w:val="aff0"/>
    <w:uiPriority w:val="59"/>
    <w:locked/>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ветлый список - Акцент 221"/>
    <w:basedOn w:val="af7"/>
    <w:next w:val="-24"/>
    <w:uiPriority w:val="61"/>
    <w:rsid w:val="006D2E92"/>
    <w:rPr>
      <w:rFonts w:asciiTheme="minorHAnsi" w:eastAsiaTheme="minorHAnsi" w:hAnsiTheme="minorHAnsi" w:cstheme="minorBidi"/>
      <w:sz w:val="22"/>
      <w:szCs w:val="22"/>
      <w:lang w:eastAsia="en-US"/>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621">
    <w:name w:val="Светлая заливка - Акцент 621"/>
    <w:basedOn w:val="af7"/>
    <w:next w:val="-60"/>
    <w:uiPriority w:val="60"/>
    <w:rsid w:val="006D2E92"/>
    <w:rPr>
      <w:rFonts w:asciiTheme="minorHAnsi" w:eastAsiaTheme="minorHAnsi" w:hAnsiTheme="minorHAnsi" w:cstheme="minorBidi"/>
      <w:color w:val="E36C0A" w:themeColor="accent6" w:themeShade="BF"/>
      <w:sz w:val="22"/>
      <w:szCs w:val="22"/>
      <w:lang w:eastAsia="en-US"/>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6112">
    <w:name w:val="Сетка таблицы16112"/>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12">
    <w:name w:val="Сетка таблицы112112"/>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1">
    <w:name w:val="Стиль таблицы12112"/>
    <w:basedOn w:val="af7"/>
    <w:uiPriority w:val="99"/>
    <w:rsid w:val="006D2E92"/>
    <w:tblPr>
      <w:tblInd w:w="0" w:type="dxa"/>
      <w:tblCellMar>
        <w:top w:w="0" w:type="dxa"/>
        <w:left w:w="108" w:type="dxa"/>
        <w:bottom w:w="0" w:type="dxa"/>
        <w:right w:w="108" w:type="dxa"/>
      </w:tblCellMar>
    </w:tblPr>
  </w:style>
  <w:style w:type="numbering" w:customStyle="1" w:styleId="111111152">
    <w:name w:val="1 / 1.1 / 1.1.1152"/>
    <w:basedOn w:val="af8"/>
    <w:next w:val="111111"/>
    <w:rsid w:val="006D2E92"/>
  </w:style>
  <w:style w:type="table" w:customStyle="1" w:styleId="141120">
    <w:name w:val="Классическая таблица 14112"/>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112">
    <w:name w:val="Сетка таблицы1711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2">
    <w:name w:val="Сетка таблицы1011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12">
    <w:name w:val="Сетка таблицы171112"/>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21">
    <w:name w:val="Нет списка1812"/>
    <w:next w:val="af8"/>
    <w:semiHidden/>
    <w:rsid w:val="006D2E92"/>
  </w:style>
  <w:style w:type="table" w:customStyle="1" w:styleId="18112">
    <w:name w:val="Сетка таблицы1811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2"/>
    <w:next w:val="af8"/>
    <w:semiHidden/>
    <w:rsid w:val="006D2E92"/>
  </w:style>
  <w:style w:type="numbering" w:customStyle="1" w:styleId="2012">
    <w:name w:val="Нет списка2012"/>
    <w:next w:val="af8"/>
    <w:semiHidden/>
    <w:rsid w:val="006D2E92"/>
  </w:style>
  <w:style w:type="numbering" w:customStyle="1" w:styleId="110120">
    <w:name w:val="Нет списка11012"/>
    <w:next w:val="af8"/>
    <w:semiHidden/>
    <w:rsid w:val="006D2E92"/>
  </w:style>
  <w:style w:type="table" w:customStyle="1" w:styleId="22112">
    <w:name w:val="Сетка таблицы22112"/>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42">
    <w:name w:val="1 / 1.1 / 1.1.11142"/>
    <w:basedOn w:val="af8"/>
    <w:next w:val="111111"/>
    <w:semiHidden/>
    <w:rsid w:val="006D2E92"/>
  </w:style>
  <w:style w:type="numbering" w:customStyle="1" w:styleId="1ai154">
    <w:name w:val="1 / a / i154"/>
    <w:basedOn w:val="af8"/>
    <w:next w:val="1ai"/>
    <w:semiHidden/>
    <w:rsid w:val="006D2E92"/>
  </w:style>
  <w:style w:type="table" w:customStyle="1" w:styleId="141112">
    <w:name w:val="Классическая таблица 141112"/>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2a">
    <w:name w:val="Статья / Раздел42"/>
    <w:basedOn w:val="af8"/>
    <w:next w:val="afffffffffffffffffffffffffffffff6"/>
    <w:rsid w:val="006D2E92"/>
  </w:style>
  <w:style w:type="numbering" w:customStyle="1" w:styleId="5123">
    <w:name w:val="Стиль нумерованный512"/>
    <w:basedOn w:val="af8"/>
    <w:rsid w:val="006D2E92"/>
  </w:style>
  <w:style w:type="table" w:customStyle="1" w:styleId="121112">
    <w:name w:val="Стиль таблицы12111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4122">
    <w:name w:val="Текущий список1412"/>
    <w:semiHidden/>
    <w:rsid w:val="006D2E92"/>
  </w:style>
  <w:style w:type="numbering" w:customStyle="1" w:styleId="42b">
    <w:name w:val="Нумерованный42"/>
    <w:basedOn w:val="af8"/>
    <w:rsid w:val="006D2E92"/>
  </w:style>
  <w:style w:type="numbering" w:customStyle="1" w:styleId="11127">
    <w:name w:val="Стиль нумерованный1112"/>
    <w:basedOn w:val="af8"/>
    <w:next w:val="afffffffffffffffffffffffffffffff8"/>
    <w:rsid w:val="006D2E92"/>
  </w:style>
  <w:style w:type="table" w:customStyle="1" w:styleId="23111">
    <w:name w:val="Сетка таблицы23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20">
    <w:name w:val="Нет списка2612"/>
    <w:next w:val="af8"/>
    <w:uiPriority w:val="99"/>
    <w:semiHidden/>
    <w:unhideWhenUsed/>
    <w:rsid w:val="006D2E92"/>
  </w:style>
  <w:style w:type="numbering" w:customStyle="1" w:styleId="1ai1142">
    <w:name w:val="1 / a / i1142"/>
    <w:basedOn w:val="af8"/>
    <w:next w:val="1ai"/>
    <w:semiHidden/>
    <w:rsid w:val="006D2E92"/>
  </w:style>
  <w:style w:type="numbering" w:customStyle="1" w:styleId="111125">
    <w:name w:val="Стиль нумерованный11112"/>
    <w:basedOn w:val="af8"/>
    <w:next w:val="afffffffffffffffffffffffffffffff8"/>
    <w:rsid w:val="006D2E92"/>
  </w:style>
  <w:style w:type="paragraph" w:customStyle="1" w:styleId="afffffffffffffffffffffffffffffffff">
    <w:name w:val="Центр"/>
    <w:basedOn w:val="af5"/>
    <w:rsid w:val="006D2E92"/>
    <w:pPr>
      <w:widowControl w:val="0"/>
      <w:autoSpaceDE w:val="0"/>
      <w:autoSpaceDN w:val="0"/>
      <w:adjustRightInd w:val="0"/>
      <w:spacing w:before="120" w:after="120"/>
      <w:jc w:val="center"/>
    </w:pPr>
    <w:rPr>
      <w:sz w:val="24"/>
    </w:rPr>
  </w:style>
  <w:style w:type="character" w:customStyle="1" w:styleId="BodyTextChar9">
    <w:name w:val="Body Text Char9"/>
    <w:aliases w:val="Основной текст Знак Знак Char9,Основной текст Знак Знак Знак Знак Char9,Основной текст Знак Знак Знак Char9,Знак Знак Знак Char9,Основной текст Знак Char9,Основной текст1 Char9,Основной текст1 Знак Знак Char9,Знак1 Char9"/>
    <w:uiPriority w:val="99"/>
    <w:semiHidden/>
    <w:locked/>
    <w:rsid w:val="006D2E92"/>
    <w:rPr>
      <w:rFonts w:cs="Times New Roman"/>
      <w:sz w:val="20"/>
      <w:szCs w:val="20"/>
    </w:rPr>
  </w:style>
  <w:style w:type="character" w:customStyle="1" w:styleId="BodyTextChar8">
    <w:name w:val="Body Text Char8"/>
    <w:aliases w:val="Основной текст Знак Знак Char8,Основной текст Знак Знак Знак Знак Char8,Основной текст Знак Знак Знак Char8,Знак Знак Знак Char8,Основной текст Знак Char8,Основной текст1 Char8,Основной текст1 Знак Знак Char8,Знак1 Char8"/>
    <w:uiPriority w:val="99"/>
    <w:semiHidden/>
    <w:locked/>
    <w:rsid w:val="006D2E92"/>
    <w:rPr>
      <w:rFonts w:cs="Times New Roman"/>
      <w:sz w:val="20"/>
      <w:szCs w:val="20"/>
    </w:rPr>
  </w:style>
  <w:style w:type="character" w:customStyle="1" w:styleId="BodyTextChar7">
    <w:name w:val="Body Text Char7"/>
    <w:aliases w:val="Основной текст Знак Знак Char7,Основной текст Знак Знак Знак Знак Char7,Основной текст Знак Знак Знак Char7,Знак Знак Знак Char7,Основной текст Знак Char7,Основной текст1 Char7,Основной текст1 Знак Знак Char7,Знак1 Char7"/>
    <w:uiPriority w:val="99"/>
    <w:semiHidden/>
    <w:locked/>
    <w:rsid w:val="006D2E92"/>
    <w:rPr>
      <w:rFonts w:cs="Times New Roman"/>
      <w:sz w:val="20"/>
      <w:szCs w:val="20"/>
    </w:rPr>
  </w:style>
  <w:style w:type="character" w:customStyle="1" w:styleId="BodyTextChar6">
    <w:name w:val="Body Text Char6"/>
    <w:aliases w:val="Основной текст Знак Знак Char6,Основной текст Знак Знак Знак Знак Char6,Основной текст Знак Знак Знак Char6,Знак Знак Знак Char6,Основной текст Знак Char6,Основной текст1 Char6,Основной текст1 Знак Знак Char6,Знак1 Char6"/>
    <w:uiPriority w:val="99"/>
    <w:semiHidden/>
    <w:locked/>
    <w:rsid w:val="006D2E92"/>
    <w:rPr>
      <w:rFonts w:cs="Times New Roman"/>
      <w:sz w:val="20"/>
      <w:szCs w:val="20"/>
    </w:rPr>
  </w:style>
  <w:style w:type="character" w:customStyle="1" w:styleId="BodyTextChar5">
    <w:name w:val="Body Text Char5"/>
    <w:aliases w:val="Основной текст Знак Знак Char5,Основной текст Знак Знак Знак Знак Char5,Основной текст Знак Знак Знак Char5,Знак Знак Знак Char5,Основной текст Знак Char5,Основной текст1 Char5,Основной текст1 Знак Знак Char5,Знак1 Char5"/>
    <w:uiPriority w:val="99"/>
    <w:semiHidden/>
    <w:locked/>
    <w:rsid w:val="006D2E92"/>
    <w:rPr>
      <w:rFonts w:cs="Times New Roman"/>
      <w:sz w:val="20"/>
      <w:szCs w:val="20"/>
    </w:rPr>
  </w:style>
  <w:style w:type="character" w:customStyle="1" w:styleId="BodyTextChar4">
    <w:name w:val="Body Text Char4"/>
    <w:aliases w:val="Основной текст Знак Знак Char4,Основной текст Знак Знак Знак Знак Char4,Основной текст Знак Знак Знак Char4,Знак Знак Знак Char4,Основной текст Знак Char4,Основной текст1 Char4,Основной текст1 Знак Знак Char4,Знак1 Char4"/>
    <w:uiPriority w:val="99"/>
    <w:semiHidden/>
    <w:rsid w:val="006D2E92"/>
    <w:rPr>
      <w:rFonts w:cs="Times New Roman"/>
      <w:sz w:val="20"/>
      <w:szCs w:val="20"/>
    </w:rPr>
  </w:style>
  <w:style w:type="character" w:customStyle="1" w:styleId="BodyTextChar3">
    <w:name w:val="Body Text Char3"/>
    <w:aliases w:val="Основной текст Знак Знак Char3,Основной текст Знак Знак Знак Знак Char3,Основной текст Знак Знак Знак Char3,Знак Знак Знак Char3,Основной текст Знак Char3,Основной текст1 Char3,Основной текст1 Знак Знак Char3,Знак1 Char3"/>
    <w:uiPriority w:val="99"/>
    <w:semiHidden/>
    <w:rsid w:val="006D2E92"/>
    <w:rPr>
      <w:sz w:val="20"/>
    </w:rPr>
  </w:style>
  <w:style w:type="character" w:customStyle="1" w:styleId="BodyTextChar2">
    <w:name w:val="Body Text Char2"/>
    <w:aliases w:val="Основной текст Знак Знак Char2,Основной текст Знак Знак Знак Знак Char2,Основной текст Знак Знак Знак Char2,Знак Знак Знак Char2,Основной текст Знак Char2,Основной текст1 Char2,Основной текст1 Знак Знак Char2,Знак1 Char2"/>
    <w:uiPriority w:val="99"/>
    <w:semiHidden/>
    <w:rsid w:val="006D2E92"/>
    <w:rPr>
      <w:sz w:val="28"/>
    </w:rPr>
  </w:style>
  <w:style w:type="paragraph" w:customStyle="1" w:styleId="afffffffffffffffffffffffffffffffff0">
    <w:name w:val="Переменные"/>
    <w:basedOn w:val="aff1"/>
    <w:uiPriority w:val="99"/>
    <w:rsid w:val="006D2E92"/>
    <w:rPr>
      <w:rFonts w:ascii="Times New Roman" w:hAnsi="Times New Roman"/>
      <w:sz w:val="28"/>
      <w:lang w:val="ru-RU" w:eastAsia="ru-RU"/>
    </w:rPr>
  </w:style>
  <w:style w:type="paragraph" w:customStyle="1" w:styleId="afffffffffffffffffffffffffffffffff1">
    <w:name w:val="Листинг программы"/>
    <w:uiPriority w:val="99"/>
    <w:rsid w:val="006D2E92"/>
    <w:pPr>
      <w:suppressAutoHyphens/>
    </w:pPr>
    <w:rPr>
      <w:noProof/>
    </w:rPr>
  </w:style>
  <w:style w:type="table" w:customStyle="1" w:styleId="13f1">
    <w:name w:val="Столбцы таблицы 13"/>
    <w:basedOn w:val="af7"/>
    <w:next w:val="1fffffffffff"/>
    <w:uiPriority w:val="99"/>
    <w:rsid w:val="006D2E92"/>
    <w:pPr>
      <w:spacing w:line="360" w:lineRule="auto"/>
      <w:ind w:firstLine="709"/>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
    <w:name w:val="Веб-таблица 17"/>
    <w:basedOn w:val="af7"/>
    <w:next w:val="-14"/>
    <w:uiPriority w:val="99"/>
    <w:rsid w:val="006D2E92"/>
    <w:pPr>
      <w:spacing w:line="360" w:lineRule="auto"/>
      <w:ind w:firstLine="709"/>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
    <w:name w:val="Веб-таблица 23"/>
    <w:basedOn w:val="af7"/>
    <w:next w:val="-25"/>
    <w:uiPriority w:val="99"/>
    <w:rsid w:val="006D2E92"/>
    <w:pPr>
      <w:spacing w:line="360" w:lineRule="auto"/>
      <w:ind w:firstLine="709"/>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0">
    <w:name w:val="Веб-таблица 33"/>
    <w:basedOn w:val="af7"/>
    <w:next w:val="-32"/>
    <w:uiPriority w:val="99"/>
    <w:rsid w:val="006D2E92"/>
    <w:pPr>
      <w:spacing w:line="360" w:lineRule="auto"/>
      <w:ind w:firstLine="709"/>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ffffa">
    <w:name w:val="Изысканная таблица3"/>
    <w:basedOn w:val="af7"/>
    <w:next w:val="afffffffffffffffffffffffffffffff2"/>
    <w:uiPriority w:val="99"/>
    <w:rsid w:val="006D2E92"/>
    <w:pPr>
      <w:spacing w:line="360" w:lineRule="auto"/>
      <w:ind w:firstLine="709"/>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3f2">
    <w:name w:val="Изящная таблица 13"/>
    <w:basedOn w:val="af7"/>
    <w:next w:val="1ffffffffffa"/>
    <w:uiPriority w:val="99"/>
    <w:rsid w:val="006D2E92"/>
    <w:pPr>
      <w:spacing w:line="360" w:lineRule="auto"/>
      <w:ind w:firstLine="709"/>
      <w:jc w:val="both"/>
    </w:p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7">
    <w:name w:val="Изящная таблица 23"/>
    <w:basedOn w:val="af7"/>
    <w:next w:val="2ffffff6"/>
    <w:uiPriority w:val="99"/>
    <w:rsid w:val="006D2E92"/>
    <w:pPr>
      <w:spacing w:line="360" w:lineRule="auto"/>
      <w:ind w:firstLine="709"/>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6">
    <w:name w:val="Классическая таблица 113"/>
    <w:basedOn w:val="af7"/>
    <w:next w:val="1fffff5"/>
    <w:uiPriority w:val="99"/>
    <w:rsid w:val="006D2E92"/>
    <w:pPr>
      <w:spacing w:line="360" w:lineRule="auto"/>
      <w:ind w:firstLine="709"/>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8">
    <w:name w:val="Классическая таблица 23"/>
    <w:basedOn w:val="af7"/>
    <w:next w:val="2ffffff7"/>
    <w:uiPriority w:val="99"/>
    <w:rsid w:val="006D2E92"/>
    <w:pPr>
      <w:spacing w:line="360" w:lineRule="auto"/>
      <w:ind w:firstLine="709"/>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36">
    <w:name w:val="Классическая таблица 33"/>
    <w:basedOn w:val="af7"/>
    <w:next w:val="3fffc"/>
    <w:uiPriority w:val="99"/>
    <w:rsid w:val="006D2E92"/>
    <w:pPr>
      <w:spacing w:line="360" w:lineRule="auto"/>
      <w:ind w:firstLine="709"/>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f7"/>
    <w:next w:val="4fff"/>
    <w:uiPriority w:val="99"/>
    <w:rsid w:val="006D2E92"/>
    <w:pPr>
      <w:spacing w:line="360" w:lineRule="auto"/>
      <w:ind w:firstLine="709"/>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3f3">
    <w:name w:val="Объемная таблица 13"/>
    <w:basedOn w:val="af7"/>
    <w:next w:val="1ffffffffffb"/>
    <w:uiPriority w:val="99"/>
    <w:rsid w:val="006D2E92"/>
    <w:pPr>
      <w:spacing w:line="360" w:lineRule="auto"/>
      <w:ind w:firstLine="709"/>
      <w:jc w:val="both"/>
    </w:p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9">
    <w:name w:val="Объемная таблица 23"/>
    <w:basedOn w:val="af7"/>
    <w:next w:val="2ffffff8"/>
    <w:uiPriority w:val="99"/>
    <w:rsid w:val="006D2E92"/>
    <w:pPr>
      <w:spacing w:line="360" w:lineRule="auto"/>
      <w:ind w:firstLine="709"/>
      <w:jc w:val="both"/>
    </w:p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7">
    <w:name w:val="Объемная таблица 33"/>
    <w:basedOn w:val="af7"/>
    <w:next w:val="3fffd"/>
    <w:uiPriority w:val="99"/>
    <w:rsid w:val="006D2E92"/>
    <w:pPr>
      <w:spacing w:line="360" w:lineRule="auto"/>
      <w:ind w:firstLine="709"/>
      <w:jc w:val="both"/>
    </w:p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f4">
    <w:name w:val="Простая таблица 13"/>
    <w:basedOn w:val="af7"/>
    <w:next w:val="1ffffffffffc"/>
    <w:uiPriority w:val="99"/>
    <w:rsid w:val="006D2E92"/>
    <w:pPr>
      <w:spacing w:line="360" w:lineRule="auto"/>
      <w:ind w:firstLine="709"/>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a">
    <w:name w:val="Простая таблица 23"/>
    <w:basedOn w:val="af7"/>
    <w:next w:val="2ffffff9"/>
    <w:uiPriority w:val="99"/>
    <w:rsid w:val="006D2E92"/>
    <w:pPr>
      <w:spacing w:line="360" w:lineRule="auto"/>
      <w:ind w:firstLine="709"/>
      <w:jc w:val="both"/>
    </w:p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38">
    <w:name w:val="Простая таблица 33"/>
    <w:basedOn w:val="af7"/>
    <w:next w:val="3fffe"/>
    <w:uiPriority w:val="99"/>
    <w:rsid w:val="006D2E92"/>
    <w:pPr>
      <w:spacing w:line="360" w:lineRule="auto"/>
      <w:ind w:firstLine="709"/>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7a">
    <w:name w:val="Сетка таблицы 17"/>
    <w:basedOn w:val="af7"/>
    <w:next w:val="1fffff7"/>
    <w:uiPriority w:val="99"/>
    <w:rsid w:val="006D2E92"/>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3b">
    <w:name w:val="Сетка таблицы 23"/>
    <w:basedOn w:val="af7"/>
    <w:next w:val="2ffffffa"/>
    <w:uiPriority w:val="99"/>
    <w:rsid w:val="006D2E92"/>
    <w:pPr>
      <w:spacing w:line="360" w:lineRule="auto"/>
      <w:ind w:firstLine="709"/>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73">
    <w:name w:val="Сетка таблицы 37"/>
    <w:basedOn w:val="af7"/>
    <w:next w:val="3ff1"/>
    <w:uiPriority w:val="99"/>
    <w:rsid w:val="006D2E92"/>
    <w:pPr>
      <w:spacing w:line="360" w:lineRule="auto"/>
      <w:ind w:firstLine="709"/>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34">
    <w:name w:val="Сетка таблицы 43"/>
    <w:basedOn w:val="af7"/>
    <w:next w:val="4fff0"/>
    <w:uiPriority w:val="99"/>
    <w:rsid w:val="006D2E92"/>
    <w:pPr>
      <w:spacing w:line="360" w:lineRule="auto"/>
      <w:ind w:firstLine="709"/>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33">
    <w:name w:val="Сетка таблицы 53"/>
    <w:basedOn w:val="af7"/>
    <w:next w:val="5fb"/>
    <w:uiPriority w:val="99"/>
    <w:rsid w:val="006D2E92"/>
    <w:pPr>
      <w:spacing w:line="360" w:lineRule="auto"/>
      <w:ind w:firstLine="709"/>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33">
    <w:name w:val="Сетка таблицы 63"/>
    <w:basedOn w:val="af7"/>
    <w:next w:val="6f8"/>
    <w:uiPriority w:val="99"/>
    <w:rsid w:val="006D2E92"/>
    <w:pPr>
      <w:spacing w:line="360" w:lineRule="auto"/>
      <w:ind w:firstLine="709"/>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33">
    <w:name w:val="Сетка таблицы 73"/>
    <w:basedOn w:val="af7"/>
    <w:next w:val="7f3"/>
    <w:uiPriority w:val="99"/>
    <w:rsid w:val="006D2E92"/>
    <w:pPr>
      <w:spacing w:line="360" w:lineRule="auto"/>
      <w:ind w:firstLine="709"/>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33">
    <w:name w:val="Сетка таблицы 83"/>
    <w:basedOn w:val="af7"/>
    <w:next w:val="8f0"/>
    <w:uiPriority w:val="99"/>
    <w:rsid w:val="006D2E92"/>
    <w:pPr>
      <w:spacing w:line="360" w:lineRule="auto"/>
      <w:ind w:firstLine="709"/>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3ffffb">
    <w:name w:val="Современная таблица3"/>
    <w:basedOn w:val="af7"/>
    <w:next w:val="afffffffffffffffffffffffffffffff5"/>
    <w:uiPriority w:val="99"/>
    <w:rsid w:val="006D2E92"/>
    <w:pPr>
      <w:spacing w:line="360" w:lineRule="auto"/>
      <w:ind w:firstLine="709"/>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7f8">
    <w:name w:val="Стандартная таблица7"/>
    <w:basedOn w:val="af7"/>
    <w:next w:val="affffffffffffffffff0"/>
    <w:uiPriority w:val="99"/>
    <w:rsid w:val="006D2E92"/>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23c">
    <w:name w:val="Столбцы таблицы 23"/>
    <w:basedOn w:val="af7"/>
    <w:next w:val="2ffffffb"/>
    <w:uiPriority w:val="99"/>
    <w:rsid w:val="006D2E92"/>
    <w:pPr>
      <w:spacing w:line="360" w:lineRule="auto"/>
      <w:ind w:firstLine="709"/>
      <w:jc w:val="both"/>
    </w:pPr>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9">
    <w:name w:val="Столбцы таблицы 33"/>
    <w:basedOn w:val="af7"/>
    <w:next w:val="3ffff"/>
    <w:uiPriority w:val="99"/>
    <w:rsid w:val="006D2E92"/>
    <w:pPr>
      <w:spacing w:line="360" w:lineRule="auto"/>
      <w:ind w:firstLine="709"/>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5">
    <w:name w:val="Столбцы таблицы 43"/>
    <w:basedOn w:val="af7"/>
    <w:next w:val="4fff1"/>
    <w:uiPriority w:val="99"/>
    <w:rsid w:val="006D2E92"/>
    <w:pPr>
      <w:spacing w:line="360" w:lineRule="auto"/>
      <w:ind w:firstLine="709"/>
      <w:jc w:val="both"/>
    </w:p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4">
    <w:name w:val="Столбцы таблицы 53"/>
    <w:basedOn w:val="af7"/>
    <w:next w:val="5ff3"/>
    <w:uiPriority w:val="99"/>
    <w:rsid w:val="006D2E92"/>
    <w:pPr>
      <w:spacing w:line="360" w:lineRule="auto"/>
      <w:ind w:firstLine="709"/>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3">
    <w:name w:val="Таблица-список 13"/>
    <w:basedOn w:val="af7"/>
    <w:next w:val="-16"/>
    <w:uiPriority w:val="99"/>
    <w:rsid w:val="006D2E92"/>
    <w:pPr>
      <w:spacing w:line="360" w:lineRule="auto"/>
      <w:ind w:firstLine="709"/>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
    <w:name w:val="Таблица-список 23"/>
    <w:basedOn w:val="af7"/>
    <w:next w:val="-26"/>
    <w:uiPriority w:val="99"/>
    <w:rsid w:val="006D2E92"/>
    <w:pPr>
      <w:spacing w:line="360" w:lineRule="auto"/>
      <w:ind w:firstLine="709"/>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
    <w:name w:val="Таблица-список 33"/>
    <w:basedOn w:val="af7"/>
    <w:next w:val="-33"/>
    <w:uiPriority w:val="99"/>
    <w:rsid w:val="006D2E92"/>
    <w:pPr>
      <w:spacing w:line="360" w:lineRule="auto"/>
      <w:ind w:firstLine="709"/>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3">
    <w:name w:val="Таблица-список 43"/>
    <w:basedOn w:val="af7"/>
    <w:next w:val="-40"/>
    <w:uiPriority w:val="99"/>
    <w:rsid w:val="006D2E92"/>
    <w:pPr>
      <w:spacing w:line="360" w:lineRule="auto"/>
      <w:ind w:firstLine="709"/>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7"/>
    <w:next w:val="-50"/>
    <w:uiPriority w:val="99"/>
    <w:rsid w:val="006D2E92"/>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31">
    <w:name w:val="Таблица-список 63"/>
    <w:basedOn w:val="af7"/>
    <w:next w:val="-63"/>
    <w:uiPriority w:val="99"/>
    <w:rsid w:val="006D2E92"/>
    <w:pPr>
      <w:spacing w:line="360" w:lineRule="auto"/>
      <w:ind w:firstLine="709"/>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3">
    <w:name w:val="Таблица-список 73"/>
    <w:basedOn w:val="af7"/>
    <w:next w:val="-70"/>
    <w:uiPriority w:val="99"/>
    <w:rsid w:val="006D2E92"/>
    <w:pPr>
      <w:spacing w:line="360" w:lineRule="auto"/>
      <w:ind w:firstLine="709"/>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3">
    <w:name w:val="Таблица-список 83"/>
    <w:basedOn w:val="af7"/>
    <w:next w:val="-80"/>
    <w:uiPriority w:val="99"/>
    <w:rsid w:val="006D2E92"/>
    <w:pPr>
      <w:spacing w:line="360" w:lineRule="auto"/>
      <w:ind w:firstLine="709"/>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7f9">
    <w:name w:val="Тема таблицы7"/>
    <w:basedOn w:val="af7"/>
    <w:next w:val="affffffffffffffff0"/>
    <w:uiPriority w:val="99"/>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5">
    <w:name w:val="Цветная таблица 13"/>
    <w:basedOn w:val="af7"/>
    <w:next w:val="1fffffffffff2"/>
    <w:uiPriority w:val="99"/>
    <w:rsid w:val="006D2E92"/>
    <w:pPr>
      <w:spacing w:line="360" w:lineRule="auto"/>
      <w:ind w:firstLine="709"/>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3d">
    <w:name w:val="Цветная таблица 23"/>
    <w:basedOn w:val="af7"/>
    <w:next w:val="2ffffffc"/>
    <w:uiPriority w:val="99"/>
    <w:rsid w:val="006D2E92"/>
    <w:pPr>
      <w:spacing w:line="360" w:lineRule="auto"/>
      <w:ind w:firstLine="709"/>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3a">
    <w:name w:val="Цветная таблица 33"/>
    <w:basedOn w:val="af7"/>
    <w:next w:val="3ffff0"/>
    <w:uiPriority w:val="99"/>
    <w:rsid w:val="006D2E92"/>
    <w:pPr>
      <w:spacing w:line="360" w:lineRule="auto"/>
      <w:ind w:firstLine="709"/>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111116">
    <w:name w:val="11111"/>
    <w:basedOn w:val="af5"/>
    <w:uiPriority w:val="99"/>
    <w:rsid w:val="006D2E92"/>
    <w:rPr>
      <w:rFonts w:ascii="Arial" w:hAnsi="Arial"/>
      <w:sz w:val="22"/>
    </w:rPr>
  </w:style>
  <w:style w:type="paragraph" w:customStyle="1" w:styleId="16">
    <w:name w:val="Стиль 16 пт полужирный По центру"/>
    <w:basedOn w:val="1f1"/>
    <w:uiPriority w:val="99"/>
    <w:rsid w:val="006D2E92"/>
    <w:pPr>
      <w:numPr>
        <w:numId w:val="104"/>
      </w:numPr>
      <w:tabs>
        <w:tab w:val="left" w:pos="9498"/>
        <w:tab w:val="right" w:leader="dot" w:pos="9781"/>
      </w:tabs>
      <w:spacing w:before="120" w:after="120"/>
      <w:ind w:left="357" w:hanging="357"/>
    </w:pPr>
    <w:rPr>
      <w:rFonts w:ascii="ISOCPEUR" w:hAnsi="ISOCPEUR"/>
      <w:b/>
      <w:i/>
      <w:iCs/>
      <w:noProof w:val="0"/>
      <w:sz w:val="32"/>
      <w:szCs w:val="20"/>
    </w:rPr>
  </w:style>
  <w:style w:type="paragraph" w:customStyle="1" w:styleId="140">
    <w:name w:val="Стиль 14 пт полужирный По центру"/>
    <w:basedOn w:val="28"/>
    <w:uiPriority w:val="99"/>
    <w:rsid w:val="006D2E92"/>
    <w:pPr>
      <w:numPr>
        <w:numId w:val="105"/>
      </w:numPr>
      <w:tabs>
        <w:tab w:val="clear" w:pos="34"/>
        <w:tab w:val="left" w:pos="1440"/>
        <w:tab w:val="right" w:leader="dot" w:pos="9356"/>
      </w:tabs>
      <w:snapToGrid/>
      <w:jc w:val="center"/>
    </w:pPr>
    <w:rPr>
      <w:b/>
      <w:bCs/>
      <w:iCs/>
      <w:smallCaps/>
      <w:noProof/>
      <w:color w:val="000000" w:themeColor="text1"/>
      <w:sz w:val="28"/>
      <w:szCs w:val="24"/>
    </w:rPr>
  </w:style>
  <w:style w:type="paragraph" w:customStyle="1" w:styleId="0e">
    <w:name w:val="Стиль По левому краю Первая строка:  0 см"/>
    <w:basedOn w:val="af5"/>
    <w:uiPriority w:val="99"/>
    <w:rsid w:val="006D2E92"/>
    <w:pPr>
      <w:ind w:left="284"/>
    </w:pPr>
    <w:rPr>
      <w:rFonts w:ascii="ISOCPEUR" w:hAnsi="ISOCPEUR"/>
      <w:i/>
      <w:iCs/>
      <w:sz w:val="24"/>
    </w:rPr>
  </w:style>
  <w:style w:type="paragraph" w:customStyle="1" w:styleId="1600">
    <w:name w:val="Стиль Стиль 16 пт полужирный По центру + Слева:  0 см Первая строк..."/>
    <w:basedOn w:val="1f1"/>
    <w:uiPriority w:val="99"/>
    <w:rsid w:val="006D2E92"/>
    <w:pPr>
      <w:tabs>
        <w:tab w:val="left" w:pos="9498"/>
        <w:tab w:val="right" w:leader="dot" w:pos="9781"/>
      </w:tabs>
      <w:spacing w:before="120" w:after="120"/>
    </w:pPr>
    <w:rPr>
      <w:rFonts w:ascii="ISOCPEUR" w:hAnsi="ISOCPEUR"/>
      <w:b/>
      <w:i/>
      <w:noProof w:val="0"/>
      <w:szCs w:val="20"/>
    </w:rPr>
  </w:style>
  <w:style w:type="paragraph" w:customStyle="1" w:styleId="1601">
    <w:name w:val="Стиль Стиль Стиль 16 пт полужирный По центру + Слева:  0 см Первая ..."/>
    <w:basedOn w:val="1600"/>
    <w:next w:val="28"/>
    <w:uiPriority w:val="99"/>
    <w:rsid w:val="006D2E92"/>
    <w:rPr>
      <w:bCs/>
      <w:iCs/>
      <w:sz w:val="28"/>
    </w:rPr>
  </w:style>
  <w:style w:type="character" w:customStyle="1" w:styleId="FontStyle134">
    <w:name w:val="Font Style134"/>
    <w:uiPriority w:val="99"/>
    <w:rsid w:val="006D2E92"/>
    <w:rPr>
      <w:rFonts w:ascii="Times New Roman" w:hAnsi="Times New Roman"/>
      <w:b/>
      <w:sz w:val="16"/>
    </w:rPr>
  </w:style>
  <w:style w:type="paragraph" w:customStyle="1" w:styleId="Style109">
    <w:name w:val="Style109"/>
    <w:basedOn w:val="af5"/>
    <w:uiPriority w:val="99"/>
    <w:rsid w:val="006D2E92"/>
    <w:pPr>
      <w:widowControl w:val="0"/>
      <w:autoSpaceDE w:val="0"/>
      <w:autoSpaceDN w:val="0"/>
      <w:adjustRightInd w:val="0"/>
    </w:pPr>
    <w:rPr>
      <w:sz w:val="24"/>
      <w:szCs w:val="24"/>
    </w:rPr>
  </w:style>
  <w:style w:type="paragraph" w:customStyle="1" w:styleId="Style15">
    <w:name w:val="Style15"/>
    <w:basedOn w:val="af5"/>
    <w:uiPriority w:val="99"/>
    <w:rsid w:val="006D2E92"/>
    <w:pPr>
      <w:widowControl w:val="0"/>
      <w:autoSpaceDE w:val="0"/>
      <w:autoSpaceDN w:val="0"/>
      <w:adjustRightInd w:val="0"/>
    </w:pPr>
    <w:rPr>
      <w:sz w:val="24"/>
      <w:szCs w:val="24"/>
    </w:rPr>
  </w:style>
  <w:style w:type="paragraph" w:customStyle="1" w:styleId="Style36">
    <w:name w:val="Style36"/>
    <w:basedOn w:val="af5"/>
    <w:uiPriority w:val="99"/>
    <w:rsid w:val="006D2E92"/>
    <w:pPr>
      <w:widowControl w:val="0"/>
      <w:autoSpaceDE w:val="0"/>
      <w:autoSpaceDN w:val="0"/>
      <w:adjustRightInd w:val="0"/>
      <w:spacing w:line="274" w:lineRule="exact"/>
      <w:ind w:firstLine="227"/>
    </w:pPr>
    <w:rPr>
      <w:sz w:val="24"/>
      <w:szCs w:val="24"/>
    </w:rPr>
  </w:style>
  <w:style w:type="paragraph" w:customStyle="1" w:styleId="Style95">
    <w:name w:val="Style95"/>
    <w:basedOn w:val="af5"/>
    <w:uiPriority w:val="99"/>
    <w:rsid w:val="006D2E92"/>
    <w:pPr>
      <w:widowControl w:val="0"/>
      <w:autoSpaceDE w:val="0"/>
      <w:autoSpaceDN w:val="0"/>
      <w:adjustRightInd w:val="0"/>
    </w:pPr>
    <w:rPr>
      <w:sz w:val="24"/>
      <w:szCs w:val="24"/>
    </w:rPr>
  </w:style>
  <w:style w:type="character" w:customStyle="1" w:styleId="FontStyle137">
    <w:name w:val="Font Style137"/>
    <w:uiPriority w:val="99"/>
    <w:rsid w:val="006D2E92"/>
    <w:rPr>
      <w:rFonts w:ascii="Times New Roman" w:hAnsi="Times New Roman"/>
      <w:sz w:val="20"/>
    </w:rPr>
  </w:style>
  <w:style w:type="paragraph" w:customStyle="1" w:styleId="afffffffffffffffffffffffffffffffff2">
    <w:name w:val="Мой_ПРОСТО_ТЕКСТ"/>
    <w:basedOn w:val="affa"/>
    <w:uiPriority w:val="99"/>
    <w:rsid w:val="006D2E92"/>
    <w:pPr>
      <w:spacing w:after="0" w:line="360" w:lineRule="auto"/>
      <w:ind w:left="0" w:right="284" w:firstLine="360"/>
    </w:pPr>
  </w:style>
  <w:style w:type="paragraph" w:customStyle="1" w:styleId="2fffffffd">
    <w:name w:val="Знак Знак Знак2 Знак"/>
    <w:basedOn w:val="af5"/>
    <w:uiPriority w:val="99"/>
    <w:rsid w:val="006D2E92"/>
    <w:pPr>
      <w:widowControl w:val="0"/>
      <w:adjustRightInd w:val="0"/>
      <w:spacing w:after="160" w:line="240" w:lineRule="exact"/>
      <w:jc w:val="right"/>
    </w:pPr>
    <w:rPr>
      <w:sz w:val="20"/>
      <w:lang w:val="en-GB" w:eastAsia="en-US"/>
    </w:rPr>
  </w:style>
  <w:style w:type="paragraph" w:customStyle="1" w:styleId="095">
    <w:name w:val="Стиль По левому краю Первая строка:  095 см Междустр.интервал:  ..."/>
    <w:basedOn w:val="af5"/>
    <w:autoRedefine/>
    <w:uiPriority w:val="99"/>
    <w:rsid w:val="006D2E92"/>
    <w:pPr>
      <w:spacing w:line="360" w:lineRule="auto"/>
      <w:ind w:left="57" w:right="57" w:firstLine="709"/>
    </w:pPr>
    <w:rPr>
      <w:sz w:val="24"/>
    </w:rPr>
  </w:style>
  <w:style w:type="character" w:customStyle="1" w:styleId="afffffffffffffffffffffffffffffffff3">
    <w:name w:val="Маркеры Знак"/>
    <w:link w:val="af1"/>
    <w:uiPriority w:val="99"/>
    <w:locked/>
    <w:rsid w:val="006D2E92"/>
    <w:rPr>
      <w:sz w:val="24"/>
      <w:szCs w:val="24"/>
    </w:rPr>
  </w:style>
  <w:style w:type="paragraph" w:customStyle="1" w:styleId="af1">
    <w:name w:val="Маркеры"/>
    <w:basedOn w:val="af5"/>
    <w:link w:val="afffffffffffffffffffffffffffffffff3"/>
    <w:uiPriority w:val="99"/>
    <w:rsid w:val="006D2E92"/>
    <w:pPr>
      <w:numPr>
        <w:numId w:val="106"/>
      </w:numPr>
      <w:spacing w:line="360" w:lineRule="auto"/>
    </w:pPr>
    <w:rPr>
      <w:sz w:val="24"/>
      <w:szCs w:val="24"/>
    </w:rPr>
  </w:style>
  <w:style w:type="numbering" w:customStyle="1" w:styleId="1ai4">
    <w:name w:val="1 / a / i4"/>
    <w:basedOn w:val="af8"/>
    <w:next w:val="1ai"/>
    <w:uiPriority w:val="99"/>
    <w:semiHidden/>
    <w:unhideWhenUsed/>
    <w:locked/>
    <w:rsid w:val="006D2E92"/>
    <w:pPr>
      <w:numPr>
        <w:numId w:val="28"/>
      </w:numPr>
    </w:pPr>
  </w:style>
  <w:style w:type="numbering" w:customStyle="1" w:styleId="9">
    <w:name w:val="Статья / Раздел9"/>
    <w:basedOn w:val="af8"/>
    <w:next w:val="afffffffffffffffffffffffffffffff6"/>
    <w:uiPriority w:val="99"/>
    <w:semiHidden/>
    <w:unhideWhenUsed/>
    <w:locked/>
    <w:rsid w:val="006D2E92"/>
    <w:pPr>
      <w:numPr>
        <w:numId w:val="103"/>
      </w:numPr>
    </w:pPr>
  </w:style>
  <w:style w:type="paragraph" w:customStyle="1" w:styleId="afffffffffffffffffffffffffffffffff4">
    <w:name w:val="ВСТП_Кызыл_Сплошной текст"/>
    <w:qFormat/>
    <w:rsid w:val="006D2E92"/>
    <w:pPr>
      <w:spacing w:line="360" w:lineRule="auto"/>
      <w:ind w:firstLine="680"/>
      <w:jc w:val="both"/>
    </w:pPr>
    <w:rPr>
      <w:rFonts w:eastAsia="Calibri"/>
      <w:sz w:val="24"/>
      <w:szCs w:val="24"/>
      <w:lang w:eastAsia="en-US"/>
    </w:rPr>
  </w:style>
  <w:style w:type="paragraph" w:customStyle="1" w:styleId="063095097">
    <w:name w:val="Стиль Слева:  063 см Первая строка:  095 см Справа:  097 см М..."/>
    <w:basedOn w:val="af5"/>
    <w:rsid w:val="006D2E92"/>
    <w:pPr>
      <w:spacing w:line="360" w:lineRule="auto"/>
      <w:ind w:left="357" w:right="550" w:firstLine="709"/>
    </w:pPr>
    <w:rPr>
      <w:sz w:val="24"/>
    </w:rPr>
  </w:style>
  <w:style w:type="paragraph" w:customStyle="1" w:styleId="2fffffffe">
    <w:name w:val="ЛЕН2_ПРОЕКТ_текст"/>
    <w:basedOn w:val="af5"/>
    <w:link w:val="2ffffffff"/>
    <w:rsid w:val="006D2E92"/>
    <w:pPr>
      <w:ind w:firstLine="851"/>
    </w:pPr>
    <w:rPr>
      <w:rFonts w:eastAsia="MS Mincho"/>
      <w:sz w:val="24"/>
      <w:lang w:val="x-none" w:eastAsia="x-none"/>
    </w:rPr>
  </w:style>
  <w:style w:type="character" w:customStyle="1" w:styleId="2ffffffff">
    <w:name w:val="ЛЕН2_ПРОЕКТ_текст Знак"/>
    <w:link w:val="2fffffffe"/>
    <w:locked/>
    <w:rsid w:val="006D2E92"/>
    <w:rPr>
      <w:rFonts w:eastAsia="MS Mincho"/>
      <w:sz w:val="24"/>
      <w:lang w:val="x-none" w:eastAsia="x-none"/>
    </w:rPr>
  </w:style>
  <w:style w:type="table" w:customStyle="1" w:styleId="1200">
    <w:name w:val="Сетка таблицы120"/>
    <w:basedOn w:val="af7"/>
    <w:next w:val="aff0"/>
    <w:uiPriority w:val="59"/>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
    <w:name w:val="Нет списка30"/>
    <w:next w:val="af8"/>
    <w:uiPriority w:val="99"/>
    <w:semiHidden/>
    <w:unhideWhenUsed/>
    <w:rsid w:val="006D2E92"/>
  </w:style>
  <w:style w:type="numbering" w:customStyle="1" w:styleId="1ai171">
    <w:name w:val="1 / a / i171"/>
    <w:basedOn w:val="af8"/>
    <w:next w:val="1ai"/>
    <w:semiHidden/>
    <w:rsid w:val="006D2E92"/>
    <w:pPr>
      <w:numPr>
        <w:numId w:val="27"/>
      </w:numPr>
    </w:pPr>
  </w:style>
  <w:style w:type="numbering" w:customStyle="1" w:styleId="1ai5">
    <w:name w:val="1 / a / i5"/>
    <w:basedOn w:val="af8"/>
    <w:next w:val="1ai"/>
    <w:uiPriority w:val="99"/>
    <w:semiHidden/>
    <w:unhideWhenUsed/>
    <w:rsid w:val="006D2E92"/>
  </w:style>
  <w:style w:type="table" w:customStyle="1" w:styleId="374">
    <w:name w:val="Сетка таблицы37"/>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Сетка таблицы12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2">
    <w:name w:val="Pa2"/>
    <w:basedOn w:val="af5"/>
    <w:next w:val="af5"/>
    <w:uiPriority w:val="99"/>
    <w:rsid w:val="006D2E92"/>
    <w:pPr>
      <w:autoSpaceDE w:val="0"/>
      <w:autoSpaceDN w:val="0"/>
      <w:adjustRightInd w:val="0"/>
      <w:spacing w:line="241" w:lineRule="atLeast"/>
    </w:pPr>
    <w:rPr>
      <w:rFonts w:ascii="Constantia" w:eastAsiaTheme="minorHAnsi" w:hAnsi="Constantia" w:cstheme="minorBidi"/>
      <w:sz w:val="24"/>
      <w:szCs w:val="24"/>
      <w:lang w:eastAsia="en-US"/>
    </w:rPr>
  </w:style>
  <w:style w:type="character" w:customStyle="1" w:styleId="A40">
    <w:name w:val="A4"/>
    <w:uiPriority w:val="99"/>
    <w:rsid w:val="006D2E92"/>
    <w:rPr>
      <w:rFonts w:cs="Constantia"/>
      <w:color w:val="000000"/>
      <w:sz w:val="14"/>
      <w:szCs w:val="14"/>
    </w:rPr>
  </w:style>
  <w:style w:type="table" w:customStyle="1" w:styleId="1241">
    <w:name w:val="Сетка таблицы124"/>
    <w:basedOn w:val="af7"/>
    <w:next w:val="aff0"/>
    <w:uiPriority w:val="59"/>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Нет списка38"/>
    <w:next w:val="af8"/>
    <w:uiPriority w:val="99"/>
    <w:semiHidden/>
    <w:unhideWhenUsed/>
    <w:rsid w:val="006D2E92"/>
  </w:style>
  <w:style w:type="numbering" w:customStyle="1" w:styleId="1201">
    <w:name w:val="Нет списка120"/>
    <w:next w:val="af8"/>
    <w:uiPriority w:val="99"/>
    <w:semiHidden/>
    <w:unhideWhenUsed/>
    <w:rsid w:val="006D2E92"/>
  </w:style>
  <w:style w:type="table" w:customStyle="1" w:styleId="400">
    <w:name w:val="Сетка таблицы40"/>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ff7">
    <w:name w:val="проба4"/>
    <w:basedOn w:val="af7"/>
    <w:rsid w:val="006D2E92"/>
    <w:rPr>
      <w:sz w:val="24"/>
    </w:rPr>
    <w:tblPr>
      <w:tblInd w:w="0" w:type="dxa"/>
      <w:tblCellMar>
        <w:top w:w="0" w:type="dxa"/>
        <w:left w:w="108" w:type="dxa"/>
        <w:bottom w:w="0" w:type="dxa"/>
        <w:right w:w="108" w:type="dxa"/>
      </w:tblCellMar>
    </w:tblPr>
  </w:style>
  <w:style w:type="numbering" w:customStyle="1" w:styleId="11111160">
    <w:name w:val="1 / 1.1 / 1.1.16"/>
    <w:basedOn w:val="af8"/>
    <w:next w:val="111111"/>
    <w:uiPriority w:val="99"/>
    <w:unhideWhenUsed/>
    <w:rsid w:val="006D2E92"/>
  </w:style>
  <w:style w:type="numbering" w:customStyle="1" w:styleId="1ai6">
    <w:name w:val="1 / a / i6"/>
    <w:basedOn w:val="af8"/>
    <w:next w:val="1ai"/>
    <w:uiPriority w:val="99"/>
    <w:semiHidden/>
    <w:unhideWhenUsed/>
    <w:rsid w:val="006D2E92"/>
  </w:style>
  <w:style w:type="numbering" w:customStyle="1" w:styleId="11101">
    <w:name w:val="Нет списка1110"/>
    <w:next w:val="af8"/>
    <w:uiPriority w:val="99"/>
    <w:semiHidden/>
    <w:rsid w:val="006D2E92"/>
  </w:style>
  <w:style w:type="table" w:customStyle="1" w:styleId="1251">
    <w:name w:val="Сетка таблицы125"/>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6">
    <w:name w:val="Стиль таблицы19"/>
    <w:rsid w:val="006D2E92"/>
    <w:tblPr>
      <w:tblCellMar>
        <w:top w:w="0" w:type="dxa"/>
        <w:left w:w="108" w:type="dxa"/>
        <w:bottom w:w="0" w:type="dxa"/>
        <w:right w:w="108" w:type="dxa"/>
      </w:tblCellMar>
    </w:tblPr>
  </w:style>
  <w:style w:type="numbering" w:customStyle="1" w:styleId="11143">
    <w:name w:val="Нет списка1114"/>
    <w:next w:val="af8"/>
    <w:uiPriority w:val="99"/>
    <w:semiHidden/>
    <w:unhideWhenUsed/>
    <w:rsid w:val="006D2E92"/>
  </w:style>
  <w:style w:type="table" w:customStyle="1" w:styleId="2150">
    <w:name w:val="Сетка таблицы215"/>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f7"/>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41">
    <w:name w:val="Нет списка214"/>
    <w:next w:val="af8"/>
    <w:uiPriority w:val="99"/>
    <w:semiHidden/>
    <w:unhideWhenUsed/>
    <w:rsid w:val="006D2E92"/>
  </w:style>
  <w:style w:type="numbering" w:customStyle="1" w:styleId="111140">
    <w:name w:val="Нет списка11114"/>
    <w:next w:val="af8"/>
    <w:semiHidden/>
    <w:unhideWhenUsed/>
    <w:rsid w:val="006D2E92"/>
  </w:style>
  <w:style w:type="table" w:customStyle="1" w:styleId="3100">
    <w:name w:val="Сетка таблицы310"/>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0">
    <w:name w:val="Нет списка111114"/>
    <w:next w:val="af8"/>
    <w:semiHidden/>
    <w:rsid w:val="006D2E92"/>
  </w:style>
  <w:style w:type="numbering" w:customStyle="1" w:styleId="2151">
    <w:name w:val="Нет списка215"/>
    <w:next w:val="af8"/>
    <w:semiHidden/>
    <w:rsid w:val="006D2E92"/>
  </w:style>
  <w:style w:type="numbering" w:customStyle="1" w:styleId="391">
    <w:name w:val="Нет списка39"/>
    <w:next w:val="af8"/>
    <w:semiHidden/>
    <w:rsid w:val="006D2E92"/>
  </w:style>
  <w:style w:type="table" w:customStyle="1" w:styleId="-18">
    <w:name w:val="Веб-таблица 18"/>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70">
    <w:name w:val="Сетка таблицы1117"/>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
    <w:name w:val="Стиль таблицы113"/>
    <w:basedOn w:val="af7"/>
    <w:rsid w:val="006D2E92"/>
    <w:tblPr>
      <w:tblInd w:w="0" w:type="dxa"/>
      <w:tblCellMar>
        <w:top w:w="0" w:type="dxa"/>
        <w:left w:w="108" w:type="dxa"/>
        <w:bottom w:w="0" w:type="dxa"/>
        <w:right w:w="108" w:type="dxa"/>
      </w:tblCellMar>
    </w:tblPr>
  </w:style>
  <w:style w:type="table" w:customStyle="1" w:styleId="1146">
    <w:name w:val="Классическая таблица 114"/>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52">
    <w:name w:val="Нет списка45"/>
    <w:next w:val="af8"/>
    <w:uiPriority w:val="99"/>
    <w:semiHidden/>
    <w:unhideWhenUsed/>
    <w:rsid w:val="006D2E92"/>
  </w:style>
  <w:style w:type="numbering" w:customStyle="1" w:styleId="1242">
    <w:name w:val="Нет списка124"/>
    <w:next w:val="af8"/>
    <w:semiHidden/>
    <w:rsid w:val="006D2E92"/>
  </w:style>
  <w:style w:type="table" w:customStyle="1" w:styleId="552">
    <w:name w:val="Сетка таблицы55"/>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
    <w:name w:val="Нет списка1123"/>
    <w:next w:val="af8"/>
    <w:semiHidden/>
    <w:unhideWhenUsed/>
    <w:rsid w:val="006D2E92"/>
  </w:style>
  <w:style w:type="table" w:customStyle="1" w:styleId="1260">
    <w:name w:val="Сетка таблицы126"/>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31">
    <w:name w:val="Нет списка223"/>
    <w:next w:val="af8"/>
    <w:semiHidden/>
    <w:rsid w:val="006D2E92"/>
  </w:style>
  <w:style w:type="numbering" w:customStyle="1" w:styleId="3140">
    <w:name w:val="Нет списка314"/>
    <w:next w:val="af8"/>
    <w:semiHidden/>
    <w:rsid w:val="006D2E92"/>
  </w:style>
  <w:style w:type="numbering" w:customStyle="1" w:styleId="535">
    <w:name w:val="Нет списка53"/>
    <w:next w:val="af8"/>
    <w:uiPriority w:val="99"/>
    <w:semiHidden/>
    <w:unhideWhenUsed/>
    <w:rsid w:val="006D2E92"/>
  </w:style>
  <w:style w:type="table" w:customStyle="1" w:styleId="6100">
    <w:name w:val="Сетка таблицы610"/>
    <w:basedOn w:val="af7"/>
    <w:next w:val="aff0"/>
    <w:uiPriority w:val="59"/>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33">
    <w:name w:val="Нет списка133"/>
    <w:next w:val="af8"/>
    <w:uiPriority w:val="99"/>
    <w:semiHidden/>
    <w:unhideWhenUsed/>
    <w:rsid w:val="006D2E92"/>
  </w:style>
  <w:style w:type="table" w:customStyle="1" w:styleId="13100">
    <w:name w:val="Сетка таблицы1310"/>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8">
    <w:name w:val="Сетка таблицы 18"/>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8f4">
    <w:name w:val="Тема таблицы8"/>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30">
    <w:name w:val="Нет списка1133"/>
    <w:next w:val="af8"/>
    <w:uiPriority w:val="99"/>
    <w:semiHidden/>
    <w:unhideWhenUsed/>
    <w:rsid w:val="006D2E92"/>
  </w:style>
  <w:style w:type="numbering" w:customStyle="1" w:styleId="634">
    <w:name w:val="Нет списка63"/>
    <w:next w:val="af8"/>
    <w:semiHidden/>
    <w:rsid w:val="006D2E92"/>
  </w:style>
  <w:style w:type="numbering" w:customStyle="1" w:styleId="1432">
    <w:name w:val="Нет списка143"/>
    <w:next w:val="af8"/>
    <w:uiPriority w:val="99"/>
    <w:semiHidden/>
    <w:unhideWhenUsed/>
    <w:rsid w:val="006D2E92"/>
  </w:style>
  <w:style w:type="table" w:customStyle="1" w:styleId="7100">
    <w:name w:val="Сетка таблицы710"/>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30">
    <w:name w:val="Нет списка1143"/>
    <w:next w:val="af8"/>
    <w:uiPriority w:val="99"/>
    <w:semiHidden/>
    <w:unhideWhenUsed/>
    <w:rsid w:val="006D2E92"/>
  </w:style>
  <w:style w:type="table" w:customStyle="1" w:styleId="1433">
    <w:name w:val="Сетка таблицы143"/>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30">
    <w:name w:val="Нет списка233"/>
    <w:next w:val="af8"/>
    <w:semiHidden/>
    <w:rsid w:val="006D2E92"/>
  </w:style>
  <w:style w:type="numbering" w:customStyle="1" w:styleId="3230">
    <w:name w:val="Нет списка323"/>
    <w:next w:val="af8"/>
    <w:semiHidden/>
    <w:rsid w:val="006D2E92"/>
  </w:style>
  <w:style w:type="table" w:customStyle="1" w:styleId="1155">
    <w:name w:val="Классическая таблица 115"/>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734">
    <w:name w:val="Нет списка73"/>
    <w:next w:val="af8"/>
    <w:uiPriority w:val="99"/>
    <w:semiHidden/>
    <w:unhideWhenUsed/>
    <w:rsid w:val="006D2E92"/>
  </w:style>
  <w:style w:type="numbering" w:customStyle="1" w:styleId="1533">
    <w:name w:val="Нет списка153"/>
    <w:next w:val="af8"/>
    <w:uiPriority w:val="99"/>
    <w:semiHidden/>
    <w:unhideWhenUsed/>
    <w:rsid w:val="006D2E92"/>
  </w:style>
  <w:style w:type="table" w:customStyle="1" w:styleId="1233">
    <w:name w:val="Классическая таблица 123"/>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100">
    <w:name w:val="Сетка таблицы810"/>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0">
    <w:name w:val="Сетка таблицы1510"/>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4">
    <w:name w:val="Нет списка83"/>
    <w:next w:val="af8"/>
    <w:uiPriority w:val="99"/>
    <w:semiHidden/>
    <w:unhideWhenUsed/>
    <w:rsid w:val="006D2E92"/>
  </w:style>
  <w:style w:type="numbering" w:customStyle="1" w:styleId="1632">
    <w:name w:val="Нет списка163"/>
    <w:next w:val="af8"/>
    <w:uiPriority w:val="99"/>
    <w:semiHidden/>
    <w:unhideWhenUsed/>
    <w:rsid w:val="006D2E92"/>
  </w:style>
  <w:style w:type="table" w:customStyle="1" w:styleId="1334">
    <w:name w:val="Классическая таблица 133"/>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100">
    <w:name w:val="Сетка таблицы910"/>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60">
    <w:name w:val="Сетка таблицы166"/>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3">
    <w:name w:val="Нет списка93"/>
    <w:next w:val="af8"/>
    <w:semiHidden/>
    <w:rsid w:val="006D2E92"/>
  </w:style>
  <w:style w:type="numbering" w:customStyle="1" w:styleId="1033">
    <w:name w:val="Нет списка103"/>
    <w:next w:val="af8"/>
    <w:semiHidden/>
    <w:unhideWhenUsed/>
    <w:rsid w:val="006D2E92"/>
  </w:style>
  <w:style w:type="table" w:customStyle="1" w:styleId="1070">
    <w:name w:val="Сетка таблицы107"/>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1">
    <w:name w:val="Нет списка173"/>
    <w:next w:val="af8"/>
    <w:semiHidden/>
    <w:rsid w:val="006D2E92"/>
  </w:style>
  <w:style w:type="table" w:customStyle="1" w:styleId="1760">
    <w:name w:val="Сетка таблицы176"/>
    <w:basedOn w:val="af7"/>
    <w:next w:val="aff0"/>
    <w:rsid w:val="006D2E92"/>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5">
    <w:name w:val="Цель"/>
    <w:basedOn w:val="af5"/>
    <w:next w:val="aff1"/>
    <w:rsid w:val="006D2E92"/>
    <w:pPr>
      <w:spacing w:before="220" w:after="220" w:line="220" w:lineRule="atLeast"/>
    </w:pPr>
    <w:rPr>
      <w:sz w:val="20"/>
      <w:lang w:eastAsia="en-US"/>
    </w:rPr>
  </w:style>
  <w:style w:type="paragraph" w:customStyle="1" w:styleId="afffffffffffffffffffffffffffffffff6">
    <w:name w:val="Заголовок раздела"/>
    <w:basedOn w:val="af5"/>
    <w:next w:val="af5"/>
    <w:autoRedefine/>
    <w:rsid w:val="006D2E92"/>
    <w:pPr>
      <w:pBdr>
        <w:top w:val="single" w:sz="6" w:space="2" w:color="FFFFFF"/>
        <w:left w:val="single" w:sz="6" w:space="2" w:color="FFFFFF"/>
        <w:bottom w:val="single" w:sz="6" w:space="2" w:color="FFFFFF"/>
        <w:right w:val="single" w:sz="6" w:space="2" w:color="FFFFFF"/>
      </w:pBdr>
      <w:shd w:val="pct10" w:color="auto" w:fill="auto"/>
      <w:spacing w:before="120" w:line="280" w:lineRule="atLeast"/>
      <w:ind w:right="-288"/>
    </w:pPr>
    <w:rPr>
      <w:rFonts w:ascii="Arial" w:hAnsi="Arial"/>
      <w:b/>
      <w:i/>
      <w:spacing w:val="-10"/>
      <w:sz w:val="20"/>
      <w:lang w:eastAsia="en-US"/>
    </w:rPr>
  </w:style>
  <w:style w:type="paragraph" w:customStyle="1" w:styleId="afffffffffffffffffffffffffffffffff7">
    <w:name w:val="Текст (лев. подпись)"/>
    <w:basedOn w:val="af5"/>
    <w:next w:val="af5"/>
    <w:rsid w:val="006D2E92"/>
    <w:pPr>
      <w:widowControl w:val="0"/>
      <w:autoSpaceDE w:val="0"/>
      <w:autoSpaceDN w:val="0"/>
      <w:adjustRightInd w:val="0"/>
    </w:pPr>
    <w:rPr>
      <w:rFonts w:ascii="Arial" w:hAnsi="Arial"/>
      <w:sz w:val="20"/>
    </w:rPr>
  </w:style>
  <w:style w:type="paragraph" w:customStyle="1" w:styleId="afffffffffffffffffffffffffffffffff8">
    <w:name w:val="Текст (прав. подпись)"/>
    <w:basedOn w:val="af5"/>
    <w:next w:val="af5"/>
    <w:rsid w:val="006D2E92"/>
    <w:pPr>
      <w:widowControl w:val="0"/>
      <w:autoSpaceDE w:val="0"/>
      <w:autoSpaceDN w:val="0"/>
      <w:adjustRightInd w:val="0"/>
      <w:jc w:val="right"/>
    </w:pPr>
    <w:rPr>
      <w:rFonts w:ascii="Arial" w:hAnsi="Arial"/>
      <w:sz w:val="20"/>
    </w:rPr>
  </w:style>
  <w:style w:type="paragraph" w:customStyle="1" w:styleId="afffffffffffffffffffffffffffffffff9">
    <w:name w:val="Прижатый влево"/>
    <w:basedOn w:val="af5"/>
    <w:next w:val="af5"/>
    <w:rsid w:val="006D2E92"/>
    <w:pPr>
      <w:widowControl w:val="0"/>
      <w:autoSpaceDE w:val="0"/>
      <w:autoSpaceDN w:val="0"/>
      <w:adjustRightInd w:val="0"/>
    </w:pPr>
    <w:rPr>
      <w:rFonts w:ascii="Arial" w:hAnsi="Arial"/>
      <w:sz w:val="20"/>
    </w:rPr>
  </w:style>
  <w:style w:type="character" w:customStyle="1" w:styleId="afffffffffffffffffffffffffffffffffa">
    <w:name w:val="Цветовое выделение"/>
    <w:rsid w:val="006D2E92"/>
    <w:rPr>
      <w:b/>
      <w:bCs/>
      <w:color w:val="000080"/>
      <w:sz w:val="20"/>
      <w:szCs w:val="20"/>
    </w:rPr>
  </w:style>
  <w:style w:type="character" w:customStyle="1" w:styleId="afffffffffffffffffffffffffffffffffb">
    <w:name w:val="Гипертекстовая ссылка"/>
    <w:rsid w:val="006D2E92"/>
    <w:rPr>
      <w:b/>
      <w:bCs/>
      <w:color w:val="008000"/>
      <w:sz w:val="20"/>
      <w:szCs w:val="20"/>
      <w:u w:val="single"/>
    </w:rPr>
  </w:style>
  <w:style w:type="paragraph" w:customStyle="1" w:styleId="afffffffffffffffffffffffffffffffffc">
    <w:name w:val="Комментарий"/>
    <w:basedOn w:val="af5"/>
    <w:next w:val="af5"/>
    <w:rsid w:val="006D2E92"/>
    <w:pPr>
      <w:widowControl w:val="0"/>
      <w:autoSpaceDE w:val="0"/>
      <w:autoSpaceDN w:val="0"/>
      <w:adjustRightInd w:val="0"/>
      <w:ind w:left="170" w:hanging="170"/>
    </w:pPr>
    <w:rPr>
      <w:rFonts w:ascii="Arial" w:hAnsi="Arial"/>
      <w:i/>
      <w:iCs/>
      <w:color w:val="800080"/>
      <w:sz w:val="20"/>
    </w:rPr>
  </w:style>
  <w:style w:type="paragraph" w:customStyle="1" w:styleId="afffffffffffffffffffffffffffffffffd">
    <w:name w:val="общий"/>
    <w:basedOn w:val="af5"/>
    <w:rsid w:val="006D2E92"/>
    <w:pPr>
      <w:widowControl w:val="0"/>
      <w:shd w:val="clear" w:color="auto" w:fill="FFFFFF"/>
      <w:autoSpaceDE w:val="0"/>
      <w:autoSpaceDN w:val="0"/>
      <w:adjustRightInd w:val="0"/>
      <w:ind w:firstLine="709"/>
    </w:pPr>
    <w:rPr>
      <w:color w:val="000000"/>
      <w:spacing w:val="-1"/>
    </w:rPr>
  </w:style>
  <w:style w:type="character" w:customStyle="1" w:styleId="coord">
    <w:name w:val="coord"/>
    <w:rsid w:val="006D2E92"/>
    <w:rPr>
      <w:bdr w:val="inset" w:sz="6" w:space="0" w:color="808080" w:frame="1"/>
      <w:shd w:val="clear" w:color="auto" w:fill="FFFFFF"/>
    </w:rPr>
  </w:style>
  <w:style w:type="paragraph" w:customStyle="1" w:styleId="consplustitle0">
    <w:name w:val="consplustitle"/>
    <w:basedOn w:val="af5"/>
    <w:rsid w:val="006D2E92"/>
    <w:pPr>
      <w:spacing w:before="100" w:beforeAutospacing="1" w:after="100" w:afterAutospacing="1"/>
    </w:pPr>
    <w:rPr>
      <w:sz w:val="24"/>
      <w:szCs w:val="24"/>
    </w:rPr>
  </w:style>
  <w:style w:type="paragraph" w:customStyle="1" w:styleId="Noeeu1">
    <w:name w:val="Noeeu1"/>
    <w:rsid w:val="006D2E92"/>
    <w:pPr>
      <w:widowControl w:val="0"/>
    </w:pPr>
    <w:rPr>
      <w:color w:val="000000"/>
      <w:lang w:val="en-GB"/>
    </w:rPr>
  </w:style>
  <w:style w:type="character" w:customStyle="1" w:styleId="1ffffffffffff2">
    <w:name w:val="Выделение1"/>
    <w:rsid w:val="006D2E92"/>
    <w:rPr>
      <w:rFonts w:ascii="Times New Roman" w:hAnsi="Times New Roman"/>
      <w:b/>
      <w:bCs/>
      <w:strike w:val="0"/>
      <w:dstrike w:val="0"/>
      <w:color w:val="auto"/>
      <w:sz w:val="24"/>
      <w:u w:val="none"/>
      <w:effect w:val="none"/>
      <w:vertAlign w:val="baseline"/>
    </w:rPr>
  </w:style>
  <w:style w:type="paragraph" w:customStyle="1" w:styleId="afffffffffffffffffffffffffffffffffe">
    <w:name w:val="Основной тект Знак"/>
    <w:basedOn w:val="af5"/>
    <w:link w:val="affffffffffffffffffffffffffffffffff"/>
    <w:rsid w:val="006D2E92"/>
    <w:pPr>
      <w:autoSpaceDE w:val="0"/>
      <w:autoSpaceDN w:val="0"/>
      <w:ind w:firstLine="851"/>
    </w:pPr>
    <w:rPr>
      <w:szCs w:val="28"/>
    </w:rPr>
  </w:style>
  <w:style w:type="character" w:customStyle="1" w:styleId="affffffffffffffffffffffffffffffffff">
    <w:name w:val="Основной тект Знак Знак"/>
    <w:link w:val="afffffffffffffffffffffffffffffffffe"/>
    <w:rsid w:val="006D2E92"/>
    <w:rPr>
      <w:sz w:val="28"/>
      <w:szCs w:val="28"/>
    </w:rPr>
  </w:style>
  <w:style w:type="paragraph" w:customStyle="1" w:styleId="1ffffffffffff3">
    <w:name w:val="Сноска 1"/>
    <w:basedOn w:val="af5"/>
    <w:autoRedefine/>
    <w:rsid w:val="006D2E92"/>
    <w:pPr>
      <w:spacing w:line="360" w:lineRule="auto"/>
    </w:pPr>
    <w:rPr>
      <w:iCs/>
      <w:sz w:val="20"/>
    </w:rPr>
  </w:style>
  <w:style w:type="paragraph" w:customStyle="1" w:styleId="affffffffffffffffffffffffffffffffff0">
    <w:name w:val="Концевая сноска"/>
    <w:basedOn w:val="af5"/>
    <w:autoRedefine/>
    <w:rsid w:val="006D2E92"/>
    <w:pPr>
      <w:spacing w:before="120" w:line="360" w:lineRule="auto"/>
    </w:pPr>
    <w:rPr>
      <w:iCs/>
      <w:sz w:val="20"/>
    </w:rPr>
  </w:style>
  <w:style w:type="paragraph" w:customStyle="1" w:styleId="0990">
    <w:name w:val="Стиль Слева:  099 см Первая строка:  0 см"/>
    <w:basedOn w:val="af5"/>
    <w:next w:val="af5"/>
    <w:autoRedefine/>
    <w:rsid w:val="006D2E92"/>
    <w:pPr>
      <w:widowControl w:val="0"/>
      <w:autoSpaceDE w:val="0"/>
      <w:autoSpaceDN w:val="0"/>
      <w:adjustRightInd w:val="0"/>
      <w:spacing w:line="360" w:lineRule="auto"/>
      <w:ind w:firstLine="720"/>
    </w:pPr>
    <w:rPr>
      <w:szCs w:val="28"/>
    </w:rPr>
  </w:style>
  <w:style w:type="numbering" w:customStyle="1" w:styleId="1831">
    <w:name w:val="Нет списка183"/>
    <w:next w:val="af8"/>
    <w:semiHidden/>
    <w:unhideWhenUsed/>
    <w:rsid w:val="006D2E92"/>
  </w:style>
  <w:style w:type="numbering" w:customStyle="1" w:styleId="1930">
    <w:name w:val="Нет списка193"/>
    <w:next w:val="af8"/>
    <w:semiHidden/>
    <w:rsid w:val="006D2E92"/>
  </w:style>
  <w:style w:type="table" w:customStyle="1" w:styleId="1860">
    <w:name w:val="Сетка таблицы186"/>
    <w:basedOn w:val="af7"/>
    <w:next w:val="aff0"/>
    <w:rsid w:val="006D2E92"/>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6">
    <w:name w:val="Сетка таблицы1716"/>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
    <w:name w:val="Сетка таблицы1813"/>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1">
    <w:name w:val="Сетка таблицы19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30">
    <w:name w:val="Нет списка203"/>
    <w:next w:val="af8"/>
    <w:semiHidden/>
    <w:rsid w:val="006D2E92"/>
  </w:style>
  <w:style w:type="table" w:customStyle="1" w:styleId="2031">
    <w:name w:val="Сетка таблицы20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f8"/>
    <w:semiHidden/>
    <w:rsid w:val="006D2E92"/>
  </w:style>
  <w:style w:type="table" w:customStyle="1" w:styleId="2160">
    <w:name w:val="Сетка таблицы216"/>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0">
    <w:name w:val="Нет списка253"/>
    <w:next w:val="af8"/>
    <w:semiHidden/>
    <w:rsid w:val="006D2E92"/>
  </w:style>
  <w:style w:type="numbering" w:customStyle="1" w:styleId="2630">
    <w:name w:val="Нет списка263"/>
    <w:next w:val="af8"/>
    <w:uiPriority w:val="99"/>
    <w:semiHidden/>
    <w:unhideWhenUsed/>
    <w:rsid w:val="006D2E92"/>
  </w:style>
  <w:style w:type="numbering" w:customStyle="1" w:styleId="1103">
    <w:name w:val="Нет списка1103"/>
    <w:next w:val="af8"/>
    <w:semiHidden/>
    <w:rsid w:val="006D2E92"/>
  </w:style>
  <w:style w:type="table" w:customStyle="1" w:styleId="2260">
    <w:name w:val="Сетка таблицы226"/>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0">
    <w:name w:val="1 / 1.1 / 1.1.1110"/>
    <w:basedOn w:val="af8"/>
    <w:next w:val="111111"/>
    <w:semiHidden/>
    <w:rsid w:val="006D2E92"/>
    <w:pPr>
      <w:numPr>
        <w:numId w:val="107"/>
      </w:numPr>
    </w:pPr>
  </w:style>
  <w:style w:type="numbering" w:customStyle="1" w:styleId="1ai110">
    <w:name w:val="1 / a / i110"/>
    <w:basedOn w:val="af8"/>
    <w:next w:val="1ai"/>
    <w:semiHidden/>
    <w:rsid w:val="006D2E92"/>
  </w:style>
  <w:style w:type="table" w:customStyle="1" w:styleId="-117">
    <w:name w:val="Веб-таблица 117"/>
    <w:basedOn w:val="af7"/>
    <w:next w:val="-14"/>
    <w:semiHidden/>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f7"/>
    <w:next w:val="-25"/>
    <w:rsid w:val="006D2E92"/>
    <w:pPr>
      <w:widowControl w:val="0"/>
      <w:spacing w:line="360" w:lineRule="auto"/>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f7"/>
    <w:next w:val="-32"/>
    <w:rsid w:val="006D2E92"/>
    <w:pPr>
      <w:widowControl w:val="0"/>
      <w:spacing w:line="360" w:lineRule="auto"/>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ff8">
    <w:name w:val="Изысканная таблица4"/>
    <w:basedOn w:val="af7"/>
    <w:next w:val="afffffffffffffffffffffffffffffff2"/>
    <w:rsid w:val="006D2E92"/>
    <w:pPr>
      <w:widowControl w:val="0"/>
      <w:spacing w:line="360" w:lineRule="auto"/>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d">
    <w:name w:val="Изящная таблица 14"/>
    <w:basedOn w:val="af7"/>
    <w:next w:val="1ffffffffffa"/>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Изящная таблица 24"/>
    <w:basedOn w:val="af7"/>
    <w:next w:val="2ffffff6"/>
    <w:rsid w:val="006D2E92"/>
    <w:pPr>
      <w:widowControl w:val="0"/>
      <w:spacing w:line="360" w:lineRule="auto"/>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0">
    <w:name w:val="Классическая таблица 146"/>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f7"/>
    <w:next w:val="2ffffff7"/>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5">
    <w:name w:val="Классическая таблица 34"/>
    <w:basedOn w:val="af7"/>
    <w:next w:val="3fffc"/>
    <w:rsid w:val="006D2E92"/>
    <w:pPr>
      <w:widowControl w:val="0"/>
      <w:spacing w:line="360" w:lineRule="auto"/>
      <w:ind w:firstLine="567"/>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3">
    <w:name w:val="Классическая таблица 44"/>
    <w:basedOn w:val="af7"/>
    <w:next w:val="4fff"/>
    <w:rsid w:val="006D2E92"/>
    <w:pPr>
      <w:widowControl w:val="0"/>
      <w:spacing w:line="360" w:lineRule="auto"/>
      <w:ind w:firstLine="567"/>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e">
    <w:name w:val="Объемная таблица 14"/>
    <w:basedOn w:val="af7"/>
    <w:next w:val="1ffffffffffb"/>
    <w:rsid w:val="006D2E92"/>
    <w:pPr>
      <w:widowControl w:val="0"/>
      <w:spacing w:line="360" w:lineRule="auto"/>
      <w:ind w:firstLine="567"/>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9">
    <w:name w:val="Объемная таблица 24"/>
    <w:basedOn w:val="af7"/>
    <w:next w:val="2ffffff8"/>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Объемная таблица 34"/>
    <w:basedOn w:val="af7"/>
    <w:next w:val="3fffd"/>
    <w:rsid w:val="006D2E92"/>
    <w:pPr>
      <w:widowControl w:val="0"/>
      <w:spacing w:line="360" w:lineRule="auto"/>
      <w:ind w:firstLine="567"/>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
    <w:name w:val="Простая таблица 14"/>
    <w:basedOn w:val="af7"/>
    <w:next w:val="1ffffffffffc"/>
    <w:rsid w:val="006D2E92"/>
    <w:pPr>
      <w:widowControl w:val="0"/>
      <w:spacing w:line="360" w:lineRule="auto"/>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a">
    <w:name w:val="Простая таблица 24"/>
    <w:basedOn w:val="af7"/>
    <w:next w:val="2ffffff9"/>
    <w:rsid w:val="006D2E92"/>
    <w:pPr>
      <w:widowControl w:val="0"/>
      <w:spacing w:line="360" w:lineRule="auto"/>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7">
    <w:name w:val="Простая таблица 34"/>
    <w:basedOn w:val="af7"/>
    <w:next w:val="3fffe"/>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73">
    <w:name w:val="Сетка таблицы 117"/>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b">
    <w:name w:val="Сетка таблицы 24"/>
    <w:basedOn w:val="af7"/>
    <w:next w:val="2ffffffa"/>
    <w:rsid w:val="006D2E92"/>
    <w:pPr>
      <w:widowControl w:val="0"/>
      <w:spacing w:line="360" w:lineRule="auto"/>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82">
    <w:name w:val="Сетка таблицы 38"/>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4">
    <w:name w:val="Сетка таблицы 44"/>
    <w:basedOn w:val="af7"/>
    <w:next w:val="4fff0"/>
    <w:rsid w:val="006D2E92"/>
    <w:pPr>
      <w:widowControl w:val="0"/>
      <w:spacing w:line="360" w:lineRule="auto"/>
      <w:ind w:firstLine="567"/>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44">
    <w:name w:val="Сетка таблицы 54"/>
    <w:basedOn w:val="af7"/>
    <w:next w:val="5fb"/>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3">
    <w:name w:val="Сетка таблицы 64"/>
    <w:basedOn w:val="af7"/>
    <w:next w:val="6f8"/>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3">
    <w:name w:val="Сетка таблицы 74"/>
    <w:basedOn w:val="af7"/>
    <w:next w:val="7f3"/>
    <w:rsid w:val="006D2E92"/>
    <w:pPr>
      <w:widowControl w:val="0"/>
      <w:spacing w:line="360" w:lineRule="auto"/>
      <w:ind w:firstLine="567"/>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3">
    <w:name w:val="Сетка таблицы 84"/>
    <w:basedOn w:val="af7"/>
    <w:next w:val="8f0"/>
    <w:rsid w:val="006D2E92"/>
    <w:pPr>
      <w:widowControl w:val="0"/>
      <w:spacing w:line="360" w:lineRule="auto"/>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4fff9">
    <w:name w:val="Современная таблица4"/>
    <w:basedOn w:val="af7"/>
    <w:next w:val="afffffffffffffffffffffffffffffff5"/>
    <w:rsid w:val="006D2E92"/>
    <w:pPr>
      <w:widowControl w:val="0"/>
      <w:spacing w:line="360" w:lineRule="auto"/>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f5">
    <w:name w:val="Стандартная таблица8"/>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09">
    <w:name w:val="Статья / Раздел10"/>
    <w:basedOn w:val="af8"/>
    <w:next w:val="afffffffffffffffffffffffffffffff6"/>
    <w:rsid w:val="006D2E92"/>
  </w:style>
  <w:style w:type="table" w:customStyle="1" w:styleId="1261">
    <w:name w:val="Стиль таблицы126"/>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table" w:customStyle="1" w:styleId="14f0">
    <w:name w:val="Столбцы таблицы 14"/>
    <w:basedOn w:val="af7"/>
    <w:next w:val="1fffffffffff"/>
    <w:rsid w:val="006D2E92"/>
    <w:pPr>
      <w:widowControl w:val="0"/>
      <w:spacing w:line="360" w:lineRule="auto"/>
      <w:ind w:firstLine="567"/>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c">
    <w:name w:val="Столбцы таблицы 24"/>
    <w:basedOn w:val="af7"/>
    <w:next w:val="2ffffffb"/>
    <w:rsid w:val="006D2E92"/>
    <w:pPr>
      <w:widowControl w:val="0"/>
      <w:spacing w:line="360" w:lineRule="auto"/>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толбцы таблицы 34"/>
    <w:basedOn w:val="af7"/>
    <w:next w:val="3ffff"/>
    <w:rsid w:val="006D2E92"/>
    <w:pPr>
      <w:widowControl w:val="0"/>
      <w:spacing w:line="360" w:lineRule="auto"/>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5">
    <w:name w:val="Столбцы таблицы 44"/>
    <w:basedOn w:val="af7"/>
    <w:next w:val="4fff1"/>
    <w:rsid w:val="006D2E92"/>
    <w:pPr>
      <w:widowControl w:val="0"/>
      <w:spacing w:line="360" w:lineRule="auto"/>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5">
    <w:name w:val="Столбцы таблицы 54"/>
    <w:basedOn w:val="af7"/>
    <w:next w:val="5ff3"/>
    <w:rsid w:val="006D2E92"/>
    <w:pPr>
      <w:widowControl w:val="0"/>
      <w:spacing w:line="360" w:lineRule="auto"/>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
    <w:basedOn w:val="af7"/>
    <w:next w:val="-16"/>
    <w:rsid w:val="006D2E92"/>
    <w:pPr>
      <w:widowControl w:val="0"/>
      <w:spacing w:line="360" w:lineRule="auto"/>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
    <w:basedOn w:val="af7"/>
    <w:next w:val="-26"/>
    <w:rsid w:val="006D2E92"/>
    <w:pPr>
      <w:widowControl w:val="0"/>
      <w:spacing w:line="360" w:lineRule="auto"/>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Таблица-список 34"/>
    <w:basedOn w:val="af7"/>
    <w:next w:val="-33"/>
    <w:rsid w:val="006D2E92"/>
    <w:pPr>
      <w:widowControl w:val="0"/>
      <w:spacing w:line="360" w:lineRule="auto"/>
      <w:ind w:firstLine="567"/>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f7"/>
    <w:next w:val="-40"/>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f7"/>
    <w:next w:val="-5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4">
    <w:name w:val="Таблица-список 64"/>
    <w:basedOn w:val="af7"/>
    <w:next w:val="-63"/>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4">
    <w:name w:val="Таблица-список 74"/>
    <w:basedOn w:val="af7"/>
    <w:next w:val="-70"/>
    <w:rsid w:val="006D2E92"/>
    <w:pPr>
      <w:widowControl w:val="0"/>
      <w:spacing w:line="360" w:lineRule="auto"/>
      <w:ind w:firstLine="567"/>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f7"/>
    <w:next w:val="-80"/>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numbering" w:customStyle="1" w:styleId="197">
    <w:name w:val="Текущий список19"/>
    <w:semiHidden/>
    <w:rsid w:val="006D2E92"/>
  </w:style>
  <w:style w:type="table" w:customStyle="1" w:styleId="17b">
    <w:name w:val="Тема таблицы17"/>
    <w:basedOn w:val="af7"/>
    <w:next w:val="affffffffffffffff0"/>
    <w:semiHidden/>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1">
    <w:name w:val="Цветная таблица 14"/>
    <w:basedOn w:val="af7"/>
    <w:next w:val="1fffffffffff2"/>
    <w:rsid w:val="006D2E92"/>
    <w:pPr>
      <w:widowControl w:val="0"/>
      <w:spacing w:line="360" w:lineRule="auto"/>
      <w:ind w:firstLine="567"/>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4d">
    <w:name w:val="Цветная таблица 24"/>
    <w:basedOn w:val="af7"/>
    <w:next w:val="2ffffffc"/>
    <w:rsid w:val="006D2E92"/>
    <w:pPr>
      <w:widowControl w:val="0"/>
      <w:spacing w:line="360" w:lineRule="auto"/>
      <w:ind w:firstLine="567"/>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9">
    <w:name w:val="Цветная таблица 34"/>
    <w:basedOn w:val="af7"/>
    <w:next w:val="3ffff0"/>
    <w:rsid w:val="006D2E92"/>
    <w:pPr>
      <w:widowControl w:val="0"/>
      <w:spacing w:line="360" w:lineRule="auto"/>
      <w:ind w:firstLine="567"/>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9f0">
    <w:name w:val="Нумерованный9"/>
    <w:basedOn w:val="af8"/>
    <w:rsid w:val="006D2E92"/>
  </w:style>
  <w:style w:type="numbering" w:customStyle="1" w:styleId="16e">
    <w:name w:val="Стиль нумерованный16"/>
    <w:basedOn w:val="af8"/>
    <w:next w:val="afffffffffffffffffffffffffffffff8"/>
    <w:rsid w:val="006D2E92"/>
  </w:style>
  <w:style w:type="numbering" w:customStyle="1" w:styleId="2730">
    <w:name w:val="Нет списка273"/>
    <w:next w:val="af8"/>
    <w:uiPriority w:val="99"/>
    <w:semiHidden/>
    <w:rsid w:val="006D2E92"/>
  </w:style>
  <w:style w:type="numbering" w:customStyle="1" w:styleId="2830">
    <w:name w:val="Нет списка283"/>
    <w:next w:val="af8"/>
    <w:uiPriority w:val="99"/>
    <w:semiHidden/>
    <w:rsid w:val="006D2E92"/>
  </w:style>
  <w:style w:type="numbering" w:customStyle="1" w:styleId="2911">
    <w:name w:val="Нет списка291"/>
    <w:next w:val="af8"/>
    <w:uiPriority w:val="99"/>
    <w:semiHidden/>
    <w:rsid w:val="006D2E92"/>
  </w:style>
  <w:style w:type="numbering" w:customStyle="1" w:styleId="3011">
    <w:name w:val="Нет списка301"/>
    <w:next w:val="af8"/>
    <w:uiPriority w:val="99"/>
    <w:semiHidden/>
    <w:rsid w:val="006D2E92"/>
  </w:style>
  <w:style w:type="numbering" w:customStyle="1" w:styleId="3330">
    <w:name w:val="Нет списка333"/>
    <w:next w:val="af8"/>
    <w:semiHidden/>
    <w:rsid w:val="006D2E92"/>
  </w:style>
  <w:style w:type="numbering" w:customStyle="1" w:styleId="3430">
    <w:name w:val="Нет списка343"/>
    <w:next w:val="af8"/>
    <w:semiHidden/>
    <w:unhideWhenUsed/>
    <w:rsid w:val="006D2E92"/>
  </w:style>
  <w:style w:type="numbering" w:customStyle="1" w:styleId="11530">
    <w:name w:val="Нет списка1153"/>
    <w:next w:val="af8"/>
    <w:semiHidden/>
    <w:unhideWhenUsed/>
    <w:rsid w:val="006D2E92"/>
  </w:style>
  <w:style w:type="paragraph" w:customStyle="1" w:styleId="111f5">
    <w:name w:val="Заголовок 1 Знак Знак11"/>
    <w:basedOn w:val="af5"/>
    <w:next w:val="af5"/>
    <w:uiPriority w:val="99"/>
    <w:qFormat/>
    <w:rsid w:val="006D2E92"/>
    <w:pPr>
      <w:keepNext/>
      <w:keepLines/>
      <w:spacing w:before="480" w:line="276" w:lineRule="auto"/>
      <w:outlineLvl w:val="0"/>
    </w:pPr>
    <w:rPr>
      <w:rFonts w:ascii="Cambria" w:hAnsi="Cambria"/>
      <w:b/>
      <w:bCs/>
      <w:color w:val="365F91"/>
      <w:szCs w:val="28"/>
    </w:rPr>
  </w:style>
  <w:style w:type="paragraph" w:customStyle="1" w:styleId="211f2">
    <w:name w:val="Заголовок 2 Знак Знак Знак11"/>
    <w:basedOn w:val="af5"/>
    <w:next w:val="af5"/>
    <w:uiPriority w:val="99"/>
    <w:semiHidden/>
    <w:qFormat/>
    <w:rsid w:val="006D2E92"/>
    <w:pPr>
      <w:keepNext/>
      <w:keepLines/>
      <w:widowControl w:val="0"/>
      <w:snapToGrid w:val="0"/>
      <w:spacing w:before="200"/>
      <w:ind w:firstLine="851"/>
      <w:outlineLvl w:val="1"/>
    </w:pPr>
    <w:rPr>
      <w:rFonts w:ascii="Cambria" w:hAnsi="Cambria"/>
      <w:b/>
      <w:bCs/>
      <w:color w:val="4F81BD"/>
      <w:sz w:val="26"/>
      <w:szCs w:val="26"/>
    </w:rPr>
  </w:style>
  <w:style w:type="paragraph" w:customStyle="1" w:styleId="-111110">
    <w:name w:val="- 1.1.1.11"/>
    <w:basedOn w:val="af5"/>
    <w:next w:val="af5"/>
    <w:uiPriority w:val="99"/>
    <w:semiHidden/>
    <w:qFormat/>
    <w:rsid w:val="006D2E92"/>
    <w:pPr>
      <w:keepNext/>
      <w:keepLines/>
      <w:widowControl w:val="0"/>
      <w:snapToGrid w:val="0"/>
      <w:spacing w:before="200"/>
      <w:ind w:firstLine="851"/>
      <w:outlineLvl w:val="3"/>
    </w:pPr>
    <w:rPr>
      <w:rFonts w:ascii="Cambria" w:hAnsi="Cambria"/>
      <w:b/>
      <w:bCs/>
      <w:i/>
      <w:iCs/>
      <w:color w:val="4F81BD"/>
      <w:sz w:val="22"/>
    </w:rPr>
  </w:style>
  <w:style w:type="table" w:customStyle="1" w:styleId="1534">
    <w:name w:val="Классическая таблица 153"/>
    <w:basedOn w:val="af7"/>
    <w:next w:val="1fffff5"/>
    <w:semiHidden/>
    <w:unhideWhenUsed/>
    <w:rsid w:val="006D2E92"/>
    <w:pPr>
      <w:widowControl w:val="0"/>
      <w:autoSpaceDE w:val="0"/>
      <w:autoSpaceDN w:val="0"/>
      <w:adjustRightInd w:val="0"/>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етка таблицы23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5">
    <w:name w:val="Стиль таблицы133"/>
    <w:uiPriority w:val="99"/>
    <w:rsid w:val="006D2E92"/>
    <w:tblPr>
      <w:tblCellMar>
        <w:top w:w="0" w:type="dxa"/>
        <w:left w:w="108" w:type="dxa"/>
        <w:bottom w:w="0" w:type="dxa"/>
        <w:right w:w="108" w:type="dxa"/>
      </w:tblCellMar>
    </w:tblPr>
  </w:style>
  <w:style w:type="table" w:customStyle="1" w:styleId="11030">
    <w:name w:val="Сетка таблицы1103"/>
    <w:basedOn w:val="af7"/>
    <w:rsid w:val="006D2E9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80">
    <w:name w:val="Сетка таблицы1118"/>
    <w:basedOn w:val="af7"/>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8">
    <w:name w:val="Классическая таблица 1112"/>
    <w:basedOn w:val="af7"/>
    <w:semiHidden/>
    <w:rsid w:val="006D2E92"/>
    <w:pPr>
      <w:widowControl w:val="0"/>
      <w:autoSpaceDE w:val="0"/>
      <w:autoSpaceDN w:val="0"/>
      <w:adjustRightInd w:val="0"/>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1">
    <w:name w:val="Сетка таблицы243"/>
    <w:basedOn w:val="af7"/>
    <w:rsid w:val="006D2E9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4">
    <w:name w:val="Сетка таблицы1212"/>
    <w:basedOn w:val="af7"/>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3">
    <w:name w:val="1 / 1.1 / 1.1.123"/>
    <w:basedOn w:val="af8"/>
    <w:next w:val="111111"/>
    <w:unhideWhenUsed/>
    <w:rsid w:val="006D2E92"/>
  </w:style>
  <w:style w:type="table" w:customStyle="1" w:styleId="20120">
    <w:name w:val="Сетка таблицы2012"/>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7">
    <w:name w:val="1 / 1.1 / 1.1.17"/>
    <w:basedOn w:val="af8"/>
    <w:next w:val="111111"/>
    <w:uiPriority w:val="99"/>
    <w:rsid w:val="006D2E92"/>
  </w:style>
  <w:style w:type="numbering" w:customStyle="1" w:styleId="111111119">
    <w:name w:val="1 / 1.1 / 1.1.1119"/>
    <w:basedOn w:val="af8"/>
    <w:next w:val="111111"/>
    <w:uiPriority w:val="99"/>
    <w:rsid w:val="006D2E92"/>
  </w:style>
  <w:style w:type="numbering" w:customStyle="1" w:styleId="11111124">
    <w:name w:val="1 / 1.1 / 1.1.124"/>
    <w:rsid w:val="006D2E92"/>
  </w:style>
  <w:style w:type="numbering" w:customStyle="1" w:styleId="1328">
    <w:name w:val="Стиль132"/>
    <w:rsid w:val="006D2E92"/>
  </w:style>
  <w:style w:type="numbering" w:customStyle="1" w:styleId="11102">
    <w:name w:val="Стиль1110"/>
    <w:rsid w:val="006D2E92"/>
  </w:style>
  <w:style w:type="numbering" w:customStyle="1" w:styleId="EACBulletedText11">
    <w:name w:val="EAC_Bulleted_Text11"/>
    <w:basedOn w:val="af8"/>
    <w:rsid w:val="006D2E92"/>
  </w:style>
  <w:style w:type="numbering" w:customStyle="1" w:styleId="12116">
    <w:name w:val="Стиль1211"/>
    <w:rsid w:val="006D2E92"/>
  </w:style>
  <w:style w:type="numbering" w:customStyle="1" w:styleId="11111141">
    <w:name w:val="1 / 1.1 / 1.1.141"/>
    <w:basedOn w:val="af8"/>
    <w:next w:val="111111"/>
    <w:uiPriority w:val="99"/>
    <w:rsid w:val="006D2E92"/>
  </w:style>
  <w:style w:type="numbering" w:customStyle="1" w:styleId="11111151">
    <w:name w:val="1 / 1.1 / 1.1.151"/>
    <w:basedOn w:val="af8"/>
    <w:next w:val="111111"/>
    <w:uiPriority w:val="99"/>
    <w:unhideWhenUsed/>
    <w:rsid w:val="006D2E92"/>
  </w:style>
  <w:style w:type="numbering" w:customStyle="1" w:styleId="11332">
    <w:name w:val="Стиль1133"/>
    <w:rsid w:val="006D2E92"/>
  </w:style>
  <w:style w:type="numbering" w:customStyle="1" w:styleId="1ai119">
    <w:name w:val="1 / a / i119"/>
    <w:basedOn w:val="af8"/>
    <w:next w:val="1ai"/>
    <w:uiPriority w:val="99"/>
    <w:semiHidden/>
    <w:rsid w:val="006D2E92"/>
  </w:style>
  <w:style w:type="numbering" w:customStyle="1" w:styleId="33b">
    <w:name w:val="Нумерованный33"/>
    <w:basedOn w:val="af8"/>
    <w:rsid w:val="006D2E92"/>
  </w:style>
  <w:style w:type="numbering" w:customStyle="1" w:styleId="1111111133">
    <w:name w:val="1 / 1.1 / 1.1.11133"/>
    <w:basedOn w:val="af8"/>
    <w:next w:val="111111"/>
    <w:uiPriority w:val="99"/>
    <w:semiHidden/>
    <w:unhideWhenUsed/>
    <w:rsid w:val="006D2E92"/>
  </w:style>
  <w:style w:type="numbering" w:customStyle="1" w:styleId="11730">
    <w:name w:val="Стиль1173"/>
    <w:rsid w:val="006D2E92"/>
  </w:style>
  <w:style w:type="numbering" w:customStyle="1" w:styleId="111111153">
    <w:name w:val="1 / 1.1 / 1.1.1153"/>
    <w:basedOn w:val="af8"/>
    <w:next w:val="111111"/>
    <w:rsid w:val="006D2E92"/>
  </w:style>
  <w:style w:type="numbering" w:customStyle="1" w:styleId="WW8Num31">
    <w:name w:val="WW8Num31"/>
    <w:basedOn w:val="af8"/>
    <w:rsid w:val="006D2E92"/>
  </w:style>
  <w:style w:type="numbering" w:customStyle="1" w:styleId="111111171">
    <w:name w:val="1 / 1.1 / 1.1.1171"/>
    <w:basedOn w:val="af8"/>
    <w:next w:val="111111"/>
    <w:rsid w:val="006D2E92"/>
  </w:style>
  <w:style w:type="numbering" w:customStyle="1" w:styleId="1ai172">
    <w:name w:val="1 / a / i172"/>
    <w:basedOn w:val="af8"/>
    <w:next w:val="1ai"/>
    <w:semiHidden/>
    <w:rsid w:val="006D2E92"/>
  </w:style>
  <w:style w:type="numbering" w:customStyle="1" w:styleId="617">
    <w:name w:val="Статья / Раздел61"/>
    <w:basedOn w:val="af8"/>
    <w:next w:val="afffffffffffffffffffffffffffffff6"/>
    <w:rsid w:val="006D2E92"/>
  </w:style>
  <w:style w:type="numbering" w:customStyle="1" w:styleId="716">
    <w:name w:val="Стиль нумерованный71"/>
    <w:basedOn w:val="af8"/>
    <w:rsid w:val="006D2E92"/>
  </w:style>
  <w:style w:type="numbering" w:customStyle="1" w:styleId="1617">
    <w:name w:val="Текущий список161"/>
    <w:semiHidden/>
    <w:rsid w:val="006D2E92"/>
  </w:style>
  <w:style w:type="numbering" w:customStyle="1" w:styleId="131b">
    <w:name w:val="Стиль нумерованный131"/>
    <w:basedOn w:val="af8"/>
    <w:next w:val="afffffffffffffffffffffffffffffff8"/>
    <w:rsid w:val="006D2E92"/>
  </w:style>
  <w:style w:type="numbering" w:customStyle="1" w:styleId="5312">
    <w:name w:val="Стиль нумерованный531"/>
    <w:basedOn w:val="af8"/>
    <w:rsid w:val="006D2E92"/>
  </w:style>
  <w:style w:type="numbering" w:customStyle="1" w:styleId="1111111171">
    <w:name w:val="1 / 1.1 / 1.1.11171"/>
    <w:basedOn w:val="af8"/>
    <w:next w:val="111111"/>
    <w:semiHidden/>
    <w:rsid w:val="006D2E92"/>
  </w:style>
  <w:style w:type="numbering" w:customStyle="1" w:styleId="1ai181">
    <w:name w:val="1 / a / i181"/>
    <w:basedOn w:val="af8"/>
    <w:next w:val="1ai"/>
    <w:semiHidden/>
    <w:rsid w:val="006D2E92"/>
  </w:style>
  <w:style w:type="numbering" w:customStyle="1" w:styleId="717">
    <w:name w:val="Статья / Раздел71"/>
    <w:basedOn w:val="af8"/>
    <w:next w:val="afffffffffffffffffffffffffffffff6"/>
    <w:rsid w:val="006D2E92"/>
  </w:style>
  <w:style w:type="numbering" w:customStyle="1" w:styleId="818">
    <w:name w:val="Стиль нумерованный81"/>
    <w:basedOn w:val="af8"/>
    <w:rsid w:val="006D2E92"/>
  </w:style>
  <w:style w:type="numbering" w:customStyle="1" w:styleId="1717">
    <w:name w:val="Текущий список171"/>
    <w:semiHidden/>
    <w:rsid w:val="006D2E92"/>
  </w:style>
  <w:style w:type="numbering" w:customStyle="1" w:styleId="1419">
    <w:name w:val="Стиль нумерованный141"/>
    <w:basedOn w:val="af8"/>
    <w:next w:val="afffffffffffffffffffffffffffffff8"/>
    <w:rsid w:val="006D2E92"/>
  </w:style>
  <w:style w:type="numbering" w:customStyle="1" w:styleId="113113">
    <w:name w:val="Стиль11311"/>
    <w:rsid w:val="006D2E92"/>
  </w:style>
  <w:style w:type="numbering" w:customStyle="1" w:styleId="11111111213">
    <w:name w:val="1 / 1.1 / 1.1.111213"/>
    <w:basedOn w:val="af8"/>
    <w:next w:val="111111"/>
    <w:uiPriority w:val="99"/>
    <w:semiHidden/>
    <w:unhideWhenUsed/>
    <w:rsid w:val="006D2E92"/>
  </w:style>
  <w:style w:type="numbering" w:customStyle="1" w:styleId="1ai11311">
    <w:name w:val="1 / a / i11311"/>
    <w:basedOn w:val="af8"/>
    <w:next w:val="1ai"/>
    <w:uiPriority w:val="99"/>
    <w:semiHidden/>
    <w:unhideWhenUsed/>
    <w:rsid w:val="006D2E92"/>
  </w:style>
  <w:style w:type="numbering" w:customStyle="1" w:styleId="1111111511">
    <w:name w:val="1 / 1.1 / 1.1.11511"/>
    <w:basedOn w:val="af8"/>
    <w:next w:val="111111"/>
    <w:rsid w:val="006D2E92"/>
  </w:style>
  <w:style w:type="numbering" w:customStyle="1" w:styleId="11111111411">
    <w:name w:val="1 / 1.1 / 1.1.111411"/>
    <w:basedOn w:val="af8"/>
    <w:next w:val="111111"/>
    <w:semiHidden/>
    <w:rsid w:val="006D2E92"/>
  </w:style>
  <w:style w:type="numbering" w:customStyle="1" w:styleId="1ai1531">
    <w:name w:val="1 / a / i1531"/>
    <w:basedOn w:val="af8"/>
    <w:next w:val="1ai"/>
    <w:semiHidden/>
    <w:rsid w:val="006D2E92"/>
  </w:style>
  <w:style w:type="numbering" w:customStyle="1" w:styleId="4117">
    <w:name w:val="Статья / Раздел411"/>
    <w:basedOn w:val="af8"/>
    <w:next w:val="afffffffffffffffffffffffffffffff6"/>
    <w:rsid w:val="006D2E92"/>
  </w:style>
  <w:style w:type="numbering" w:customStyle="1" w:styleId="141113">
    <w:name w:val="Текущий список14111"/>
    <w:semiHidden/>
    <w:rsid w:val="006D2E92"/>
  </w:style>
  <w:style w:type="numbering" w:customStyle="1" w:styleId="4118">
    <w:name w:val="Нумерованный411"/>
    <w:basedOn w:val="af8"/>
    <w:rsid w:val="006D2E92"/>
  </w:style>
  <w:style w:type="numbering" w:customStyle="1" w:styleId="111133">
    <w:name w:val="Стиль нумерованный11113"/>
    <w:basedOn w:val="af8"/>
    <w:next w:val="afffffffffffffffffffffffffffffff8"/>
    <w:rsid w:val="006D2E92"/>
  </w:style>
  <w:style w:type="table" w:customStyle="1" w:styleId="11031">
    <w:name w:val="Сетка таблицы11031"/>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1">
    <w:name w:val="Сетка таблицы253"/>
    <w:basedOn w:val="af7"/>
    <w:next w:val="aff0"/>
    <w:uiPriority w:val="59"/>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61">
    <w:name w:val="1 / 1.1 / 1.1.161"/>
    <w:basedOn w:val="af8"/>
    <w:next w:val="111111"/>
    <w:uiPriority w:val="99"/>
    <w:unhideWhenUsed/>
    <w:rsid w:val="006D2E92"/>
    <w:pPr>
      <w:numPr>
        <w:numId w:val="108"/>
      </w:numPr>
    </w:pPr>
  </w:style>
  <w:style w:type="numbering" w:customStyle="1" w:styleId="1ai61">
    <w:name w:val="1 / a / i61"/>
    <w:basedOn w:val="af8"/>
    <w:next w:val="1ai"/>
    <w:uiPriority w:val="99"/>
    <w:semiHidden/>
    <w:unhideWhenUsed/>
    <w:rsid w:val="006D2E92"/>
  </w:style>
  <w:style w:type="numbering" w:customStyle="1" w:styleId="4130">
    <w:name w:val="Нет списка413"/>
    <w:next w:val="af8"/>
    <w:uiPriority w:val="99"/>
    <w:semiHidden/>
    <w:unhideWhenUsed/>
    <w:rsid w:val="006D2E92"/>
  </w:style>
  <w:style w:type="table" w:customStyle="1" w:styleId="5130">
    <w:name w:val="Сетка таблицы51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1">
    <w:name w:val="Нет списка1213"/>
    <w:next w:val="af8"/>
    <w:semiHidden/>
    <w:rsid w:val="006D2E92"/>
  </w:style>
  <w:style w:type="numbering" w:customStyle="1" w:styleId="21140">
    <w:name w:val="Нет списка2114"/>
    <w:next w:val="af8"/>
    <w:semiHidden/>
    <w:rsid w:val="006D2E92"/>
  </w:style>
  <w:style w:type="numbering" w:customStyle="1" w:styleId="31130">
    <w:name w:val="Нет списка3113"/>
    <w:next w:val="af8"/>
    <w:semiHidden/>
    <w:rsid w:val="006D2E92"/>
  </w:style>
  <w:style w:type="table" w:customStyle="1" w:styleId="6101">
    <w:name w:val="Сетка таблицы6101"/>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1">
    <w:name w:val="Сетка таблицы710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1">
    <w:name w:val="Сетка таблицы810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1">
    <w:name w:val="Сетка таблицы910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1">
    <w:name w:val="Сетка таблицы1310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81">
    <w:name w:val="Сетка таблицы11181"/>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ffffc">
    <w:name w:val="Стиль нумерованный список3"/>
    <w:basedOn w:val="af8"/>
    <w:rsid w:val="006D2E92"/>
  </w:style>
  <w:style w:type="numbering" w:customStyle="1" w:styleId="3ffffd">
    <w:name w:val="Стиль маркированный3"/>
    <w:basedOn w:val="af8"/>
    <w:rsid w:val="006D2E92"/>
  </w:style>
  <w:style w:type="table" w:customStyle="1" w:styleId="15101">
    <w:name w:val="Сетка таблицы1510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01">
    <w:name w:val="1 / 1.1 / 1.1.11101"/>
    <w:basedOn w:val="af8"/>
    <w:next w:val="111111"/>
    <w:rsid w:val="006D2E92"/>
    <w:pPr>
      <w:numPr>
        <w:numId w:val="109"/>
      </w:numPr>
    </w:pPr>
  </w:style>
  <w:style w:type="table" w:customStyle="1" w:styleId="2161">
    <w:name w:val="Сетка таблицы2161"/>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Сетка таблицы313"/>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0">
    <w:name w:val="Сетка таблицы423"/>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61">
    <w:name w:val="Сетка таблицы176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31">
    <w:name w:val="1 / 1.1 / 1.1.1231"/>
    <w:basedOn w:val="af8"/>
    <w:next w:val="111111"/>
    <w:rsid w:val="006D2E92"/>
    <w:pPr>
      <w:numPr>
        <w:numId w:val="65"/>
      </w:numPr>
    </w:pPr>
  </w:style>
  <w:style w:type="table" w:customStyle="1" w:styleId="2261">
    <w:name w:val="Сетка таблицы226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Сетка таблицы322"/>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1">
    <w:name w:val="Сетка таблицы432"/>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1">
    <w:name w:val="Сетка таблицы186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10">
    <w:name w:val="Нет списка351"/>
    <w:next w:val="af8"/>
    <w:semiHidden/>
    <w:rsid w:val="006D2E92"/>
  </w:style>
  <w:style w:type="numbering" w:customStyle="1" w:styleId="11111131">
    <w:name w:val="1 / 1.1 / 1.1.131"/>
    <w:basedOn w:val="af8"/>
    <w:next w:val="111111"/>
    <w:uiPriority w:val="99"/>
    <w:rsid w:val="006D2E92"/>
  </w:style>
  <w:style w:type="numbering" w:customStyle="1" w:styleId="3610">
    <w:name w:val="Нет списка361"/>
    <w:next w:val="af8"/>
    <w:semiHidden/>
    <w:rsid w:val="006D2E92"/>
  </w:style>
  <w:style w:type="numbering" w:customStyle="1" w:styleId="111111411">
    <w:name w:val="1 / 1.1 / 1.1.1411"/>
    <w:basedOn w:val="af8"/>
    <w:next w:val="111111"/>
    <w:uiPriority w:val="99"/>
    <w:rsid w:val="006D2E92"/>
    <w:pPr>
      <w:numPr>
        <w:numId w:val="110"/>
      </w:numPr>
    </w:pPr>
  </w:style>
  <w:style w:type="table" w:customStyle="1" w:styleId="23310">
    <w:name w:val="Сетка таблицы2331"/>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30">
    <w:name w:val="Нет списка1163"/>
    <w:next w:val="af8"/>
    <w:uiPriority w:val="99"/>
    <w:semiHidden/>
    <w:rsid w:val="006D2E92"/>
  </w:style>
  <w:style w:type="numbering" w:customStyle="1" w:styleId="3710">
    <w:name w:val="Нет списка371"/>
    <w:next w:val="af8"/>
    <w:semiHidden/>
    <w:rsid w:val="006D2E92"/>
  </w:style>
  <w:style w:type="numbering" w:customStyle="1" w:styleId="4231">
    <w:name w:val="Нет списка423"/>
    <w:next w:val="af8"/>
    <w:uiPriority w:val="99"/>
    <w:semiHidden/>
    <w:unhideWhenUsed/>
    <w:rsid w:val="006D2E92"/>
  </w:style>
  <w:style w:type="numbering" w:customStyle="1" w:styleId="111230">
    <w:name w:val="Нет списка11123"/>
    <w:next w:val="af8"/>
    <w:uiPriority w:val="99"/>
    <w:semiHidden/>
    <w:unhideWhenUsed/>
    <w:rsid w:val="006D2E92"/>
  </w:style>
  <w:style w:type="table" w:customStyle="1" w:styleId="3313">
    <w:name w:val="Сетка таблицы331"/>
    <w:basedOn w:val="af7"/>
    <w:next w:val="aff0"/>
    <w:uiPriority w:val="59"/>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60">
    <w:name w:val="Сетка таблицы1126"/>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30">
    <w:name w:val="Нет списка111123"/>
    <w:next w:val="af8"/>
    <w:uiPriority w:val="99"/>
    <w:semiHidden/>
    <w:unhideWhenUsed/>
    <w:rsid w:val="006D2E92"/>
  </w:style>
  <w:style w:type="numbering" w:customStyle="1" w:styleId="21230">
    <w:name w:val="Нет списка2123"/>
    <w:next w:val="af8"/>
    <w:semiHidden/>
    <w:rsid w:val="006D2E92"/>
  </w:style>
  <w:style w:type="numbering" w:customStyle="1" w:styleId="31230">
    <w:name w:val="Нет списка3123"/>
    <w:next w:val="af8"/>
    <w:semiHidden/>
    <w:rsid w:val="006D2E92"/>
  </w:style>
  <w:style w:type="numbering" w:customStyle="1" w:styleId="5131">
    <w:name w:val="Нет списка513"/>
    <w:next w:val="af8"/>
    <w:uiPriority w:val="99"/>
    <w:semiHidden/>
    <w:unhideWhenUsed/>
    <w:rsid w:val="006D2E92"/>
  </w:style>
  <w:style w:type="table" w:customStyle="1" w:styleId="121210">
    <w:name w:val="Сетка таблицы12121"/>
    <w:basedOn w:val="af7"/>
    <w:next w:val="aff0"/>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30">
    <w:name w:val="Нет списка1223"/>
    <w:next w:val="af8"/>
    <w:semiHidden/>
    <w:unhideWhenUsed/>
    <w:rsid w:val="006D2E92"/>
  </w:style>
  <w:style w:type="table" w:customStyle="1" w:styleId="111170">
    <w:name w:val="Сетка таблицы11117"/>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30">
    <w:name w:val="Нет списка11213"/>
    <w:next w:val="af8"/>
    <w:semiHidden/>
    <w:unhideWhenUsed/>
    <w:rsid w:val="006D2E92"/>
  </w:style>
  <w:style w:type="numbering" w:customStyle="1" w:styleId="22130">
    <w:name w:val="Нет списка2213"/>
    <w:next w:val="af8"/>
    <w:semiHidden/>
    <w:rsid w:val="006D2E92"/>
  </w:style>
  <w:style w:type="numbering" w:customStyle="1" w:styleId="32130">
    <w:name w:val="Нет списка3213"/>
    <w:next w:val="af8"/>
    <w:semiHidden/>
    <w:rsid w:val="006D2E92"/>
  </w:style>
  <w:style w:type="numbering" w:customStyle="1" w:styleId="6130">
    <w:name w:val="Нет списка613"/>
    <w:next w:val="af8"/>
    <w:semiHidden/>
    <w:unhideWhenUsed/>
    <w:rsid w:val="006D2E92"/>
  </w:style>
  <w:style w:type="numbering" w:customStyle="1" w:styleId="111111511">
    <w:name w:val="1 / 1.1 / 1.1.1511"/>
    <w:basedOn w:val="af8"/>
    <w:next w:val="111111"/>
    <w:uiPriority w:val="99"/>
    <w:unhideWhenUsed/>
    <w:rsid w:val="006D2E92"/>
    <w:pPr>
      <w:numPr>
        <w:numId w:val="62"/>
      </w:numPr>
    </w:pPr>
  </w:style>
  <w:style w:type="numbering" w:customStyle="1" w:styleId="7130">
    <w:name w:val="Нет списка713"/>
    <w:next w:val="af8"/>
    <w:uiPriority w:val="99"/>
    <w:semiHidden/>
    <w:rsid w:val="006D2E92"/>
  </w:style>
  <w:style w:type="numbering" w:customStyle="1" w:styleId="13130">
    <w:name w:val="Нет списка1313"/>
    <w:next w:val="af8"/>
    <w:uiPriority w:val="99"/>
    <w:semiHidden/>
    <w:rsid w:val="006D2E92"/>
  </w:style>
  <w:style w:type="numbering" w:customStyle="1" w:styleId="2313">
    <w:name w:val="Нет списка2313"/>
    <w:next w:val="af8"/>
    <w:semiHidden/>
    <w:rsid w:val="006D2E92"/>
  </w:style>
  <w:style w:type="numbering" w:customStyle="1" w:styleId="33130">
    <w:name w:val="Нет списка3313"/>
    <w:next w:val="af8"/>
    <w:semiHidden/>
    <w:rsid w:val="006D2E92"/>
  </w:style>
  <w:style w:type="numbering" w:customStyle="1" w:styleId="41130">
    <w:name w:val="Нет списка4113"/>
    <w:next w:val="af8"/>
    <w:uiPriority w:val="99"/>
    <w:semiHidden/>
    <w:unhideWhenUsed/>
    <w:rsid w:val="006D2E92"/>
  </w:style>
  <w:style w:type="numbering" w:customStyle="1" w:styleId="113130">
    <w:name w:val="Нет списка11313"/>
    <w:next w:val="af8"/>
    <w:uiPriority w:val="99"/>
    <w:semiHidden/>
    <w:unhideWhenUsed/>
    <w:rsid w:val="006D2E92"/>
  </w:style>
  <w:style w:type="numbering" w:customStyle="1" w:styleId="111211">
    <w:name w:val="Нет списка111211"/>
    <w:next w:val="af8"/>
    <w:uiPriority w:val="99"/>
    <w:semiHidden/>
    <w:unhideWhenUsed/>
    <w:rsid w:val="006D2E92"/>
  </w:style>
  <w:style w:type="numbering" w:customStyle="1" w:styleId="21113">
    <w:name w:val="Нет списка21113"/>
    <w:next w:val="af8"/>
    <w:semiHidden/>
    <w:rsid w:val="006D2E92"/>
  </w:style>
  <w:style w:type="numbering" w:customStyle="1" w:styleId="311130">
    <w:name w:val="Нет списка31113"/>
    <w:next w:val="af8"/>
    <w:semiHidden/>
    <w:rsid w:val="006D2E92"/>
  </w:style>
  <w:style w:type="numbering" w:customStyle="1" w:styleId="51111">
    <w:name w:val="Нет списка5111"/>
    <w:next w:val="af8"/>
    <w:uiPriority w:val="99"/>
    <w:semiHidden/>
    <w:unhideWhenUsed/>
    <w:rsid w:val="006D2E92"/>
  </w:style>
  <w:style w:type="numbering" w:customStyle="1" w:styleId="121130">
    <w:name w:val="Нет списка12113"/>
    <w:next w:val="af8"/>
    <w:semiHidden/>
    <w:unhideWhenUsed/>
    <w:rsid w:val="006D2E92"/>
  </w:style>
  <w:style w:type="numbering" w:customStyle="1" w:styleId="1121110">
    <w:name w:val="Нет списка112111"/>
    <w:next w:val="af8"/>
    <w:semiHidden/>
    <w:unhideWhenUsed/>
    <w:rsid w:val="006D2E92"/>
  </w:style>
  <w:style w:type="numbering" w:customStyle="1" w:styleId="221111">
    <w:name w:val="Нет списка22111"/>
    <w:next w:val="af8"/>
    <w:semiHidden/>
    <w:rsid w:val="006D2E92"/>
  </w:style>
  <w:style w:type="numbering" w:customStyle="1" w:styleId="32111">
    <w:name w:val="Нет списка32111"/>
    <w:next w:val="af8"/>
    <w:semiHidden/>
    <w:rsid w:val="006D2E92"/>
  </w:style>
  <w:style w:type="numbering" w:customStyle="1" w:styleId="61111">
    <w:name w:val="Нет списка6111"/>
    <w:next w:val="af8"/>
    <w:semiHidden/>
    <w:unhideWhenUsed/>
    <w:rsid w:val="006D2E92"/>
  </w:style>
  <w:style w:type="numbering" w:customStyle="1" w:styleId="1111111191">
    <w:name w:val="1 / 1.1 / 1.1.11191"/>
    <w:basedOn w:val="af8"/>
    <w:next w:val="111111"/>
    <w:uiPriority w:val="99"/>
    <w:unhideWhenUsed/>
    <w:rsid w:val="006D2E92"/>
    <w:pPr>
      <w:numPr>
        <w:numId w:val="35"/>
      </w:numPr>
    </w:pPr>
  </w:style>
  <w:style w:type="table" w:customStyle="1" w:styleId="8130">
    <w:name w:val="Сетка таблицы813"/>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3">
    <w:name w:val="Стиль1113"/>
    <w:rsid w:val="006D2E92"/>
  </w:style>
  <w:style w:type="table" w:customStyle="1" w:styleId="8230">
    <w:name w:val="Сетка таблицы823"/>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Стиль1123"/>
    <w:rsid w:val="006D2E92"/>
  </w:style>
  <w:style w:type="numbering" w:customStyle="1" w:styleId="11331">
    <w:name w:val="Стиль11331"/>
    <w:rsid w:val="006D2E92"/>
    <w:pPr>
      <w:numPr>
        <w:numId w:val="72"/>
      </w:numPr>
    </w:pPr>
  </w:style>
  <w:style w:type="numbering" w:customStyle="1" w:styleId="1ai1101">
    <w:name w:val="1 / a / i1101"/>
    <w:basedOn w:val="af8"/>
    <w:next w:val="1ai"/>
    <w:semiHidden/>
    <w:rsid w:val="006D2E92"/>
    <w:pPr>
      <w:numPr>
        <w:numId w:val="74"/>
      </w:numPr>
    </w:pPr>
  </w:style>
  <w:style w:type="numbering" w:customStyle="1" w:styleId="1017">
    <w:name w:val="Статья / Раздел101"/>
    <w:basedOn w:val="af8"/>
    <w:next w:val="afffffffffffffffffffffffffffffff6"/>
    <w:rsid w:val="006D2E92"/>
  </w:style>
  <w:style w:type="numbering" w:customStyle="1" w:styleId="1913">
    <w:name w:val="Текущий список191"/>
    <w:semiHidden/>
    <w:rsid w:val="006D2E92"/>
  </w:style>
  <w:style w:type="numbering" w:customStyle="1" w:styleId="914">
    <w:name w:val="Нумерованный91"/>
    <w:basedOn w:val="af8"/>
    <w:rsid w:val="006D2E92"/>
  </w:style>
  <w:style w:type="numbering" w:customStyle="1" w:styleId="1618">
    <w:name w:val="Стиль нумерованный161"/>
    <w:basedOn w:val="af8"/>
    <w:next w:val="afffffffffffffffffffffffffffffff8"/>
    <w:rsid w:val="006D2E92"/>
  </w:style>
  <w:style w:type="numbering" w:customStyle="1" w:styleId="11111130">
    <w:name w:val="Нет списка1111113"/>
    <w:next w:val="af8"/>
    <w:semiHidden/>
    <w:rsid w:val="006D2E92"/>
  </w:style>
  <w:style w:type="numbering" w:customStyle="1" w:styleId="11431">
    <w:name w:val="Стиль1143"/>
    <w:rsid w:val="006D2E92"/>
  </w:style>
  <w:style w:type="numbering" w:customStyle="1" w:styleId="111111123">
    <w:name w:val="1 / 1.1 / 1.1.1123"/>
    <w:basedOn w:val="af8"/>
    <w:next w:val="111111"/>
    <w:semiHidden/>
    <w:rsid w:val="006D2E92"/>
  </w:style>
  <w:style w:type="numbering" w:customStyle="1" w:styleId="1ai123">
    <w:name w:val="1 / a / i123"/>
    <w:basedOn w:val="af8"/>
    <w:next w:val="1ai"/>
    <w:semiHidden/>
    <w:rsid w:val="006D2E92"/>
  </w:style>
  <w:style w:type="table" w:customStyle="1" w:styleId="1234">
    <w:name w:val="Сетка таблицы 123"/>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f6">
    <w:name w:val="Статья / Раздел13"/>
    <w:basedOn w:val="af8"/>
    <w:next w:val="afffffffffffffffffffffffffffffff6"/>
    <w:rsid w:val="006D2E92"/>
  </w:style>
  <w:style w:type="numbering" w:customStyle="1" w:styleId="23e">
    <w:name w:val="Стиль нумерованный23"/>
    <w:basedOn w:val="af8"/>
    <w:rsid w:val="006D2E92"/>
  </w:style>
  <w:style w:type="numbering" w:customStyle="1" w:styleId="1138">
    <w:name w:val="Текущий список113"/>
    <w:semiHidden/>
    <w:rsid w:val="006D2E92"/>
  </w:style>
  <w:style w:type="numbering" w:customStyle="1" w:styleId="13f7">
    <w:name w:val="Нумерованный13"/>
    <w:basedOn w:val="af8"/>
    <w:rsid w:val="006D2E92"/>
  </w:style>
  <w:style w:type="numbering" w:customStyle="1" w:styleId="1111111113">
    <w:name w:val="1 / 1.1 / 1.1.11113"/>
    <w:basedOn w:val="af8"/>
    <w:next w:val="111111"/>
    <w:semiHidden/>
    <w:unhideWhenUsed/>
    <w:rsid w:val="006D2E92"/>
  </w:style>
  <w:style w:type="numbering" w:customStyle="1" w:styleId="1ai1113">
    <w:name w:val="1 / a / i1113"/>
    <w:basedOn w:val="af8"/>
    <w:next w:val="1ai"/>
    <w:uiPriority w:val="99"/>
    <w:semiHidden/>
    <w:unhideWhenUsed/>
    <w:rsid w:val="006D2E92"/>
  </w:style>
  <w:style w:type="numbering" w:customStyle="1" w:styleId="11531">
    <w:name w:val="Стиль1153"/>
    <w:rsid w:val="006D2E92"/>
  </w:style>
  <w:style w:type="numbering" w:customStyle="1" w:styleId="111111133">
    <w:name w:val="1 / 1.1 / 1.1.1133"/>
    <w:basedOn w:val="af8"/>
    <w:next w:val="111111"/>
    <w:semiHidden/>
    <w:rsid w:val="006D2E92"/>
  </w:style>
  <w:style w:type="numbering" w:customStyle="1" w:styleId="1ai133">
    <w:name w:val="1 / a / i133"/>
    <w:basedOn w:val="af8"/>
    <w:next w:val="1ai"/>
    <w:semiHidden/>
    <w:rsid w:val="006D2E92"/>
  </w:style>
  <w:style w:type="numbering" w:customStyle="1" w:styleId="23f">
    <w:name w:val="Статья / Раздел23"/>
    <w:basedOn w:val="af8"/>
    <w:next w:val="afffffffffffffffffffffffffffffff6"/>
    <w:rsid w:val="006D2E92"/>
  </w:style>
  <w:style w:type="numbering" w:customStyle="1" w:styleId="33c">
    <w:name w:val="Стиль нумерованный33"/>
    <w:basedOn w:val="af8"/>
    <w:rsid w:val="006D2E92"/>
  </w:style>
  <w:style w:type="numbering" w:customStyle="1" w:styleId="1235">
    <w:name w:val="Текущий список123"/>
    <w:semiHidden/>
    <w:rsid w:val="006D2E92"/>
  </w:style>
  <w:style w:type="numbering" w:customStyle="1" w:styleId="23f0">
    <w:name w:val="Нумерованный23"/>
    <w:basedOn w:val="af8"/>
    <w:rsid w:val="006D2E92"/>
  </w:style>
  <w:style w:type="numbering" w:customStyle="1" w:styleId="1111111123">
    <w:name w:val="1 / 1.1 / 1.1.11123"/>
    <w:basedOn w:val="af8"/>
    <w:next w:val="111111"/>
    <w:uiPriority w:val="99"/>
    <w:semiHidden/>
    <w:unhideWhenUsed/>
    <w:rsid w:val="006D2E92"/>
  </w:style>
  <w:style w:type="numbering" w:customStyle="1" w:styleId="1ai1123">
    <w:name w:val="1 / a / i1123"/>
    <w:basedOn w:val="af8"/>
    <w:next w:val="1ai"/>
    <w:uiPriority w:val="99"/>
    <w:semiHidden/>
    <w:unhideWhenUsed/>
    <w:rsid w:val="006D2E92"/>
  </w:style>
  <w:style w:type="numbering" w:customStyle="1" w:styleId="11631">
    <w:name w:val="Стиль1163"/>
    <w:rsid w:val="006D2E92"/>
  </w:style>
  <w:style w:type="numbering" w:customStyle="1" w:styleId="111111143">
    <w:name w:val="1 / 1.1 / 1.1.1143"/>
    <w:basedOn w:val="af8"/>
    <w:next w:val="111111"/>
    <w:semiHidden/>
    <w:rsid w:val="006D2E92"/>
    <w:pPr>
      <w:numPr>
        <w:numId w:val="53"/>
      </w:numPr>
    </w:pPr>
  </w:style>
  <w:style w:type="numbering" w:customStyle="1" w:styleId="1ai143">
    <w:name w:val="1 / a / i143"/>
    <w:basedOn w:val="af8"/>
    <w:next w:val="1ai"/>
    <w:semiHidden/>
    <w:rsid w:val="006D2E92"/>
    <w:pPr>
      <w:numPr>
        <w:numId w:val="54"/>
      </w:numPr>
    </w:pPr>
  </w:style>
  <w:style w:type="numbering" w:customStyle="1" w:styleId="33d">
    <w:name w:val="Статья / Раздел33"/>
    <w:basedOn w:val="af8"/>
    <w:next w:val="afffffffffffffffffffffffffffffff6"/>
    <w:rsid w:val="006D2E92"/>
  </w:style>
  <w:style w:type="numbering" w:customStyle="1" w:styleId="43">
    <w:name w:val="Стиль нумерованный43"/>
    <w:basedOn w:val="af8"/>
    <w:rsid w:val="006D2E92"/>
    <w:pPr>
      <w:numPr>
        <w:numId w:val="56"/>
      </w:numPr>
    </w:pPr>
  </w:style>
  <w:style w:type="numbering" w:customStyle="1" w:styleId="133">
    <w:name w:val="Текущий список133"/>
    <w:semiHidden/>
    <w:rsid w:val="006D2E92"/>
    <w:pPr>
      <w:numPr>
        <w:numId w:val="9"/>
      </w:numPr>
    </w:pPr>
  </w:style>
  <w:style w:type="numbering" w:customStyle="1" w:styleId="331">
    <w:name w:val="Нумерованный331"/>
    <w:basedOn w:val="af8"/>
    <w:rsid w:val="006D2E92"/>
    <w:pPr>
      <w:numPr>
        <w:numId w:val="58"/>
      </w:numPr>
    </w:pPr>
  </w:style>
  <w:style w:type="numbering" w:customStyle="1" w:styleId="11111111331">
    <w:name w:val="1 / 1.1 / 1.1.111331"/>
    <w:basedOn w:val="af8"/>
    <w:next w:val="111111"/>
    <w:uiPriority w:val="99"/>
    <w:semiHidden/>
    <w:unhideWhenUsed/>
    <w:rsid w:val="006D2E92"/>
    <w:pPr>
      <w:numPr>
        <w:numId w:val="57"/>
      </w:numPr>
    </w:pPr>
  </w:style>
  <w:style w:type="numbering" w:customStyle="1" w:styleId="1ai1133">
    <w:name w:val="1 / a / i1133"/>
    <w:basedOn w:val="af8"/>
    <w:next w:val="1ai"/>
    <w:uiPriority w:val="99"/>
    <w:semiHidden/>
    <w:unhideWhenUsed/>
    <w:rsid w:val="006D2E92"/>
    <w:pPr>
      <w:numPr>
        <w:numId w:val="70"/>
      </w:numPr>
    </w:pPr>
  </w:style>
  <w:style w:type="numbering" w:customStyle="1" w:styleId="11731">
    <w:name w:val="Стиль11731"/>
    <w:rsid w:val="006D2E92"/>
    <w:pPr>
      <w:numPr>
        <w:numId w:val="71"/>
      </w:numPr>
    </w:pPr>
  </w:style>
  <w:style w:type="numbering" w:customStyle="1" w:styleId="1111111531">
    <w:name w:val="1 / 1.1 / 1.1.11531"/>
    <w:basedOn w:val="af8"/>
    <w:next w:val="111111"/>
    <w:rsid w:val="006D2E92"/>
    <w:pPr>
      <w:numPr>
        <w:numId w:val="73"/>
      </w:numPr>
    </w:pPr>
  </w:style>
  <w:style w:type="numbering" w:customStyle="1" w:styleId="1111111143">
    <w:name w:val="1 / 1.1 / 1.1.11143"/>
    <w:basedOn w:val="af8"/>
    <w:next w:val="111111"/>
    <w:semiHidden/>
    <w:rsid w:val="006D2E92"/>
  </w:style>
  <w:style w:type="numbering" w:customStyle="1" w:styleId="1ai155">
    <w:name w:val="1 / a / i155"/>
    <w:basedOn w:val="af8"/>
    <w:next w:val="1ai"/>
    <w:semiHidden/>
    <w:rsid w:val="006D2E92"/>
  </w:style>
  <w:style w:type="numbering" w:customStyle="1" w:styleId="436">
    <w:name w:val="Статья / Раздел43"/>
    <w:basedOn w:val="af8"/>
    <w:next w:val="afffffffffffffffffffffffffffffff6"/>
    <w:rsid w:val="006D2E92"/>
  </w:style>
  <w:style w:type="numbering" w:customStyle="1" w:styleId="560">
    <w:name w:val="Стиль нумерованный56"/>
    <w:basedOn w:val="af8"/>
    <w:rsid w:val="006D2E92"/>
  </w:style>
  <w:style w:type="numbering" w:customStyle="1" w:styleId="1451">
    <w:name w:val="Текущий список145"/>
    <w:semiHidden/>
    <w:rsid w:val="006D2E92"/>
  </w:style>
  <w:style w:type="numbering" w:customStyle="1" w:styleId="437">
    <w:name w:val="Нумерованный43"/>
    <w:basedOn w:val="af8"/>
    <w:rsid w:val="006D2E92"/>
  </w:style>
  <w:style w:type="numbering" w:customStyle="1" w:styleId="1164">
    <w:name w:val="Стиль нумерованный116"/>
    <w:basedOn w:val="af8"/>
    <w:next w:val="afffffffffffffffffffffffffffffff8"/>
    <w:rsid w:val="006D2E92"/>
  </w:style>
  <w:style w:type="numbering" w:customStyle="1" w:styleId="1ai1143">
    <w:name w:val="1 / a / i1143"/>
    <w:basedOn w:val="af8"/>
    <w:next w:val="1ai"/>
    <w:semiHidden/>
    <w:rsid w:val="006D2E92"/>
  </w:style>
  <w:style w:type="numbering" w:customStyle="1" w:styleId="11134">
    <w:name w:val="Стиль нумерованный1113"/>
    <w:basedOn w:val="af8"/>
    <w:next w:val="afffffffffffffffffffffffffffffff8"/>
    <w:rsid w:val="006D2E92"/>
  </w:style>
  <w:style w:type="numbering" w:customStyle="1" w:styleId="5132">
    <w:name w:val="Стиль нумерованный513"/>
    <w:basedOn w:val="af8"/>
    <w:rsid w:val="006D2E92"/>
  </w:style>
  <w:style w:type="numbering" w:customStyle="1" w:styleId="WW8Num51">
    <w:name w:val="WW8Num51"/>
    <w:basedOn w:val="af8"/>
    <w:rsid w:val="006D2E92"/>
  </w:style>
  <w:style w:type="numbering" w:customStyle="1" w:styleId="WW8Num21">
    <w:name w:val="WW8Num21"/>
    <w:basedOn w:val="af8"/>
    <w:rsid w:val="006D2E92"/>
    <w:pPr>
      <w:numPr>
        <w:numId w:val="91"/>
      </w:numPr>
    </w:pPr>
  </w:style>
  <w:style w:type="numbering" w:customStyle="1" w:styleId="WW8Num41">
    <w:name w:val="WW8Num41"/>
    <w:basedOn w:val="af8"/>
    <w:rsid w:val="006D2E92"/>
  </w:style>
  <w:style w:type="numbering" w:customStyle="1" w:styleId="WW8Num311">
    <w:name w:val="WW8Num311"/>
    <w:basedOn w:val="af8"/>
    <w:rsid w:val="006D2E92"/>
    <w:pPr>
      <w:numPr>
        <w:numId w:val="93"/>
      </w:numPr>
    </w:pPr>
  </w:style>
  <w:style w:type="numbering" w:customStyle="1" w:styleId="111111161">
    <w:name w:val="1 / 1.1 / 1.1.1161"/>
    <w:basedOn w:val="af8"/>
    <w:next w:val="111111"/>
    <w:rsid w:val="006D2E92"/>
  </w:style>
  <w:style w:type="numbering" w:customStyle="1" w:styleId="1111111151">
    <w:name w:val="1 / 1.1 / 1.1.11151"/>
    <w:basedOn w:val="af8"/>
    <w:next w:val="111111"/>
    <w:semiHidden/>
    <w:rsid w:val="006D2E92"/>
  </w:style>
  <w:style w:type="numbering" w:customStyle="1" w:styleId="1ai161">
    <w:name w:val="1 / a / i161"/>
    <w:basedOn w:val="af8"/>
    <w:next w:val="1ai"/>
    <w:semiHidden/>
    <w:rsid w:val="006D2E92"/>
  </w:style>
  <w:style w:type="numbering" w:customStyle="1" w:styleId="519">
    <w:name w:val="Статья / Раздел51"/>
    <w:basedOn w:val="af8"/>
    <w:next w:val="afffffffffffffffffffffffffffffff6"/>
    <w:rsid w:val="006D2E92"/>
  </w:style>
  <w:style w:type="numbering" w:customStyle="1" w:styleId="618">
    <w:name w:val="Стиль нумерованный61"/>
    <w:basedOn w:val="af8"/>
    <w:rsid w:val="006D2E92"/>
  </w:style>
  <w:style w:type="numbering" w:customStyle="1" w:styleId="1514">
    <w:name w:val="Текущий список151"/>
    <w:semiHidden/>
    <w:rsid w:val="006D2E92"/>
  </w:style>
  <w:style w:type="numbering" w:customStyle="1" w:styleId="51a">
    <w:name w:val="Нумерованный51"/>
    <w:basedOn w:val="af8"/>
    <w:rsid w:val="006D2E92"/>
  </w:style>
  <w:style w:type="numbering" w:customStyle="1" w:styleId="1236">
    <w:name w:val="Стиль нумерованный123"/>
    <w:basedOn w:val="af8"/>
    <w:next w:val="afffffffffffffffffffffffffffffff8"/>
    <w:rsid w:val="006D2E92"/>
  </w:style>
  <w:style w:type="numbering" w:customStyle="1" w:styleId="1ai1151">
    <w:name w:val="1 / a / i1151"/>
    <w:basedOn w:val="af8"/>
    <w:next w:val="1ai"/>
    <w:semiHidden/>
    <w:rsid w:val="006D2E92"/>
  </w:style>
  <w:style w:type="numbering" w:customStyle="1" w:styleId="11215">
    <w:name w:val="Стиль нумерованный1121"/>
    <w:basedOn w:val="af8"/>
    <w:next w:val="afffffffffffffffffffffffffffffff8"/>
    <w:rsid w:val="006D2E92"/>
  </w:style>
  <w:style w:type="numbering" w:customStyle="1" w:styleId="5212">
    <w:name w:val="Стиль нумерованный521"/>
    <w:basedOn w:val="af8"/>
    <w:rsid w:val="006D2E92"/>
  </w:style>
  <w:style w:type="numbering" w:customStyle="1" w:styleId="14131">
    <w:name w:val="Текущий список1413"/>
    <w:semiHidden/>
    <w:rsid w:val="006D2E92"/>
  </w:style>
  <w:style w:type="numbering" w:customStyle="1" w:styleId="1ai1511">
    <w:name w:val="1 / a / i1511"/>
    <w:basedOn w:val="af8"/>
    <w:next w:val="1ai"/>
    <w:semiHidden/>
    <w:rsid w:val="006D2E92"/>
  </w:style>
  <w:style w:type="numbering" w:customStyle="1" w:styleId="1111111711">
    <w:name w:val="1 / 1.1 / 1.1.11711"/>
    <w:basedOn w:val="af8"/>
    <w:next w:val="111111"/>
    <w:rsid w:val="006D2E92"/>
    <w:pPr>
      <w:numPr>
        <w:numId w:val="92"/>
      </w:numPr>
    </w:pPr>
  </w:style>
  <w:style w:type="numbering" w:customStyle="1" w:styleId="1111111161">
    <w:name w:val="1 / 1.1 / 1.1.11161"/>
    <w:basedOn w:val="af8"/>
    <w:next w:val="111111"/>
    <w:semiHidden/>
    <w:rsid w:val="006D2E92"/>
    <w:pPr>
      <w:numPr>
        <w:numId w:val="34"/>
      </w:numPr>
    </w:pPr>
  </w:style>
  <w:style w:type="numbering" w:customStyle="1" w:styleId="1ai1721">
    <w:name w:val="1 / a / i1721"/>
    <w:basedOn w:val="af8"/>
    <w:next w:val="1ai"/>
    <w:semiHidden/>
    <w:rsid w:val="006D2E92"/>
    <w:pPr>
      <w:numPr>
        <w:numId w:val="94"/>
      </w:numPr>
    </w:pPr>
  </w:style>
  <w:style w:type="numbering" w:customStyle="1" w:styleId="611">
    <w:name w:val="Статья / Раздел611"/>
    <w:basedOn w:val="af8"/>
    <w:next w:val="afffffffffffffffffffffffffffffff6"/>
    <w:rsid w:val="006D2E92"/>
    <w:pPr>
      <w:numPr>
        <w:numId w:val="95"/>
      </w:numPr>
    </w:pPr>
  </w:style>
  <w:style w:type="numbering" w:customStyle="1" w:styleId="711">
    <w:name w:val="Стиль нумерованный711"/>
    <w:basedOn w:val="af8"/>
    <w:rsid w:val="006D2E92"/>
    <w:pPr>
      <w:numPr>
        <w:numId w:val="97"/>
      </w:numPr>
    </w:pPr>
  </w:style>
  <w:style w:type="numbering" w:customStyle="1" w:styleId="1611">
    <w:name w:val="Текущий список1611"/>
    <w:semiHidden/>
    <w:rsid w:val="006D2E92"/>
    <w:pPr>
      <w:numPr>
        <w:numId w:val="111"/>
      </w:numPr>
    </w:pPr>
  </w:style>
  <w:style w:type="numbering" w:customStyle="1" w:styleId="61">
    <w:name w:val="Нумерованный61"/>
    <w:basedOn w:val="af8"/>
    <w:rsid w:val="006D2E92"/>
    <w:pPr>
      <w:numPr>
        <w:numId w:val="99"/>
      </w:numPr>
    </w:pPr>
  </w:style>
  <w:style w:type="numbering" w:customStyle="1" w:styleId="1311">
    <w:name w:val="Стиль нумерованный1311"/>
    <w:basedOn w:val="af8"/>
    <w:next w:val="afffffffffffffffffffffffffffffff8"/>
    <w:rsid w:val="006D2E92"/>
    <w:pPr>
      <w:numPr>
        <w:numId w:val="98"/>
      </w:numPr>
    </w:pPr>
  </w:style>
  <w:style w:type="numbering" w:customStyle="1" w:styleId="1ai1161">
    <w:name w:val="1 / a / i1161"/>
    <w:basedOn w:val="af8"/>
    <w:next w:val="1ai"/>
    <w:semiHidden/>
    <w:rsid w:val="006D2E92"/>
  </w:style>
  <w:style w:type="numbering" w:customStyle="1" w:styleId="11314">
    <w:name w:val="Стиль нумерованный1131"/>
    <w:basedOn w:val="af8"/>
    <w:next w:val="afffffffffffffffffffffffffffffff8"/>
    <w:rsid w:val="006D2E92"/>
  </w:style>
  <w:style w:type="numbering" w:customStyle="1" w:styleId="5311">
    <w:name w:val="Стиль нумерованный5311"/>
    <w:basedOn w:val="af8"/>
    <w:rsid w:val="006D2E92"/>
    <w:pPr>
      <w:numPr>
        <w:numId w:val="100"/>
      </w:numPr>
    </w:pPr>
  </w:style>
  <w:style w:type="numbering" w:customStyle="1" w:styleId="14211">
    <w:name w:val="Текущий список1421"/>
    <w:semiHidden/>
    <w:rsid w:val="006D2E92"/>
  </w:style>
  <w:style w:type="numbering" w:customStyle="1" w:styleId="1ai1521">
    <w:name w:val="1 / a / i1521"/>
    <w:basedOn w:val="af8"/>
    <w:next w:val="1ai"/>
    <w:semiHidden/>
    <w:rsid w:val="006D2E92"/>
    <w:pPr>
      <w:numPr>
        <w:numId w:val="101"/>
      </w:numPr>
    </w:pPr>
  </w:style>
  <w:style w:type="numbering" w:customStyle="1" w:styleId="1ai21">
    <w:name w:val="1 / a / i21"/>
    <w:basedOn w:val="af8"/>
    <w:next w:val="1ai"/>
    <w:uiPriority w:val="99"/>
    <w:semiHidden/>
    <w:unhideWhenUsed/>
    <w:rsid w:val="006D2E92"/>
  </w:style>
  <w:style w:type="numbering" w:customStyle="1" w:styleId="11732">
    <w:name w:val="Нет списка1173"/>
    <w:next w:val="af8"/>
    <w:uiPriority w:val="99"/>
    <w:semiHidden/>
    <w:rsid w:val="006D2E92"/>
  </w:style>
  <w:style w:type="numbering" w:customStyle="1" w:styleId="1111123">
    <w:name w:val="Нет списка1111123"/>
    <w:next w:val="af8"/>
    <w:semiHidden/>
    <w:rsid w:val="006D2E92"/>
  </w:style>
  <w:style w:type="numbering" w:customStyle="1" w:styleId="4330">
    <w:name w:val="Нет списка433"/>
    <w:next w:val="af8"/>
    <w:uiPriority w:val="99"/>
    <w:semiHidden/>
    <w:rsid w:val="006D2E92"/>
  </w:style>
  <w:style w:type="numbering" w:customStyle="1" w:styleId="1181">
    <w:name w:val="Стиль1181"/>
    <w:rsid w:val="006D2E92"/>
    <w:pPr>
      <w:numPr>
        <w:numId w:val="60"/>
      </w:numPr>
    </w:pPr>
  </w:style>
  <w:style w:type="numbering" w:customStyle="1" w:styleId="21121">
    <w:name w:val="Нет списка21121"/>
    <w:next w:val="af8"/>
    <w:semiHidden/>
    <w:rsid w:val="006D2E92"/>
  </w:style>
  <w:style w:type="numbering" w:customStyle="1" w:styleId="111111130">
    <w:name w:val="Нет списка11111113"/>
    <w:next w:val="af8"/>
    <w:semiHidden/>
    <w:rsid w:val="006D2E92"/>
  </w:style>
  <w:style w:type="numbering" w:customStyle="1" w:styleId="14132">
    <w:name w:val="Нет списка1413"/>
    <w:next w:val="af8"/>
    <w:uiPriority w:val="99"/>
    <w:semiHidden/>
    <w:unhideWhenUsed/>
    <w:rsid w:val="006D2E92"/>
  </w:style>
  <w:style w:type="numbering" w:customStyle="1" w:styleId="114130">
    <w:name w:val="Нет списка11413"/>
    <w:next w:val="af8"/>
    <w:uiPriority w:val="99"/>
    <w:semiHidden/>
    <w:unhideWhenUsed/>
    <w:rsid w:val="006D2E92"/>
  </w:style>
  <w:style w:type="numbering" w:customStyle="1" w:styleId="15130">
    <w:name w:val="Нет списка1513"/>
    <w:next w:val="af8"/>
    <w:uiPriority w:val="99"/>
    <w:semiHidden/>
    <w:rsid w:val="006D2E92"/>
  </w:style>
  <w:style w:type="numbering" w:customStyle="1" w:styleId="130">
    <w:name w:val="Стиль нумерованный список13"/>
    <w:basedOn w:val="af8"/>
    <w:rsid w:val="006D2E92"/>
    <w:pPr>
      <w:numPr>
        <w:numId w:val="64"/>
      </w:numPr>
    </w:pPr>
  </w:style>
  <w:style w:type="numbering" w:customStyle="1" w:styleId="13">
    <w:name w:val="Стиль маркированный13"/>
    <w:basedOn w:val="af8"/>
    <w:rsid w:val="006D2E92"/>
    <w:pPr>
      <w:numPr>
        <w:numId w:val="63"/>
      </w:numPr>
    </w:pPr>
  </w:style>
  <w:style w:type="numbering" w:customStyle="1" w:styleId="2413">
    <w:name w:val="Нет списка2413"/>
    <w:next w:val="af8"/>
    <w:semiHidden/>
    <w:unhideWhenUsed/>
    <w:rsid w:val="006D2E92"/>
  </w:style>
  <w:style w:type="numbering" w:customStyle="1" w:styleId="8131">
    <w:name w:val="Нет списка813"/>
    <w:next w:val="af8"/>
    <w:uiPriority w:val="99"/>
    <w:semiHidden/>
    <w:unhideWhenUsed/>
    <w:rsid w:val="006D2E92"/>
  </w:style>
  <w:style w:type="numbering" w:customStyle="1" w:styleId="16130">
    <w:name w:val="Нет списка1613"/>
    <w:next w:val="af8"/>
    <w:uiPriority w:val="99"/>
    <w:semiHidden/>
    <w:unhideWhenUsed/>
    <w:rsid w:val="006D2E92"/>
  </w:style>
  <w:style w:type="numbering" w:customStyle="1" w:styleId="11513">
    <w:name w:val="Нет списка11513"/>
    <w:next w:val="af8"/>
    <w:semiHidden/>
    <w:unhideWhenUsed/>
    <w:rsid w:val="006D2E92"/>
  </w:style>
  <w:style w:type="numbering" w:customStyle="1" w:styleId="2513">
    <w:name w:val="Нет списка2513"/>
    <w:next w:val="af8"/>
    <w:semiHidden/>
    <w:rsid w:val="006D2E92"/>
  </w:style>
  <w:style w:type="numbering" w:customStyle="1" w:styleId="111111181">
    <w:name w:val="1 / 1.1 / 1.1.1181"/>
    <w:basedOn w:val="af8"/>
    <w:next w:val="111111"/>
    <w:rsid w:val="006D2E92"/>
    <w:pPr>
      <w:numPr>
        <w:numId w:val="66"/>
      </w:numPr>
    </w:pPr>
  </w:style>
  <w:style w:type="numbering" w:customStyle="1" w:styleId="4213">
    <w:name w:val="Нет списка4213"/>
    <w:next w:val="af8"/>
    <w:uiPriority w:val="99"/>
    <w:semiHidden/>
    <w:unhideWhenUsed/>
    <w:rsid w:val="006D2E92"/>
  </w:style>
  <w:style w:type="numbering" w:customStyle="1" w:styleId="9130">
    <w:name w:val="Нет списка913"/>
    <w:next w:val="af8"/>
    <w:semiHidden/>
    <w:unhideWhenUsed/>
    <w:rsid w:val="006D2E92"/>
  </w:style>
  <w:style w:type="numbering" w:customStyle="1" w:styleId="10130">
    <w:name w:val="Нет списка1013"/>
    <w:next w:val="af8"/>
    <w:semiHidden/>
    <w:rsid w:val="006D2E92"/>
  </w:style>
  <w:style w:type="numbering" w:customStyle="1" w:styleId="17130">
    <w:name w:val="Нет списка1713"/>
    <w:next w:val="af8"/>
    <w:semiHidden/>
    <w:rsid w:val="006D2E92"/>
  </w:style>
  <w:style w:type="numbering" w:customStyle="1" w:styleId="18130">
    <w:name w:val="Нет списка1813"/>
    <w:next w:val="af8"/>
    <w:semiHidden/>
    <w:rsid w:val="006D2E92"/>
  </w:style>
  <w:style w:type="numbering" w:customStyle="1" w:styleId="19130">
    <w:name w:val="Нет списка1913"/>
    <w:next w:val="af8"/>
    <w:semiHidden/>
    <w:rsid w:val="006D2E92"/>
  </w:style>
  <w:style w:type="numbering" w:customStyle="1" w:styleId="2013">
    <w:name w:val="Нет списка2013"/>
    <w:next w:val="af8"/>
    <w:semiHidden/>
    <w:rsid w:val="006D2E92"/>
  </w:style>
  <w:style w:type="numbering" w:customStyle="1" w:styleId="11013">
    <w:name w:val="Нет списка11013"/>
    <w:next w:val="af8"/>
    <w:semiHidden/>
    <w:rsid w:val="006D2E92"/>
  </w:style>
  <w:style w:type="numbering" w:customStyle="1" w:styleId="11111111711">
    <w:name w:val="1 / 1.1 / 1.1.111711"/>
    <w:basedOn w:val="af8"/>
    <w:next w:val="111111"/>
    <w:semiHidden/>
    <w:rsid w:val="006D2E92"/>
    <w:pPr>
      <w:numPr>
        <w:numId w:val="75"/>
      </w:numPr>
    </w:pPr>
  </w:style>
  <w:style w:type="numbering" w:customStyle="1" w:styleId="1ai1811">
    <w:name w:val="1 / a / i1811"/>
    <w:basedOn w:val="af8"/>
    <w:next w:val="1ai"/>
    <w:semiHidden/>
    <w:rsid w:val="006D2E92"/>
    <w:pPr>
      <w:numPr>
        <w:numId w:val="76"/>
      </w:numPr>
    </w:pPr>
  </w:style>
  <w:style w:type="table" w:customStyle="1" w:styleId="5124">
    <w:name w:val="Сетка таблицы 512"/>
    <w:basedOn w:val="af7"/>
    <w:next w:val="5fb"/>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7110">
    <w:name w:val="Статья / Раздел711"/>
    <w:basedOn w:val="af8"/>
    <w:next w:val="afffffffffffffffffffffffffffffff6"/>
    <w:rsid w:val="006D2E92"/>
    <w:pPr>
      <w:numPr>
        <w:numId w:val="77"/>
      </w:numPr>
    </w:pPr>
  </w:style>
  <w:style w:type="numbering" w:customStyle="1" w:styleId="811">
    <w:name w:val="Стиль нумерованный811"/>
    <w:basedOn w:val="af8"/>
    <w:rsid w:val="006D2E92"/>
    <w:pPr>
      <w:numPr>
        <w:numId w:val="79"/>
      </w:numPr>
    </w:pPr>
  </w:style>
  <w:style w:type="numbering" w:customStyle="1" w:styleId="1711">
    <w:name w:val="Текущий список1711"/>
    <w:semiHidden/>
    <w:rsid w:val="006D2E92"/>
    <w:pPr>
      <w:numPr>
        <w:numId w:val="78"/>
      </w:numPr>
    </w:pPr>
  </w:style>
  <w:style w:type="numbering" w:customStyle="1" w:styleId="71">
    <w:name w:val="Нумерованный71"/>
    <w:basedOn w:val="af8"/>
    <w:rsid w:val="006D2E92"/>
    <w:pPr>
      <w:numPr>
        <w:numId w:val="104"/>
      </w:numPr>
    </w:pPr>
  </w:style>
  <w:style w:type="numbering" w:customStyle="1" w:styleId="1411">
    <w:name w:val="Стиль нумерованный1411"/>
    <w:basedOn w:val="af8"/>
    <w:next w:val="afffffffffffffffffffffffffffffff8"/>
    <w:rsid w:val="006D2E92"/>
    <w:pPr>
      <w:numPr>
        <w:numId w:val="80"/>
      </w:numPr>
    </w:pPr>
  </w:style>
  <w:style w:type="numbering" w:customStyle="1" w:styleId="2613">
    <w:name w:val="Нет списка2613"/>
    <w:next w:val="af8"/>
    <w:uiPriority w:val="99"/>
    <w:semiHidden/>
    <w:unhideWhenUsed/>
    <w:rsid w:val="006D2E92"/>
  </w:style>
  <w:style w:type="numbering" w:customStyle="1" w:styleId="11111111113">
    <w:name w:val="1 / 1.1 / 1.1.111113"/>
    <w:basedOn w:val="af8"/>
    <w:next w:val="111111"/>
    <w:semiHidden/>
    <w:rsid w:val="006D2E92"/>
  </w:style>
  <w:style w:type="numbering" w:customStyle="1" w:styleId="1ai1171">
    <w:name w:val="1 / a / i1171"/>
    <w:basedOn w:val="af8"/>
    <w:next w:val="1ai"/>
    <w:semiHidden/>
    <w:rsid w:val="006D2E92"/>
  </w:style>
  <w:style w:type="numbering" w:customStyle="1" w:styleId="1139">
    <w:name w:val="Статья / Раздел113"/>
    <w:basedOn w:val="af8"/>
    <w:next w:val="afffffffffffffffffffffffffffffff6"/>
    <w:rsid w:val="006D2E92"/>
  </w:style>
  <w:style w:type="numbering" w:customStyle="1" w:styleId="2133">
    <w:name w:val="Стиль нумерованный213"/>
    <w:basedOn w:val="af8"/>
    <w:rsid w:val="006D2E92"/>
  </w:style>
  <w:style w:type="numbering" w:customStyle="1" w:styleId="11135">
    <w:name w:val="Текущий список1113"/>
    <w:semiHidden/>
    <w:rsid w:val="006D2E92"/>
  </w:style>
  <w:style w:type="numbering" w:customStyle="1" w:styleId="113a">
    <w:name w:val="Нумерованный113"/>
    <w:basedOn w:val="af8"/>
    <w:rsid w:val="006D2E92"/>
  </w:style>
  <w:style w:type="numbering" w:customStyle="1" w:styleId="11415">
    <w:name w:val="Стиль нумерованный1141"/>
    <w:basedOn w:val="af8"/>
    <w:next w:val="afffffffffffffffffffffffffffffff8"/>
    <w:rsid w:val="006D2E92"/>
  </w:style>
  <w:style w:type="numbering" w:customStyle="1" w:styleId="541">
    <w:name w:val="Стиль нумерованный541"/>
    <w:basedOn w:val="af8"/>
    <w:rsid w:val="006D2E92"/>
    <w:pPr>
      <w:numPr>
        <w:numId w:val="68"/>
      </w:numPr>
    </w:pPr>
  </w:style>
  <w:style w:type="numbering" w:customStyle="1" w:styleId="14310">
    <w:name w:val="Текущий список1431"/>
    <w:semiHidden/>
    <w:rsid w:val="006D2E92"/>
  </w:style>
  <w:style w:type="numbering" w:customStyle="1" w:styleId="27110">
    <w:name w:val="Нет списка2711"/>
    <w:next w:val="af8"/>
    <w:uiPriority w:val="99"/>
    <w:semiHidden/>
    <w:unhideWhenUsed/>
    <w:rsid w:val="006D2E92"/>
  </w:style>
  <w:style w:type="numbering" w:customStyle="1" w:styleId="116110">
    <w:name w:val="Нет списка11611"/>
    <w:next w:val="af8"/>
    <w:uiPriority w:val="99"/>
    <w:semiHidden/>
    <w:unhideWhenUsed/>
    <w:rsid w:val="006D2E92"/>
  </w:style>
  <w:style w:type="numbering" w:customStyle="1" w:styleId="117110">
    <w:name w:val="Нет списка11711"/>
    <w:next w:val="af8"/>
    <w:uiPriority w:val="99"/>
    <w:semiHidden/>
    <w:rsid w:val="006D2E92"/>
  </w:style>
  <w:style w:type="numbering" w:customStyle="1" w:styleId="28110">
    <w:name w:val="Нет списка2811"/>
    <w:next w:val="af8"/>
    <w:uiPriority w:val="99"/>
    <w:semiHidden/>
    <w:unhideWhenUsed/>
    <w:rsid w:val="006D2E92"/>
  </w:style>
  <w:style w:type="numbering" w:customStyle="1" w:styleId="11112110">
    <w:name w:val="Нет списка1111211"/>
    <w:next w:val="af8"/>
    <w:uiPriority w:val="99"/>
    <w:semiHidden/>
    <w:unhideWhenUsed/>
    <w:rsid w:val="006D2E92"/>
  </w:style>
  <w:style w:type="numbering" w:customStyle="1" w:styleId="11111211">
    <w:name w:val="Нет списка11111211"/>
    <w:next w:val="af8"/>
    <w:semiHidden/>
    <w:rsid w:val="006D2E92"/>
  </w:style>
  <w:style w:type="numbering" w:customStyle="1" w:styleId="21211">
    <w:name w:val="Нет списка21211"/>
    <w:next w:val="af8"/>
    <w:semiHidden/>
    <w:rsid w:val="006D2E92"/>
  </w:style>
  <w:style w:type="numbering" w:customStyle="1" w:styleId="34110">
    <w:name w:val="Нет списка3411"/>
    <w:next w:val="af8"/>
    <w:semiHidden/>
    <w:rsid w:val="006D2E92"/>
  </w:style>
  <w:style w:type="numbering" w:customStyle="1" w:styleId="43110">
    <w:name w:val="Нет списка4311"/>
    <w:next w:val="af8"/>
    <w:uiPriority w:val="99"/>
    <w:semiHidden/>
    <w:rsid w:val="006D2E92"/>
  </w:style>
  <w:style w:type="numbering" w:customStyle="1" w:styleId="122110">
    <w:name w:val="Нет списка12211"/>
    <w:next w:val="af8"/>
    <w:semiHidden/>
    <w:unhideWhenUsed/>
    <w:rsid w:val="006D2E92"/>
  </w:style>
  <w:style w:type="numbering" w:customStyle="1" w:styleId="31211">
    <w:name w:val="Нет списка31211"/>
    <w:next w:val="af8"/>
    <w:semiHidden/>
    <w:rsid w:val="006D2E92"/>
  </w:style>
  <w:style w:type="numbering" w:customStyle="1" w:styleId="411110">
    <w:name w:val="Нет списка41111"/>
    <w:next w:val="af8"/>
    <w:uiPriority w:val="99"/>
    <w:semiHidden/>
    <w:unhideWhenUsed/>
    <w:rsid w:val="006D2E92"/>
  </w:style>
  <w:style w:type="numbering" w:customStyle="1" w:styleId="111134">
    <w:name w:val="Стиль11113"/>
    <w:rsid w:val="006D2E92"/>
  </w:style>
  <w:style w:type="numbering" w:customStyle="1" w:styleId="1211111">
    <w:name w:val="Нет списка121111"/>
    <w:next w:val="af8"/>
    <w:semiHidden/>
    <w:rsid w:val="006D2E92"/>
  </w:style>
  <w:style w:type="numbering" w:customStyle="1" w:styleId="211113">
    <w:name w:val="Нет списка211113"/>
    <w:next w:val="af8"/>
    <w:semiHidden/>
    <w:rsid w:val="006D2E92"/>
  </w:style>
  <w:style w:type="numbering" w:customStyle="1" w:styleId="311111">
    <w:name w:val="Нет списка311111"/>
    <w:next w:val="af8"/>
    <w:semiHidden/>
    <w:rsid w:val="006D2E92"/>
  </w:style>
  <w:style w:type="numbering" w:customStyle="1" w:styleId="1111111130">
    <w:name w:val="Нет списка111111113"/>
    <w:next w:val="af8"/>
    <w:semiHidden/>
    <w:rsid w:val="006D2E92"/>
  </w:style>
  <w:style w:type="numbering" w:customStyle="1" w:styleId="131111">
    <w:name w:val="Нет списка13111"/>
    <w:next w:val="af8"/>
    <w:uiPriority w:val="99"/>
    <w:semiHidden/>
    <w:unhideWhenUsed/>
    <w:rsid w:val="006D2E92"/>
  </w:style>
  <w:style w:type="numbering" w:customStyle="1" w:styleId="1131110">
    <w:name w:val="Нет списка113111"/>
    <w:next w:val="af8"/>
    <w:uiPriority w:val="99"/>
    <w:semiHidden/>
    <w:unhideWhenUsed/>
    <w:rsid w:val="006D2E92"/>
  </w:style>
  <w:style w:type="numbering" w:customStyle="1" w:styleId="141114">
    <w:name w:val="Нет списка14111"/>
    <w:next w:val="af8"/>
    <w:uiPriority w:val="99"/>
    <w:semiHidden/>
    <w:unhideWhenUsed/>
    <w:rsid w:val="006D2E92"/>
  </w:style>
  <w:style w:type="numbering" w:customStyle="1" w:styleId="114111">
    <w:name w:val="Нет списка114111"/>
    <w:next w:val="af8"/>
    <w:uiPriority w:val="99"/>
    <w:semiHidden/>
    <w:unhideWhenUsed/>
    <w:rsid w:val="006D2E92"/>
  </w:style>
  <w:style w:type="numbering" w:customStyle="1" w:styleId="231110">
    <w:name w:val="Нет списка23111"/>
    <w:next w:val="af8"/>
    <w:semiHidden/>
    <w:rsid w:val="006D2E92"/>
  </w:style>
  <w:style w:type="numbering" w:customStyle="1" w:styleId="71111">
    <w:name w:val="Нет списка7111"/>
    <w:next w:val="af8"/>
    <w:uiPriority w:val="99"/>
    <w:semiHidden/>
    <w:rsid w:val="006D2E92"/>
  </w:style>
  <w:style w:type="numbering" w:customStyle="1" w:styleId="151111">
    <w:name w:val="Нет списка15111"/>
    <w:next w:val="af8"/>
    <w:uiPriority w:val="99"/>
    <w:semiHidden/>
    <w:rsid w:val="006D2E92"/>
  </w:style>
  <w:style w:type="numbering" w:customStyle="1" w:styleId="111f6">
    <w:name w:val="Стиль нумерованный список111"/>
    <w:basedOn w:val="af8"/>
    <w:rsid w:val="006D2E92"/>
  </w:style>
  <w:style w:type="numbering" w:customStyle="1" w:styleId="111f7">
    <w:name w:val="Стиль маркированный111"/>
    <w:basedOn w:val="af8"/>
    <w:rsid w:val="006D2E92"/>
  </w:style>
  <w:style w:type="numbering" w:customStyle="1" w:styleId="24111">
    <w:name w:val="Нет списка24111"/>
    <w:next w:val="af8"/>
    <w:semiHidden/>
    <w:unhideWhenUsed/>
    <w:rsid w:val="006D2E92"/>
  </w:style>
  <w:style w:type="numbering" w:customStyle="1" w:styleId="81111">
    <w:name w:val="Нет списка8111"/>
    <w:next w:val="af8"/>
    <w:uiPriority w:val="99"/>
    <w:semiHidden/>
    <w:unhideWhenUsed/>
    <w:rsid w:val="006D2E92"/>
  </w:style>
  <w:style w:type="numbering" w:customStyle="1" w:styleId="161113">
    <w:name w:val="Нет списка16111"/>
    <w:next w:val="af8"/>
    <w:uiPriority w:val="99"/>
    <w:semiHidden/>
    <w:unhideWhenUsed/>
    <w:rsid w:val="006D2E92"/>
  </w:style>
  <w:style w:type="numbering" w:customStyle="1" w:styleId="91111">
    <w:name w:val="Нет списка9111"/>
    <w:next w:val="af8"/>
    <w:semiHidden/>
    <w:rsid w:val="006D2E92"/>
  </w:style>
  <w:style w:type="numbering" w:customStyle="1" w:styleId="1111118">
    <w:name w:val="Стиль111111"/>
    <w:rsid w:val="006D2E92"/>
  </w:style>
  <w:style w:type="numbering" w:customStyle="1" w:styleId="112113">
    <w:name w:val="Стиль11211"/>
    <w:rsid w:val="006D2E92"/>
  </w:style>
  <w:style w:type="numbering" w:customStyle="1" w:styleId="113111">
    <w:name w:val="Стиль113111"/>
    <w:rsid w:val="006D2E92"/>
    <w:pPr>
      <w:numPr>
        <w:numId w:val="82"/>
      </w:numPr>
    </w:pPr>
  </w:style>
  <w:style w:type="numbering" w:customStyle="1" w:styleId="1111111213">
    <w:name w:val="1 / 1.1 / 1.1.11213"/>
    <w:basedOn w:val="af8"/>
    <w:next w:val="111111"/>
    <w:semiHidden/>
    <w:rsid w:val="006D2E92"/>
  </w:style>
  <w:style w:type="numbering" w:customStyle="1" w:styleId="1ai1213">
    <w:name w:val="1 / a / i1213"/>
    <w:basedOn w:val="af8"/>
    <w:next w:val="1ai"/>
    <w:semiHidden/>
    <w:rsid w:val="006D2E92"/>
  </w:style>
  <w:style w:type="numbering" w:customStyle="1" w:styleId="2134">
    <w:name w:val="Статья / Раздел213"/>
    <w:basedOn w:val="af8"/>
    <w:next w:val="afffffffffffffffffffffffffffffff6"/>
    <w:rsid w:val="006D2E92"/>
  </w:style>
  <w:style w:type="numbering" w:customStyle="1" w:styleId="3132">
    <w:name w:val="Стиль нумерованный313"/>
    <w:basedOn w:val="af8"/>
    <w:rsid w:val="006D2E92"/>
  </w:style>
  <w:style w:type="numbering" w:customStyle="1" w:styleId="12132">
    <w:name w:val="Текущий список1213"/>
    <w:semiHidden/>
    <w:rsid w:val="006D2E92"/>
  </w:style>
  <w:style w:type="numbering" w:customStyle="1" w:styleId="2135">
    <w:name w:val="Нумерованный213"/>
    <w:basedOn w:val="af8"/>
    <w:rsid w:val="006D2E92"/>
  </w:style>
  <w:style w:type="numbering" w:customStyle="1" w:styleId="12117">
    <w:name w:val="Стиль нумерованный1211"/>
    <w:basedOn w:val="af8"/>
    <w:next w:val="afffffffffffffffffffffffffffffff8"/>
    <w:rsid w:val="006D2E92"/>
  </w:style>
  <w:style w:type="numbering" w:customStyle="1" w:styleId="111111112131">
    <w:name w:val="1 / 1.1 / 1.1.1112131"/>
    <w:basedOn w:val="af8"/>
    <w:next w:val="111111"/>
    <w:uiPriority w:val="99"/>
    <w:semiHidden/>
    <w:unhideWhenUsed/>
    <w:rsid w:val="006D2E92"/>
    <w:pPr>
      <w:numPr>
        <w:numId w:val="84"/>
      </w:numPr>
    </w:pPr>
  </w:style>
  <w:style w:type="numbering" w:customStyle="1" w:styleId="1ai11113">
    <w:name w:val="1 / a / i11113"/>
    <w:basedOn w:val="af8"/>
    <w:next w:val="1ai"/>
    <w:uiPriority w:val="99"/>
    <w:semiHidden/>
    <w:unhideWhenUsed/>
    <w:rsid w:val="006D2E92"/>
  </w:style>
  <w:style w:type="numbering" w:customStyle="1" w:styleId="11111111110">
    <w:name w:val="Нет списка1111111111"/>
    <w:next w:val="af8"/>
    <w:semiHidden/>
    <w:rsid w:val="006D2E92"/>
  </w:style>
  <w:style w:type="numbering" w:customStyle="1" w:styleId="114110">
    <w:name w:val="Стиль11411"/>
    <w:rsid w:val="006D2E92"/>
  </w:style>
  <w:style w:type="numbering" w:customStyle="1" w:styleId="2111111">
    <w:name w:val="Нет списка2111111"/>
    <w:next w:val="af8"/>
    <w:semiHidden/>
    <w:rsid w:val="006D2E92"/>
  </w:style>
  <w:style w:type="numbering" w:customStyle="1" w:styleId="11111112111">
    <w:name w:val="1 / 1.1 / 1.1.112111"/>
    <w:basedOn w:val="af8"/>
    <w:next w:val="111111"/>
    <w:semiHidden/>
    <w:rsid w:val="006D2E92"/>
  </w:style>
  <w:style w:type="numbering" w:customStyle="1" w:styleId="1ai12111">
    <w:name w:val="1 / a / i12111"/>
    <w:basedOn w:val="af8"/>
    <w:next w:val="1ai"/>
    <w:semiHidden/>
    <w:rsid w:val="006D2E92"/>
  </w:style>
  <w:style w:type="numbering" w:customStyle="1" w:styleId="1111c">
    <w:name w:val="Статья / Раздел1111"/>
    <w:basedOn w:val="af8"/>
    <w:next w:val="afffffffffffffffffffffffffffffff6"/>
    <w:rsid w:val="006D2E92"/>
  </w:style>
  <w:style w:type="numbering" w:customStyle="1" w:styleId="21114">
    <w:name w:val="Стиль нумерованный2111"/>
    <w:basedOn w:val="af8"/>
    <w:rsid w:val="006D2E92"/>
  </w:style>
  <w:style w:type="numbering" w:customStyle="1" w:styleId="111117">
    <w:name w:val="Текущий список11111"/>
    <w:semiHidden/>
    <w:rsid w:val="006D2E92"/>
  </w:style>
  <w:style w:type="numbering" w:customStyle="1" w:styleId="1111d">
    <w:name w:val="Нумерованный1111"/>
    <w:basedOn w:val="af8"/>
    <w:rsid w:val="006D2E92"/>
  </w:style>
  <w:style w:type="numbering" w:customStyle="1" w:styleId="111111111111">
    <w:name w:val="1 / 1.1 / 1.1.1111111"/>
    <w:basedOn w:val="af8"/>
    <w:next w:val="111111"/>
    <w:semiHidden/>
    <w:unhideWhenUsed/>
    <w:rsid w:val="006D2E92"/>
  </w:style>
  <w:style w:type="numbering" w:customStyle="1" w:styleId="1ai111111">
    <w:name w:val="1 / a / i111111"/>
    <w:basedOn w:val="af8"/>
    <w:next w:val="1ai"/>
    <w:uiPriority w:val="99"/>
    <w:semiHidden/>
    <w:unhideWhenUsed/>
    <w:rsid w:val="006D2E92"/>
  </w:style>
  <w:style w:type="numbering" w:customStyle="1" w:styleId="115111">
    <w:name w:val="Стиль11511"/>
    <w:rsid w:val="006D2E92"/>
  </w:style>
  <w:style w:type="numbering" w:customStyle="1" w:styleId="1111111311">
    <w:name w:val="1 / 1.1 / 1.1.11311"/>
    <w:basedOn w:val="af8"/>
    <w:next w:val="111111"/>
    <w:semiHidden/>
    <w:rsid w:val="006D2E92"/>
  </w:style>
  <w:style w:type="numbering" w:customStyle="1" w:styleId="1ai1311">
    <w:name w:val="1 / a / i1311"/>
    <w:basedOn w:val="af8"/>
    <w:next w:val="1ai"/>
    <w:semiHidden/>
    <w:rsid w:val="006D2E92"/>
  </w:style>
  <w:style w:type="numbering" w:customStyle="1" w:styleId="21115">
    <w:name w:val="Статья / Раздел2111"/>
    <w:basedOn w:val="af8"/>
    <w:next w:val="afffffffffffffffffffffffffffffff6"/>
    <w:rsid w:val="006D2E92"/>
  </w:style>
  <w:style w:type="numbering" w:customStyle="1" w:styleId="31115">
    <w:name w:val="Стиль нумерованный3111"/>
    <w:basedOn w:val="af8"/>
    <w:rsid w:val="006D2E92"/>
  </w:style>
  <w:style w:type="numbering" w:customStyle="1" w:styleId="121113">
    <w:name w:val="Текущий список12111"/>
    <w:semiHidden/>
    <w:rsid w:val="006D2E92"/>
  </w:style>
  <w:style w:type="numbering" w:customStyle="1" w:styleId="21116">
    <w:name w:val="Нумерованный2111"/>
    <w:basedOn w:val="af8"/>
    <w:rsid w:val="006D2E92"/>
  </w:style>
  <w:style w:type="numbering" w:customStyle="1" w:styleId="111111112111">
    <w:name w:val="1 / 1.1 / 1.1.1112111"/>
    <w:basedOn w:val="af8"/>
    <w:next w:val="111111"/>
    <w:uiPriority w:val="99"/>
    <w:semiHidden/>
    <w:unhideWhenUsed/>
    <w:rsid w:val="006D2E92"/>
  </w:style>
  <w:style w:type="numbering" w:customStyle="1" w:styleId="1ai11211">
    <w:name w:val="1 / a / i11211"/>
    <w:basedOn w:val="af8"/>
    <w:next w:val="1ai"/>
    <w:uiPriority w:val="99"/>
    <w:semiHidden/>
    <w:unhideWhenUsed/>
    <w:rsid w:val="006D2E92"/>
  </w:style>
  <w:style w:type="numbering" w:customStyle="1" w:styleId="116111">
    <w:name w:val="Стиль11611"/>
    <w:rsid w:val="006D2E92"/>
  </w:style>
  <w:style w:type="numbering" w:customStyle="1" w:styleId="1111111411">
    <w:name w:val="1 / 1.1 / 1.1.11411"/>
    <w:basedOn w:val="af8"/>
    <w:next w:val="111111"/>
    <w:semiHidden/>
    <w:rsid w:val="006D2E92"/>
  </w:style>
  <w:style w:type="numbering" w:customStyle="1" w:styleId="1ai1411">
    <w:name w:val="1 / a / i1411"/>
    <w:basedOn w:val="af8"/>
    <w:next w:val="1ai"/>
    <w:semiHidden/>
    <w:rsid w:val="006D2E92"/>
  </w:style>
  <w:style w:type="numbering" w:customStyle="1" w:styleId="311c">
    <w:name w:val="Статья / Раздел311"/>
    <w:basedOn w:val="af8"/>
    <w:next w:val="afffffffffffffffffffffffffffffff6"/>
    <w:rsid w:val="006D2E92"/>
  </w:style>
  <w:style w:type="numbering" w:customStyle="1" w:styleId="4119">
    <w:name w:val="Стиль нумерованный411"/>
    <w:basedOn w:val="af8"/>
    <w:rsid w:val="006D2E92"/>
  </w:style>
  <w:style w:type="numbering" w:customStyle="1" w:styleId="13114">
    <w:name w:val="Текущий список1311"/>
    <w:semiHidden/>
    <w:rsid w:val="006D2E92"/>
  </w:style>
  <w:style w:type="numbering" w:customStyle="1" w:styleId="311d">
    <w:name w:val="Нумерованный311"/>
    <w:basedOn w:val="af8"/>
    <w:rsid w:val="006D2E92"/>
  </w:style>
  <w:style w:type="numbering" w:customStyle="1" w:styleId="11111111311">
    <w:name w:val="1 / 1.1 / 1.1.111311"/>
    <w:basedOn w:val="af8"/>
    <w:next w:val="111111"/>
    <w:uiPriority w:val="99"/>
    <w:semiHidden/>
    <w:unhideWhenUsed/>
    <w:rsid w:val="006D2E92"/>
  </w:style>
  <w:style w:type="numbering" w:customStyle="1" w:styleId="1ai113111">
    <w:name w:val="1 / a / i113111"/>
    <w:basedOn w:val="af8"/>
    <w:next w:val="1ai"/>
    <w:uiPriority w:val="99"/>
    <w:semiHidden/>
    <w:unhideWhenUsed/>
    <w:rsid w:val="006D2E92"/>
    <w:pPr>
      <w:numPr>
        <w:numId w:val="81"/>
      </w:numPr>
    </w:pPr>
  </w:style>
  <w:style w:type="numbering" w:customStyle="1" w:styleId="11711">
    <w:name w:val="Стиль11711"/>
    <w:rsid w:val="006D2E92"/>
    <w:pPr>
      <w:numPr>
        <w:numId w:val="55"/>
      </w:numPr>
    </w:pPr>
  </w:style>
  <w:style w:type="numbering" w:customStyle="1" w:styleId="101110">
    <w:name w:val="Нет списка10111"/>
    <w:next w:val="af8"/>
    <w:semiHidden/>
    <w:unhideWhenUsed/>
    <w:rsid w:val="006D2E92"/>
  </w:style>
  <w:style w:type="numbering" w:customStyle="1" w:styleId="171113">
    <w:name w:val="Нет списка17111"/>
    <w:next w:val="af8"/>
    <w:semiHidden/>
    <w:unhideWhenUsed/>
    <w:rsid w:val="006D2E92"/>
  </w:style>
  <w:style w:type="numbering" w:customStyle="1" w:styleId="1151110">
    <w:name w:val="Нет списка115111"/>
    <w:next w:val="af8"/>
    <w:semiHidden/>
    <w:unhideWhenUsed/>
    <w:rsid w:val="006D2E92"/>
  </w:style>
  <w:style w:type="numbering" w:customStyle="1" w:styleId="25111">
    <w:name w:val="Нет списка25111"/>
    <w:next w:val="af8"/>
    <w:semiHidden/>
    <w:rsid w:val="006D2E92"/>
  </w:style>
  <w:style w:type="numbering" w:customStyle="1" w:styleId="33111">
    <w:name w:val="Нет списка33111"/>
    <w:next w:val="af8"/>
    <w:semiHidden/>
    <w:rsid w:val="006D2E92"/>
  </w:style>
  <w:style w:type="numbering" w:customStyle="1" w:styleId="111111211">
    <w:name w:val="1 / 1.1 / 1.1.1211"/>
    <w:basedOn w:val="af8"/>
    <w:next w:val="111111"/>
    <w:rsid w:val="006D2E92"/>
  </w:style>
  <w:style w:type="numbering" w:customStyle="1" w:styleId="421110">
    <w:name w:val="Нет списка42111"/>
    <w:next w:val="af8"/>
    <w:uiPriority w:val="99"/>
    <w:semiHidden/>
    <w:unhideWhenUsed/>
    <w:rsid w:val="006D2E92"/>
  </w:style>
  <w:style w:type="numbering" w:customStyle="1" w:styleId="11111115111">
    <w:name w:val="1 / 1.1 / 1.1.115111"/>
    <w:basedOn w:val="af8"/>
    <w:next w:val="111111"/>
    <w:rsid w:val="006D2E92"/>
    <w:pPr>
      <w:numPr>
        <w:numId w:val="83"/>
      </w:numPr>
    </w:pPr>
  </w:style>
  <w:style w:type="numbering" w:customStyle="1" w:styleId="181111">
    <w:name w:val="Нет списка18111"/>
    <w:next w:val="af8"/>
    <w:semiHidden/>
    <w:rsid w:val="006D2E92"/>
  </w:style>
  <w:style w:type="numbering" w:customStyle="1" w:styleId="191110">
    <w:name w:val="Нет списка19111"/>
    <w:next w:val="af8"/>
    <w:semiHidden/>
    <w:rsid w:val="006D2E92"/>
  </w:style>
  <w:style w:type="numbering" w:customStyle="1" w:styleId="201110">
    <w:name w:val="Нет списка20111"/>
    <w:next w:val="af8"/>
    <w:semiHidden/>
    <w:rsid w:val="006D2E92"/>
  </w:style>
  <w:style w:type="numbering" w:customStyle="1" w:styleId="1101110">
    <w:name w:val="Нет списка110111"/>
    <w:next w:val="af8"/>
    <w:semiHidden/>
    <w:rsid w:val="006D2E92"/>
  </w:style>
  <w:style w:type="numbering" w:customStyle="1" w:styleId="111111114111">
    <w:name w:val="1 / 1.1 / 1.1.1114111"/>
    <w:basedOn w:val="af8"/>
    <w:next w:val="111111"/>
    <w:semiHidden/>
    <w:rsid w:val="006D2E92"/>
    <w:pPr>
      <w:numPr>
        <w:numId w:val="85"/>
      </w:numPr>
    </w:pPr>
  </w:style>
  <w:style w:type="numbering" w:customStyle="1" w:styleId="1ai15311">
    <w:name w:val="1 / a / i15311"/>
    <w:basedOn w:val="af8"/>
    <w:next w:val="1ai"/>
    <w:semiHidden/>
    <w:rsid w:val="006D2E92"/>
    <w:pPr>
      <w:numPr>
        <w:numId w:val="86"/>
      </w:numPr>
    </w:pPr>
  </w:style>
  <w:style w:type="numbering" w:customStyle="1" w:styleId="41110">
    <w:name w:val="Статья / Раздел4111"/>
    <w:basedOn w:val="af8"/>
    <w:next w:val="afffffffffffffffffffffffffffffff6"/>
    <w:rsid w:val="006D2E92"/>
    <w:pPr>
      <w:numPr>
        <w:numId w:val="87"/>
      </w:numPr>
    </w:pPr>
  </w:style>
  <w:style w:type="numbering" w:customStyle="1" w:styleId="51112">
    <w:name w:val="Стиль нумерованный5111"/>
    <w:basedOn w:val="af8"/>
    <w:rsid w:val="006D2E92"/>
  </w:style>
  <w:style w:type="numbering" w:customStyle="1" w:styleId="141111">
    <w:name w:val="Текущий список141111"/>
    <w:semiHidden/>
    <w:rsid w:val="006D2E92"/>
    <w:pPr>
      <w:numPr>
        <w:numId w:val="88"/>
      </w:numPr>
    </w:pPr>
  </w:style>
  <w:style w:type="numbering" w:customStyle="1" w:styleId="4111">
    <w:name w:val="Нумерованный4111"/>
    <w:basedOn w:val="af8"/>
    <w:rsid w:val="006D2E92"/>
    <w:pPr>
      <w:numPr>
        <w:numId w:val="90"/>
      </w:numPr>
    </w:pPr>
  </w:style>
  <w:style w:type="numbering" w:customStyle="1" w:styleId="111131">
    <w:name w:val="Стиль нумерованный111131"/>
    <w:basedOn w:val="af8"/>
    <w:next w:val="afffffffffffffffffffffffffffffff8"/>
    <w:rsid w:val="006D2E92"/>
    <w:pPr>
      <w:numPr>
        <w:numId w:val="89"/>
      </w:numPr>
    </w:pPr>
  </w:style>
  <w:style w:type="numbering" w:customStyle="1" w:styleId="26111">
    <w:name w:val="Нет списка26111"/>
    <w:next w:val="af8"/>
    <w:uiPriority w:val="99"/>
    <w:semiHidden/>
    <w:unhideWhenUsed/>
    <w:rsid w:val="006D2E92"/>
  </w:style>
  <w:style w:type="numbering" w:customStyle="1" w:styleId="1ai11411">
    <w:name w:val="1 / a / i11411"/>
    <w:basedOn w:val="af8"/>
    <w:next w:val="1ai"/>
    <w:semiHidden/>
    <w:rsid w:val="006D2E92"/>
  </w:style>
  <w:style w:type="numbering" w:customStyle="1" w:styleId="1111119">
    <w:name w:val="Стиль нумерованный111111"/>
    <w:basedOn w:val="af8"/>
    <w:next w:val="afffffffffffffffffffffffffffffff8"/>
    <w:rsid w:val="006D2E92"/>
  </w:style>
  <w:style w:type="numbering" w:customStyle="1" w:styleId="11810">
    <w:name w:val="Нет списка1181"/>
    <w:next w:val="af8"/>
    <w:uiPriority w:val="99"/>
    <w:semiHidden/>
    <w:unhideWhenUsed/>
    <w:rsid w:val="006D2E92"/>
  </w:style>
  <w:style w:type="numbering" w:customStyle="1" w:styleId="1ai31">
    <w:name w:val="1 / a / i31"/>
    <w:basedOn w:val="af8"/>
    <w:next w:val="1ai"/>
    <w:uiPriority w:val="99"/>
    <w:semiHidden/>
    <w:unhideWhenUsed/>
    <w:rsid w:val="006D2E92"/>
  </w:style>
  <w:style w:type="numbering" w:customStyle="1" w:styleId="11910">
    <w:name w:val="Нет списка1191"/>
    <w:next w:val="af8"/>
    <w:uiPriority w:val="99"/>
    <w:semiHidden/>
    <w:rsid w:val="006D2E92"/>
  </w:style>
  <w:style w:type="numbering" w:customStyle="1" w:styleId="111310">
    <w:name w:val="Нет списка11131"/>
    <w:next w:val="af8"/>
    <w:uiPriority w:val="99"/>
    <w:semiHidden/>
    <w:unhideWhenUsed/>
    <w:rsid w:val="006D2E92"/>
  </w:style>
  <w:style w:type="numbering" w:customStyle="1" w:styleId="21010">
    <w:name w:val="Нет списка2101"/>
    <w:next w:val="af8"/>
    <w:uiPriority w:val="99"/>
    <w:semiHidden/>
    <w:unhideWhenUsed/>
    <w:rsid w:val="006D2E92"/>
  </w:style>
  <w:style w:type="numbering" w:customStyle="1" w:styleId="1111311">
    <w:name w:val="Нет списка111131"/>
    <w:next w:val="af8"/>
    <w:uiPriority w:val="99"/>
    <w:semiHidden/>
    <w:unhideWhenUsed/>
    <w:rsid w:val="006D2E92"/>
  </w:style>
  <w:style w:type="numbering" w:customStyle="1" w:styleId="1111131">
    <w:name w:val="Нет списка1111131"/>
    <w:next w:val="af8"/>
    <w:semiHidden/>
    <w:rsid w:val="006D2E92"/>
  </w:style>
  <w:style w:type="numbering" w:customStyle="1" w:styleId="21310">
    <w:name w:val="Нет списка2131"/>
    <w:next w:val="af8"/>
    <w:semiHidden/>
    <w:rsid w:val="006D2E92"/>
  </w:style>
  <w:style w:type="numbering" w:customStyle="1" w:styleId="4410">
    <w:name w:val="Нет списка441"/>
    <w:next w:val="af8"/>
    <w:uiPriority w:val="99"/>
    <w:semiHidden/>
    <w:rsid w:val="006D2E92"/>
  </w:style>
  <w:style w:type="numbering" w:customStyle="1" w:styleId="12310">
    <w:name w:val="Нет списка1231"/>
    <w:next w:val="af8"/>
    <w:semiHidden/>
    <w:unhideWhenUsed/>
    <w:rsid w:val="006D2E92"/>
  </w:style>
  <w:style w:type="numbering" w:customStyle="1" w:styleId="112210">
    <w:name w:val="Нет списка11221"/>
    <w:next w:val="af8"/>
    <w:semiHidden/>
    <w:unhideWhenUsed/>
    <w:rsid w:val="006D2E92"/>
  </w:style>
  <w:style w:type="table" w:customStyle="1" w:styleId="12212">
    <w:name w:val="Сетка таблицы122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10">
    <w:name w:val="Нет списка2221"/>
    <w:next w:val="af8"/>
    <w:semiHidden/>
    <w:rsid w:val="006D2E92"/>
  </w:style>
  <w:style w:type="numbering" w:customStyle="1" w:styleId="31310">
    <w:name w:val="Нет списка3131"/>
    <w:next w:val="af8"/>
    <w:semiHidden/>
    <w:rsid w:val="006D2E92"/>
  </w:style>
  <w:style w:type="numbering" w:customStyle="1" w:styleId="41210">
    <w:name w:val="Нет списка4121"/>
    <w:next w:val="af8"/>
    <w:uiPriority w:val="99"/>
    <w:semiHidden/>
    <w:unhideWhenUsed/>
    <w:rsid w:val="006D2E92"/>
  </w:style>
  <w:style w:type="numbering" w:customStyle="1" w:styleId="11911">
    <w:name w:val="Стиль1191"/>
    <w:rsid w:val="006D2E92"/>
  </w:style>
  <w:style w:type="numbering" w:customStyle="1" w:styleId="121211">
    <w:name w:val="Нет списка12121"/>
    <w:next w:val="af8"/>
    <w:semiHidden/>
    <w:rsid w:val="006D2E92"/>
  </w:style>
  <w:style w:type="numbering" w:customStyle="1" w:styleId="21131">
    <w:name w:val="Нет списка21131"/>
    <w:next w:val="af8"/>
    <w:semiHidden/>
    <w:rsid w:val="006D2E92"/>
  </w:style>
  <w:style w:type="numbering" w:customStyle="1" w:styleId="31121">
    <w:name w:val="Нет списка31121"/>
    <w:next w:val="af8"/>
    <w:semiHidden/>
    <w:rsid w:val="006D2E92"/>
  </w:style>
  <w:style w:type="numbering" w:customStyle="1" w:styleId="5213">
    <w:name w:val="Нет списка521"/>
    <w:next w:val="af8"/>
    <w:uiPriority w:val="99"/>
    <w:semiHidden/>
    <w:unhideWhenUsed/>
    <w:rsid w:val="006D2E92"/>
  </w:style>
  <w:style w:type="numbering" w:customStyle="1" w:styleId="111111210">
    <w:name w:val="Нет списка11111121"/>
    <w:next w:val="af8"/>
    <w:semiHidden/>
    <w:rsid w:val="006D2E92"/>
  </w:style>
  <w:style w:type="numbering" w:customStyle="1" w:styleId="13213">
    <w:name w:val="Нет списка1321"/>
    <w:next w:val="af8"/>
    <w:uiPriority w:val="99"/>
    <w:semiHidden/>
    <w:unhideWhenUsed/>
    <w:rsid w:val="006D2E92"/>
  </w:style>
  <w:style w:type="numbering" w:customStyle="1" w:styleId="113210">
    <w:name w:val="Нет списка11321"/>
    <w:next w:val="af8"/>
    <w:uiPriority w:val="99"/>
    <w:semiHidden/>
    <w:unhideWhenUsed/>
    <w:rsid w:val="006D2E92"/>
  </w:style>
  <w:style w:type="numbering" w:customStyle="1" w:styleId="6213">
    <w:name w:val="Нет списка621"/>
    <w:next w:val="af8"/>
    <w:semiHidden/>
    <w:rsid w:val="006D2E92"/>
  </w:style>
  <w:style w:type="numbering" w:customStyle="1" w:styleId="14212">
    <w:name w:val="Нет списка1421"/>
    <w:next w:val="af8"/>
    <w:uiPriority w:val="99"/>
    <w:semiHidden/>
    <w:unhideWhenUsed/>
    <w:rsid w:val="006D2E92"/>
  </w:style>
  <w:style w:type="numbering" w:customStyle="1" w:styleId="114210">
    <w:name w:val="Нет списка11421"/>
    <w:next w:val="af8"/>
    <w:uiPriority w:val="99"/>
    <w:semiHidden/>
    <w:unhideWhenUsed/>
    <w:rsid w:val="006D2E92"/>
  </w:style>
  <w:style w:type="numbering" w:customStyle="1" w:styleId="23210">
    <w:name w:val="Нет списка2321"/>
    <w:next w:val="af8"/>
    <w:semiHidden/>
    <w:rsid w:val="006D2E92"/>
  </w:style>
  <w:style w:type="numbering" w:customStyle="1" w:styleId="32210">
    <w:name w:val="Нет списка3221"/>
    <w:next w:val="af8"/>
    <w:semiHidden/>
    <w:rsid w:val="006D2E92"/>
  </w:style>
  <w:style w:type="numbering" w:customStyle="1" w:styleId="7213">
    <w:name w:val="Нет списка721"/>
    <w:next w:val="af8"/>
    <w:uiPriority w:val="99"/>
    <w:semiHidden/>
    <w:rsid w:val="006D2E92"/>
  </w:style>
  <w:style w:type="numbering" w:customStyle="1" w:styleId="15213">
    <w:name w:val="Нет списка1521"/>
    <w:next w:val="af8"/>
    <w:uiPriority w:val="99"/>
    <w:semiHidden/>
    <w:rsid w:val="006D2E92"/>
  </w:style>
  <w:style w:type="numbering" w:customStyle="1" w:styleId="21ff5">
    <w:name w:val="Стиль нумерованный список21"/>
    <w:basedOn w:val="af8"/>
    <w:rsid w:val="006D2E92"/>
  </w:style>
  <w:style w:type="numbering" w:customStyle="1" w:styleId="21ff6">
    <w:name w:val="Стиль маркированный21"/>
    <w:basedOn w:val="af8"/>
    <w:rsid w:val="006D2E92"/>
  </w:style>
  <w:style w:type="numbering" w:customStyle="1" w:styleId="24210">
    <w:name w:val="Нет списка2421"/>
    <w:next w:val="af8"/>
    <w:semiHidden/>
    <w:unhideWhenUsed/>
    <w:rsid w:val="006D2E92"/>
  </w:style>
  <w:style w:type="numbering" w:customStyle="1" w:styleId="8213">
    <w:name w:val="Нет списка821"/>
    <w:next w:val="af8"/>
    <w:uiPriority w:val="99"/>
    <w:semiHidden/>
    <w:unhideWhenUsed/>
    <w:rsid w:val="006D2E92"/>
  </w:style>
  <w:style w:type="numbering" w:customStyle="1" w:styleId="16211">
    <w:name w:val="Нет списка1621"/>
    <w:next w:val="af8"/>
    <w:uiPriority w:val="99"/>
    <w:semiHidden/>
    <w:unhideWhenUsed/>
    <w:rsid w:val="006D2E92"/>
  </w:style>
  <w:style w:type="numbering" w:customStyle="1" w:styleId="115210">
    <w:name w:val="Нет списка11521"/>
    <w:next w:val="af8"/>
    <w:semiHidden/>
    <w:unhideWhenUsed/>
    <w:rsid w:val="006D2E92"/>
  </w:style>
  <w:style w:type="numbering" w:customStyle="1" w:styleId="25210">
    <w:name w:val="Нет списка2521"/>
    <w:next w:val="af8"/>
    <w:semiHidden/>
    <w:rsid w:val="006D2E92"/>
  </w:style>
  <w:style w:type="numbering" w:customStyle="1" w:styleId="33210">
    <w:name w:val="Нет списка3321"/>
    <w:next w:val="af8"/>
    <w:semiHidden/>
    <w:rsid w:val="006D2E92"/>
  </w:style>
  <w:style w:type="numbering" w:customStyle="1" w:styleId="111111191">
    <w:name w:val="1 / 1.1 / 1.1.1191"/>
    <w:basedOn w:val="af8"/>
    <w:next w:val="111111"/>
    <w:rsid w:val="006D2E92"/>
  </w:style>
  <w:style w:type="numbering" w:customStyle="1" w:styleId="42210">
    <w:name w:val="Нет списка4221"/>
    <w:next w:val="af8"/>
    <w:uiPriority w:val="99"/>
    <w:semiHidden/>
    <w:unhideWhenUsed/>
    <w:rsid w:val="006D2E92"/>
  </w:style>
  <w:style w:type="numbering" w:customStyle="1" w:styleId="9213">
    <w:name w:val="Нет списка921"/>
    <w:next w:val="af8"/>
    <w:semiHidden/>
    <w:unhideWhenUsed/>
    <w:rsid w:val="006D2E92"/>
  </w:style>
  <w:style w:type="numbering" w:customStyle="1" w:styleId="10213">
    <w:name w:val="Нет списка1021"/>
    <w:next w:val="af8"/>
    <w:semiHidden/>
    <w:rsid w:val="006D2E92"/>
  </w:style>
  <w:style w:type="numbering" w:customStyle="1" w:styleId="17211">
    <w:name w:val="Нет списка1721"/>
    <w:next w:val="af8"/>
    <w:semiHidden/>
    <w:rsid w:val="006D2E92"/>
  </w:style>
  <w:style w:type="numbering" w:customStyle="1" w:styleId="18210">
    <w:name w:val="Нет списка1821"/>
    <w:next w:val="af8"/>
    <w:semiHidden/>
    <w:rsid w:val="006D2E92"/>
  </w:style>
  <w:style w:type="numbering" w:customStyle="1" w:styleId="19210">
    <w:name w:val="Нет списка1921"/>
    <w:next w:val="af8"/>
    <w:semiHidden/>
    <w:rsid w:val="006D2E92"/>
  </w:style>
  <w:style w:type="numbering" w:customStyle="1" w:styleId="2021">
    <w:name w:val="Нет списка2021"/>
    <w:next w:val="af8"/>
    <w:semiHidden/>
    <w:rsid w:val="006D2E92"/>
  </w:style>
  <w:style w:type="numbering" w:customStyle="1" w:styleId="110210">
    <w:name w:val="Нет списка11021"/>
    <w:next w:val="af8"/>
    <w:semiHidden/>
    <w:rsid w:val="006D2E92"/>
  </w:style>
  <w:style w:type="numbering" w:customStyle="1" w:styleId="1111111181">
    <w:name w:val="1 / 1.1 / 1.1.11181"/>
    <w:basedOn w:val="af8"/>
    <w:next w:val="111111"/>
    <w:semiHidden/>
    <w:rsid w:val="006D2E92"/>
  </w:style>
  <w:style w:type="numbering" w:customStyle="1" w:styleId="1ai191">
    <w:name w:val="1 / a / i191"/>
    <w:basedOn w:val="af8"/>
    <w:next w:val="1ai"/>
    <w:semiHidden/>
    <w:rsid w:val="006D2E92"/>
  </w:style>
  <w:style w:type="table" w:customStyle="1" w:styleId="5214">
    <w:name w:val="Сетка таблицы 521"/>
    <w:basedOn w:val="af7"/>
    <w:next w:val="5fb"/>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819">
    <w:name w:val="Статья / Раздел81"/>
    <w:basedOn w:val="af8"/>
    <w:next w:val="afffffffffffffffffffffffffffffff6"/>
    <w:rsid w:val="006D2E92"/>
  </w:style>
  <w:style w:type="numbering" w:customStyle="1" w:styleId="915">
    <w:name w:val="Стиль нумерованный91"/>
    <w:basedOn w:val="af8"/>
    <w:rsid w:val="006D2E92"/>
  </w:style>
  <w:style w:type="numbering" w:customStyle="1" w:styleId="1814">
    <w:name w:val="Текущий список181"/>
    <w:semiHidden/>
    <w:rsid w:val="006D2E92"/>
  </w:style>
  <w:style w:type="numbering" w:customStyle="1" w:styleId="81a">
    <w:name w:val="Нумерованный81"/>
    <w:basedOn w:val="af8"/>
    <w:rsid w:val="006D2E92"/>
  </w:style>
  <w:style w:type="numbering" w:customStyle="1" w:styleId="1515">
    <w:name w:val="Стиль нумерованный151"/>
    <w:basedOn w:val="af8"/>
    <w:next w:val="afffffffffffffffffffffffffffffff8"/>
    <w:rsid w:val="006D2E92"/>
  </w:style>
  <w:style w:type="numbering" w:customStyle="1" w:styleId="26210">
    <w:name w:val="Нет списка2621"/>
    <w:next w:val="af8"/>
    <w:uiPriority w:val="99"/>
    <w:semiHidden/>
    <w:unhideWhenUsed/>
    <w:rsid w:val="006D2E92"/>
  </w:style>
  <w:style w:type="numbering" w:customStyle="1" w:styleId="11111111121">
    <w:name w:val="1 / 1.1 / 1.1.111121"/>
    <w:basedOn w:val="af8"/>
    <w:next w:val="111111"/>
    <w:semiHidden/>
    <w:rsid w:val="006D2E92"/>
  </w:style>
  <w:style w:type="numbering" w:customStyle="1" w:styleId="1ai1181">
    <w:name w:val="1 / a / i1181"/>
    <w:basedOn w:val="af8"/>
    <w:next w:val="1ai"/>
    <w:semiHidden/>
    <w:rsid w:val="006D2E92"/>
  </w:style>
  <w:style w:type="numbering" w:customStyle="1" w:styleId="121b">
    <w:name w:val="Статья / Раздел121"/>
    <w:basedOn w:val="af8"/>
    <w:next w:val="afffffffffffffffffffffffffffffff6"/>
    <w:rsid w:val="006D2E92"/>
  </w:style>
  <w:style w:type="numbering" w:customStyle="1" w:styleId="2215">
    <w:name w:val="Стиль нумерованный221"/>
    <w:basedOn w:val="af8"/>
    <w:rsid w:val="006D2E92"/>
  </w:style>
  <w:style w:type="numbering" w:customStyle="1" w:styleId="11216">
    <w:name w:val="Текущий список1121"/>
    <w:semiHidden/>
    <w:rsid w:val="006D2E92"/>
  </w:style>
  <w:style w:type="numbering" w:customStyle="1" w:styleId="121c">
    <w:name w:val="Нумерованный121"/>
    <w:basedOn w:val="af8"/>
    <w:rsid w:val="006D2E92"/>
  </w:style>
  <w:style w:type="numbering" w:customStyle="1" w:styleId="11514">
    <w:name w:val="Стиль нумерованный1151"/>
    <w:basedOn w:val="af8"/>
    <w:next w:val="afffffffffffffffffffffffffffffff8"/>
    <w:rsid w:val="006D2E92"/>
  </w:style>
  <w:style w:type="numbering" w:customStyle="1" w:styleId="5510">
    <w:name w:val="Стиль нумерованный551"/>
    <w:basedOn w:val="af8"/>
    <w:rsid w:val="006D2E92"/>
  </w:style>
  <w:style w:type="numbering" w:customStyle="1" w:styleId="14410">
    <w:name w:val="Текущий список1441"/>
    <w:semiHidden/>
    <w:rsid w:val="006D2E92"/>
  </w:style>
  <w:style w:type="numbering" w:customStyle="1" w:styleId="27210">
    <w:name w:val="Нет списка2721"/>
    <w:next w:val="af8"/>
    <w:uiPriority w:val="99"/>
    <w:semiHidden/>
    <w:unhideWhenUsed/>
    <w:rsid w:val="006D2E92"/>
  </w:style>
  <w:style w:type="numbering" w:customStyle="1" w:styleId="116210">
    <w:name w:val="Нет списка11621"/>
    <w:next w:val="af8"/>
    <w:uiPriority w:val="99"/>
    <w:semiHidden/>
    <w:unhideWhenUsed/>
    <w:rsid w:val="006D2E92"/>
  </w:style>
  <w:style w:type="numbering" w:customStyle="1" w:styleId="117210">
    <w:name w:val="Нет списка11721"/>
    <w:next w:val="af8"/>
    <w:uiPriority w:val="99"/>
    <w:semiHidden/>
    <w:rsid w:val="006D2E92"/>
  </w:style>
  <w:style w:type="numbering" w:customStyle="1" w:styleId="1112210">
    <w:name w:val="Нет списка111221"/>
    <w:next w:val="af8"/>
    <w:uiPriority w:val="99"/>
    <w:semiHidden/>
    <w:unhideWhenUsed/>
    <w:rsid w:val="006D2E92"/>
  </w:style>
  <w:style w:type="numbering" w:customStyle="1" w:styleId="2821">
    <w:name w:val="Нет списка2821"/>
    <w:next w:val="af8"/>
    <w:uiPriority w:val="99"/>
    <w:semiHidden/>
    <w:unhideWhenUsed/>
    <w:rsid w:val="006D2E92"/>
  </w:style>
  <w:style w:type="numbering" w:customStyle="1" w:styleId="1111221">
    <w:name w:val="Нет списка1111221"/>
    <w:next w:val="af8"/>
    <w:uiPriority w:val="99"/>
    <w:semiHidden/>
    <w:unhideWhenUsed/>
    <w:rsid w:val="006D2E92"/>
  </w:style>
  <w:style w:type="numbering" w:customStyle="1" w:styleId="11111221">
    <w:name w:val="Нет списка11111221"/>
    <w:next w:val="af8"/>
    <w:semiHidden/>
    <w:rsid w:val="006D2E92"/>
  </w:style>
  <w:style w:type="numbering" w:customStyle="1" w:styleId="21221">
    <w:name w:val="Нет списка21221"/>
    <w:next w:val="af8"/>
    <w:semiHidden/>
    <w:rsid w:val="006D2E92"/>
  </w:style>
  <w:style w:type="numbering" w:customStyle="1" w:styleId="34210">
    <w:name w:val="Нет списка3421"/>
    <w:next w:val="af8"/>
    <w:semiHidden/>
    <w:rsid w:val="006D2E92"/>
  </w:style>
  <w:style w:type="numbering" w:customStyle="1" w:styleId="43210">
    <w:name w:val="Нет списка4321"/>
    <w:next w:val="af8"/>
    <w:uiPriority w:val="99"/>
    <w:semiHidden/>
    <w:rsid w:val="006D2E92"/>
  </w:style>
  <w:style w:type="numbering" w:customStyle="1" w:styleId="122210">
    <w:name w:val="Нет списка12221"/>
    <w:next w:val="af8"/>
    <w:semiHidden/>
    <w:unhideWhenUsed/>
    <w:rsid w:val="006D2E92"/>
  </w:style>
  <w:style w:type="numbering" w:customStyle="1" w:styleId="1121210">
    <w:name w:val="Нет списка112121"/>
    <w:next w:val="af8"/>
    <w:semiHidden/>
    <w:unhideWhenUsed/>
    <w:rsid w:val="006D2E92"/>
  </w:style>
  <w:style w:type="numbering" w:customStyle="1" w:styleId="221210">
    <w:name w:val="Нет списка22121"/>
    <w:next w:val="af8"/>
    <w:semiHidden/>
    <w:rsid w:val="006D2E92"/>
  </w:style>
  <w:style w:type="numbering" w:customStyle="1" w:styleId="31221">
    <w:name w:val="Нет списка31221"/>
    <w:next w:val="af8"/>
    <w:semiHidden/>
    <w:rsid w:val="006D2E92"/>
  </w:style>
  <w:style w:type="numbering" w:customStyle="1" w:styleId="41121">
    <w:name w:val="Нет списка41121"/>
    <w:next w:val="af8"/>
    <w:uiPriority w:val="99"/>
    <w:semiHidden/>
    <w:unhideWhenUsed/>
    <w:rsid w:val="006D2E92"/>
  </w:style>
  <w:style w:type="numbering" w:customStyle="1" w:styleId="111212">
    <w:name w:val="Стиль11121"/>
    <w:rsid w:val="006D2E92"/>
  </w:style>
  <w:style w:type="numbering" w:customStyle="1" w:styleId="1211210">
    <w:name w:val="Нет списка121121"/>
    <w:next w:val="af8"/>
    <w:semiHidden/>
    <w:rsid w:val="006D2E92"/>
  </w:style>
  <w:style w:type="numbering" w:customStyle="1" w:styleId="211121">
    <w:name w:val="Нет списка211121"/>
    <w:next w:val="af8"/>
    <w:semiHidden/>
    <w:rsid w:val="006D2E92"/>
  </w:style>
  <w:style w:type="numbering" w:customStyle="1" w:styleId="311121">
    <w:name w:val="Нет списка311121"/>
    <w:next w:val="af8"/>
    <w:semiHidden/>
    <w:rsid w:val="006D2E92"/>
  </w:style>
  <w:style w:type="numbering" w:customStyle="1" w:styleId="51210">
    <w:name w:val="Нет списка5121"/>
    <w:next w:val="af8"/>
    <w:uiPriority w:val="99"/>
    <w:semiHidden/>
    <w:unhideWhenUsed/>
    <w:rsid w:val="006D2E92"/>
  </w:style>
  <w:style w:type="numbering" w:customStyle="1" w:styleId="1111111210">
    <w:name w:val="Нет списка111111121"/>
    <w:next w:val="af8"/>
    <w:semiHidden/>
    <w:rsid w:val="006D2E92"/>
  </w:style>
  <w:style w:type="numbering" w:customStyle="1" w:styleId="131210">
    <w:name w:val="Нет списка13121"/>
    <w:next w:val="af8"/>
    <w:uiPriority w:val="99"/>
    <w:semiHidden/>
    <w:unhideWhenUsed/>
    <w:rsid w:val="006D2E92"/>
  </w:style>
  <w:style w:type="numbering" w:customStyle="1" w:styleId="1131210">
    <w:name w:val="Нет списка113121"/>
    <w:next w:val="af8"/>
    <w:uiPriority w:val="99"/>
    <w:semiHidden/>
    <w:unhideWhenUsed/>
    <w:rsid w:val="006D2E92"/>
  </w:style>
  <w:style w:type="numbering" w:customStyle="1" w:styleId="61210">
    <w:name w:val="Нет списка6121"/>
    <w:next w:val="af8"/>
    <w:semiHidden/>
    <w:rsid w:val="006D2E92"/>
  </w:style>
  <w:style w:type="numbering" w:customStyle="1" w:styleId="141210">
    <w:name w:val="Нет списка14121"/>
    <w:next w:val="af8"/>
    <w:uiPriority w:val="99"/>
    <w:semiHidden/>
    <w:unhideWhenUsed/>
    <w:rsid w:val="006D2E92"/>
  </w:style>
  <w:style w:type="numbering" w:customStyle="1" w:styleId="114121">
    <w:name w:val="Нет списка114121"/>
    <w:next w:val="af8"/>
    <w:uiPriority w:val="99"/>
    <w:semiHidden/>
    <w:unhideWhenUsed/>
    <w:rsid w:val="006D2E92"/>
  </w:style>
  <w:style w:type="numbering" w:customStyle="1" w:styleId="23121">
    <w:name w:val="Нет списка23121"/>
    <w:next w:val="af8"/>
    <w:semiHidden/>
    <w:rsid w:val="006D2E92"/>
  </w:style>
  <w:style w:type="numbering" w:customStyle="1" w:styleId="321210">
    <w:name w:val="Нет списка32121"/>
    <w:next w:val="af8"/>
    <w:semiHidden/>
    <w:rsid w:val="006D2E92"/>
  </w:style>
  <w:style w:type="numbering" w:customStyle="1" w:styleId="71210">
    <w:name w:val="Нет списка7121"/>
    <w:next w:val="af8"/>
    <w:uiPriority w:val="99"/>
    <w:semiHidden/>
    <w:rsid w:val="006D2E92"/>
  </w:style>
  <w:style w:type="numbering" w:customStyle="1" w:styleId="151210">
    <w:name w:val="Нет списка15121"/>
    <w:next w:val="af8"/>
    <w:uiPriority w:val="99"/>
    <w:semiHidden/>
    <w:rsid w:val="006D2E92"/>
  </w:style>
  <w:style w:type="numbering" w:customStyle="1" w:styleId="121d">
    <w:name w:val="Стиль нумерованный список121"/>
    <w:basedOn w:val="af8"/>
    <w:rsid w:val="006D2E92"/>
  </w:style>
  <w:style w:type="numbering" w:customStyle="1" w:styleId="121e">
    <w:name w:val="Стиль маркированный121"/>
    <w:basedOn w:val="af8"/>
    <w:rsid w:val="006D2E92"/>
  </w:style>
  <w:style w:type="numbering" w:customStyle="1" w:styleId="24121">
    <w:name w:val="Нет списка24121"/>
    <w:next w:val="af8"/>
    <w:semiHidden/>
    <w:unhideWhenUsed/>
    <w:rsid w:val="006D2E92"/>
  </w:style>
  <w:style w:type="numbering" w:customStyle="1" w:styleId="81210">
    <w:name w:val="Нет списка8121"/>
    <w:next w:val="af8"/>
    <w:uiPriority w:val="99"/>
    <w:semiHidden/>
    <w:unhideWhenUsed/>
    <w:rsid w:val="006D2E92"/>
  </w:style>
  <w:style w:type="numbering" w:customStyle="1" w:styleId="161210">
    <w:name w:val="Нет списка16121"/>
    <w:next w:val="af8"/>
    <w:uiPriority w:val="99"/>
    <w:semiHidden/>
    <w:unhideWhenUsed/>
    <w:rsid w:val="006D2E92"/>
  </w:style>
  <w:style w:type="numbering" w:customStyle="1" w:styleId="91210">
    <w:name w:val="Нет списка9121"/>
    <w:next w:val="af8"/>
    <w:semiHidden/>
    <w:rsid w:val="006D2E92"/>
  </w:style>
  <w:style w:type="numbering" w:customStyle="1" w:styleId="1111212">
    <w:name w:val="Стиль111121"/>
    <w:rsid w:val="006D2E92"/>
  </w:style>
  <w:style w:type="numbering" w:customStyle="1" w:styleId="112211">
    <w:name w:val="Стиль11221"/>
    <w:rsid w:val="006D2E92"/>
  </w:style>
  <w:style w:type="numbering" w:customStyle="1" w:styleId="113211">
    <w:name w:val="Стиль11321"/>
    <w:rsid w:val="006D2E92"/>
  </w:style>
  <w:style w:type="numbering" w:customStyle="1" w:styleId="1111111221">
    <w:name w:val="1 / 1.1 / 1.1.11221"/>
    <w:basedOn w:val="af8"/>
    <w:next w:val="111111"/>
    <w:semiHidden/>
    <w:rsid w:val="006D2E92"/>
  </w:style>
  <w:style w:type="numbering" w:customStyle="1" w:styleId="1ai1221">
    <w:name w:val="1 / a / i1221"/>
    <w:basedOn w:val="af8"/>
    <w:next w:val="1ai"/>
    <w:semiHidden/>
    <w:rsid w:val="006D2E92"/>
  </w:style>
  <w:style w:type="numbering" w:customStyle="1" w:styleId="2216">
    <w:name w:val="Статья / Раздел221"/>
    <w:basedOn w:val="af8"/>
    <w:next w:val="afffffffffffffffffffffffffffffff6"/>
    <w:rsid w:val="006D2E92"/>
  </w:style>
  <w:style w:type="numbering" w:customStyle="1" w:styleId="3214">
    <w:name w:val="Стиль нумерованный321"/>
    <w:basedOn w:val="af8"/>
    <w:rsid w:val="006D2E92"/>
  </w:style>
  <w:style w:type="numbering" w:customStyle="1" w:styleId="12213">
    <w:name w:val="Текущий список1221"/>
    <w:semiHidden/>
    <w:rsid w:val="006D2E92"/>
  </w:style>
  <w:style w:type="numbering" w:customStyle="1" w:styleId="2217">
    <w:name w:val="Нумерованный221"/>
    <w:basedOn w:val="af8"/>
    <w:rsid w:val="006D2E92"/>
  </w:style>
  <w:style w:type="numbering" w:customStyle="1" w:styleId="12214">
    <w:name w:val="Стиль нумерованный1221"/>
    <w:basedOn w:val="af8"/>
    <w:next w:val="afffffffffffffffffffffffffffffff8"/>
    <w:rsid w:val="006D2E92"/>
  </w:style>
  <w:style w:type="numbering" w:customStyle="1" w:styleId="11111111221">
    <w:name w:val="1 / 1.1 / 1.1.111221"/>
    <w:basedOn w:val="af8"/>
    <w:next w:val="111111"/>
    <w:uiPriority w:val="99"/>
    <w:semiHidden/>
    <w:unhideWhenUsed/>
    <w:rsid w:val="006D2E92"/>
  </w:style>
  <w:style w:type="numbering" w:customStyle="1" w:styleId="1ai11121">
    <w:name w:val="1 / a / i11121"/>
    <w:basedOn w:val="af8"/>
    <w:next w:val="1ai"/>
    <w:uiPriority w:val="99"/>
    <w:semiHidden/>
    <w:unhideWhenUsed/>
    <w:rsid w:val="006D2E92"/>
  </w:style>
  <w:style w:type="numbering" w:customStyle="1" w:styleId="11111111210">
    <w:name w:val="Нет списка1111111121"/>
    <w:next w:val="af8"/>
    <w:semiHidden/>
    <w:rsid w:val="006D2E92"/>
  </w:style>
  <w:style w:type="numbering" w:customStyle="1" w:styleId="114211">
    <w:name w:val="Стиль11421"/>
    <w:rsid w:val="006D2E92"/>
  </w:style>
  <w:style w:type="numbering" w:customStyle="1" w:styleId="2111121">
    <w:name w:val="Нет списка2111121"/>
    <w:next w:val="af8"/>
    <w:semiHidden/>
    <w:rsid w:val="006D2E92"/>
  </w:style>
  <w:style w:type="numbering" w:customStyle="1" w:styleId="11111112121">
    <w:name w:val="1 / 1.1 / 1.1.112121"/>
    <w:basedOn w:val="af8"/>
    <w:next w:val="111111"/>
    <w:semiHidden/>
    <w:rsid w:val="006D2E92"/>
  </w:style>
  <w:style w:type="numbering" w:customStyle="1" w:styleId="1ai12121">
    <w:name w:val="1 / a / i12121"/>
    <w:basedOn w:val="af8"/>
    <w:next w:val="1ai"/>
    <w:semiHidden/>
    <w:rsid w:val="006D2E92"/>
  </w:style>
  <w:style w:type="numbering" w:customStyle="1" w:styleId="11217">
    <w:name w:val="Статья / Раздел1121"/>
    <w:basedOn w:val="af8"/>
    <w:next w:val="afffffffffffffffffffffffffffffff6"/>
    <w:rsid w:val="006D2E92"/>
  </w:style>
  <w:style w:type="numbering" w:customStyle="1" w:styleId="21212">
    <w:name w:val="Стиль нумерованный2121"/>
    <w:basedOn w:val="af8"/>
    <w:rsid w:val="006D2E92"/>
  </w:style>
  <w:style w:type="numbering" w:customStyle="1" w:styleId="111213">
    <w:name w:val="Текущий список11121"/>
    <w:semiHidden/>
    <w:rsid w:val="006D2E92"/>
  </w:style>
  <w:style w:type="numbering" w:customStyle="1" w:styleId="11218">
    <w:name w:val="Нумерованный1121"/>
    <w:basedOn w:val="af8"/>
    <w:rsid w:val="006D2E92"/>
  </w:style>
  <w:style w:type="numbering" w:customStyle="1" w:styleId="111111111121">
    <w:name w:val="1 / 1.1 / 1.1.1111121"/>
    <w:basedOn w:val="af8"/>
    <w:next w:val="111111"/>
    <w:semiHidden/>
    <w:unhideWhenUsed/>
    <w:rsid w:val="006D2E92"/>
  </w:style>
  <w:style w:type="numbering" w:customStyle="1" w:styleId="1ai111121">
    <w:name w:val="1 / a / i111121"/>
    <w:basedOn w:val="af8"/>
    <w:next w:val="1ai"/>
    <w:uiPriority w:val="99"/>
    <w:semiHidden/>
    <w:unhideWhenUsed/>
    <w:rsid w:val="006D2E92"/>
  </w:style>
  <w:style w:type="numbering" w:customStyle="1" w:styleId="115211">
    <w:name w:val="Стиль11521"/>
    <w:rsid w:val="006D2E92"/>
  </w:style>
  <w:style w:type="numbering" w:customStyle="1" w:styleId="1111111321">
    <w:name w:val="1 / 1.1 / 1.1.11321"/>
    <w:basedOn w:val="af8"/>
    <w:next w:val="111111"/>
    <w:semiHidden/>
    <w:rsid w:val="006D2E92"/>
  </w:style>
  <w:style w:type="numbering" w:customStyle="1" w:styleId="1ai1321">
    <w:name w:val="1 / a / i1321"/>
    <w:basedOn w:val="af8"/>
    <w:next w:val="1ai"/>
    <w:semiHidden/>
    <w:rsid w:val="006D2E92"/>
  </w:style>
  <w:style w:type="numbering" w:customStyle="1" w:styleId="21213">
    <w:name w:val="Статья / Раздел2121"/>
    <w:basedOn w:val="af8"/>
    <w:next w:val="afffffffffffffffffffffffffffffff6"/>
    <w:rsid w:val="006D2E9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pPr>
        <w:spacing w:line="600" w:lineRule="auto"/>
        <w:ind w:left="737" w:hanging="28"/>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qFormat="1"/>
    <w:lsdException w:name="caption" w:qFormat="1"/>
    <w:lsdException w:name="envelope address" w:qFormat="1"/>
    <w:lsdException w:name="envelope return" w:uiPriority="99"/>
    <w:lsdException w:name="List" w:uiPriority="99"/>
    <w:lsdException w:name="List Bullet" w:qFormat="1"/>
    <w:lsdException w:name="List 2" w:uiPriority="99"/>
    <w:lsdException w:name="List 3" w:uiPriority="99"/>
    <w:lsdException w:name="List 4" w:uiPriority="99"/>
    <w:lsdException w:name="List 5" w:uiPriority="99"/>
    <w:lsdException w:name="List Bullet 3" w:uiPriority="99"/>
    <w:lsdException w:name="List Bullet 4" w:uiPriority="99"/>
    <w:lsdException w:name="Title" w:uiPriority="99" w:qFormat="1"/>
    <w:lsdException w:name="Closing" w:uiPriority="99"/>
    <w:lsdException w:name="Signature" w:uiPriority="99"/>
    <w:lsdException w:name="Body Text" w:uiPriority="99" w:qFormat="1"/>
    <w:lsdException w:name="Body Text Indent" w:qFormat="1"/>
    <w:lsdException w:name="List Continue" w:uiPriority="99"/>
    <w:lsdException w:name="List Continue 2" w:uiPriority="99"/>
    <w:lsdException w:name="List Continue 3" w:uiPriority="99"/>
    <w:lsdException w:name="List Continue 4" w:uiPriority="99"/>
    <w:lsdException w:name="List Continue 5" w:uiPriority="99"/>
    <w:lsdException w:name="Subtitle" w:qFormat="1"/>
    <w:lsdException w:name="Body Text 2" w:qFormat="1"/>
    <w:lsdException w:name="Body Text Indent 2" w:qFormat="1"/>
    <w:lsdException w:name="Body Text Indent 3" w:uiPriority="99"/>
    <w:lsdException w:name="Hyperlink" w:uiPriority="99"/>
    <w:lsdException w:name="Strong" w:uiPriority="22" w:qFormat="1"/>
    <w:lsdException w:name="Emphasis" w:qFormat="1"/>
    <w:lsdException w:name="Plain Text" w:qFormat="1"/>
    <w:lsdException w:name="Normal (Web)" w:qFormat="1"/>
    <w:lsdException w:name="HTML Acronym" w:uiPriority="99"/>
    <w:lsdException w:name="HTML Address" w:uiPriority="99"/>
    <w:lsdException w:name="HTML Cite" w:uiPriority="99"/>
    <w:lsdException w:name="HTML Definition" w:uiPriority="99"/>
    <w:lsdException w:name="HTML Keyboard" w:uiPriority="99"/>
    <w:lsdException w:name="HTML Sample" w:uiPriority="99"/>
    <w:lsdException w:name="HTML Variable" w:uiPriority="99"/>
    <w:lsdException w:name="No List" w:uiPriority="99"/>
    <w:lsdException w:name="Outline List 1" w:uiPriority="99"/>
    <w:lsdException w:name="Outline List 2"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atentStyles>
  <w:style w:type="paragraph" w:default="1" w:styleId="af5">
    <w:name w:val="Normal"/>
    <w:qFormat/>
    <w:rsid w:val="00D16E02"/>
    <w:rPr>
      <w:sz w:val="28"/>
    </w:rPr>
  </w:style>
  <w:style w:type="paragraph" w:styleId="1a">
    <w:name w:val="heading 1"/>
    <w:aliases w:val="Глава 1,Заголовок биораз,Caaieiaie aei?ac,OG Heading 1,caaieiaie 1,новая страница,шрифт 20,Заголовок 1 Знак Знак Знак1,Заголовок 1 Знак Знак Знак Знак,Заголовок 1 Знак Знак1,Раздел - 1 уровень,Раздел Договора,H1,&quot;Алмаз&quot;,Heading 1 Char Char"/>
    <w:basedOn w:val="af5"/>
    <w:next w:val="af5"/>
    <w:link w:val="1b"/>
    <w:qFormat/>
    <w:rsid w:val="00FD53E2"/>
    <w:pPr>
      <w:keepNext/>
      <w:ind w:left="480" w:hanging="480"/>
      <w:jc w:val="center"/>
      <w:outlineLvl w:val="0"/>
    </w:pPr>
    <w:rPr>
      <w:sz w:val="20"/>
    </w:rPr>
  </w:style>
  <w:style w:type="paragraph" w:styleId="22">
    <w:name w:val="heading 2"/>
    <w:aliases w:val="Заголовок 2а,EIA H2,- 1.1,Section,H2,OG Heading 2,Заголовок 2 Знак Знак,Подраздел,111,шрифт18,Заголовок 2 Знак Знак Знак Знак,Заголовок 2 Знак Знак Знак1,Подраздел - 2 уровень,Заголовок 2 Знак2,Заголовок 2 Знак1 Знак,Заголовок 2 Знак Знак1"/>
    <w:basedOn w:val="af5"/>
    <w:next w:val="af5"/>
    <w:link w:val="210"/>
    <w:qFormat/>
    <w:rsid w:val="00FD53E2"/>
    <w:pPr>
      <w:keepNext/>
      <w:spacing w:before="240" w:after="60"/>
      <w:ind w:left="834" w:hanging="480"/>
      <w:outlineLvl w:val="1"/>
    </w:pPr>
    <w:rPr>
      <w:rFonts w:ascii="Arial" w:hAnsi="Arial" w:cs="Arial"/>
      <w:b/>
      <w:bCs/>
      <w:i/>
      <w:iCs/>
      <w:szCs w:val="28"/>
    </w:rPr>
  </w:style>
  <w:style w:type="paragraph" w:styleId="31">
    <w:name w:val="heading 3"/>
    <w:aliases w:val="1.1.1.  Заголовок.,OG Heading 3,Заголовок 16,Заголовок 3 Знак1,Заголовок 3 Знак Знак,Заголовок 3 Знак Знак Знак Знак,Заголовок 3 Знак Знак Знак Знак Знак Знак Знак Знак Знак Знак,Заголовок 3 Знак2,Заголовок 3 Знак Знак1,- 1.1.1"/>
    <w:basedOn w:val="af5"/>
    <w:next w:val="af5"/>
    <w:link w:val="32"/>
    <w:qFormat/>
    <w:rsid w:val="00FD53E2"/>
    <w:pPr>
      <w:keepNext/>
      <w:spacing w:before="240" w:after="60"/>
      <w:ind w:left="1428" w:hanging="720"/>
      <w:outlineLvl w:val="2"/>
    </w:pPr>
    <w:rPr>
      <w:rFonts w:ascii="Arial" w:hAnsi="Arial" w:cs="Arial"/>
      <w:b/>
      <w:bCs/>
      <w:sz w:val="26"/>
      <w:szCs w:val="26"/>
    </w:rPr>
  </w:style>
  <w:style w:type="paragraph" w:styleId="40">
    <w:name w:val="heading 4"/>
    <w:aliases w:val="OG Heading 4,Подпункт,- 11,11,- 13,13,- 14,14,- 1.1.1.1,Подпункт - 4 уровень,EIA H4,Map Title, Знак2 Знак Знак, Знак2 Знак Знак Знак,EAC_Heading 4"/>
    <w:basedOn w:val="af5"/>
    <w:next w:val="af5"/>
    <w:link w:val="41"/>
    <w:qFormat/>
    <w:rsid w:val="00FD53E2"/>
    <w:pPr>
      <w:keepNext/>
      <w:tabs>
        <w:tab w:val="left" w:pos="284"/>
      </w:tabs>
      <w:spacing w:before="240" w:after="240" w:line="360" w:lineRule="auto"/>
      <w:ind w:left="1782" w:right="284" w:hanging="720"/>
      <w:outlineLvl w:val="3"/>
    </w:pPr>
    <w:rPr>
      <w:rFonts w:ascii="Arial" w:hAnsi="Arial"/>
      <w:b/>
      <w:sz w:val="22"/>
    </w:rPr>
  </w:style>
  <w:style w:type="paragraph" w:styleId="5">
    <w:name w:val="heading 5"/>
    <w:aliases w:val="OG Appendix,Заголовок 5 Знак1,Заголовок 5 Знак Знак,Underline,Bold,Bold Underline,обычный,Heading 5 NOT IN USE,EIA H5,Block Label,- 2.1.1.1.1"/>
    <w:basedOn w:val="af5"/>
    <w:next w:val="af5"/>
    <w:link w:val="50"/>
    <w:qFormat/>
    <w:rsid w:val="00FD53E2"/>
    <w:pPr>
      <w:tabs>
        <w:tab w:val="left" w:pos="284"/>
      </w:tabs>
      <w:spacing w:before="240" w:after="240" w:line="360" w:lineRule="auto"/>
      <w:ind w:left="2496" w:right="284" w:hanging="1080"/>
      <w:outlineLvl w:val="4"/>
    </w:pPr>
    <w:rPr>
      <w:rFonts w:ascii="Arial" w:hAnsi="Arial"/>
      <w:b/>
      <w:sz w:val="22"/>
    </w:rPr>
  </w:style>
  <w:style w:type="paragraph" w:styleId="6">
    <w:name w:val="heading 6"/>
    <w:aliases w:val="OG Distribution"/>
    <w:basedOn w:val="af5"/>
    <w:next w:val="af5"/>
    <w:link w:val="60"/>
    <w:qFormat/>
    <w:rsid w:val="00FD53E2"/>
    <w:pPr>
      <w:tabs>
        <w:tab w:val="left" w:pos="284"/>
      </w:tabs>
      <w:spacing w:before="240" w:after="60" w:line="360" w:lineRule="auto"/>
      <w:ind w:left="2850" w:right="284" w:hanging="1080"/>
      <w:outlineLvl w:val="5"/>
    </w:pPr>
    <w:rPr>
      <w:rFonts w:ascii="Arial" w:hAnsi="Arial"/>
      <w:b/>
      <w:sz w:val="22"/>
    </w:rPr>
  </w:style>
  <w:style w:type="paragraph" w:styleId="7">
    <w:name w:val="heading 7"/>
    <w:basedOn w:val="af5"/>
    <w:next w:val="af5"/>
    <w:link w:val="70"/>
    <w:qFormat/>
    <w:rsid w:val="00FD53E2"/>
    <w:pPr>
      <w:tabs>
        <w:tab w:val="left" w:pos="284"/>
      </w:tabs>
      <w:spacing w:before="240" w:after="60" w:line="360" w:lineRule="auto"/>
      <w:ind w:left="3564" w:right="284" w:hanging="1440"/>
      <w:outlineLvl w:val="6"/>
    </w:pPr>
    <w:rPr>
      <w:rFonts w:ascii="Arial" w:hAnsi="Arial"/>
      <w:b/>
      <w:sz w:val="22"/>
    </w:rPr>
  </w:style>
  <w:style w:type="paragraph" w:styleId="8">
    <w:name w:val="heading 8"/>
    <w:basedOn w:val="af5"/>
    <w:next w:val="af5"/>
    <w:link w:val="80"/>
    <w:qFormat/>
    <w:rsid w:val="00FD53E2"/>
    <w:pPr>
      <w:tabs>
        <w:tab w:val="left" w:pos="284"/>
      </w:tabs>
      <w:spacing w:before="240" w:after="60" w:line="360" w:lineRule="auto"/>
      <w:ind w:left="3918" w:right="284" w:hanging="1440"/>
      <w:outlineLvl w:val="7"/>
    </w:pPr>
    <w:rPr>
      <w:rFonts w:ascii="Arial" w:hAnsi="Arial"/>
      <w:b/>
      <w:sz w:val="22"/>
    </w:rPr>
  </w:style>
  <w:style w:type="paragraph" w:styleId="90">
    <w:name w:val="heading 9"/>
    <w:basedOn w:val="af5"/>
    <w:next w:val="af5"/>
    <w:link w:val="91"/>
    <w:qFormat/>
    <w:rsid w:val="00FD53E2"/>
    <w:pPr>
      <w:tabs>
        <w:tab w:val="left" w:pos="284"/>
      </w:tabs>
      <w:spacing w:before="240" w:after="240" w:line="360" w:lineRule="auto"/>
      <w:ind w:left="4632" w:right="284" w:hanging="1800"/>
      <w:outlineLvl w:val="8"/>
    </w:pPr>
    <w:rPr>
      <w:rFonts w:ascii="Arial" w:hAnsi="Arial"/>
      <w:b/>
      <w:sz w:val="22"/>
    </w:rPr>
  </w:style>
  <w:style w:type="character" w:default="1" w:styleId="af6">
    <w:name w:val="Default Paragraph Font"/>
    <w:uiPriority w:val="1"/>
    <w:semiHidden/>
    <w:unhideWhenUsed/>
  </w:style>
  <w:style w:type="table" w:default="1" w:styleId="af7">
    <w:name w:val="Normal Table"/>
    <w:uiPriority w:val="99"/>
    <w:semiHidden/>
    <w:unhideWhenUsed/>
    <w:tblPr>
      <w:tblInd w:w="0" w:type="dxa"/>
      <w:tblCellMar>
        <w:top w:w="0" w:type="dxa"/>
        <w:left w:w="108" w:type="dxa"/>
        <w:bottom w:w="0" w:type="dxa"/>
        <w:right w:w="108" w:type="dxa"/>
      </w:tblCellMar>
    </w:tblPr>
  </w:style>
  <w:style w:type="numbering" w:default="1" w:styleId="af8">
    <w:name w:val="No List"/>
    <w:uiPriority w:val="99"/>
    <w:semiHidden/>
    <w:unhideWhenUsed/>
  </w:style>
  <w:style w:type="character" w:customStyle="1" w:styleId="1b">
    <w:name w:val="Заголовок 1 Знак"/>
    <w:aliases w:val="Глава 1 Знак1,Заголовок биораз Знак1,Caaieiaie aei?ac Знак1,OG Heading 1 Знак1,caaieiaie 1 Знак,новая страница Знак2,шрифт 20 Знак2,Заголовок 1 Знак Знак Знак1 Знак2,Заголовок 1 Знак Знак Знак Знак Знак2,Заголовок 1 Знак Знак1 Знак2"/>
    <w:link w:val="1a"/>
    <w:locked/>
    <w:rsid w:val="00FD53E2"/>
  </w:style>
  <w:style w:type="character" w:customStyle="1" w:styleId="210">
    <w:name w:val="Заголовок 2 Знак1"/>
    <w:aliases w:val="Заголовок 2а Знак,EIA H2 Знак,- 1.1 Знак,Section Знак,H2 Знак,OG Heading 2 Знак,Заголовок 2 Знак Знак Знак,Подраздел Знак,111 Знак,шрифт18 Знак,Заголовок 2 Знак Знак Знак Знак Знак,Заголовок 2 Знак Знак Знак1 Знак"/>
    <w:link w:val="22"/>
    <w:locked/>
    <w:rsid w:val="00FD53E2"/>
    <w:rPr>
      <w:rFonts w:ascii="Arial" w:hAnsi="Arial" w:cs="Arial"/>
      <w:b/>
      <w:bCs/>
      <w:i/>
      <w:iCs/>
      <w:sz w:val="28"/>
      <w:szCs w:val="28"/>
    </w:rPr>
  </w:style>
  <w:style w:type="character" w:customStyle="1" w:styleId="32">
    <w:name w:val="Заголовок 3 Знак"/>
    <w:aliases w:val="1.1.1.  Заголовок. Знак,OG Heading 3 Знак,Заголовок 16 Знак,Заголовок 3 Знак1 Знак,Заголовок 3 Знак Знак Знак,Заголовок 3 Знак Знак Знак Знак Знак,Заголовок 3 Знак Знак Знак Знак Знак Знак Знак Знак Знак Знак Знак,Заголовок 3 Знак2 Знак"/>
    <w:link w:val="31"/>
    <w:locked/>
    <w:rsid w:val="00FD53E2"/>
    <w:rPr>
      <w:rFonts w:ascii="Arial" w:hAnsi="Arial" w:cs="Arial"/>
      <w:b/>
      <w:bCs/>
      <w:sz w:val="26"/>
      <w:szCs w:val="26"/>
    </w:rPr>
  </w:style>
  <w:style w:type="character" w:customStyle="1" w:styleId="41">
    <w:name w:val="Заголовок 4 Знак"/>
    <w:aliases w:val="OG Heading 4 Знак,Подпункт Знак1,- 11 Знак1,11 Знак1,- 13 Знак1,13 Знак1,- 14 Знак1,14 Знак1,- 1.1.1.1 Знак1,Подпункт - 4 уровень Знак,EIA H4 Знак,Map Title Знак, Знак2 Знак Знак Знак1, Знак2 Знак Знак Знак Знак,EAC_Heading 4 Знак"/>
    <w:link w:val="40"/>
    <w:locked/>
    <w:rsid w:val="00FD53E2"/>
    <w:rPr>
      <w:rFonts w:ascii="Arial" w:hAnsi="Arial"/>
      <w:b/>
      <w:sz w:val="22"/>
    </w:rPr>
  </w:style>
  <w:style w:type="character" w:customStyle="1" w:styleId="50">
    <w:name w:val="Заголовок 5 Знак"/>
    <w:aliases w:val="OG Appendix Знак,Заголовок 5 Знак1 Знак1,Заголовок 5 Знак Знак Знак1,Underline Знак,Bold Знак,Bold Underline Знак,обычный Знак,Heading 5 NOT IN USE Знак,EIA H5 Знак,Block Label Знак,- 2.1.1.1.1 Знак"/>
    <w:link w:val="5"/>
    <w:locked/>
    <w:rsid w:val="00FD53E2"/>
    <w:rPr>
      <w:rFonts w:ascii="Arial" w:hAnsi="Arial"/>
      <w:b/>
      <w:sz w:val="22"/>
    </w:rPr>
  </w:style>
  <w:style w:type="character" w:customStyle="1" w:styleId="60">
    <w:name w:val="Заголовок 6 Знак"/>
    <w:aliases w:val="OG Distribution Знак"/>
    <w:link w:val="6"/>
    <w:locked/>
    <w:rsid w:val="00FD53E2"/>
    <w:rPr>
      <w:rFonts w:ascii="Arial" w:hAnsi="Arial"/>
      <w:b/>
      <w:sz w:val="22"/>
    </w:rPr>
  </w:style>
  <w:style w:type="character" w:customStyle="1" w:styleId="70">
    <w:name w:val="Заголовок 7 Знак"/>
    <w:link w:val="7"/>
    <w:locked/>
    <w:rsid w:val="00FD53E2"/>
    <w:rPr>
      <w:rFonts w:ascii="Arial" w:hAnsi="Arial"/>
      <w:b/>
      <w:sz w:val="22"/>
    </w:rPr>
  </w:style>
  <w:style w:type="character" w:customStyle="1" w:styleId="80">
    <w:name w:val="Заголовок 8 Знак"/>
    <w:link w:val="8"/>
    <w:locked/>
    <w:rsid w:val="00FD53E2"/>
    <w:rPr>
      <w:rFonts w:ascii="Arial" w:hAnsi="Arial"/>
      <w:b/>
      <w:sz w:val="22"/>
    </w:rPr>
  </w:style>
  <w:style w:type="character" w:customStyle="1" w:styleId="91">
    <w:name w:val="Заголовок 9 Знак"/>
    <w:link w:val="90"/>
    <w:locked/>
    <w:rsid w:val="00FD53E2"/>
    <w:rPr>
      <w:rFonts w:ascii="Arial" w:hAnsi="Arial"/>
      <w:b/>
      <w:sz w:val="22"/>
    </w:rPr>
  </w:style>
  <w:style w:type="paragraph" w:styleId="23">
    <w:name w:val="Body Text 2"/>
    <w:aliases w:val="Основной текст 2 Знак1 Знак,Основной текст 2 Знак Знак Знак,Основной текст 2 Знак1 Знак Знак Знак,Основной текст 2 Знак Знак Знак Знак Знак,Основной текст 2 Знак1 Знак Знак Знак Знак Знак, Char1 Знак, Char1"/>
    <w:basedOn w:val="af5"/>
    <w:link w:val="24"/>
    <w:qFormat/>
    <w:rsid w:val="00FD53E2"/>
    <w:pPr>
      <w:spacing w:line="300" w:lineRule="exact"/>
      <w:jc w:val="center"/>
    </w:pPr>
    <w:rPr>
      <w:rFonts w:ascii="Arial Narrow" w:hAnsi="Arial Narrow"/>
      <w:spacing w:val="8"/>
    </w:rPr>
  </w:style>
  <w:style w:type="character" w:customStyle="1" w:styleId="24">
    <w:name w:val="Основной текст 2 Знак"/>
    <w:aliases w:val="Основной текст 2 Знак1 Знак Знак1,Основной текст 2 Знак Знак Знак Знак1,Основной текст 2 Знак1 Знак Знак Знак Знак1,Основной текст 2 Знак Знак Знак Знак Знак Знак1,Основной текст 2 Знак1 Знак Знак Знак Знак Знак Знак, Char1 Знак1"/>
    <w:link w:val="23"/>
    <w:locked/>
    <w:rsid w:val="00FD53E2"/>
    <w:rPr>
      <w:rFonts w:ascii="Arial Narrow" w:hAnsi="Arial Narrow" w:cs="Times New Roman"/>
      <w:spacing w:val="8"/>
      <w:sz w:val="28"/>
      <w:lang w:val="ru-RU" w:eastAsia="ru-RU" w:bidi="ar-SA"/>
    </w:rPr>
  </w:style>
  <w:style w:type="paragraph" w:styleId="af9">
    <w:name w:val="header"/>
    <w:aliases w:val="Верхний колонтитул1,ВерхКолонтитул,??????? ??????????,I.L.T.,header-first,HeaderPort,ЛЕН2_НИР_верхний колонтитул,Titul,Heder, Знак2,header-firct,Header Char Char Char Char Char Char Char Char,ITTHEADER,h,Header1,Aa?oiee eieiioeooe1"/>
    <w:basedOn w:val="af5"/>
    <w:link w:val="afa"/>
    <w:uiPriority w:val="99"/>
    <w:qFormat/>
    <w:rsid w:val="00FD53E2"/>
    <w:pPr>
      <w:tabs>
        <w:tab w:val="center" w:pos="4677"/>
        <w:tab w:val="right" w:pos="9355"/>
      </w:tabs>
    </w:pPr>
  </w:style>
  <w:style w:type="character" w:customStyle="1" w:styleId="afa">
    <w:name w:val="Верхний колонтитул Знак"/>
    <w:aliases w:val="Верхний колонтитул1 Знак1,ВерхКолонтитул Знак,??????? ?????????? Знак,I.L.T. Знак,header-first Знак,HeaderPort Знак,ЛЕН2_НИР_верхний колонтитул Знак,Titul Знак,Heder Знак, Знак2 Знак,header-firct Знак,ITTHEADER Знак,h Знак"/>
    <w:link w:val="af9"/>
    <w:uiPriority w:val="99"/>
    <w:locked/>
    <w:rsid w:val="00FD53E2"/>
    <w:rPr>
      <w:rFonts w:cs="Times New Roman"/>
      <w:sz w:val="28"/>
      <w:lang w:val="ru-RU" w:eastAsia="ru-RU" w:bidi="ar-SA"/>
    </w:rPr>
  </w:style>
  <w:style w:type="paragraph" w:styleId="afb">
    <w:name w:val="footer"/>
    <w:aliases w:val="ЛЕН2_НИР"/>
    <w:basedOn w:val="af5"/>
    <w:link w:val="afc"/>
    <w:qFormat/>
    <w:rsid w:val="00FD53E2"/>
    <w:pPr>
      <w:tabs>
        <w:tab w:val="center" w:pos="4677"/>
        <w:tab w:val="right" w:pos="9355"/>
      </w:tabs>
    </w:pPr>
  </w:style>
  <w:style w:type="character" w:customStyle="1" w:styleId="afc">
    <w:name w:val="Нижний колонтитул Знак"/>
    <w:aliases w:val="ЛЕН2_НИР Знак"/>
    <w:link w:val="afb"/>
    <w:locked/>
    <w:rsid w:val="00FD53E2"/>
    <w:rPr>
      <w:rFonts w:cs="Times New Roman"/>
      <w:sz w:val="28"/>
      <w:lang w:val="ru-RU" w:eastAsia="ru-RU" w:bidi="ar-SA"/>
    </w:rPr>
  </w:style>
  <w:style w:type="character" w:styleId="afd">
    <w:name w:val="page number"/>
    <w:rsid w:val="00FD53E2"/>
    <w:rPr>
      <w:rFonts w:cs="Times New Roman"/>
    </w:rPr>
  </w:style>
  <w:style w:type="paragraph" w:styleId="afe">
    <w:name w:val="Balloon Text"/>
    <w:aliases w:val="Balloon Text Char"/>
    <w:basedOn w:val="af5"/>
    <w:link w:val="aff"/>
    <w:rsid w:val="00FD53E2"/>
    <w:rPr>
      <w:rFonts w:ascii="Tahoma" w:hAnsi="Tahoma" w:cs="Tahoma"/>
      <w:sz w:val="16"/>
      <w:szCs w:val="16"/>
    </w:rPr>
  </w:style>
  <w:style w:type="character" w:customStyle="1" w:styleId="aff">
    <w:name w:val="Текст выноски Знак"/>
    <w:aliases w:val="Balloon Text Char Знак"/>
    <w:link w:val="afe"/>
    <w:locked/>
    <w:rsid w:val="00FD53E2"/>
    <w:rPr>
      <w:rFonts w:ascii="Tahoma" w:hAnsi="Tahoma" w:cs="Tahoma"/>
      <w:sz w:val="16"/>
      <w:szCs w:val="16"/>
      <w:lang w:val="ru-RU" w:eastAsia="ru-RU" w:bidi="ar-SA"/>
    </w:rPr>
  </w:style>
  <w:style w:type="table" w:styleId="aff0">
    <w:name w:val="Table Grid"/>
    <w:basedOn w:val="af7"/>
    <w:rsid w:val="00FD53E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1">
    <w:name w:val="Body Text"/>
    <w:aliases w:val="Основной текст Знак Знак,Основной текст Знак Знак Знак Знак,Основной текст Знак Знак Знак,Знак Знак Знак,Основной текст Знак,Основной текст1,Основной текст1 Знак Знак,Знак1,Основной текст Знак1,Основной текст2,Знак,Табличный,Табличный1,b"/>
    <w:basedOn w:val="af5"/>
    <w:link w:val="25"/>
    <w:uiPriority w:val="99"/>
    <w:qFormat/>
    <w:rsid w:val="00FD53E2"/>
    <w:pPr>
      <w:spacing w:before="100" w:beforeAutospacing="1" w:after="100" w:afterAutospacing="1"/>
    </w:pPr>
    <w:rPr>
      <w:rFonts w:ascii="Tahoma" w:hAnsi="Tahoma"/>
      <w:sz w:val="20"/>
      <w:lang w:val="en-US" w:eastAsia="en-US"/>
    </w:rPr>
  </w:style>
  <w:style w:type="character" w:customStyle="1" w:styleId="BodyTextChar">
    <w:name w:val="Body Text Char"/>
    <w:aliases w:val="Основной текст Знак Знак Char,Основной текст Знак Знак Знак Знак Char,Основной текст Знак Знак Знак Char,Знак Знак Знак Char,Основной текст Знак Char,Основной текст1 Char,Основной текст1 Знак Знак Char,Знак1 Char,Основной текст Знак1 Char"/>
    <w:uiPriority w:val="10"/>
    <w:rsid w:val="00FD53E2"/>
    <w:rPr>
      <w:sz w:val="28"/>
    </w:rPr>
  </w:style>
  <w:style w:type="character" w:customStyle="1" w:styleId="25">
    <w:name w:val="Основной текст Знак2"/>
    <w:aliases w:val="Основной текст Знак Знак Знак1,Основной текст Знак Знак Знак Знак Знак,Основной текст Знак Знак Знак Знак1,Знак Знак Знак Знак,Основной текст Знак Знак1,Основной текст1 Знак,Основной текст1 Знак Знак Знак,Знак1 Знак,Знак Знак,b Знак"/>
    <w:link w:val="aff1"/>
    <w:locked/>
    <w:rsid w:val="00FD53E2"/>
    <w:rPr>
      <w:rFonts w:cs="Times New Roman"/>
      <w:sz w:val="28"/>
      <w:lang w:val="ru-RU" w:eastAsia="ru-RU" w:bidi="ar-SA"/>
    </w:rPr>
  </w:style>
  <w:style w:type="paragraph" w:styleId="aff2">
    <w:name w:val="Block Text"/>
    <w:basedOn w:val="af5"/>
    <w:rsid w:val="00FD53E2"/>
    <w:pPr>
      <w:ind w:left="284" w:right="284" w:firstLine="851"/>
    </w:pPr>
    <w:rPr>
      <w:rFonts w:ascii="Arial" w:hAnsi="Arial"/>
      <w:szCs w:val="24"/>
    </w:rPr>
  </w:style>
  <w:style w:type="paragraph" w:styleId="aff3">
    <w:name w:val="List Paragraph"/>
    <w:aliases w:val="фото"/>
    <w:basedOn w:val="af5"/>
    <w:uiPriority w:val="34"/>
    <w:qFormat/>
    <w:rsid w:val="00FD53E2"/>
    <w:pPr>
      <w:ind w:left="720"/>
      <w:contextualSpacing/>
    </w:pPr>
    <w:rPr>
      <w:rFonts w:ascii="Arial" w:hAnsi="Arial"/>
      <w:sz w:val="24"/>
    </w:rPr>
  </w:style>
  <w:style w:type="paragraph" w:customStyle="1" w:styleId="Normal1">
    <w:name w:val="Normal1"/>
    <w:link w:val="Normal"/>
    <w:qFormat/>
    <w:rsid w:val="00FD53E2"/>
    <w:pPr>
      <w:snapToGrid w:val="0"/>
      <w:spacing w:before="100" w:after="100"/>
    </w:pPr>
    <w:rPr>
      <w:sz w:val="24"/>
    </w:rPr>
  </w:style>
  <w:style w:type="character" w:customStyle="1" w:styleId="Normal">
    <w:name w:val="Normal Знак"/>
    <w:link w:val="Normal1"/>
    <w:locked/>
    <w:rsid w:val="00FD53E2"/>
    <w:rPr>
      <w:sz w:val="24"/>
      <w:lang w:val="ru-RU" w:eastAsia="ru-RU" w:bidi="ar-SA"/>
    </w:rPr>
  </w:style>
  <w:style w:type="paragraph" w:customStyle="1" w:styleId="aff4">
    <w:name w:val="Заголовок таблицы"/>
    <w:basedOn w:val="af5"/>
    <w:next w:val="af5"/>
    <w:link w:val="aff5"/>
    <w:qFormat/>
    <w:rsid w:val="00FD53E2"/>
    <w:pPr>
      <w:spacing w:before="240" w:after="60" w:line="360" w:lineRule="auto"/>
      <w:ind w:left="284" w:right="284"/>
    </w:pPr>
    <w:rPr>
      <w:rFonts w:ascii="Arial" w:hAnsi="Arial"/>
      <w:b/>
      <w:sz w:val="22"/>
    </w:rPr>
  </w:style>
  <w:style w:type="character" w:customStyle="1" w:styleId="aff5">
    <w:name w:val="Заголовок таблицы Знак"/>
    <w:link w:val="aff4"/>
    <w:locked/>
    <w:rsid w:val="00FD53E2"/>
    <w:rPr>
      <w:rFonts w:ascii="Arial" w:hAnsi="Arial" w:cs="Times New Roman"/>
      <w:b/>
      <w:sz w:val="22"/>
      <w:lang w:val="ru-RU" w:eastAsia="ru-RU" w:bidi="ar-SA"/>
    </w:rPr>
  </w:style>
  <w:style w:type="paragraph" w:customStyle="1" w:styleId="Normal10-02">
    <w:name w:val="Normal + 10 пт полужирный По центру Слева:  -02 см Справ..."/>
    <w:basedOn w:val="af5"/>
    <w:qFormat/>
    <w:rsid w:val="00FD53E2"/>
    <w:pPr>
      <w:ind w:left="-113" w:right="-113"/>
      <w:jc w:val="center"/>
    </w:pPr>
    <w:rPr>
      <w:b/>
      <w:bCs/>
      <w:sz w:val="20"/>
      <w:szCs w:val="24"/>
    </w:rPr>
  </w:style>
  <w:style w:type="paragraph" w:customStyle="1" w:styleId="aff6">
    <w:name w:val="Записка"/>
    <w:basedOn w:val="af5"/>
    <w:link w:val="aff7"/>
    <w:qFormat/>
    <w:rsid w:val="00FD53E2"/>
    <w:pPr>
      <w:ind w:firstLine="720"/>
    </w:pPr>
    <w:rPr>
      <w:sz w:val="24"/>
    </w:rPr>
  </w:style>
  <w:style w:type="character" w:customStyle="1" w:styleId="aff7">
    <w:name w:val="Записка Знак"/>
    <w:link w:val="aff6"/>
    <w:locked/>
    <w:rsid w:val="00FD53E2"/>
    <w:rPr>
      <w:rFonts w:cs="Times New Roman"/>
      <w:sz w:val="24"/>
      <w:lang w:val="ru-RU" w:eastAsia="ru-RU" w:bidi="ar-SA"/>
    </w:rPr>
  </w:style>
  <w:style w:type="paragraph" w:customStyle="1" w:styleId="Style4">
    <w:name w:val="Style4"/>
    <w:basedOn w:val="af5"/>
    <w:uiPriority w:val="99"/>
    <w:qFormat/>
    <w:rsid w:val="00FD53E2"/>
    <w:pPr>
      <w:widowControl w:val="0"/>
      <w:autoSpaceDE w:val="0"/>
      <w:autoSpaceDN w:val="0"/>
      <w:adjustRightInd w:val="0"/>
      <w:spacing w:line="324" w:lineRule="exact"/>
      <w:ind w:firstLine="691"/>
    </w:pPr>
    <w:rPr>
      <w:sz w:val="24"/>
      <w:szCs w:val="24"/>
    </w:rPr>
  </w:style>
  <w:style w:type="paragraph" w:customStyle="1" w:styleId="Style7">
    <w:name w:val="Style7"/>
    <w:basedOn w:val="af5"/>
    <w:uiPriority w:val="99"/>
    <w:qFormat/>
    <w:rsid w:val="00FD53E2"/>
    <w:pPr>
      <w:widowControl w:val="0"/>
      <w:autoSpaceDE w:val="0"/>
      <w:autoSpaceDN w:val="0"/>
      <w:adjustRightInd w:val="0"/>
      <w:spacing w:line="317" w:lineRule="exact"/>
      <w:ind w:firstLine="706"/>
    </w:pPr>
    <w:rPr>
      <w:sz w:val="24"/>
      <w:szCs w:val="24"/>
    </w:rPr>
  </w:style>
  <w:style w:type="character" w:customStyle="1" w:styleId="FontStyle15">
    <w:name w:val="Font Style15"/>
    <w:uiPriority w:val="99"/>
    <w:rsid w:val="00FD53E2"/>
    <w:rPr>
      <w:rFonts w:ascii="Times New Roman" w:hAnsi="Times New Roman" w:cs="Times New Roman"/>
      <w:sz w:val="24"/>
      <w:szCs w:val="24"/>
    </w:rPr>
  </w:style>
  <w:style w:type="character" w:customStyle="1" w:styleId="SubtitleChar">
    <w:name w:val="Subtitle Char"/>
    <w:locked/>
    <w:rsid w:val="00FD53E2"/>
    <w:rPr>
      <w:rFonts w:cs="Times New Roman"/>
      <w:sz w:val="24"/>
      <w:lang w:val="ru-RU" w:eastAsia="ru-RU" w:bidi="ar-SA"/>
    </w:rPr>
  </w:style>
  <w:style w:type="paragraph" w:styleId="aff8">
    <w:name w:val="Subtitle"/>
    <w:aliases w:val="Подзаголовок Знак Знак"/>
    <w:basedOn w:val="af5"/>
    <w:link w:val="aff9"/>
    <w:qFormat/>
    <w:rsid w:val="00FD53E2"/>
    <w:pPr>
      <w:ind w:firstLine="709"/>
      <w:jc w:val="center"/>
    </w:pPr>
    <w:rPr>
      <w:sz w:val="24"/>
    </w:rPr>
  </w:style>
  <w:style w:type="character" w:customStyle="1" w:styleId="aff9">
    <w:name w:val="Подзаголовок Знак"/>
    <w:aliases w:val="Подзаголовок Знак Знак Знак"/>
    <w:link w:val="aff8"/>
    <w:locked/>
    <w:rsid w:val="00FD53E2"/>
    <w:rPr>
      <w:rFonts w:ascii="Cambria" w:hAnsi="Cambria" w:cs="Times New Roman"/>
      <w:sz w:val="24"/>
      <w:szCs w:val="24"/>
    </w:rPr>
  </w:style>
  <w:style w:type="paragraph" w:styleId="affa">
    <w:name w:val="Body Text Indent"/>
    <w:aliases w:val="Основной текст с отступом Знак Знак Знак,Основной текст с отступом Знак,Основной текст с отступом Знак Знак,Основной текст с отступом1 Знак Знак,Основной текст с отступом1 Знак Знак Знак Знак Знак,Основной текст с отступом2"/>
    <w:basedOn w:val="af5"/>
    <w:link w:val="1c"/>
    <w:qFormat/>
    <w:rsid w:val="00FD53E2"/>
    <w:pPr>
      <w:spacing w:after="120"/>
      <w:ind w:left="283"/>
    </w:pPr>
  </w:style>
  <w:style w:type="character" w:customStyle="1" w:styleId="1c">
    <w:name w:val="Основной текст с отступом Знак1"/>
    <w:aliases w:val="Основной текст с отступом Знак Знак Знак Знак,Основной текст с отступом Знак Знак2,Основной текст с отступом Знак Знак Знак1,Основной текст с отступом1 Знак Знак Знак1,Основной текст с отступом2 Знак"/>
    <w:link w:val="affa"/>
    <w:locked/>
    <w:rsid w:val="00FD53E2"/>
    <w:rPr>
      <w:rFonts w:cs="Times New Roman"/>
      <w:sz w:val="28"/>
      <w:lang w:val="ru-RU" w:eastAsia="ru-RU" w:bidi="ar-SA"/>
    </w:rPr>
  </w:style>
  <w:style w:type="paragraph" w:customStyle="1" w:styleId="Style5">
    <w:name w:val="Style5"/>
    <w:basedOn w:val="af5"/>
    <w:qFormat/>
    <w:rsid w:val="00FD53E2"/>
    <w:pPr>
      <w:widowControl w:val="0"/>
      <w:autoSpaceDE w:val="0"/>
      <w:autoSpaceDN w:val="0"/>
      <w:adjustRightInd w:val="0"/>
    </w:pPr>
    <w:rPr>
      <w:sz w:val="24"/>
      <w:szCs w:val="24"/>
    </w:rPr>
  </w:style>
  <w:style w:type="character" w:customStyle="1" w:styleId="FontStyle41">
    <w:name w:val="Font Style41"/>
    <w:rsid w:val="00FD53E2"/>
    <w:rPr>
      <w:rFonts w:ascii="Times New Roman" w:hAnsi="Times New Roman" w:cs="Times New Roman"/>
      <w:b/>
      <w:bCs/>
      <w:sz w:val="22"/>
      <w:szCs w:val="22"/>
    </w:rPr>
  </w:style>
  <w:style w:type="paragraph" w:styleId="33">
    <w:name w:val="Body Text 3"/>
    <w:basedOn w:val="af5"/>
    <w:link w:val="34"/>
    <w:rsid w:val="00FD53E2"/>
    <w:pPr>
      <w:spacing w:after="120"/>
    </w:pPr>
    <w:rPr>
      <w:sz w:val="16"/>
      <w:szCs w:val="16"/>
    </w:rPr>
  </w:style>
  <w:style w:type="character" w:customStyle="1" w:styleId="34">
    <w:name w:val="Основной текст 3 Знак"/>
    <w:link w:val="33"/>
    <w:locked/>
    <w:rsid w:val="00FD53E2"/>
    <w:rPr>
      <w:rFonts w:cs="Times New Roman"/>
      <w:sz w:val="16"/>
      <w:szCs w:val="16"/>
      <w:lang w:val="ru-RU" w:eastAsia="ru-RU" w:bidi="ar-SA"/>
    </w:rPr>
  </w:style>
  <w:style w:type="paragraph" w:customStyle="1" w:styleId="1d">
    <w:name w:val="Стиль1"/>
    <w:basedOn w:val="af5"/>
    <w:qFormat/>
    <w:rsid w:val="00FD53E2"/>
    <w:pPr>
      <w:widowControl w:val="0"/>
      <w:shd w:val="clear" w:color="auto" w:fill="FFFFFF"/>
      <w:autoSpaceDE w:val="0"/>
      <w:autoSpaceDN w:val="0"/>
      <w:adjustRightInd w:val="0"/>
      <w:spacing w:line="269" w:lineRule="exact"/>
      <w:ind w:left="38" w:right="461" w:firstLine="576"/>
    </w:pPr>
    <w:rPr>
      <w:color w:val="000000"/>
      <w:w w:val="120"/>
    </w:rPr>
  </w:style>
  <w:style w:type="paragraph" w:customStyle="1" w:styleId="42">
    <w:name w:val="Стиль4"/>
    <w:basedOn w:val="af5"/>
    <w:qFormat/>
    <w:rsid w:val="00FD53E2"/>
    <w:pPr>
      <w:keepNext/>
      <w:tabs>
        <w:tab w:val="num" w:pos="70"/>
      </w:tabs>
      <w:spacing w:after="60"/>
      <w:ind w:left="17" w:right="17" w:firstLine="488"/>
      <w:jc w:val="center"/>
      <w:outlineLvl w:val="0"/>
    </w:pPr>
    <w:rPr>
      <w:b/>
      <w:szCs w:val="32"/>
    </w:rPr>
  </w:style>
  <w:style w:type="paragraph" w:customStyle="1" w:styleId="51">
    <w:name w:val="Стиль5"/>
    <w:basedOn w:val="af5"/>
    <w:link w:val="52"/>
    <w:qFormat/>
    <w:rsid w:val="00FD53E2"/>
    <w:pPr>
      <w:keepNext/>
      <w:tabs>
        <w:tab w:val="num" w:pos="70"/>
      </w:tabs>
      <w:spacing w:after="60"/>
      <w:ind w:left="17" w:right="17"/>
      <w:jc w:val="center"/>
      <w:outlineLvl w:val="0"/>
    </w:pPr>
    <w:rPr>
      <w:szCs w:val="28"/>
    </w:rPr>
  </w:style>
  <w:style w:type="paragraph" w:customStyle="1" w:styleId="62">
    <w:name w:val="Стиль6"/>
    <w:basedOn w:val="51"/>
    <w:qFormat/>
    <w:rsid w:val="00FD53E2"/>
    <w:pPr>
      <w:jc w:val="left"/>
    </w:pPr>
  </w:style>
  <w:style w:type="paragraph" w:customStyle="1" w:styleId="72">
    <w:name w:val="Стиль7"/>
    <w:basedOn w:val="af5"/>
    <w:qFormat/>
    <w:rsid w:val="00FD53E2"/>
    <w:pPr>
      <w:keepNext/>
      <w:tabs>
        <w:tab w:val="num" w:pos="70"/>
      </w:tabs>
      <w:spacing w:after="60"/>
      <w:ind w:left="17" w:right="17" w:firstLine="340"/>
      <w:outlineLvl w:val="0"/>
    </w:pPr>
    <w:rPr>
      <w:szCs w:val="28"/>
    </w:rPr>
  </w:style>
  <w:style w:type="paragraph" w:customStyle="1" w:styleId="81">
    <w:name w:val="Стиль8"/>
    <w:basedOn w:val="affb"/>
    <w:next w:val="72"/>
    <w:qFormat/>
    <w:rsid w:val="00FD53E2"/>
    <w:pPr>
      <w:ind w:left="709"/>
    </w:pPr>
    <w:rPr>
      <w:b/>
      <w:szCs w:val="28"/>
    </w:rPr>
  </w:style>
  <w:style w:type="paragraph" w:styleId="affb">
    <w:name w:val="Normal Indent"/>
    <w:basedOn w:val="af5"/>
    <w:link w:val="affc"/>
    <w:rsid w:val="00FD53E2"/>
    <w:pPr>
      <w:ind w:left="708"/>
    </w:pPr>
  </w:style>
  <w:style w:type="paragraph" w:customStyle="1" w:styleId="1e">
    <w:name w:val="поясн стиль1"/>
    <w:basedOn w:val="1d"/>
    <w:autoRedefine/>
    <w:qFormat/>
    <w:rsid w:val="00FD53E2"/>
    <w:pPr>
      <w:spacing w:line="240" w:lineRule="auto"/>
      <w:ind w:left="40" w:right="459" w:firstLine="578"/>
    </w:pPr>
  </w:style>
  <w:style w:type="paragraph" w:customStyle="1" w:styleId="affd">
    <w:name w:val="Основной"/>
    <w:basedOn w:val="af5"/>
    <w:autoRedefine/>
    <w:uiPriority w:val="99"/>
    <w:qFormat/>
    <w:rsid w:val="00FD53E2"/>
    <w:pPr>
      <w:widowControl w:val="0"/>
      <w:autoSpaceDE w:val="0"/>
      <w:autoSpaceDN w:val="0"/>
      <w:adjustRightInd w:val="0"/>
      <w:ind w:firstLine="720"/>
    </w:pPr>
  </w:style>
  <w:style w:type="paragraph" w:styleId="affe">
    <w:name w:val="Plain Text"/>
    <w:aliases w:val="**,Текст Знак Знак Знак,Текст Знак Знак Знак Знак Знак,Текст Знак Знак Знак Знак Знак Знак Знак Знак Знак Знак Знак Знак Знак Знак Знак,Текст Знак Знак Знак Знак Знак Знак Знак,Текст Знак Знак,Plain Text Char Знак Знак,Plain Text Char Знак"/>
    <w:basedOn w:val="af5"/>
    <w:link w:val="afff"/>
    <w:qFormat/>
    <w:rsid w:val="00FD53E2"/>
    <w:pPr>
      <w:ind w:firstLine="680"/>
    </w:pPr>
    <w:rPr>
      <w:rFonts w:ascii="Courier New" w:hAnsi="Courier New" w:cs="Courier New"/>
      <w:sz w:val="20"/>
    </w:rPr>
  </w:style>
  <w:style w:type="character" w:customStyle="1" w:styleId="afff">
    <w:name w:val="Текст Знак"/>
    <w:aliases w:val="** Знак,Текст Знак Знак Знак Знак1,Текст Знак Знак Знак Знак Знак Знак1,Текст Знак Знак Знак Знак Знак Знак Знак Знак Знак Знак Знак Знак Знак Знак Знак Знак1,Текст Знак Знак Знак Знак Знак Знак Знак Знак1,Текст Знак Знак Знак2"/>
    <w:link w:val="affe"/>
    <w:locked/>
    <w:rsid w:val="00FD53E2"/>
    <w:rPr>
      <w:rFonts w:ascii="Courier New" w:hAnsi="Courier New" w:cs="Courier New"/>
    </w:rPr>
  </w:style>
  <w:style w:type="paragraph" w:customStyle="1" w:styleId="1f">
    <w:name w:val="çàãîëîâîê 1"/>
    <w:basedOn w:val="af5"/>
    <w:next w:val="af5"/>
    <w:qFormat/>
    <w:rsid w:val="00FD53E2"/>
    <w:pPr>
      <w:keepNext/>
      <w:spacing w:before="240" w:after="60"/>
    </w:pPr>
    <w:rPr>
      <w:rFonts w:ascii="Arial" w:hAnsi="Arial"/>
      <w:b/>
      <w:kern w:val="28"/>
    </w:rPr>
  </w:style>
  <w:style w:type="character" w:customStyle="1" w:styleId="afff0">
    <w:name w:val="Îñíîâíîé øðèôò"/>
    <w:rsid w:val="00FD53E2"/>
  </w:style>
  <w:style w:type="paragraph" w:customStyle="1" w:styleId="Caienea">
    <w:name w:val="Caienea"/>
    <w:basedOn w:val="af5"/>
    <w:qFormat/>
    <w:rsid w:val="00FD53E2"/>
    <w:pPr>
      <w:ind w:firstLine="709"/>
    </w:pPr>
    <w:rPr>
      <w:sz w:val="24"/>
    </w:rPr>
  </w:style>
  <w:style w:type="paragraph" w:customStyle="1" w:styleId="Caaiecai2">
    <w:name w:val="Caaie.cai.2"/>
    <w:basedOn w:val="af5"/>
    <w:qFormat/>
    <w:rsid w:val="00FD53E2"/>
    <w:pPr>
      <w:spacing w:before="180" w:after="60"/>
      <w:jc w:val="center"/>
    </w:pPr>
    <w:rPr>
      <w:b/>
      <w:sz w:val="24"/>
    </w:rPr>
  </w:style>
  <w:style w:type="paragraph" w:customStyle="1" w:styleId="afff1">
    <w:name w:val="МОЙ"/>
    <w:basedOn w:val="afff2"/>
    <w:link w:val="afff3"/>
    <w:qFormat/>
    <w:rsid w:val="00FD53E2"/>
    <w:pPr>
      <w:ind w:firstLine="708"/>
      <w:jc w:val="left"/>
    </w:pPr>
    <w:rPr>
      <w:spacing w:val="7"/>
      <w:w w:val="111"/>
      <w:sz w:val="24"/>
      <w:szCs w:val="24"/>
    </w:rPr>
  </w:style>
  <w:style w:type="paragraph" w:styleId="afff2">
    <w:name w:val="No Spacing"/>
    <w:link w:val="afff4"/>
    <w:uiPriority w:val="1"/>
    <w:qFormat/>
    <w:rsid w:val="00FD53E2"/>
    <w:pPr>
      <w:jc w:val="both"/>
    </w:pPr>
    <w:rPr>
      <w:sz w:val="28"/>
    </w:rPr>
  </w:style>
  <w:style w:type="character" w:customStyle="1" w:styleId="afff3">
    <w:name w:val="МОЙ Знак"/>
    <w:link w:val="afff1"/>
    <w:locked/>
    <w:rsid w:val="00FD53E2"/>
    <w:rPr>
      <w:rFonts w:cs="Times New Roman"/>
      <w:spacing w:val="7"/>
      <w:w w:val="111"/>
      <w:sz w:val="24"/>
      <w:szCs w:val="24"/>
      <w:lang w:val="ru-RU" w:eastAsia="ru-RU" w:bidi="ar-SA"/>
    </w:rPr>
  </w:style>
  <w:style w:type="paragraph" w:styleId="35">
    <w:name w:val="Body Text Indent 3"/>
    <w:aliases w:val=" Знак1"/>
    <w:basedOn w:val="af5"/>
    <w:link w:val="36"/>
    <w:uiPriority w:val="99"/>
    <w:rsid w:val="00FD53E2"/>
    <w:pPr>
      <w:spacing w:after="120"/>
      <w:ind w:left="283"/>
    </w:pPr>
    <w:rPr>
      <w:sz w:val="16"/>
      <w:szCs w:val="16"/>
    </w:rPr>
  </w:style>
  <w:style w:type="character" w:customStyle="1" w:styleId="36">
    <w:name w:val="Основной текст с отступом 3 Знак"/>
    <w:aliases w:val=" Знак1 Знак1"/>
    <w:link w:val="35"/>
    <w:locked/>
    <w:rsid w:val="00FD53E2"/>
    <w:rPr>
      <w:rFonts w:cs="Times New Roman"/>
      <w:sz w:val="16"/>
      <w:szCs w:val="16"/>
      <w:lang w:val="ru-RU" w:eastAsia="ru-RU" w:bidi="ar-SA"/>
    </w:rPr>
  </w:style>
  <w:style w:type="paragraph" w:customStyle="1" w:styleId="afff5">
    <w:name w:val="Текст таблицы"/>
    <w:basedOn w:val="af5"/>
    <w:link w:val="afff6"/>
    <w:qFormat/>
    <w:rsid w:val="00FD53E2"/>
    <w:pPr>
      <w:spacing w:before="60" w:after="60"/>
    </w:pPr>
    <w:rPr>
      <w:rFonts w:ascii="Arial" w:hAnsi="Arial"/>
      <w:sz w:val="20"/>
    </w:rPr>
  </w:style>
  <w:style w:type="paragraph" w:customStyle="1" w:styleId="afff7">
    <w:name w:val="Шапка таблицы"/>
    <w:basedOn w:val="af5"/>
    <w:link w:val="afff8"/>
    <w:qFormat/>
    <w:rsid w:val="00FD53E2"/>
    <w:pPr>
      <w:spacing w:before="60" w:after="60"/>
      <w:jc w:val="center"/>
    </w:pPr>
    <w:rPr>
      <w:rFonts w:ascii="Arial" w:hAnsi="Arial"/>
      <w:b/>
      <w:sz w:val="20"/>
    </w:rPr>
  </w:style>
  <w:style w:type="character" w:styleId="afff9">
    <w:name w:val="footnote reference"/>
    <w:rsid w:val="00FD53E2"/>
    <w:rPr>
      <w:rFonts w:cs="Times New Roman"/>
      <w:vertAlign w:val="superscript"/>
    </w:rPr>
  </w:style>
  <w:style w:type="paragraph" w:styleId="afffa">
    <w:name w:val="List Bullet"/>
    <w:aliases w:val="Маркированный список Знак Знак Знак Знак,Маркированный список Знак Знак Знак,Маркированный список Знак Знак Зна,Маркированный список Знак Знак,Маркированный список1 Знак Знак,Маркированный список1 Знак Знак Знак,Маркированный"/>
    <w:basedOn w:val="af5"/>
    <w:link w:val="afffb"/>
    <w:autoRedefine/>
    <w:qFormat/>
    <w:rsid w:val="00FD53E2"/>
    <w:pPr>
      <w:tabs>
        <w:tab w:val="num" w:pos="142"/>
      </w:tabs>
      <w:spacing w:line="360" w:lineRule="auto"/>
      <w:ind w:left="142" w:right="284" w:firstLine="851"/>
    </w:pPr>
    <w:rPr>
      <w:rFonts w:cs="Arial CYR"/>
      <w:bCs/>
      <w:noProof/>
      <w:sz w:val="24"/>
      <w:szCs w:val="22"/>
    </w:rPr>
  </w:style>
  <w:style w:type="paragraph" w:customStyle="1" w:styleId="afffc">
    <w:name w:val="основной"/>
    <w:basedOn w:val="af5"/>
    <w:autoRedefine/>
    <w:qFormat/>
    <w:rsid w:val="00FD53E2"/>
    <w:pPr>
      <w:spacing w:line="360" w:lineRule="auto"/>
      <w:ind w:left="284" w:firstLine="709"/>
    </w:pPr>
    <w:rPr>
      <w:sz w:val="24"/>
      <w:szCs w:val="28"/>
      <w:lang w:eastAsia="en-US"/>
    </w:rPr>
  </w:style>
  <w:style w:type="paragraph" w:styleId="26">
    <w:name w:val="Body Text Indent 2"/>
    <w:aliases w:val="Основной для текста,Основной текст с отступом 4,Основной для текста Знак Знак Знак,Основной для текста Знак1 Знак,Основной для текста Знак Знак1,Основной для текста Знак2,Основной для текста Знак1,Основной текст без отступа"/>
    <w:basedOn w:val="af5"/>
    <w:link w:val="27"/>
    <w:qFormat/>
    <w:rsid w:val="00FD53E2"/>
    <w:pPr>
      <w:spacing w:after="120" w:line="480" w:lineRule="auto"/>
      <w:ind w:left="283"/>
    </w:pPr>
    <w:rPr>
      <w:sz w:val="24"/>
      <w:szCs w:val="24"/>
    </w:rPr>
  </w:style>
  <w:style w:type="character" w:customStyle="1" w:styleId="27">
    <w:name w:val="Основной текст с отступом 2 Знак"/>
    <w:aliases w:val="Основной для текста Знак,Основной текст с отступом 4 Знак,Основной для текста Знак Знак Знак Знак2,Основной для текста Знак1 Знак Знак2,Основной для текста Знак Знак1 Знак2,Основной для текста Знак2 Знак2"/>
    <w:link w:val="26"/>
    <w:locked/>
    <w:rsid w:val="00FD53E2"/>
    <w:rPr>
      <w:rFonts w:cs="Times New Roman"/>
      <w:sz w:val="24"/>
      <w:szCs w:val="24"/>
      <w:lang w:val="ru-RU" w:eastAsia="ru-RU" w:bidi="ar-SA"/>
    </w:rPr>
  </w:style>
  <w:style w:type="paragraph" w:customStyle="1" w:styleId="afffd">
    <w:name w:val="Подрисуночный текст"/>
    <w:basedOn w:val="-0"/>
    <w:qFormat/>
    <w:rsid w:val="00FD53E2"/>
    <w:pPr>
      <w:keepNext/>
      <w:ind w:firstLine="0"/>
      <w:contextualSpacing/>
      <w:jc w:val="center"/>
    </w:pPr>
    <w:rPr>
      <w:sz w:val="24"/>
      <w:szCs w:val="24"/>
    </w:rPr>
  </w:style>
  <w:style w:type="paragraph" w:customStyle="1" w:styleId="-0">
    <w:name w:val="Абзац ненумерованный - 0 ур"/>
    <w:qFormat/>
    <w:rsid w:val="00FD53E2"/>
    <w:pPr>
      <w:spacing w:before="60" w:after="60"/>
      <w:ind w:left="284" w:right="170" w:firstLine="851"/>
      <w:jc w:val="both"/>
    </w:pPr>
    <w:rPr>
      <w:sz w:val="28"/>
      <w:szCs w:val="28"/>
    </w:rPr>
  </w:style>
  <w:style w:type="paragraph" w:customStyle="1" w:styleId="afffe">
    <w:name w:val="Список бюл. первый"/>
    <w:basedOn w:val="af5"/>
    <w:next w:val="af5"/>
    <w:qFormat/>
    <w:rsid w:val="00FD53E2"/>
    <w:pPr>
      <w:tabs>
        <w:tab w:val="num" w:pos="0"/>
      </w:tabs>
      <w:ind w:left="284" w:right="170" w:firstLine="1134"/>
    </w:pPr>
    <w:rPr>
      <w:sz w:val="24"/>
    </w:rPr>
  </w:style>
  <w:style w:type="paragraph" w:customStyle="1" w:styleId="affff">
    <w:name w:val="Название рисунка"/>
    <w:basedOn w:val="-0"/>
    <w:next w:val="-0"/>
    <w:link w:val="1f0"/>
    <w:qFormat/>
    <w:rsid w:val="00FD53E2"/>
    <w:pPr>
      <w:spacing w:after="120"/>
      <w:ind w:firstLine="0"/>
      <w:jc w:val="center"/>
    </w:pPr>
    <w:rPr>
      <w:b/>
    </w:rPr>
  </w:style>
  <w:style w:type="paragraph" w:customStyle="1" w:styleId="affff0">
    <w:name w:val="Название таблицы"/>
    <w:basedOn w:val="-0"/>
    <w:next w:val="-0"/>
    <w:link w:val="affff1"/>
    <w:qFormat/>
    <w:rsid w:val="00FD53E2"/>
    <w:pPr>
      <w:keepNext/>
      <w:suppressAutoHyphens/>
      <w:spacing w:before="120"/>
    </w:pPr>
    <w:rPr>
      <w:b/>
    </w:rPr>
  </w:style>
  <w:style w:type="paragraph" w:styleId="1f1">
    <w:name w:val="toc 1"/>
    <w:aliases w:val="Знак4,Шаблон 1,Знак456,Оглавление11111"/>
    <w:basedOn w:val="af5"/>
    <w:next w:val="af5"/>
    <w:link w:val="1f2"/>
    <w:autoRedefine/>
    <w:uiPriority w:val="39"/>
    <w:qFormat/>
    <w:rsid w:val="000B7979"/>
    <w:pPr>
      <w:tabs>
        <w:tab w:val="right" w:leader="dot" w:pos="10206"/>
      </w:tabs>
      <w:spacing w:line="240" w:lineRule="auto"/>
      <w:ind w:left="0" w:firstLine="0"/>
    </w:pPr>
    <w:rPr>
      <w:noProof/>
      <w:sz w:val="24"/>
      <w:szCs w:val="28"/>
    </w:rPr>
  </w:style>
  <w:style w:type="paragraph" w:styleId="28">
    <w:name w:val="toc 2"/>
    <w:aliases w:val="Оглавление 2 Знак"/>
    <w:basedOn w:val="af5"/>
    <w:next w:val="af5"/>
    <w:link w:val="211"/>
    <w:autoRedefine/>
    <w:uiPriority w:val="39"/>
    <w:qFormat/>
    <w:rsid w:val="00E66D9A"/>
    <w:pPr>
      <w:tabs>
        <w:tab w:val="left" w:pos="34"/>
        <w:tab w:val="right" w:leader="dot" w:pos="10206"/>
      </w:tabs>
      <w:snapToGrid w:val="0"/>
      <w:spacing w:line="240" w:lineRule="auto"/>
      <w:ind w:left="0" w:firstLine="0"/>
    </w:pPr>
    <w:rPr>
      <w:sz w:val="24"/>
    </w:rPr>
  </w:style>
  <w:style w:type="paragraph" w:customStyle="1" w:styleId="-1">
    <w:name w:val="Перечисление -"/>
    <w:basedOn w:val="-0"/>
    <w:qFormat/>
    <w:rsid w:val="00FD53E2"/>
    <w:pPr>
      <w:contextualSpacing/>
    </w:pPr>
  </w:style>
  <w:style w:type="paragraph" w:customStyle="1" w:styleId="1f3">
    <w:name w:val="Перечисление 1)"/>
    <w:basedOn w:val="-0"/>
    <w:qFormat/>
    <w:rsid w:val="00FD53E2"/>
    <w:pPr>
      <w:ind w:left="851"/>
      <w:contextualSpacing/>
    </w:pPr>
  </w:style>
  <w:style w:type="paragraph" w:customStyle="1" w:styleId="affff2">
    <w:name w:val="Перечисление а)"/>
    <w:basedOn w:val="-0"/>
    <w:qFormat/>
    <w:rsid w:val="00FD53E2"/>
    <w:pPr>
      <w:ind w:firstLine="850"/>
      <w:contextualSpacing/>
    </w:pPr>
  </w:style>
  <w:style w:type="paragraph" w:customStyle="1" w:styleId="alfa3">
    <w:name w:val="alfa3"/>
    <w:basedOn w:val="af5"/>
    <w:qFormat/>
    <w:rsid w:val="00FD53E2"/>
    <w:rPr>
      <w:rFonts w:ascii="NTTimes/Cyrillic" w:hAnsi="NTTimes/Cyrillic"/>
      <w:noProof/>
      <w:sz w:val="14"/>
    </w:rPr>
  </w:style>
  <w:style w:type="paragraph" w:customStyle="1" w:styleId="-4">
    <w:name w:val="Подпункт - 4 ур"/>
    <w:basedOn w:val="-0"/>
    <w:qFormat/>
    <w:rsid w:val="00FD53E2"/>
    <w:pPr>
      <w:ind w:firstLine="850"/>
    </w:pPr>
  </w:style>
  <w:style w:type="character" w:styleId="affff3">
    <w:name w:val="Hyperlink"/>
    <w:uiPriority w:val="99"/>
    <w:rsid w:val="00FD53E2"/>
    <w:rPr>
      <w:rFonts w:cs="Times New Roman"/>
      <w:color w:val="0000FF"/>
      <w:u w:val="single"/>
    </w:rPr>
  </w:style>
  <w:style w:type="paragraph" w:customStyle="1" w:styleId="-2">
    <w:name w:val="Пункт раздела - 2 ур"/>
    <w:basedOn w:val="-0"/>
    <w:qFormat/>
    <w:rsid w:val="00FD53E2"/>
  </w:style>
  <w:style w:type="paragraph" w:customStyle="1" w:styleId="-20">
    <w:name w:val="Подраздел - 2 ур"/>
    <w:basedOn w:val="-2"/>
    <w:next w:val="-3"/>
    <w:qFormat/>
    <w:rsid w:val="00FD53E2"/>
    <w:pPr>
      <w:keepNext/>
      <w:suppressAutoHyphens/>
      <w:spacing w:before="120" w:after="120"/>
      <w:jc w:val="left"/>
    </w:pPr>
    <w:rPr>
      <w:b/>
    </w:rPr>
  </w:style>
  <w:style w:type="paragraph" w:customStyle="1" w:styleId="-3">
    <w:name w:val="Пункт подраздела - 3 ур"/>
    <w:basedOn w:val="-0"/>
    <w:qFormat/>
    <w:rsid w:val="00FD53E2"/>
  </w:style>
  <w:style w:type="paragraph" w:customStyle="1" w:styleId="--">
    <w:name w:val="Текст таблицы -центр-"/>
    <w:basedOn w:val="af5"/>
    <w:next w:val="af5"/>
    <w:qFormat/>
    <w:rsid w:val="00FD53E2"/>
    <w:pPr>
      <w:spacing w:before="60" w:after="60"/>
      <w:jc w:val="center"/>
    </w:pPr>
    <w:rPr>
      <w:sz w:val="22"/>
    </w:rPr>
  </w:style>
  <w:style w:type="paragraph" w:customStyle="1" w:styleId="250">
    <w:name w:val="Штамп 2_5"/>
    <w:qFormat/>
    <w:rsid w:val="00FD53E2"/>
    <w:pPr>
      <w:jc w:val="center"/>
    </w:pPr>
    <w:rPr>
      <w:rFonts w:ascii="Arial" w:hAnsi="Arial"/>
      <w:sz w:val="14"/>
    </w:rPr>
  </w:style>
  <w:style w:type="paragraph" w:customStyle="1" w:styleId="350">
    <w:name w:val="Штамп 3_5"/>
    <w:basedOn w:val="250"/>
    <w:qFormat/>
    <w:rsid w:val="00FD53E2"/>
    <w:rPr>
      <w:rFonts w:cs="Arial"/>
      <w:sz w:val="20"/>
    </w:rPr>
  </w:style>
  <w:style w:type="paragraph" w:customStyle="1" w:styleId="53">
    <w:name w:val="Штамп 5"/>
    <w:basedOn w:val="250"/>
    <w:qFormat/>
    <w:rsid w:val="00FD53E2"/>
    <w:rPr>
      <w:rFonts w:cs="Arial"/>
      <w:sz w:val="28"/>
    </w:rPr>
  </w:style>
  <w:style w:type="paragraph" w:customStyle="1" w:styleId="affff4">
    <w:name w:val="Приложение"/>
    <w:next w:val="af5"/>
    <w:qFormat/>
    <w:rsid w:val="00FD53E2"/>
    <w:pPr>
      <w:keepNext/>
      <w:pageBreakBefore/>
      <w:suppressAutoHyphens/>
      <w:spacing w:after="240"/>
      <w:ind w:left="284" w:right="170"/>
      <w:jc w:val="center"/>
      <w:outlineLvl w:val="0"/>
    </w:pPr>
    <w:rPr>
      <w:rFonts w:ascii="Arial" w:hAnsi="Arial"/>
      <w:b/>
      <w:sz w:val="28"/>
      <w:szCs w:val="28"/>
    </w:rPr>
  </w:style>
  <w:style w:type="paragraph" w:customStyle="1" w:styleId="--3">
    <w:name w:val="Пункт подраздела - заголовок - 3 ур"/>
    <w:basedOn w:val="-3"/>
    <w:next w:val="-4"/>
    <w:qFormat/>
    <w:rsid w:val="00FD53E2"/>
    <w:pPr>
      <w:keepNext/>
      <w:suppressAutoHyphens/>
      <w:jc w:val="left"/>
    </w:pPr>
    <w:rPr>
      <w:i/>
    </w:rPr>
  </w:style>
  <w:style w:type="paragraph" w:customStyle="1" w:styleId="-10">
    <w:name w:val="Раздел - 1 ур"/>
    <w:next w:val="-2"/>
    <w:qFormat/>
    <w:rsid w:val="00FD53E2"/>
    <w:pPr>
      <w:keepNext/>
      <w:pageBreakBefore/>
      <w:suppressAutoHyphens/>
      <w:spacing w:after="240"/>
      <w:ind w:right="170"/>
    </w:pPr>
    <w:rPr>
      <w:rFonts w:ascii="Arial" w:hAnsi="Arial"/>
      <w:b/>
      <w:sz w:val="28"/>
      <w:szCs w:val="28"/>
    </w:rPr>
  </w:style>
  <w:style w:type="paragraph" w:styleId="29">
    <w:name w:val="List Bullet 2"/>
    <w:aliases w:val="Маркированный список 2 Знак Знак"/>
    <w:basedOn w:val="af5"/>
    <w:autoRedefine/>
    <w:rsid w:val="00FD53E2"/>
    <w:pPr>
      <w:ind w:left="720" w:hanging="360"/>
    </w:pPr>
    <w:rPr>
      <w:rFonts w:ascii="NTTimes/Cyrillic" w:hAnsi="NTTimes/Cyrillic"/>
      <w:sz w:val="20"/>
    </w:rPr>
  </w:style>
  <w:style w:type="paragraph" w:customStyle="1" w:styleId="affff5">
    <w:name w:val="Цифровые данные"/>
    <w:basedOn w:val="-0"/>
    <w:qFormat/>
    <w:rsid w:val="00FD53E2"/>
    <w:pPr>
      <w:tabs>
        <w:tab w:val="left" w:leader="dot" w:pos="3969"/>
        <w:tab w:val="left" w:leader="dot" w:pos="5103"/>
        <w:tab w:val="left" w:leader="dot" w:pos="6237"/>
        <w:tab w:val="left" w:leader="dot" w:pos="7371"/>
        <w:tab w:val="left" w:leader="dot" w:pos="8505"/>
      </w:tabs>
      <w:contextualSpacing/>
    </w:pPr>
  </w:style>
  <w:style w:type="paragraph" w:customStyle="1" w:styleId="--4">
    <w:name w:val="Подпункт - заголовок - 4 ур"/>
    <w:basedOn w:val="-4"/>
    <w:next w:val="-0"/>
    <w:qFormat/>
    <w:rsid w:val="00FD53E2"/>
    <w:pPr>
      <w:keepNext/>
      <w:suppressAutoHyphens/>
      <w:ind w:firstLine="851"/>
      <w:jc w:val="left"/>
    </w:pPr>
    <w:rPr>
      <w:i/>
    </w:rPr>
  </w:style>
  <w:style w:type="paragraph" w:customStyle="1" w:styleId="affff6">
    <w:name w:val="Текст записки"/>
    <w:basedOn w:val="af5"/>
    <w:qFormat/>
    <w:rsid w:val="00FD53E2"/>
    <w:pPr>
      <w:spacing w:before="60"/>
      <w:ind w:left="284" w:right="170" w:firstLine="851"/>
    </w:pPr>
    <w:rPr>
      <w:sz w:val="24"/>
    </w:rPr>
  </w:style>
  <w:style w:type="paragraph" w:styleId="affff7">
    <w:name w:val="caption"/>
    <w:aliases w:val="таб,Название объекта Знак,таб Знак,таб Знак Знак1,Название объекта Знак2,таб Знак2,Название объекта Знак Знак1,Название объекта Знак Знак Знак Знак Знак Знак,EAC_Object_Name,таб Знак Знак Знак,Назв таблицы А3+,Название объектаТаблица"/>
    <w:basedOn w:val="af5"/>
    <w:link w:val="1f4"/>
    <w:qFormat/>
    <w:rsid w:val="00FD53E2"/>
    <w:pPr>
      <w:widowControl w:val="0"/>
      <w:suppressAutoHyphens/>
      <w:spacing w:before="240" w:after="60"/>
      <w:jc w:val="center"/>
    </w:pPr>
    <w:rPr>
      <w:rFonts w:ascii="Arial" w:hAnsi="Arial"/>
      <w:b/>
      <w:kern w:val="28"/>
      <w:sz w:val="32"/>
    </w:rPr>
  </w:style>
  <w:style w:type="paragraph" w:customStyle="1" w:styleId="44">
    <w:name w:val="Заголовок4"/>
    <w:basedOn w:val="affff6"/>
    <w:qFormat/>
    <w:rsid w:val="00FD53E2"/>
    <w:pPr>
      <w:keepNext/>
      <w:suppressAutoHyphens/>
    </w:pPr>
    <w:rPr>
      <w:i/>
      <w:szCs w:val="24"/>
    </w:rPr>
  </w:style>
  <w:style w:type="character" w:customStyle="1" w:styleId="-11">
    <w:name w:val="Раздел - 1 ур Знак"/>
    <w:rsid w:val="00FD53E2"/>
    <w:rPr>
      <w:rFonts w:ascii="Arial" w:hAnsi="Arial" w:cs="Times New Roman"/>
      <w:b/>
      <w:sz w:val="28"/>
      <w:szCs w:val="28"/>
      <w:lang w:val="ru-RU" w:eastAsia="ru-RU" w:bidi="ar-SA"/>
    </w:rPr>
  </w:style>
  <w:style w:type="character" w:customStyle="1" w:styleId="-00">
    <w:name w:val="Абзац ненумерованный - 0 ур Знак"/>
    <w:rsid w:val="00FD53E2"/>
    <w:rPr>
      <w:rFonts w:cs="Times New Roman"/>
      <w:sz w:val="28"/>
      <w:szCs w:val="28"/>
      <w:lang w:val="ru-RU" w:eastAsia="ru-RU" w:bidi="ar-SA"/>
    </w:rPr>
  </w:style>
  <w:style w:type="character" w:customStyle="1" w:styleId="-21">
    <w:name w:val="Пункт раздела - 2 ур Знак"/>
    <w:basedOn w:val="-00"/>
    <w:rsid w:val="00FD53E2"/>
    <w:rPr>
      <w:rFonts w:cs="Times New Roman"/>
      <w:sz w:val="28"/>
      <w:szCs w:val="28"/>
      <w:lang w:val="ru-RU" w:eastAsia="ru-RU" w:bidi="ar-SA"/>
    </w:rPr>
  </w:style>
  <w:style w:type="character" w:customStyle="1" w:styleId="-5">
    <w:name w:val="Перечисление - Знак"/>
    <w:basedOn w:val="-00"/>
    <w:rsid w:val="00FD53E2"/>
    <w:rPr>
      <w:rFonts w:cs="Times New Roman"/>
      <w:sz w:val="28"/>
      <w:szCs w:val="28"/>
      <w:lang w:val="ru-RU" w:eastAsia="ru-RU" w:bidi="ar-SA"/>
    </w:rPr>
  </w:style>
  <w:style w:type="paragraph" w:customStyle="1" w:styleId="Oaenocaienee">
    <w:name w:val="Oaeno caienee"/>
    <w:basedOn w:val="af5"/>
    <w:qFormat/>
    <w:rsid w:val="00FD53E2"/>
    <w:pPr>
      <w:spacing w:before="120" w:after="120"/>
      <w:ind w:left="567" w:firstLine="567"/>
    </w:pPr>
    <w:rPr>
      <w:sz w:val="24"/>
    </w:rPr>
  </w:style>
  <w:style w:type="character" w:customStyle="1" w:styleId="-30">
    <w:name w:val="Пункт подраздела - 3 ур Знак"/>
    <w:basedOn w:val="-00"/>
    <w:rsid w:val="00FD53E2"/>
    <w:rPr>
      <w:rFonts w:cs="Times New Roman"/>
      <w:sz w:val="28"/>
      <w:szCs w:val="28"/>
      <w:lang w:val="ru-RU" w:eastAsia="ru-RU" w:bidi="ar-SA"/>
    </w:rPr>
  </w:style>
  <w:style w:type="paragraph" w:customStyle="1" w:styleId="affff8">
    <w:name w:val="Абзац"/>
    <w:basedOn w:val="af5"/>
    <w:link w:val="affff9"/>
    <w:qFormat/>
    <w:rsid w:val="00FD53E2"/>
    <w:pPr>
      <w:autoSpaceDE w:val="0"/>
      <w:autoSpaceDN w:val="0"/>
      <w:ind w:firstLine="709"/>
    </w:pPr>
    <w:rPr>
      <w:sz w:val="24"/>
      <w:szCs w:val="24"/>
    </w:rPr>
  </w:style>
  <w:style w:type="paragraph" w:customStyle="1" w:styleId="affffa">
    <w:name w:val="Текст ЗП"/>
    <w:basedOn w:val="af5"/>
    <w:qFormat/>
    <w:rsid w:val="00FD53E2"/>
    <w:pPr>
      <w:autoSpaceDE w:val="0"/>
      <w:autoSpaceDN w:val="0"/>
      <w:spacing w:before="120" w:after="120"/>
      <w:ind w:firstLine="709"/>
    </w:pPr>
    <w:rPr>
      <w:sz w:val="20"/>
    </w:rPr>
  </w:style>
  <w:style w:type="paragraph" w:customStyle="1" w:styleId="1f5">
    <w:name w:val="приложение1"/>
    <w:basedOn w:val="af5"/>
    <w:qFormat/>
    <w:rsid w:val="00FD53E2"/>
    <w:pPr>
      <w:autoSpaceDE w:val="0"/>
      <w:autoSpaceDN w:val="0"/>
      <w:spacing w:before="120"/>
      <w:jc w:val="center"/>
      <w:outlineLvl w:val="1"/>
    </w:pPr>
    <w:rPr>
      <w:b/>
      <w:bCs/>
      <w:sz w:val="24"/>
      <w:szCs w:val="24"/>
    </w:rPr>
  </w:style>
  <w:style w:type="paragraph" w:customStyle="1" w:styleId="Iauiue1">
    <w:name w:val="Iau?iue1"/>
    <w:qFormat/>
    <w:rsid w:val="00FD53E2"/>
    <w:pPr>
      <w:autoSpaceDE w:val="0"/>
      <w:autoSpaceDN w:val="0"/>
    </w:pPr>
  </w:style>
  <w:style w:type="paragraph" w:styleId="37">
    <w:name w:val="List Bullet 3"/>
    <w:basedOn w:val="af5"/>
    <w:autoRedefine/>
    <w:uiPriority w:val="99"/>
    <w:rsid w:val="00FD53E2"/>
    <w:pPr>
      <w:ind w:left="584" w:hanging="357"/>
    </w:pPr>
    <w:rPr>
      <w:rFonts w:ascii="NTTimes/Cyrillic" w:hAnsi="NTTimes/Cyrillic"/>
      <w:sz w:val="24"/>
    </w:rPr>
  </w:style>
  <w:style w:type="paragraph" w:styleId="38">
    <w:name w:val="toc 3"/>
    <w:basedOn w:val="af5"/>
    <w:next w:val="af5"/>
    <w:autoRedefine/>
    <w:uiPriority w:val="39"/>
    <w:qFormat/>
    <w:rsid w:val="00E66D9A"/>
    <w:pPr>
      <w:tabs>
        <w:tab w:val="left" w:leader="dot" w:pos="9781"/>
        <w:tab w:val="left" w:pos="10093"/>
      </w:tabs>
      <w:spacing w:line="240" w:lineRule="auto"/>
      <w:ind w:left="0" w:firstLine="0"/>
    </w:pPr>
    <w:rPr>
      <w:bCs/>
      <w:i/>
      <w:noProof/>
      <w:sz w:val="22"/>
      <w:szCs w:val="28"/>
    </w:rPr>
  </w:style>
  <w:style w:type="paragraph" w:styleId="45">
    <w:name w:val="toc 4"/>
    <w:basedOn w:val="af5"/>
    <w:next w:val="af5"/>
    <w:autoRedefine/>
    <w:uiPriority w:val="39"/>
    <w:rsid w:val="00FD53E2"/>
    <w:pPr>
      <w:tabs>
        <w:tab w:val="right" w:leader="dot" w:pos="9469"/>
      </w:tabs>
      <w:ind w:left="400"/>
    </w:pPr>
    <w:rPr>
      <w:rFonts w:ascii="Galliard BT" w:hAnsi="Galliard BT"/>
      <w:sz w:val="18"/>
    </w:rPr>
  </w:style>
  <w:style w:type="paragraph" w:styleId="54">
    <w:name w:val="toc 5"/>
    <w:basedOn w:val="af5"/>
    <w:next w:val="af5"/>
    <w:autoRedefine/>
    <w:uiPriority w:val="39"/>
    <w:rsid w:val="00FD53E2"/>
    <w:pPr>
      <w:tabs>
        <w:tab w:val="right" w:leader="dot" w:pos="9469"/>
      </w:tabs>
      <w:ind w:left="600"/>
    </w:pPr>
    <w:rPr>
      <w:rFonts w:ascii="Galliard BT" w:hAnsi="Galliard BT"/>
      <w:sz w:val="18"/>
    </w:rPr>
  </w:style>
  <w:style w:type="paragraph" w:styleId="63">
    <w:name w:val="toc 6"/>
    <w:basedOn w:val="af5"/>
    <w:next w:val="af5"/>
    <w:autoRedefine/>
    <w:uiPriority w:val="39"/>
    <w:rsid w:val="00FD53E2"/>
    <w:pPr>
      <w:tabs>
        <w:tab w:val="right" w:leader="dot" w:pos="9469"/>
      </w:tabs>
      <w:ind w:left="800"/>
    </w:pPr>
    <w:rPr>
      <w:rFonts w:ascii="Galliard BT" w:hAnsi="Galliard BT"/>
      <w:sz w:val="18"/>
    </w:rPr>
  </w:style>
  <w:style w:type="paragraph" w:styleId="73">
    <w:name w:val="toc 7"/>
    <w:basedOn w:val="af5"/>
    <w:next w:val="af5"/>
    <w:autoRedefine/>
    <w:uiPriority w:val="39"/>
    <w:rsid w:val="00FD53E2"/>
    <w:pPr>
      <w:tabs>
        <w:tab w:val="right" w:leader="dot" w:pos="9469"/>
      </w:tabs>
      <w:ind w:left="1000"/>
    </w:pPr>
    <w:rPr>
      <w:rFonts w:ascii="Galliard BT" w:hAnsi="Galliard BT"/>
      <w:sz w:val="18"/>
    </w:rPr>
  </w:style>
  <w:style w:type="paragraph" w:styleId="82">
    <w:name w:val="toc 8"/>
    <w:basedOn w:val="af5"/>
    <w:next w:val="af5"/>
    <w:autoRedefine/>
    <w:uiPriority w:val="39"/>
    <w:rsid w:val="00FD53E2"/>
    <w:pPr>
      <w:tabs>
        <w:tab w:val="right" w:leader="dot" w:pos="9469"/>
      </w:tabs>
      <w:ind w:left="1200"/>
    </w:pPr>
    <w:rPr>
      <w:rFonts w:ascii="Galliard BT" w:hAnsi="Galliard BT"/>
      <w:sz w:val="18"/>
    </w:rPr>
  </w:style>
  <w:style w:type="paragraph" w:styleId="92">
    <w:name w:val="toc 9"/>
    <w:basedOn w:val="af5"/>
    <w:next w:val="af5"/>
    <w:autoRedefine/>
    <w:uiPriority w:val="39"/>
    <w:rsid w:val="00422E98"/>
    <w:pPr>
      <w:tabs>
        <w:tab w:val="right" w:leader="dot" w:pos="9469"/>
      </w:tabs>
      <w:spacing w:line="360" w:lineRule="auto"/>
    </w:pPr>
    <w:rPr>
      <w:b/>
      <w:bCs/>
      <w:caps/>
      <w:lang w:eastAsia="en-US"/>
    </w:rPr>
  </w:style>
  <w:style w:type="paragraph" w:customStyle="1" w:styleId="1f6">
    <w:name w:val="заг1"/>
    <w:basedOn w:val="af5"/>
    <w:qFormat/>
    <w:rsid w:val="00FD53E2"/>
    <w:rPr>
      <w:rFonts w:ascii="NTTimes/Cyrillic" w:hAnsi="NTTimes/Cyrillic"/>
      <w:b/>
      <w:sz w:val="20"/>
    </w:rPr>
  </w:style>
  <w:style w:type="paragraph" w:customStyle="1" w:styleId="affffb">
    <w:name w:val="Ном"/>
    <w:basedOn w:val="af5"/>
    <w:qFormat/>
    <w:rsid w:val="00FD53E2"/>
    <w:rPr>
      <w:rFonts w:ascii="NTTimes/Cyrillic" w:hAnsi="NTTimes/Cyrillic"/>
      <w:sz w:val="20"/>
    </w:rPr>
  </w:style>
  <w:style w:type="paragraph" w:styleId="affffc">
    <w:name w:val="List"/>
    <w:basedOn w:val="af5"/>
    <w:uiPriority w:val="99"/>
    <w:rsid w:val="00FD53E2"/>
    <w:pPr>
      <w:spacing w:before="120" w:after="120"/>
      <w:ind w:left="567" w:right="170" w:hanging="397"/>
    </w:pPr>
    <w:rPr>
      <w:rFonts w:ascii="NTTimes/Cyrillic" w:hAnsi="NTTimes/Cyrillic"/>
      <w:sz w:val="24"/>
    </w:rPr>
  </w:style>
  <w:style w:type="paragraph" w:styleId="2a">
    <w:name w:val="List Continue 2"/>
    <w:basedOn w:val="af5"/>
    <w:uiPriority w:val="99"/>
    <w:rsid w:val="00FD53E2"/>
    <w:pPr>
      <w:spacing w:after="120"/>
      <w:ind w:left="567"/>
    </w:pPr>
    <w:rPr>
      <w:rFonts w:ascii="NTTimes/Cyrillic" w:hAnsi="NTTimes/Cyrillic"/>
      <w:sz w:val="20"/>
    </w:rPr>
  </w:style>
  <w:style w:type="paragraph" w:customStyle="1" w:styleId="NormalRus">
    <w:name w:val="Normal Rus"/>
    <w:qFormat/>
    <w:rsid w:val="00FD53E2"/>
    <w:pPr>
      <w:spacing w:before="120" w:after="120"/>
      <w:ind w:left="567" w:firstLine="567"/>
    </w:pPr>
    <w:rPr>
      <w:rFonts w:ascii="Baltica" w:hAnsi="Baltica"/>
      <w:sz w:val="24"/>
      <w:lang w:val="en-US"/>
    </w:rPr>
  </w:style>
  <w:style w:type="paragraph" w:customStyle="1" w:styleId="2-">
    <w:name w:val="Список 2-ой"/>
    <w:basedOn w:val="af5"/>
    <w:qFormat/>
    <w:rsid w:val="00FD53E2"/>
    <w:pPr>
      <w:tabs>
        <w:tab w:val="num" w:pos="1211"/>
      </w:tabs>
      <w:spacing w:before="30" w:after="30"/>
      <w:ind w:left="851"/>
    </w:pPr>
    <w:rPr>
      <w:sz w:val="22"/>
    </w:rPr>
  </w:style>
  <w:style w:type="paragraph" w:styleId="affffd">
    <w:name w:val="Title"/>
    <w:aliases w:val="Заголовок, Знак,Основной шрифт абзаца21,Основной шрифт абзаца2 Знак Знак Знак,Body Text"/>
    <w:basedOn w:val="af5"/>
    <w:link w:val="affffe"/>
    <w:uiPriority w:val="99"/>
    <w:qFormat/>
    <w:rsid w:val="00FD53E2"/>
    <w:pPr>
      <w:tabs>
        <w:tab w:val="left" w:pos="3168"/>
      </w:tabs>
      <w:jc w:val="center"/>
    </w:pPr>
    <w:rPr>
      <w:b/>
      <w:bCs/>
      <w:szCs w:val="24"/>
    </w:rPr>
  </w:style>
  <w:style w:type="character" w:customStyle="1" w:styleId="affffe">
    <w:name w:val="Название Знак"/>
    <w:aliases w:val="Заголовок Знак, Знак Знак3,Основной шрифт абзаца21 Знак,Основной шрифт абзаца2 Знак Знак Знак Знак,Body Text Знак1"/>
    <w:link w:val="affffd"/>
    <w:locked/>
    <w:rsid w:val="00FD53E2"/>
    <w:rPr>
      <w:rFonts w:cs="Times New Roman"/>
      <w:b/>
      <w:bCs/>
      <w:sz w:val="24"/>
      <w:szCs w:val="24"/>
      <w:lang w:val="ru-RU" w:eastAsia="ru-RU" w:bidi="ar-SA"/>
    </w:rPr>
  </w:style>
  <w:style w:type="paragraph" w:styleId="39">
    <w:name w:val="index 3"/>
    <w:basedOn w:val="af5"/>
    <w:next w:val="af5"/>
    <w:autoRedefine/>
    <w:uiPriority w:val="99"/>
    <w:rsid w:val="00FD53E2"/>
    <w:pPr>
      <w:ind w:left="720" w:hanging="240"/>
    </w:pPr>
    <w:rPr>
      <w:sz w:val="24"/>
      <w:szCs w:val="24"/>
    </w:rPr>
  </w:style>
  <w:style w:type="character" w:styleId="afffff">
    <w:name w:val="FollowedHyperlink"/>
    <w:rsid w:val="00FD53E2"/>
    <w:rPr>
      <w:rFonts w:cs="Times New Roman"/>
      <w:color w:val="800080"/>
      <w:u w:val="single"/>
    </w:rPr>
  </w:style>
  <w:style w:type="paragraph" w:styleId="afffff0">
    <w:name w:val="Document Map"/>
    <w:basedOn w:val="af5"/>
    <w:link w:val="afffff1"/>
    <w:rsid w:val="00FD53E2"/>
    <w:pPr>
      <w:shd w:val="clear" w:color="auto" w:fill="000080"/>
    </w:pPr>
    <w:rPr>
      <w:rFonts w:ascii="Tahoma" w:hAnsi="Tahoma"/>
      <w:sz w:val="24"/>
      <w:szCs w:val="24"/>
    </w:rPr>
  </w:style>
  <w:style w:type="character" w:customStyle="1" w:styleId="afffff1">
    <w:name w:val="Схема документа Знак"/>
    <w:link w:val="afffff0"/>
    <w:locked/>
    <w:rsid w:val="00FD53E2"/>
    <w:rPr>
      <w:rFonts w:ascii="Tahoma" w:hAnsi="Tahoma" w:cs="Times New Roman"/>
      <w:sz w:val="24"/>
      <w:szCs w:val="24"/>
      <w:lang w:val="ru-RU" w:eastAsia="ru-RU" w:bidi="ar-SA"/>
    </w:rPr>
  </w:style>
  <w:style w:type="paragraph" w:customStyle="1" w:styleId="afffff2">
    <w:name w:val="Ввод осн.текста"/>
    <w:basedOn w:val="af5"/>
    <w:qFormat/>
    <w:rsid w:val="00FD53E2"/>
    <w:pPr>
      <w:spacing w:before="120" w:after="120"/>
      <w:ind w:firstLine="709"/>
    </w:pPr>
    <w:rPr>
      <w:sz w:val="24"/>
      <w:szCs w:val="24"/>
    </w:rPr>
  </w:style>
  <w:style w:type="paragraph" w:customStyle="1" w:styleId="WW-3">
    <w:name w:val="WW-Основной текст с отступом 3"/>
    <w:basedOn w:val="af5"/>
    <w:link w:val="WW-30"/>
    <w:qFormat/>
    <w:rsid w:val="00FD53E2"/>
    <w:pPr>
      <w:suppressAutoHyphens/>
      <w:ind w:left="1134" w:firstLine="284"/>
    </w:pPr>
    <w:rPr>
      <w:rFonts w:eastAsia="MS Mincho"/>
      <w:spacing w:val="10"/>
      <w:sz w:val="24"/>
    </w:rPr>
  </w:style>
  <w:style w:type="paragraph" w:customStyle="1" w:styleId="afffff3">
    <w:name w:val="Основной_текст"/>
    <w:basedOn w:val="af5"/>
    <w:qFormat/>
    <w:rsid w:val="00FD53E2"/>
    <w:pPr>
      <w:spacing w:before="120" w:after="120" w:line="360" w:lineRule="auto"/>
      <w:ind w:left="113" w:right="113" w:firstLine="454"/>
    </w:pPr>
    <w:rPr>
      <w:szCs w:val="24"/>
    </w:rPr>
  </w:style>
  <w:style w:type="paragraph" w:customStyle="1" w:styleId="afffff4">
    <w:name w:val="Текст_таблицы"/>
    <w:basedOn w:val="afffff3"/>
    <w:qFormat/>
    <w:rsid w:val="00FD53E2"/>
    <w:pPr>
      <w:spacing w:before="0" w:after="0" w:line="240" w:lineRule="auto"/>
      <w:ind w:left="0" w:right="0" w:firstLine="0"/>
      <w:jc w:val="center"/>
    </w:pPr>
    <w:rPr>
      <w:spacing w:val="-4"/>
      <w:sz w:val="24"/>
      <w:lang w:val="en-US"/>
    </w:rPr>
  </w:style>
  <w:style w:type="paragraph" w:customStyle="1" w:styleId="Style32">
    <w:name w:val="Style32"/>
    <w:basedOn w:val="af5"/>
    <w:qFormat/>
    <w:rsid w:val="00FD53E2"/>
    <w:pPr>
      <w:widowControl w:val="0"/>
      <w:autoSpaceDE w:val="0"/>
      <w:autoSpaceDN w:val="0"/>
      <w:adjustRightInd w:val="0"/>
    </w:pPr>
    <w:rPr>
      <w:sz w:val="24"/>
      <w:szCs w:val="24"/>
    </w:rPr>
  </w:style>
  <w:style w:type="paragraph" w:customStyle="1" w:styleId="Style70">
    <w:name w:val="Style70"/>
    <w:basedOn w:val="af5"/>
    <w:qFormat/>
    <w:rsid w:val="00FD53E2"/>
    <w:pPr>
      <w:widowControl w:val="0"/>
      <w:autoSpaceDE w:val="0"/>
      <w:autoSpaceDN w:val="0"/>
      <w:adjustRightInd w:val="0"/>
      <w:spacing w:line="392" w:lineRule="exact"/>
    </w:pPr>
    <w:rPr>
      <w:sz w:val="24"/>
      <w:szCs w:val="24"/>
    </w:rPr>
  </w:style>
  <w:style w:type="character" w:customStyle="1" w:styleId="FontStyle119">
    <w:name w:val="Font Style119"/>
    <w:rsid w:val="00FD53E2"/>
    <w:rPr>
      <w:rFonts w:ascii="Times New Roman" w:hAnsi="Times New Roman" w:cs="Times New Roman"/>
      <w:sz w:val="22"/>
      <w:szCs w:val="22"/>
    </w:rPr>
  </w:style>
  <w:style w:type="character" w:customStyle="1" w:styleId="FontStyle139">
    <w:name w:val="Font Style139"/>
    <w:rsid w:val="00FD53E2"/>
    <w:rPr>
      <w:rFonts w:ascii="Times New Roman" w:hAnsi="Times New Roman" w:cs="Times New Roman"/>
      <w:sz w:val="22"/>
      <w:szCs w:val="22"/>
    </w:rPr>
  </w:style>
  <w:style w:type="character" w:customStyle="1" w:styleId="FontStyle147">
    <w:name w:val="Font Style147"/>
    <w:rsid w:val="00FD53E2"/>
    <w:rPr>
      <w:rFonts w:ascii="Times New Roman" w:hAnsi="Times New Roman" w:cs="Times New Roman"/>
      <w:b/>
      <w:bCs/>
      <w:sz w:val="22"/>
      <w:szCs w:val="22"/>
    </w:rPr>
  </w:style>
  <w:style w:type="paragraph" w:customStyle="1" w:styleId="Style71">
    <w:name w:val="Style71"/>
    <w:basedOn w:val="af5"/>
    <w:qFormat/>
    <w:rsid w:val="00FD53E2"/>
    <w:pPr>
      <w:widowControl w:val="0"/>
      <w:autoSpaceDE w:val="0"/>
      <w:autoSpaceDN w:val="0"/>
      <w:adjustRightInd w:val="0"/>
      <w:spacing w:line="275" w:lineRule="exact"/>
      <w:ind w:firstLine="716"/>
    </w:pPr>
    <w:rPr>
      <w:sz w:val="24"/>
      <w:szCs w:val="24"/>
    </w:rPr>
  </w:style>
  <w:style w:type="character" w:customStyle="1" w:styleId="FontStyle113">
    <w:name w:val="Font Style113"/>
    <w:rsid w:val="00FD53E2"/>
    <w:rPr>
      <w:rFonts w:ascii="Times New Roman" w:hAnsi="Times New Roman" w:cs="Times New Roman"/>
      <w:sz w:val="22"/>
      <w:szCs w:val="22"/>
    </w:rPr>
  </w:style>
  <w:style w:type="paragraph" w:customStyle="1" w:styleId="Style66">
    <w:name w:val="Style66"/>
    <w:basedOn w:val="af5"/>
    <w:qFormat/>
    <w:rsid w:val="00FD53E2"/>
    <w:pPr>
      <w:widowControl w:val="0"/>
      <w:autoSpaceDE w:val="0"/>
      <w:autoSpaceDN w:val="0"/>
      <w:adjustRightInd w:val="0"/>
      <w:spacing w:line="270" w:lineRule="exact"/>
      <w:ind w:firstLine="706"/>
    </w:pPr>
    <w:rPr>
      <w:sz w:val="24"/>
      <w:szCs w:val="24"/>
    </w:rPr>
  </w:style>
  <w:style w:type="paragraph" w:customStyle="1" w:styleId="Style84">
    <w:name w:val="Style84"/>
    <w:basedOn w:val="af5"/>
    <w:qFormat/>
    <w:rsid w:val="00FD53E2"/>
    <w:pPr>
      <w:widowControl w:val="0"/>
      <w:autoSpaceDE w:val="0"/>
      <w:autoSpaceDN w:val="0"/>
      <w:adjustRightInd w:val="0"/>
      <w:spacing w:line="276" w:lineRule="exact"/>
      <w:ind w:firstLine="868"/>
    </w:pPr>
    <w:rPr>
      <w:sz w:val="24"/>
      <w:szCs w:val="24"/>
    </w:rPr>
  </w:style>
  <w:style w:type="paragraph" w:customStyle="1" w:styleId="Style108">
    <w:name w:val="Style108"/>
    <w:basedOn w:val="af5"/>
    <w:qFormat/>
    <w:rsid w:val="00FD53E2"/>
    <w:pPr>
      <w:widowControl w:val="0"/>
      <w:autoSpaceDE w:val="0"/>
      <w:autoSpaceDN w:val="0"/>
      <w:adjustRightInd w:val="0"/>
    </w:pPr>
    <w:rPr>
      <w:sz w:val="24"/>
      <w:szCs w:val="24"/>
    </w:rPr>
  </w:style>
  <w:style w:type="paragraph" w:customStyle="1" w:styleId="Style57">
    <w:name w:val="Style57"/>
    <w:basedOn w:val="af5"/>
    <w:qFormat/>
    <w:rsid w:val="00FD53E2"/>
    <w:pPr>
      <w:widowControl w:val="0"/>
      <w:autoSpaceDE w:val="0"/>
      <w:autoSpaceDN w:val="0"/>
      <w:adjustRightInd w:val="0"/>
      <w:spacing w:line="274" w:lineRule="exact"/>
      <w:ind w:firstLine="569"/>
    </w:pPr>
    <w:rPr>
      <w:sz w:val="24"/>
      <w:szCs w:val="24"/>
    </w:rPr>
  </w:style>
  <w:style w:type="paragraph" w:customStyle="1" w:styleId="Style91">
    <w:name w:val="Style91"/>
    <w:basedOn w:val="af5"/>
    <w:qFormat/>
    <w:rsid w:val="00FD53E2"/>
    <w:pPr>
      <w:widowControl w:val="0"/>
      <w:autoSpaceDE w:val="0"/>
      <w:autoSpaceDN w:val="0"/>
      <w:adjustRightInd w:val="0"/>
      <w:spacing w:line="274" w:lineRule="exact"/>
      <w:ind w:firstLine="558"/>
    </w:pPr>
    <w:rPr>
      <w:sz w:val="24"/>
      <w:szCs w:val="24"/>
    </w:rPr>
  </w:style>
  <w:style w:type="paragraph" w:customStyle="1" w:styleId="Style90">
    <w:name w:val="Style90"/>
    <w:basedOn w:val="af5"/>
    <w:qFormat/>
    <w:rsid w:val="00FD53E2"/>
    <w:pPr>
      <w:widowControl w:val="0"/>
      <w:autoSpaceDE w:val="0"/>
      <w:autoSpaceDN w:val="0"/>
      <w:adjustRightInd w:val="0"/>
      <w:spacing w:line="275" w:lineRule="exact"/>
      <w:ind w:firstLine="558"/>
    </w:pPr>
    <w:rPr>
      <w:sz w:val="24"/>
      <w:szCs w:val="24"/>
    </w:rPr>
  </w:style>
  <w:style w:type="paragraph" w:customStyle="1" w:styleId="Style16">
    <w:name w:val="Style16"/>
    <w:basedOn w:val="af5"/>
    <w:uiPriority w:val="99"/>
    <w:qFormat/>
    <w:rsid w:val="00FD53E2"/>
    <w:pPr>
      <w:widowControl w:val="0"/>
      <w:autoSpaceDE w:val="0"/>
      <w:autoSpaceDN w:val="0"/>
      <w:adjustRightInd w:val="0"/>
      <w:spacing w:line="412" w:lineRule="exact"/>
    </w:pPr>
    <w:rPr>
      <w:sz w:val="24"/>
      <w:szCs w:val="24"/>
    </w:rPr>
  </w:style>
  <w:style w:type="paragraph" w:customStyle="1" w:styleId="Style82">
    <w:name w:val="Style82"/>
    <w:basedOn w:val="af5"/>
    <w:qFormat/>
    <w:rsid w:val="00FD53E2"/>
    <w:pPr>
      <w:widowControl w:val="0"/>
      <w:autoSpaceDE w:val="0"/>
      <w:autoSpaceDN w:val="0"/>
      <w:adjustRightInd w:val="0"/>
      <w:spacing w:line="275" w:lineRule="exact"/>
      <w:ind w:firstLine="565"/>
    </w:pPr>
    <w:rPr>
      <w:sz w:val="24"/>
      <w:szCs w:val="24"/>
    </w:rPr>
  </w:style>
  <w:style w:type="paragraph" w:customStyle="1" w:styleId="Style12">
    <w:name w:val="Style12"/>
    <w:basedOn w:val="af5"/>
    <w:uiPriority w:val="99"/>
    <w:qFormat/>
    <w:rsid w:val="00FD53E2"/>
    <w:pPr>
      <w:widowControl w:val="0"/>
      <w:autoSpaceDE w:val="0"/>
      <w:autoSpaceDN w:val="0"/>
      <w:adjustRightInd w:val="0"/>
      <w:spacing w:line="280" w:lineRule="exact"/>
      <w:ind w:firstLine="702"/>
    </w:pPr>
    <w:rPr>
      <w:sz w:val="24"/>
      <w:szCs w:val="24"/>
    </w:rPr>
  </w:style>
  <w:style w:type="paragraph" w:customStyle="1" w:styleId="Style14">
    <w:name w:val="Style14"/>
    <w:basedOn w:val="af5"/>
    <w:uiPriority w:val="99"/>
    <w:qFormat/>
    <w:rsid w:val="00FD53E2"/>
    <w:pPr>
      <w:widowControl w:val="0"/>
      <w:autoSpaceDE w:val="0"/>
      <w:autoSpaceDN w:val="0"/>
      <w:adjustRightInd w:val="0"/>
      <w:spacing w:line="331" w:lineRule="exact"/>
    </w:pPr>
    <w:rPr>
      <w:sz w:val="24"/>
      <w:szCs w:val="24"/>
    </w:rPr>
  </w:style>
  <w:style w:type="paragraph" w:customStyle="1" w:styleId="Style19">
    <w:name w:val="Style19"/>
    <w:basedOn w:val="af5"/>
    <w:uiPriority w:val="99"/>
    <w:qFormat/>
    <w:rsid w:val="00FD53E2"/>
    <w:pPr>
      <w:widowControl w:val="0"/>
      <w:autoSpaceDE w:val="0"/>
      <w:autoSpaceDN w:val="0"/>
      <w:adjustRightInd w:val="0"/>
    </w:pPr>
    <w:rPr>
      <w:sz w:val="24"/>
      <w:szCs w:val="24"/>
    </w:rPr>
  </w:style>
  <w:style w:type="paragraph" w:customStyle="1" w:styleId="BodyText22">
    <w:name w:val="Body Text 22"/>
    <w:basedOn w:val="af5"/>
    <w:qFormat/>
    <w:rsid w:val="00FD53E2"/>
    <w:pPr>
      <w:ind w:firstLine="851"/>
    </w:pPr>
    <w:rPr>
      <w:b/>
    </w:rPr>
  </w:style>
  <w:style w:type="paragraph" w:customStyle="1" w:styleId="55">
    <w:name w:val="заголовок5"/>
    <w:basedOn w:val="44"/>
    <w:qFormat/>
    <w:rsid w:val="00FD53E2"/>
    <w:pPr>
      <w:tabs>
        <w:tab w:val="left" w:pos="9540"/>
      </w:tabs>
      <w:suppressAutoHyphens w:val="0"/>
      <w:spacing w:before="240" w:after="60"/>
      <w:ind w:left="0" w:right="-102" w:firstLine="902"/>
      <w:outlineLvl w:val="2"/>
    </w:pPr>
    <w:rPr>
      <w:rFonts w:ascii="Arial" w:hAnsi="Arial" w:cs="Arial"/>
      <w:bCs/>
      <w:i w:val="0"/>
      <w:sz w:val="26"/>
      <w:szCs w:val="26"/>
    </w:rPr>
  </w:style>
  <w:style w:type="paragraph" w:customStyle="1" w:styleId="64">
    <w:name w:val="çàãîëîâîê 6"/>
    <w:basedOn w:val="af5"/>
    <w:next w:val="af5"/>
    <w:qFormat/>
    <w:rsid w:val="00FD53E2"/>
    <w:pPr>
      <w:keepNext/>
      <w:ind w:firstLine="709"/>
      <w:jc w:val="center"/>
    </w:pPr>
    <w:rPr>
      <w:b/>
    </w:rPr>
  </w:style>
  <w:style w:type="paragraph" w:customStyle="1" w:styleId="xl48">
    <w:name w:val="xl48"/>
    <w:basedOn w:val="af5"/>
    <w:qFormat/>
    <w:rsid w:val="00FD53E2"/>
    <w:pPr>
      <w:pBdr>
        <w:left w:val="single" w:sz="4" w:space="0" w:color="auto"/>
        <w:right w:val="single" w:sz="4" w:space="0" w:color="auto"/>
      </w:pBdr>
      <w:spacing w:before="100" w:beforeAutospacing="1" w:after="100" w:afterAutospacing="1"/>
      <w:ind w:firstLine="709"/>
      <w:jc w:val="center"/>
      <w:textAlignment w:val="center"/>
    </w:pPr>
    <w:rPr>
      <w:b/>
      <w:sz w:val="24"/>
      <w:szCs w:val="24"/>
    </w:rPr>
  </w:style>
  <w:style w:type="paragraph" w:customStyle="1" w:styleId="afffff5">
    <w:name w:val="Нижн.колонтитул нечетн."/>
    <w:basedOn w:val="afb"/>
    <w:qFormat/>
    <w:rsid w:val="00FD53E2"/>
    <w:pPr>
      <w:keepLines/>
      <w:tabs>
        <w:tab w:val="clear" w:pos="4677"/>
        <w:tab w:val="clear" w:pos="9355"/>
        <w:tab w:val="right" w:pos="0"/>
        <w:tab w:val="center" w:pos="4320"/>
        <w:tab w:val="right" w:pos="8640"/>
      </w:tabs>
      <w:overflowPunct w:val="0"/>
      <w:autoSpaceDE w:val="0"/>
      <w:autoSpaceDN w:val="0"/>
      <w:adjustRightInd w:val="0"/>
      <w:ind w:firstLine="709"/>
      <w:jc w:val="right"/>
      <w:textAlignment w:val="baseline"/>
    </w:pPr>
    <w:rPr>
      <w:rFonts w:ascii="Courier New" w:hAnsi="Courier New"/>
      <w:b/>
      <w:sz w:val="24"/>
    </w:rPr>
  </w:style>
  <w:style w:type="paragraph" w:customStyle="1" w:styleId="BodyText31">
    <w:name w:val="Body Text 31"/>
    <w:basedOn w:val="af5"/>
    <w:qFormat/>
    <w:rsid w:val="00FD53E2"/>
    <w:pPr>
      <w:spacing w:line="240" w:lineRule="atLeast"/>
      <w:ind w:firstLine="709"/>
    </w:pPr>
    <w:rPr>
      <w:b/>
    </w:rPr>
  </w:style>
  <w:style w:type="paragraph" w:customStyle="1" w:styleId="afffff6">
    <w:name w:val="Литературный источник"/>
    <w:basedOn w:val="af5"/>
    <w:qFormat/>
    <w:rsid w:val="00FD53E2"/>
    <w:pPr>
      <w:tabs>
        <w:tab w:val="num" w:pos="720"/>
      </w:tabs>
      <w:suppressAutoHyphens/>
      <w:spacing w:line="360" w:lineRule="auto"/>
      <w:ind w:firstLine="709"/>
      <w:outlineLvl w:val="1"/>
    </w:pPr>
    <w:rPr>
      <w:b/>
      <w:noProof/>
    </w:rPr>
  </w:style>
  <w:style w:type="paragraph" w:customStyle="1" w:styleId="BodyText21">
    <w:name w:val="Body Text 21"/>
    <w:basedOn w:val="af5"/>
    <w:qFormat/>
    <w:rsid w:val="00FD53E2"/>
    <w:pPr>
      <w:ind w:firstLine="851"/>
    </w:pPr>
    <w:rPr>
      <w:b/>
    </w:rPr>
  </w:style>
  <w:style w:type="paragraph" w:customStyle="1" w:styleId="3a">
    <w:name w:val="заголовок 3"/>
    <w:basedOn w:val="af5"/>
    <w:next w:val="af5"/>
    <w:qFormat/>
    <w:rsid w:val="00FD53E2"/>
    <w:pPr>
      <w:keepNext/>
      <w:autoSpaceDE w:val="0"/>
      <w:autoSpaceDN w:val="0"/>
      <w:ind w:firstLine="709"/>
      <w:jc w:val="center"/>
      <w:outlineLvl w:val="2"/>
    </w:pPr>
    <w:rPr>
      <w:rFonts w:ascii="Arial" w:hAnsi="Arial"/>
      <w:b/>
      <w:spacing w:val="20"/>
      <w:position w:val="12"/>
      <w:sz w:val="26"/>
    </w:rPr>
  </w:style>
  <w:style w:type="paragraph" w:customStyle="1" w:styleId="93">
    <w:name w:val="заголовок 9"/>
    <w:basedOn w:val="af5"/>
    <w:next w:val="af5"/>
    <w:qFormat/>
    <w:rsid w:val="00FD53E2"/>
    <w:pPr>
      <w:keepNext/>
      <w:autoSpaceDE w:val="0"/>
      <w:autoSpaceDN w:val="0"/>
      <w:ind w:firstLine="709"/>
      <w:jc w:val="center"/>
      <w:outlineLvl w:val="8"/>
    </w:pPr>
    <w:rPr>
      <w:spacing w:val="20"/>
      <w:position w:val="12"/>
    </w:rPr>
  </w:style>
  <w:style w:type="paragraph" w:customStyle="1" w:styleId="83">
    <w:name w:val="указатель 8"/>
    <w:basedOn w:val="af5"/>
    <w:next w:val="af5"/>
    <w:autoRedefine/>
    <w:qFormat/>
    <w:rsid w:val="00FD53E2"/>
    <w:pPr>
      <w:autoSpaceDE w:val="0"/>
      <w:autoSpaceDN w:val="0"/>
      <w:ind w:left="1600" w:hanging="200"/>
    </w:pPr>
    <w:rPr>
      <w:b/>
      <w:sz w:val="26"/>
    </w:rPr>
  </w:style>
  <w:style w:type="paragraph" w:customStyle="1" w:styleId="1f7">
    <w:name w:val="оглавление 1ЧЕЛЯБ"/>
    <w:basedOn w:val="af5"/>
    <w:next w:val="af5"/>
    <w:autoRedefine/>
    <w:qFormat/>
    <w:rsid w:val="00422E98"/>
    <w:pPr>
      <w:autoSpaceDE w:val="0"/>
      <w:autoSpaceDN w:val="0"/>
      <w:ind w:firstLine="709"/>
    </w:pPr>
    <w:rPr>
      <w:b/>
    </w:rPr>
  </w:style>
  <w:style w:type="paragraph" w:customStyle="1" w:styleId="1f8">
    <w:name w:val="указатель 1"/>
    <w:basedOn w:val="af5"/>
    <w:next w:val="af5"/>
    <w:autoRedefine/>
    <w:qFormat/>
    <w:rsid w:val="00FD53E2"/>
    <w:pPr>
      <w:autoSpaceDE w:val="0"/>
      <w:autoSpaceDN w:val="0"/>
      <w:ind w:left="200" w:hanging="200"/>
    </w:pPr>
    <w:rPr>
      <w:b/>
      <w:sz w:val="26"/>
    </w:rPr>
  </w:style>
  <w:style w:type="paragraph" w:customStyle="1" w:styleId="74">
    <w:name w:val="указатель 7"/>
    <w:basedOn w:val="af5"/>
    <w:next w:val="af5"/>
    <w:autoRedefine/>
    <w:qFormat/>
    <w:rsid w:val="00FD53E2"/>
    <w:pPr>
      <w:autoSpaceDE w:val="0"/>
      <w:autoSpaceDN w:val="0"/>
      <w:ind w:left="1400" w:hanging="200"/>
    </w:pPr>
    <w:rPr>
      <w:b/>
      <w:sz w:val="26"/>
    </w:rPr>
  </w:style>
  <w:style w:type="paragraph" w:customStyle="1" w:styleId="afffff7">
    <w:name w:val="указатель"/>
    <w:basedOn w:val="af5"/>
    <w:next w:val="1f8"/>
    <w:qFormat/>
    <w:rsid w:val="00FD53E2"/>
    <w:pPr>
      <w:autoSpaceDE w:val="0"/>
      <w:autoSpaceDN w:val="0"/>
      <w:ind w:firstLine="709"/>
    </w:pPr>
    <w:rPr>
      <w:b/>
      <w:sz w:val="26"/>
    </w:rPr>
  </w:style>
  <w:style w:type="paragraph" w:customStyle="1" w:styleId="14">
    <w:name w:val="заголовок 1"/>
    <w:basedOn w:val="af5"/>
    <w:next w:val="af5"/>
    <w:link w:val="1f9"/>
    <w:qFormat/>
    <w:rsid w:val="00FD53E2"/>
    <w:pPr>
      <w:keepNext/>
      <w:numPr>
        <w:numId w:val="1"/>
      </w:numPr>
      <w:autoSpaceDE w:val="0"/>
      <w:autoSpaceDN w:val="0"/>
      <w:outlineLvl w:val="0"/>
    </w:pPr>
    <w:rPr>
      <w:b/>
      <w:spacing w:val="20"/>
      <w:position w:val="12"/>
    </w:rPr>
  </w:style>
  <w:style w:type="character" w:customStyle="1" w:styleId="afffff8">
    <w:name w:val="номер страницы"/>
    <w:rsid w:val="00FD53E2"/>
    <w:rPr>
      <w:rFonts w:cs="Times New Roman"/>
    </w:rPr>
  </w:style>
  <w:style w:type="character" w:customStyle="1" w:styleId="afffff9">
    <w:name w:val="Основной шрифт"/>
    <w:rsid w:val="00FD53E2"/>
  </w:style>
  <w:style w:type="paragraph" w:customStyle="1" w:styleId="75">
    <w:name w:val="заголовок 7"/>
    <w:basedOn w:val="af5"/>
    <w:next w:val="af5"/>
    <w:qFormat/>
    <w:rsid w:val="00FD53E2"/>
    <w:pPr>
      <w:keepNext/>
      <w:autoSpaceDE w:val="0"/>
      <w:autoSpaceDN w:val="0"/>
      <w:ind w:firstLine="709"/>
      <w:jc w:val="center"/>
      <w:outlineLvl w:val="6"/>
    </w:pPr>
    <w:rPr>
      <w:rFonts w:ascii="Arial" w:hAnsi="Arial"/>
      <w:b/>
      <w:i/>
      <w:spacing w:val="20"/>
      <w:position w:val="12"/>
      <w:sz w:val="26"/>
    </w:rPr>
  </w:style>
  <w:style w:type="paragraph" w:customStyle="1" w:styleId="xl24">
    <w:name w:val="xl24"/>
    <w:basedOn w:val="af5"/>
    <w:qFormat/>
    <w:rsid w:val="00FD53E2"/>
    <w:pPr>
      <w:pBdr>
        <w:left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25">
    <w:name w:val="xl25"/>
    <w:basedOn w:val="af5"/>
    <w:qFormat/>
    <w:rsid w:val="00FD53E2"/>
    <w:pPr>
      <w:pBdr>
        <w:left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26">
    <w:name w:val="xl26"/>
    <w:basedOn w:val="af5"/>
    <w:qFormat/>
    <w:rsid w:val="00FD53E2"/>
    <w:pPr>
      <w:pBdr>
        <w:left w:val="single" w:sz="4" w:space="0" w:color="auto"/>
        <w:bottom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27">
    <w:name w:val="xl27"/>
    <w:basedOn w:val="af5"/>
    <w:qFormat/>
    <w:rsid w:val="00FD53E2"/>
    <w:pPr>
      <w:pBdr>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28">
    <w:name w:val="xl28"/>
    <w:basedOn w:val="af5"/>
    <w:qFormat/>
    <w:rsid w:val="00FD53E2"/>
    <w:pPr>
      <w:pBdr>
        <w:top w:val="single" w:sz="4" w:space="0" w:color="auto"/>
      </w:pBdr>
      <w:spacing w:before="100" w:beforeAutospacing="1" w:after="100" w:afterAutospacing="1"/>
      <w:ind w:firstLine="709"/>
      <w:jc w:val="center"/>
    </w:pPr>
    <w:rPr>
      <w:rFonts w:ascii="Arial" w:hAnsi="Arial"/>
      <w:b/>
      <w:sz w:val="22"/>
      <w:szCs w:val="22"/>
    </w:rPr>
  </w:style>
  <w:style w:type="paragraph" w:customStyle="1" w:styleId="xl29">
    <w:name w:val="xl29"/>
    <w:basedOn w:val="af5"/>
    <w:qFormat/>
    <w:rsid w:val="00FD53E2"/>
    <w:pPr>
      <w:spacing w:before="100" w:beforeAutospacing="1" w:after="100" w:afterAutospacing="1"/>
      <w:ind w:firstLine="709"/>
      <w:jc w:val="center"/>
    </w:pPr>
    <w:rPr>
      <w:rFonts w:ascii="Arial" w:hAnsi="Arial"/>
      <w:b/>
      <w:sz w:val="22"/>
      <w:szCs w:val="22"/>
    </w:rPr>
  </w:style>
  <w:style w:type="paragraph" w:customStyle="1" w:styleId="xl30">
    <w:name w:val="xl30"/>
    <w:basedOn w:val="af5"/>
    <w:qFormat/>
    <w:rsid w:val="00FD53E2"/>
    <w:pPr>
      <w:pBdr>
        <w:left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31">
    <w:name w:val="xl31"/>
    <w:basedOn w:val="af5"/>
    <w:qFormat/>
    <w:rsid w:val="00FD53E2"/>
    <w:pPr>
      <w:pBdr>
        <w:left w:val="single" w:sz="4" w:space="0" w:color="auto"/>
        <w:right w:val="single" w:sz="4" w:space="0" w:color="auto"/>
      </w:pBdr>
      <w:spacing w:before="100" w:beforeAutospacing="1" w:after="100" w:afterAutospacing="1"/>
      <w:ind w:firstLine="709"/>
      <w:jc w:val="center"/>
    </w:pPr>
    <w:rPr>
      <w:b/>
      <w:sz w:val="22"/>
      <w:szCs w:val="22"/>
    </w:rPr>
  </w:style>
  <w:style w:type="paragraph" w:customStyle="1" w:styleId="xl32">
    <w:name w:val="xl32"/>
    <w:basedOn w:val="af5"/>
    <w:qFormat/>
    <w:rsid w:val="00FD53E2"/>
    <w:pPr>
      <w:pBdr>
        <w:left w:val="single" w:sz="4" w:space="0" w:color="auto"/>
        <w:right w:val="single" w:sz="4" w:space="0" w:color="auto"/>
      </w:pBdr>
      <w:spacing w:before="100" w:beforeAutospacing="1" w:after="100" w:afterAutospacing="1"/>
      <w:ind w:firstLine="709"/>
      <w:jc w:val="center"/>
    </w:pPr>
    <w:rPr>
      <w:b/>
      <w:sz w:val="22"/>
      <w:szCs w:val="22"/>
      <w:u w:val="single"/>
    </w:rPr>
  </w:style>
  <w:style w:type="paragraph" w:customStyle="1" w:styleId="xl33">
    <w:name w:val="xl33"/>
    <w:basedOn w:val="af5"/>
    <w:qFormat/>
    <w:rsid w:val="00FD53E2"/>
    <w:pPr>
      <w:pBdr>
        <w:left w:val="single" w:sz="4" w:space="0" w:color="auto"/>
        <w:right w:val="single" w:sz="4" w:space="0" w:color="auto"/>
      </w:pBdr>
      <w:spacing w:before="100" w:beforeAutospacing="1" w:after="100" w:afterAutospacing="1"/>
      <w:ind w:firstLine="709"/>
      <w:jc w:val="center"/>
    </w:pPr>
    <w:rPr>
      <w:rFonts w:ascii="Arial" w:hAnsi="Arial"/>
      <w:b/>
      <w:sz w:val="22"/>
      <w:szCs w:val="22"/>
      <w:u w:val="single"/>
    </w:rPr>
  </w:style>
  <w:style w:type="paragraph" w:customStyle="1" w:styleId="xl34">
    <w:name w:val="xl34"/>
    <w:basedOn w:val="af5"/>
    <w:qFormat/>
    <w:rsid w:val="00FD53E2"/>
    <w:pPr>
      <w:pBdr>
        <w:left w:val="single" w:sz="4" w:space="0" w:color="auto"/>
        <w:right w:val="single" w:sz="4" w:space="0" w:color="auto"/>
      </w:pBdr>
      <w:spacing w:before="100" w:beforeAutospacing="1" w:after="100" w:afterAutospacing="1"/>
      <w:ind w:firstLine="709"/>
    </w:pPr>
    <w:rPr>
      <w:b/>
      <w:sz w:val="22"/>
      <w:szCs w:val="22"/>
    </w:rPr>
  </w:style>
  <w:style w:type="paragraph" w:customStyle="1" w:styleId="xl35">
    <w:name w:val="xl35"/>
    <w:basedOn w:val="af5"/>
    <w:qFormat/>
    <w:rsid w:val="00FD53E2"/>
    <w:pPr>
      <w:pBdr>
        <w:left w:val="single" w:sz="4" w:space="0" w:color="auto"/>
        <w:right w:val="single" w:sz="4" w:space="0" w:color="auto"/>
      </w:pBdr>
      <w:spacing w:before="100" w:beforeAutospacing="1" w:after="100" w:afterAutospacing="1"/>
      <w:ind w:firstLine="709"/>
    </w:pPr>
    <w:rPr>
      <w:b/>
      <w:sz w:val="22"/>
      <w:szCs w:val="22"/>
    </w:rPr>
  </w:style>
  <w:style w:type="paragraph" w:customStyle="1" w:styleId="xl36">
    <w:name w:val="xl36"/>
    <w:basedOn w:val="af5"/>
    <w:qFormat/>
    <w:rsid w:val="00FD53E2"/>
    <w:pPr>
      <w:spacing w:before="100" w:beforeAutospacing="1" w:after="100" w:afterAutospacing="1"/>
      <w:ind w:firstLine="709"/>
      <w:jc w:val="center"/>
    </w:pPr>
    <w:rPr>
      <w:rFonts w:ascii="Arial" w:hAnsi="Arial"/>
      <w:bCs/>
      <w:sz w:val="22"/>
      <w:szCs w:val="22"/>
    </w:rPr>
  </w:style>
  <w:style w:type="paragraph" w:customStyle="1" w:styleId="xl37">
    <w:name w:val="xl37"/>
    <w:basedOn w:val="af5"/>
    <w:qFormat/>
    <w:rsid w:val="00FD53E2"/>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b/>
      <w:sz w:val="24"/>
      <w:szCs w:val="24"/>
    </w:rPr>
  </w:style>
  <w:style w:type="paragraph" w:customStyle="1" w:styleId="xl38">
    <w:name w:val="xl38"/>
    <w:basedOn w:val="af5"/>
    <w:qFormat/>
    <w:rsid w:val="00FD53E2"/>
    <w:pPr>
      <w:pBdr>
        <w:top w:val="single" w:sz="4" w:space="0" w:color="auto"/>
        <w:bottom w:val="single" w:sz="4" w:space="0" w:color="auto"/>
      </w:pBdr>
      <w:spacing w:before="100" w:beforeAutospacing="1" w:after="100" w:afterAutospacing="1"/>
      <w:ind w:firstLine="709"/>
      <w:jc w:val="center"/>
    </w:pPr>
    <w:rPr>
      <w:rFonts w:ascii="Arial" w:hAnsi="Arial"/>
      <w:b/>
      <w:sz w:val="22"/>
      <w:szCs w:val="22"/>
    </w:rPr>
  </w:style>
  <w:style w:type="paragraph" w:customStyle="1" w:styleId="xl39">
    <w:name w:val="xl39"/>
    <w:basedOn w:val="af5"/>
    <w:qFormat/>
    <w:rsid w:val="00FD53E2"/>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40">
    <w:name w:val="xl40"/>
    <w:basedOn w:val="af5"/>
    <w:qFormat/>
    <w:rsid w:val="00FD53E2"/>
    <w:pPr>
      <w:pBdr>
        <w:left w:val="single" w:sz="4" w:space="0" w:color="auto"/>
        <w:right w:val="single" w:sz="4" w:space="0" w:color="auto"/>
      </w:pBdr>
      <w:spacing w:before="100" w:beforeAutospacing="1" w:after="100" w:afterAutospacing="1"/>
      <w:ind w:firstLine="709"/>
      <w:jc w:val="center"/>
    </w:pPr>
    <w:rPr>
      <w:b/>
      <w:sz w:val="22"/>
      <w:szCs w:val="22"/>
    </w:rPr>
  </w:style>
  <w:style w:type="paragraph" w:customStyle="1" w:styleId="xl41">
    <w:name w:val="xl41"/>
    <w:basedOn w:val="af5"/>
    <w:qFormat/>
    <w:rsid w:val="00FD53E2"/>
    <w:pPr>
      <w:pBdr>
        <w:left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42">
    <w:name w:val="xl42"/>
    <w:basedOn w:val="af5"/>
    <w:qFormat/>
    <w:rsid w:val="00FD53E2"/>
    <w:pPr>
      <w:pBdr>
        <w:left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43">
    <w:name w:val="xl43"/>
    <w:basedOn w:val="af5"/>
    <w:qFormat/>
    <w:rsid w:val="00FD53E2"/>
    <w:pPr>
      <w:pBdr>
        <w:left w:val="single" w:sz="4" w:space="0" w:color="auto"/>
        <w:bottom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44">
    <w:name w:val="xl44"/>
    <w:basedOn w:val="af5"/>
    <w:qFormat/>
    <w:rsid w:val="00FD53E2"/>
    <w:pPr>
      <w:pBdr>
        <w:top w:val="single" w:sz="4" w:space="0" w:color="auto"/>
        <w:left w:val="single" w:sz="4" w:space="0" w:color="auto"/>
        <w:right w:val="single" w:sz="4" w:space="0" w:color="auto"/>
      </w:pBdr>
      <w:spacing w:before="100" w:beforeAutospacing="1" w:after="100" w:afterAutospacing="1"/>
      <w:ind w:firstLine="709"/>
    </w:pPr>
    <w:rPr>
      <w:rFonts w:ascii="Arial" w:hAnsi="Arial"/>
      <w:bCs/>
      <w:sz w:val="22"/>
      <w:szCs w:val="22"/>
    </w:rPr>
  </w:style>
  <w:style w:type="paragraph" w:customStyle="1" w:styleId="xl45">
    <w:name w:val="xl45"/>
    <w:basedOn w:val="af5"/>
    <w:qFormat/>
    <w:rsid w:val="00FD53E2"/>
    <w:pPr>
      <w:pBdr>
        <w:left w:val="single" w:sz="4" w:space="0" w:color="auto"/>
        <w:right w:val="single" w:sz="4" w:space="0" w:color="auto"/>
      </w:pBdr>
      <w:spacing w:before="100" w:beforeAutospacing="1" w:after="100" w:afterAutospacing="1"/>
      <w:ind w:firstLine="709"/>
    </w:pPr>
    <w:rPr>
      <w:rFonts w:ascii="Arial" w:hAnsi="Arial"/>
      <w:bCs/>
      <w:sz w:val="22"/>
      <w:szCs w:val="22"/>
    </w:rPr>
  </w:style>
  <w:style w:type="paragraph" w:customStyle="1" w:styleId="xl46">
    <w:name w:val="xl46"/>
    <w:basedOn w:val="af5"/>
    <w:qFormat/>
    <w:rsid w:val="00FD53E2"/>
    <w:pPr>
      <w:pBdr>
        <w:bottom w:val="single" w:sz="4" w:space="0" w:color="auto"/>
      </w:pBdr>
      <w:spacing w:before="100" w:beforeAutospacing="1" w:after="100" w:afterAutospacing="1"/>
      <w:ind w:firstLine="709"/>
      <w:jc w:val="right"/>
    </w:pPr>
    <w:rPr>
      <w:rFonts w:ascii="Arial" w:hAnsi="Arial"/>
      <w:b/>
      <w:sz w:val="22"/>
      <w:szCs w:val="22"/>
    </w:rPr>
  </w:style>
  <w:style w:type="paragraph" w:customStyle="1" w:styleId="xl47">
    <w:name w:val="xl47"/>
    <w:basedOn w:val="af5"/>
    <w:qFormat/>
    <w:rsid w:val="00FD53E2"/>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22">
    <w:name w:val="xl22"/>
    <w:basedOn w:val="af5"/>
    <w:qFormat/>
    <w:rsid w:val="00FD53E2"/>
    <w:pPr>
      <w:spacing w:before="100" w:beforeAutospacing="1" w:after="100" w:afterAutospacing="1"/>
      <w:ind w:firstLine="709"/>
      <w:jc w:val="center"/>
    </w:pPr>
    <w:rPr>
      <w:rFonts w:ascii="Arial" w:hAnsi="Arial"/>
      <w:b/>
      <w:sz w:val="22"/>
      <w:szCs w:val="22"/>
    </w:rPr>
  </w:style>
  <w:style w:type="paragraph" w:customStyle="1" w:styleId="xl23">
    <w:name w:val="xl23"/>
    <w:basedOn w:val="af5"/>
    <w:qFormat/>
    <w:rsid w:val="00FD53E2"/>
    <w:pPr>
      <w:spacing w:before="100" w:beforeAutospacing="1" w:after="100" w:afterAutospacing="1"/>
      <w:ind w:firstLine="709"/>
    </w:pPr>
    <w:rPr>
      <w:rFonts w:ascii="Arial" w:hAnsi="Arial"/>
      <w:b/>
      <w:sz w:val="22"/>
      <w:szCs w:val="22"/>
    </w:rPr>
  </w:style>
  <w:style w:type="paragraph" w:customStyle="1" w:styleId="xl49">
    <w:name w:val="xl49"/>
    <w:basedOn w:val="af5"/>
    <w:qFormat/>
    <w:rsid w:val="00FD53E2"/>
    <w:pPr>
      <w:pBdr>
        <w:bottom w:val="single" w:sz="4" w:space="0" w:color="auto"/>
      </w:pBdr>
      <w:spacing w:before="100" w:beforeAutospacing="1" w:after="100" w:afterAutospacing="1"/>
      <w:ind w:firstLine="709"/>
      <w:jc w:val="right"/>
    </w:pPr>
    <w:rPr>
      <w:rFonts w:ascii="Arial" w:hAnsi="Arial"/>
      <w:b/>
      <w:sz w:val="22"/>
      <w:szCs w:val="22"/>
    </w:rPr>
  </w:style>
  <w:style w:type="paragraph" w:customStyle="1" w:styleId="xl50">
    <w:name w:val="xl50"/>
    <w:basedOn w:val="af5"/>
    <w:qFormat/>
    <w:rsid w:val="00FD53E2"/>
    <w:pPr>
      <w:spacing w:before="100" w:beforeAutospacing="1" w:after="100" w:afterAutospacing="1"/>
      <w:ind w:firstLine="709"/>
      <w:jc w:val="center"/>
    </w:pPr>
    <w:rPr>
      <w:rFonts w:ascii="Arial" w:hAnsi="Arial"/>
      <w:bCs/>
      <w:sz w:val="22"/>
      <w:szCs w:val="22"/>
    </w:rPr>
  </w:style>
  <w:style w:type="paragraph" w:customStyle="1" w:styleId="xl51">
    <w:name w:val="xl51"/>
    <w:basedOn w:val="af5"/>
    <w:qFormat/>
    <w:rsid w:val="00FD53E2"/>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2">
    <w:name w:val="xl52"/>
    <w:basedOn w:val="af5"/>
    <w:qFormat/>
    <w:rsid w:val="00FD53E2"/>
    <w:pPr>
      <w:pBdr>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3">
    <w:name w:val="xl53"/>
    <w:basedOn w:val="af5"/>
    <w:qFormat/>
    <w:rsid w:val="00FD53E2"/>
    <w:pPr>
      <w:pBdr>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4">
    <w:name w:val="xl54"/>
    <w:basedOn w:val="af5"/>
    <w:qFormat/>
    <w:rsid w:val="00FD53E2"/>
    <w:pPr>
      <w:pBdr>
        <w:top w:val="single" w:sz="4" w:space="0" w:color="auto"/>
        <w:left w:val="single" w:sz="4" w:space="0" w:color="auto"/>
        <w:bottom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5">
    <w:name w:val="xl55"/>
    <w:basedOn w:val="af5"/>
    <w:qFormat/>
    <w:rsid w:val="00FD53E2"/>
    <w:pPr>
      <w:pBdr>
        <w:top w:val="single" w:sz="4" w:space="0" w:color="auto"/>
        <w:bottom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6">
    <w:name w:val="xl56"/>
    <w:basedOn w:val="af5"/>
    <w:qFormat/>
    <w:rsid w:val="00FD53E2"/>
    <w:pPr>
      <w:pBdr>
        <w:top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7">
    <w:name w:val="xl57"/>
    <w:basedOn w:val="af5"/>
    <w:qFormat/>
    <w:rsid w:val="00FD53E2"/>
    <w:pPr>
      <w:pBdr>
        <w:top w:val="single" w:sz="4" w:space="0" w:color="auto"/>
        <w:left w:val="single" w:sz="4" w:space="0" w:color="auto"/>
      </w:pBdr>
      <w:spacing w:before="100" w:beforeAutospacing="1" w:after="100" w:afterAutospacing="1"/>
      <w:ind w:firstLine="709"/>
    </w:pPr>
    <w:rPr>
      <w:rFonts w:ascii="Arial" w:hAnsi="Arial"/>
      <w:b/>
      <w:sz w:val="22"/>
      <w:szCs w:val="22"/>
    </w:rPr>
  </w:style>
  <w:style w:type="paragraph" w:customStyle="1" w:styleId="xl58">
    <w:name w:val="xl58"/>
    <w:basedOn w:val="af5"/>
    <w:qFormat/>
    <w:rsid w:val="00FD53E2"/>
    <w:pPr>
      <w:pBdr>
        <w:top w:val="single" w:sz="4" w:space="0" w:color="auto"/>
      </w:pBdr>
      <w:spacing w:before="100" w:beforeAutospacing="1" w:after="100" w:afterAutospacing="1"/>
      <w:ind w:firstLine="709"/>
    </w:pPr>
    <w:rPr>
      <w:rFonts w:ascii="Arial" w:hAnsi="Arial"/>
      <w:b/>
      <w:sz w:val="22"/>
      <w:szCs w:val="22"/>
    </w:rPr>
  </w:style>
  <w:style w:type="paragraph" w:customStyle="1" w:styleId="xl59">
    <w:name w:val="xl59"/>
    <w:basedOn w:val="af5"/>
    <w:qFormat/>
    <w:rsid w:val="00FD53E2"/>
    <w:pPr>
      <w:pBdr>
        <w:top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60">
    <w:name w:val="xl60"/>
    <w:basedOn w:val="af5"/>
    <w:qFormat/>
    <w:rsid w:val="00FD53E2"/>
    <w:pPr>
      <w:pBdr>
        <w:top w:val="single" w:sz="4" w:space="0" w:color="auto"/>
        <w:lef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1">
    <w:name w:val="xl61"/>
    <w:basedOn w:val="af5"/>
    <w:qFormat/>
    <w:rsid w:val="00FD53E2"/>
    <w:pPr>
      <w:pBdr>
        <w:top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2">
    <w:name w:val="xl62"/>
    <w:basedOn w:val="af5"/>
    <w:qFormat/>
    <w:rsid w:val="00FD53E2"/>
    <w:pPr>
      <w:pBdr>
        <w:top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3">
    <w:name w:val="xl63"/>
    <w:basedOn w:val="af5"/>
    <w:qFormat/>
    <w:rsid w:val="00FD53E2"/>
    <w:pPr>
      <w:pBdr>
        <w:lef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4">
    <w:name w:val="xl64"/>
    <w:basedOn w:val="af5"/>
    <w:qFormat/>
    <w:rsid w:val="00FD53E2"/>
    <w:pPr>
      <w:pBdr>
        <w:top w:val="single" w:sz="4" w:space="0" w:color="auto"/>
      </w:pBdr>
      <w:spacing w:before="100" w:beforeAutospacing="1" w:after="100" w:afterAutospacing="1"/>
      <w:ind w:firstLine="709"/>
      <w:jc w:val="center"/>
    </w:pPr>
    <w:rPr>
      <w:rFonts w:ascii="Arial" w:hAnsi="Arial"/>
      <w:b/>
      <w:sz w:val="22"/>
      <w:szCs w:val="22"/>
    </w:rPr>
  </w:style>
  <w:style w:type="paragraph" w:customStyle="1" w:styleId="xl65">
    <w:name w:val="xl65"/>
    <w:basedOn w:val="af5"/>
    <w:qFormat/>
    <w:rsid w:val="00FD53E2"/>
    <w:pPr>
      <w:pBdr>
        <w:top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66">
    <w:name w:val="xl66"/>
    <w:basedOn w:val="af5"/>
    <w:qFormat/>
    <w:rsid w:val="00FD53E2"/>
    <w:pPr>
      <w:pBdr>
        <w:top w:val="single" w:sz="4" w:space="0" w:color="auto"/>
      </w:pBdr>
      <w:spacing w:before="100" w:beforeAutospacing="1" w:after="100" w:afterAutospacing="1"/>
      <w:ind w:firstLine="709"/>
      <w:jc w:val="center"/>
    </w:pPr>
    <w:rPr>
      <w:rFonts w:ascii="Arial" w:hAnsi="Arial"/>
      <w:b/>
      <w:sz w:val="22"/>
      <w:szCs w:val="22"/>
    </w:rPr>
  </w:style>
  <w:style w:type="paragraph" w:customStyle="1" w:styleId="xl67">
    <w:name w:val="xl67"/>
    <w:basedOn w:val="af5"/>
    <w:qFormat/>
    <w:rsid w:val="00FD53E2"/>
    <w:pPr>
      <w:pBdr>
        <w:top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styleId="46">
    <w:name w:val="List Bullet 4"/>
    <w:basedOn w:val="af5"/>
    <w:autoRedefine/>
    <w:uiPriority w:val="99"/>
    <w:rsid w:val="00FD53E2"/>
    <w:pPr>
      <w:tabs>
        <w:tab w:val="num" w:pos="1209"/>
      </w:tabs>
      <w:ind w:left="1209" w:hanging="360"/>
    </w:pPr>
    <w:rPr>
      <w:b/>
      <w:sz w:val="26"/>
    </w:rPr>
  </w:style>
  <w:style w:type="paragraph" w:styleId="56">
    <w:name w:val="List Bullet 5"/>
    <w:basedOn w:val="af5"/>
    <w:autoRedefine/>
    <w:rsid w:val="00FD53E2"/>
    <w:pPr>
      <w:tabs>
        <w:tab w:val="num" w:pos="1492"/>
      </w:tabs>
      <w:ind w:left="1492" w:hanging="360"/>
    </w:pPr>
    <w:rPr>
      <w:b/>
      <w:sz w:val="26"/>
    </w:rPr>
  </w:style>
  <w:style w:type="paragraph" w:styleId="afffffa">
    <w:name w:val="List Number"/>
    <w:basedOn w:val="af5"/>
    <w:rsid w:val="00FD53E2"/>
    <w:pPr>
      <w:tabs>
        <w:tab w:val="num" w:pos="360"/>
      </w:tabs>
      <w:ind w:left="360" w:hanging="360"/>
    </w:pPr>
    <w:rPr>
      <w:b/>
      <w:sz w:val="26"/>
    </w:rPr>
  </w:style>
  <w:style w:type="paragraph" w:styleId="2b">
    <w:name w:val="List Number 2"/>
    <w:basedOn w:val="af5"/>
    <w:rsid w:val="00FD53E2"/>
    <w:pPr>
      <w:tabs>
        <w:tab w:val="num" w:pos="643"/>
      </w:tabs>
      <w:ind w:left="643" w:hanging="360"/>
    </w:pPr>
    <w:rPr>
      <w:b/>
      <w:sz w:val="26"/>
    </w:rPr>
  </w:style>
  <w:style w:type="paragraph" w:styleId="3b">
    <w:name w:val="List Number 3"/>
    <w:basedOn w:val="af5"/>
    <w:rsid w:val="00FD53E2"/>
    <w:pPr>
      <w:tabs>
        <w:tab w:val="num" w:pos="926"/>
      </w:tabs>
      <w:ind w:left="926" w:hanging="360"/>
    </w:pPr>
    <w:rPr>
      <w:b/>
      <w:sz w:val="26"/>
    </w:rPr>
  </w:style>
  <w:style w:type="paragraph" w:styleId="47">
    <w:name w:val="List Number 4"/>
    <w:basedOn w:val="af5"/>
    <w:rsid w:val="00FD53E2"/>
    <w:pPr>
      <w:tabs>
        <w:tab w:val="num" w:pos="1209"/>
      </w:tabs>
      <w:ind w:left="1209" w:hanging="360"/>
    </w:pPr>
    <w:rPr>
      <w:b/>
      <w:sz w:val="26"/>
    </w:rPr>
  </w:style>
  <w:style w:type="paragraph" w:styleId="57">
    <w:name w:val="List Number 5"/>
    <w:basedOn w:val="af5"/>
    <w:rsid w:val="00FD53E2"/>
    <w:pPr>
      <w:tabs>
        <w:tab w:val="num" w:pos="1492"/>
      </w:tabs>
      <w:ind w:left="1492" w:hanging="360"/>
    </w:pPr>
    <w:rPr>
      <w:b/>
      <w:sz w:val="26"/>
    </w:rPr>
  </w:style>
  <w:style w:type="paragraph" w:customStyle="1" w:styleId="afffffb">
    <w:name w:val="Заг.пункта"/>
    <w:basedOn w:val="af5"/>
    <w:next w:val="aff1"/>
    <w:qFormat/>
    <w:rsid w:val="00FD53E2"/>
    <w:pPr>
      <w:keepNext/>
      <w:keepLines/>
      <w:widowControl w:val="0"/>
      <w:suppressAutoHyphens/>
      <w:spacing w:before="120" w:after="120"/>
      <w:ind w:firstLine="709"/>
      <w:jc w:val="center"/>
    </w:pPr>
    <w:rPr>
      <w:rFonts w:ascii="Arial" w:hAnsi="Arial"/>
    </w:rPr>
  </w:style>
  <w:style w:type="paragraph" w:customStyle="1" w:styleId="BodyTextIndent21">
    <w:name w:val="Body Text Indent 21"/>
    <w:basedOn w:val="af5"/>
    <w:qFormat/>
    <w:rsid w:val="00FD53E2"/>
    <w:pPr>
      <w:ind w:left="851" w:firstLine="709"/>
    </w:pPr>
    <w:rPr>
      <w:b/>
    </w:rPr>
  </w:style>
  <w:style w:type="paragraph" w:customStyle="1" w:styleId="afffffc">
    <w:name w:val="Строка Внимание"/>
    <w:basedOn w:val="aff1"/>
    <w:next w:val="afffffd"/>
    <w:qFormat/>
    <w:rsid w:val="00FD53E2"/>
    <w:pPr>
      <w:overflowPunct w:val="0"/>
      <w:autoSpaceDE w:val="0"/>
      <w:autoSpaceDN w:val="0"/>
      <w:adjustRightInd w:val="0"/>
      <w:spacing w:before="240" w:beforeAutospacing="0" w:after="0" w:afterAutospacing="0"/>
      <w:ind w:firstLine="709"/>
      <w:jc w:val="center"/>
      <w:textAlignment w:val="baseline"/>
    </w:pPr>
    <w:rPr>
      <w:rFonts w:ascii="Courier New" w:hAnsi="Courier New"/>
      <w:b/>
      <w:sz w:val="24"/>
      <w:lang w:val="ru-RU" w:eastAsia="ru-RU"/>
    </w:rPr>
  </w:style>
  <w:style w:type="paragraph" w:styleId="afffffd">
    <w:name w:val="Salutation"/>
    <w:basedOn w:val="af5"/>
    <w:next w:val="af5"/>
    <w:link w:val="afffffe"/>
    <w:rsid w:val="00FD53E2"/>
    <w:pPr>
      <w:ind w:firstLine="709"/>
    </w:pPr>
    <w:rPr>
      <w:b/>
      <w:sz w:val="24"/>
      <w:szCs w:val="24"/>
    </w:rPr>
  </w:style>
  <w:style w:type="character" w:customStyle="1" w:styleId="afffffe">
    <w:name w:val="Приветствие Знак"/>
    <w:link w:val="afffffd"/>
    <w:locked/>
    <w:rsid w:val="00FD53E2"/>
    <w:rPr>
      <w:rFonts w:cs="Times New Roman"/>
      <w:b/>
      <w:sz w:val="24"/>
      <w:szCs w:val="24"/>
      <w:lang w:val="ru-RU" w:eastAsia="ru-RU" w:bidi="ar-SA"/>
    </w:rPr>
  </w:style>
  <w:style w:type="paragraph" w:customStyle="1" w:styleId="affffff">
    <w:name w:val="Инициалы для ссылки"/>
    <w:basedOn w:val="aff1"/>
    <w:next w:val="af5"/>
    <w:qFormat/>
    <w:rsid w:val="00FD53E2"/>
    <w:pPr>
      <w:keepNext/>
      <w:overflowPunct w:val="0"/>
      <w:autoSpaceDE w:val="0"/>
      <w:autoSpaceDN w:val="0"/>
      <w:adjustRightInd w:val="0"/>
      <w:spacing w:before="240" w:beforeAutospacing="0" w:after="0" w:afterAutospacing="0"/>
      <w:ind w:firstLine="709"/>
      <w:textAlignment w:val="baseline"/>
    </w:pPr>
    <w:rPr>
      <w:rFonts w:ascii="Courier New" w:hAnsi="Courier New"/>
      <w:b/>
      <w:sz w:val="24"/>
      <w:lang w:val="ru-RU" w:eastAsia="ru-RU"/>
    </w:rPr>
  </w:style>
  <w:style w:type="paragraph" w:customStyle="1" w:styleId="affffff0">
    <w:name w:val="Штамп"/>
    <w:qFormat/>
    <w:rsid w:val="00FD53E2"/>
    <w:pPr>
      <w:widowControl w:val="0"/>
    </w:pPr>
    <w:rPr>
      <w:sz w:val="18"/>
    </w:rPr>
  </w:style>
  <w:style w:type="character" w:styleId="affffff1">
    <w:name w:val="line number"/>
    <w:rsid w:val="00FD53E2"/>
    <w:rPr>
      <w:rFonts w:cs="Times New Roman"/>
    </w:rPr>
  </w:style>
  <w:style w:type="character" w:customStyle="1" w:styleId="2c">
    <w:name w:val="Заголовок 2 Знак"/>
    <w:aliases w:val="Заголовок 2 Знак1 Знак2,Заголовок 2 Знак Знак Знак2,Заголовок 2 Знак2 Знак1,Заголовок 2 Знак1 Знак Знак1,Заголовок 2 Знак Знак Знак Знак1,Заголовок 2 Знак Знак1 Знак1,hseHeading 2 Знак1,OG Heading 2 Знак1,- 1.1 Знак1,Title3 Знак"/>
    <w:rsid w:val="00FD53E2"/>
    <w:rPr>
      <w:rFonts w:ascii="Arial" w:hAnsi="Arial" w:cs="Arial"/>
      <w:b/>
      <w:bCs/>
      <w:sz w:val="28"/>
      <w:szCs w:val="28"/>
      <w:lang w:val="ru-RU" w:eastAsia="ru-RU" w:bidi="ar-SA"/>
    </w:rPr>
  </w:style>
  <w:style w:type="paragraph" w:customStyle="1" w:styleId="2d">
    <w:name w:val="заголовок 2"/>
    <w:basedOn w:val="af5"/>
    <w:next w:val="af5"/>
    <w:qFormat/>
    <w:rsid w:val="00FD53E2"/>
    <w:pPr>
      <w:keepNext/>
      <w:autoSpaceDE w:val="0"/>
      <w:autoSpaceDN w:val="0"/>
      <w:jc w:val="center"/>
      <w:outlineLvl w:val="1"/>
    </w:pPr>
    <w:rPr>
      <w:b/>
      <w:bCs/>
      <w:sz w:val="20"/>
    </w:rPr>
  </w:style>
  <w:style w:type="paragraph" w:customStyle="1" w:styleId="affffff2">
    <w:name w:val="ЗАГОЛОВОК"/>
    <w:basedOn w:val="1a"/>
    <w:next w:val="aff1"/>
    <w:qFormat/>
    <w:rsid w:val="00FD53E2"/>
    <w:pPr>
      <w:keepLines/>
      <w:widowControl w:val="0"/>
      <w:suppressLineNumbers/>
      <w:suppressAutoHyphens/>
      <w:spacing w:before="360" w:after="120"/>
      <w:ind w:left="851" w:right="284"/>
      <w:jc w:val="left"/>
    </w:pPr>
    <w:rPr>
      <w:rFonts w:ascii="Arial" w:hAnsi="Arial" w:cs="Arial"/>
      <w:b/>
      <w:bCs/>
      <w:caps/>
      <w:sz w:val="28"/>
    </w:rPr>
  </w:style>
  <w:style w:type="paragraph" w:customStyle="1" w:styleId="1fa">
    <w:name w:val="Список с номером 1"/>
    <w:basedOn w:val="af5"/>
    <w:qFormat/>
    <w:rsid w:val="00FD53E2"/>
    <w:pPr>
      <w:widowControl w:val="0"/>
      <w:suppressLineNumbers/>
      <w:tabs>
        <w:tab w:val="num" w:pos="709"/>
      </w:tabs>
      <w:spacing w:after="120"/>
      <w:ind w:left="709" w:right="284" w:hanging="425"/>
    </w:pPr>
    <w:rPr>
      <w:sz w:val="24"/>
    </w:rPr>
  </w:style>
  <w:style w:type="paragraph" w:customStyle="1" w:styleId="212">
    <w:name w:val="Основной текст 21"/>
    <w:basedOn w:val="af5"/>
    <w:qFormat/>
    <w:rsid w:val="00FD53E2"/>
    <w:pPr>
      <w:overflowPunct w:val="0"/>
      <w:autoSpaceDE w:val="0"/>
      <w:autoSpaceDN w:val="0"/>
      <w:adjustRightInd w:val="0"/>
      <w:textAlignment w:val="baseline"/>
    </w:pPr>
    <w:rPr>
      <w:sz w:val="24"/>
    </w:rPr>
  </w:style>
  <w:style w:type="paragraph" w:customStyle="1" w:styleId="affffff3">
    <w:name w:val="Стиль Основной текст + По ширине"/>
    <w:basedOn w:val="aff1"/>
    <w:qFormat/>
    <w:rsid w:val="00FD53E2"/>
    <w:pPr>
      <w:spacing w:before="0" w:beforeAutospacing="0" w:after="120" w:afterAutospacing="0"/>
      <w:jc w:val="both"/>
    </w:pPr>
    <w:rPr>
      <w:rFonts w:ascii="Times New Roman" w:hAnsi="Times New Roman"/>
      <w:sz w:val="24"/>
      <w:lang w:val="ru-RU" w:eastAsia="ru-RU"/>
    </w:rPr>
  </w:style>
  <w:style w:type="paragraph" w:customStyle="1" w:styleId="affffff4">
    <w:name w:val="! Обычный"/>
    <w:link w:val="affffff5"/>
    <w:qFormat/>
    <w:rsid w:val="00FD53E2"/>
    <w:pPr>
      <w:spacing w:line="360" w:lineRule="auto"/>
      <w:ind w:firstLine="567"/>
      <w:jc w:val="both"/>
    </w:pPr>
    <w:rPr>
      <w:sz w:val="24"/>
      <w:szCs w:val="24"/>
    </w:rPr>
  </w:style>
  <w:style w:type="character" w:customStyle="1" w:styleId="affffff5">
    <w:name w:val="! Обычный Знак"/>
    <w:link w:val="affffff4"/>
    <w:locked/>
    <w:rsid w:val="00FD53E2"/>
    <w:rPr>
      <w:sz w:val="24"/>
      <w:szCs w:val="24"/>
      <w:lang w:val="ru-RU" w:eastAsia="ru-RU" w:bidi="ar-SA"/>
    </w:rPr>
  </w:style>
  <w:style w:type="paragraph" w:customStyle="1" w:styleId="1fb">
    <w:name w:val="Обычный1"/>
    <w:link w:val="1fc"/>
    <w:qFormat/>
    <w:rsid w:val="00FD53E2"/>
    <w:pPr>
      <w:widowControl w:val="0"/>
    </w:pPr>
  </w:style>
  <w:style w:type="character" w:customStyle="1" w:styleId="84">
    <w:name w:val="Знак Знак8"/>
    <w:rsid w:val="00FD53E2"/>
    <w:rPr>
      <w:rFonts w:cs="Times New Roman"/>
      <w:sz w:val="28"/>
    </w:rPr>
  </w:style>
  <w:style w:type="paragraph" w:customStyle="1" w:styleId="2e">
    <w:name w:val="Стиль2"/>
    <w:basedOn w:val="af5"/>
    <w:link w:val="2f"/>
    <w:qFormat/>
    <w:rsid w:val="00FD53E2"/>
    <w:pPr>
      <w:widowControl w:val="0"/>
      <w:tabs>
        <w:tab w:val="left" w:pos="779"/>
        <w:tab w:val="left" w:pos="5528"/>
        <w:tab w:val="left" w:pos="7583"/>
        <w:tab w:val="left" w:pos="9284"/>
      </w:tabs>
      <w:ind w:firstLine="567"/>
    </w:pPr>
    <w:rPr>
      <w:sz w:val="22"/>
      <w:szCs w:val="22"/>
    </w:rPr>
  </w:style>
  <w:style w:type="paragraph" w:customStyle="1" w:styleId="BodyTextIndent31">
    <w:name w:val="Body Text Indent 31"/>
    <w:basedOn w:val="af5"/>
    <w:qFormat/>
    <w:rsid w:val="00FD53E2"/>
    <w:pPr>
      <w:widowControl w:val="0"/>
      <w:spacing w:before="440" w:line="259" w:lineRule="auto"/>
      <w:ind w:firstLine="851"/>
    </w:pPr>
    <w:rPr>
      <w:sz w:val="24"/>
    </w:rPr>
  </w:style>
  <w:style w:type="paragraph" w:customStyle="1" w:styleId="affffff6">
    <w:name w:val="Маркирование"/>
    <w:basedOn w:val="afffa"/>
    <w:qFormat/>
    <w:rsid w:val="00FD53E2"/>
    <w:pPr>
      <w:tabs>
        <w:tab w:val="clear" w:pos="142"/>
        <w:tab w:val="num" w:pos="357"/>
      </w:tabs>
      <w:ind w:left="1066" w:right="0" w:hanging="357"/>
      <w:jc w:val="both"/>
    </w:pPr>
    <w:rPr>
      <w:rFonts w:cs="Times New Roman"/>
      <w:b/>
      <w:bCs w:val="0"/>
      <w:noProof w:val="0"/>
      <w:szCs w:val="24"/>
    </w:rPr>
  </w:style>
  <w:style w:type="paragraph" w:customStyle="1" w:styleId="213">
    <w:name w:val="Основной текст с отступом 21"/>
    <w:basedOn w:val="af5"/>
    <w:qFormat/>
    <w:rsid w:val="00FD53E2"/>
    <w:pPr>
      <w:suppressAutoHyphens/>
      <w:spacing w:line="360" w:lineRule="auto"/>
      <w:ind w:firstLine="720"/>
    </w:pPr>
    <w:rPr>
      <w:rFonts w:ascii="Arial" w:hAnsi="Arial" w:cs="Arial"/>
      <w:sz w:val="24"/>
      <w:lang w:eastAsia="ar-SA"/>
    </w:rPr>
  </w:style>
  <w:style w:type="paragraph" w:customStyle="1" w:styleId="310">
    <w:name w:val="Основной текст с отступом 31"/>
    <w:basedOn w:val="af5"/>
    <w:qFormat/>
    <w:rsid w:val="00FD53E2"/>
    <w:pPr>
      <w:suppressAutoHyphens/>
      <w:spacing w:after="120"/>
      <w:ind w:left="283"/>
    </w:pPr>
    <w:rPr>
      <w:sz w:val="16"/>
      <w:szCs w:val="16"/>
      <w:lang w:eastAsia="ar-SA"/>
    </w:rPr>
  </w:style>
  <w:style w:type="paragraph" w:customStyle="1" w:styleId="1fd">
    <w:name w:val="Список Марк.1"/>
    <w:basedOn w:val="af5"/>
    <w:qFormat/>
    <w:rsid w:val="00FD53E2"/>
    <w:pPr>
      <w:tabs>
        <w:tab w:val="num" w:pos="360"/>
      </w:tabs>
      <w:spacing w:after="60" w:line="360" w:lineRule="auto"/>
      <w:ind w:right="284"/>
    </w:pPr>
    <w:rPr>
      <w:rFonts w:ascii="Arial" w:hAnsi="Arial"/>
      <w:sz w:val="22"/>
    </w:rPr>
  </w:style>
  <w:style w:type="character" w:customStyle="1" w:styleId="1fe">
    <w:name w:val="Верхний колонтитул1 Знак"/>
    <w:aliases w:val="ВерхКолонтитул Знак Знак"/>
    <w:uiPriority w:val="99"/>
    <w:locked/>
    <w:rsid w:val="00FD53E2"/>
    <w:rPr>
      <w:rFonts w:cs="Times New Roman"/>
      <w:sz w:val="28"/>
    </w:rPr>
  </w:style>
  <w:style w:type="paragraph" w:customStyle="1" w:styleId="Style17">
    <w:name w:val="Style17"/>
    <w:basedOn w:val="af5"/>
    <w:uiPriority w:val="99"/>
    <w:qFormat/>
    <w:rsid w:val="00FD53E2"/>
    <w:pPr>
      <w:widowControl w:val="0"/>
      <w:autoSpaceDE w:val="0"/>
      <w:autoSpaceDN w:val="0"/>
      <w:adjustRightInd w:val="0"/>
    </w:pPr>
    <w:rPr>
      <w:sz w:val="24"/>
      <w:szCs w:val="24"/>
    </w:rPr>
  </w:style>
  <w:style w:type="paragraph" w:customStyle="1" w:styleId="Style34">
    <w:name w:val="Style34"/>
    <w:basedOn w:val="af5"/>
    <w:qFormat/>
    <w:rsid w:val="00FD53E2"/>
    <w:pPr>
      <w:widowControl w:val="0"/>
      <w:autoSpaceDE w:val="0"/>
      <w:autoSpaceDN w:val="0"/>
      <w:adjustRightInd w:val="0"/>
      <w:spacing w:line="274" w:lineRule="exact"/>
    </w:pPr>
    <w:rPr>
      <w:sz w:val="24"/>
      <w:szCs w:val="24"/>
    </w:rPr>
  </w:style>
  <w:style w:type="paragraph" w:customStyle="1" w:styleId="Style47">
    <w:name w:val="Style47"/>
    <w:basedOn w:val="af5"/>
    <w:qFormat/>
    <w:rsid w:val="00FD53E2"/>
    <w:pPr>
      <w:widowControl w:val="0"/>
      <w:autoSpaceDE w:val="0"/>
      <w:autoSpaceDN w:val="0"/>
      <w:adjustRightInd w:val="0"/>
      <w:spacing w:line="281" w:lineRule="exact"/>
      <w:ind w:firstLine="468"/>
    </w:pPr>
    <w:rPr>
      <w:sz w:val="24"/>
      <w:szCs w:val="24"/>
    </w:rPr>
  </w:style>
  <w:style w:type="paragraph" w:customStyle="1" w:styleId="Style18">
    <w:name w:val="Style18"/>
    <w:basedOn w:val="af5"/>
    <w:uiPriority w:val="99"/>
    <w:qFormat/>
    <w:rsid w:val="00FD53E2"/>
    <w:pPr>
      <w:widowControl w:val="0"/>
      <w:autoSpaceDE w:val="0"/>
      <w:autoSpaceDN w:val="0"/>
      <w:adjustRightInd w:val="0"/>
      <w:spacing w:line="274" w:lineRule="exact"/>
      <w:ind w:firstLine="623"/>
    </w:pPr>
    <w:rPr>
      <w:sz w:val="24"/>
      <w:szCs w:val="24"/>
    </w:rPr>
  </w:style>
  <w:style w:type="paragraph" w:customStyle="1" w:styleId="Style83">
    <w:name w:val="Style83"/>
    <w:basedOn w:val="af5"/>
    <w:qFormat/>
    <w:rsid w:val="00FD53E2"/>
    <w:pPr>
      <w:widowControl w:val="0"/>
      <w:autoSpaceDE w:val="0"/>
      <w:autoSpaceDN w:val="0"/>
      <w:adjustRightInd w:val="0"/>
      <w:spacing w:line="274" w:lineRule="exact"/>
      <w:ind w:firstLine="482"/>
    </w:pPr>
    <w:rPr>
      <w:sz w:val="24"/>
      <w:szCs w:val="24"/>
    </w:rPr>
  </w:style>
  <w:style w:type="paragraph" w:customStyle="1" w:styleId="Style21">
    <w:name w:val="Style21"/>
    <w:basedOn w:val="af5"/>
    <w:uiPriority w:val="99"/>
    <w:qFormat/>
    <w:rsid w:val="00FD53E2"/>
    <w:pPr>
      <w:widowControl w:val="0"/>
      <w:autoSpaceDE w:val="0"/>
      <w:autoSpaceDN w:val="0"/>
      <w:adjustRightInd w:val="0"/>
      <w:spacing w:line="288" w:lineRule="exact"/>
      <w:ind w:firstLine="1094"/>
    </w:pPr>
    <w:rPr>
      <w:sz w:val="24"/>
      <w:szCs w:val="24"/>
    </w:rPr>
  </w:style>
  <w:style w:type="paragraph" w:customStyle="1" w:styleId="Style80">
    <w:name w:val="Style80"/>
    <w:basedOn w:val="af5"/>
    <w:qFormat/>
    <w:rsid w:val="00FD53E2"/>
    <w:pPr>
      <w:widowControl w:val="0"/>
      <w:autoSpaceDE w:val="0"/>
      <w:autoSpaceDN w:val="0"/>
      <w:adjustRightInd w:val="0"/>
      <w:spacing w:line="281" w:lineRule="exact"/>
      <w:ind w:firstLine="706"/>
    </w:pPr>
    <w:rPr>
      <w:sz w:val="24"/>
      <w:szCs w:val="24"/>
    </w:rPr>
  </w:style>
  <w:style w:type="paragraph" w:customStyle="1" w:styleId="Style25">
    <w:name w:val="Style25"/>
    <w:basedOn w:val="af5"/>
    <w:qFormat/>
    <w:rsid w:val="00FD53E2"/>
    <w:pPr>
      <w:widowControl w:val="0"/>
      <w:autoSpaceDE w:val="0"/>
      <w:autoSpaceDN w:val="0"/>
      <w:adjustRightInd w:val="0"/>
    </w:pPr>
    <w:rPr>
      <w:sz w:val="24"/>
      <w:szCs w:val="24"/>
    </w:rPr>
  </w:style>
  <w:style w:type="paragraph" w:customStyle="1" w:styleId="Style23">
    <w:name w:val="Style23"/>
    <w:basedOn w:val="af5"/>
    <w:qFormat/>
    <w:rsid w:val="00FD53E2"/>
    <w:pPr>
      <w:widowControl w:val="0"/>
      <w:autoSpaceDE w:val="0"/>
      <w:autoSpaceDN w:val="0"/>
      <w:adjustRightInd w:val="0"/>
    </w:pPr>
    <w:rPr>
      <w:sz w:val="24"/>
      <w:szCs w:val="24"/>
    </w:rPr>
  </w:style>
  <w:style w:type="paragraph" w:customStyle="1" w:styleId="Style69">
    <w:name w:val="Style69"/>
    <w:basedOn w:val="af5"/>
    <w:qFormat/>
    <w:rsid w:val="00FD53E2"/>
    <w:pPr>
      <w:widowControl w:val="0"/>
      <w:autoSpaceDE w:val="0"/>
      <w:autoSpaceDN w:val="0"/>
      <w:adjustRightInd w:val="0"/>
      <w:spacing w:line="274" w:lineRule="exact"/>
      <w:ind w:firstLine="144"/>
    </w:pPr>
    <w:rPr>
      <w:sz w:val="24"/>
      <w:szCs w:val="24"/>
    </w:rPr>
  </w:style>
  <w:style w:type="paragraph" w:customStyle="1" w:styleId="Style88">
    <w:name w:val="Style88"/>
    <w:basedOn w:val="af5"/>
    <w:qFormat/>
    <w:rsid w:val="00FD53E2"/>
    <w:pPr>
      <w:widowControl w:val="0"/>
      <w:autoSpaceDE w:val="0"/>
      <w:autoSpaceDN w:val="0"/>
      <w:adjustRightInd w:val="0"/>
      <w:spacing w:line="270" w:lineRule="exact"/>
      <w:ind w:firstLine="241"/>
    </w:pPr>
    <w:rPr>
      <w:sz w:val="24"/>
      <w:szCs w:val="24"/>
    </w:rPr>
  </w:style>
  <w:style w:type="paragraph" w:customStyle="1" w:styleId="Style105">
    <w:name w:val="Style105"/>
    <w:basedOn w:val="af5"/>
    <w:qFormat/>
    <w:rsid w:val="00FD53E2"/>
    <w:pPr>
      <w:widowControl w:val="0"/>
      <w:autoSpaceDE w:val="0"/>
      <w:autoSpaceDN w:val="0"/>
      <w:adjustRightInd w:val="0"/>
      <w:spacing w:line="275" w:lineRule="exact"/>
      <w:ind w:hanging="356"/>
    </w:pPr>
    <w:rPr>
      <w:sz w:val="24"/>
      <w:szCs w:val="24"/>
    </w:rPr>
  </w:style>
  <w:style w:type="paragraph" w:customStyle="1" w:styleId="Style22">
    <w:name w:val="Style22"/>
    <w:basedOn w:val="af5"/>
    <w:qFormat/>
    <w:rsid w:val="00FD53E2"/>
    <w:pPr>
      <w:widowControl w:val="0"/>
      <w:autoSpaceDE w:val="0"/>
      <w:autoSpaceDN w:val="0"/>
      <w:adjustRightInd w:val="0"/>
    </w:pPr>
    <w:rPr>
      <w:sz w:val="24"/>
      <w:szCs w:val="24"/>
    </w:rPr>
  </w:style>
  <w:style w:type="paragraph" w:customStyle="1" w:styleId="1ff">
    <w:name w:val="Заголовок_1"/>
    <w:basedOn w:val="af5"/>
    <w:qFormat/>
    <w:rsid w:val="00FD53E2"/>
    <w:pPr>
      <w:spacing w:before="240" w:after="120"/>
      <w:ind w:left="1068" w:hanging="360"/>
      <w:jc w:val="center"/>
    </w:pPr>
    <w:rPr>
      <w:b/>
      <w:szCs w:val="28"/>
    </w:rPr>
  </w:style>
  <w:style w:type="paragraph" w:customStyle="1" w:styleId="2f0">
    <w:name w:val="Заголовок_2"/>
    <w:basedOn w:val="aff6"/>
    <w:link w:val="214"/>
    <w:qFormat/>
    <w:rsid w:val="00FD53E2"/>
    <w:pPr>
      <w:spacing w:before="240" w:after="120"/>
      <w:ind w:left="1080" w:hanging="360"/>
      <w:jc w:val="center"/>
    </w:pPr>
    <w:rPr>
      <w:b/>
      <w:i/>
    </w:rPr>
  </w:style>
  <w:style w:type="character" w:customStyle="1" w:styleId="214">
    <w:name w:val="Заголовок_2 Знак1"/>
    <w:link w:val="2f0"/>
    <w:locked/>
    <w:rsid w:val="00FD53E2"/>
    <w:rPr>
      <w:rFonts w:cs="Times New Roman"/>
      <w:b/>
      <w:i/>
      <w:sz w:val="24"/>
      <w:lang w:val="ru-RU" w:eastAsia="ru-RU" w:bidi="ar-SA"/>
    </w:rPr>
  </w:style>
  <w:style w:type="paragraph" w:customStyle="1" w:styleId="3">
    <w:name w:val="Заголовок_3"/>
    <w:basedOn w:val="2f0"/>
    <w:qFormat/>
    <w:rsid w:val="00FD53E2"/>
    <w:pPr>
      <w:numPr>
        <w:ilvl w:val="2"/>
        <w:numId w:val="2"/>
      </w:numPr>
      <w:tabs>
        <w:tab w:val="num" w:pos="1800"/>
        <w:tab w:val="num" w:pos="2160"/>
      </w:tabs>
      <w:spacing w:before="120"/>
      <w:ind w:left="1451" w:hanging="360"/>
    </w:pPr>
    <w:rPr>
      <w:i w:val="0"/>
    </w:rPr>
  </w:style>
  <w:style w:type="paragraph" w:customStyle="1" w:styleId="font6">
    <w:name w:val="font6"/>
    <w:basedOn w:val="af5"/>
    <w:uiPriority w:val="99"/>
    <w:qFormat/>
    <w:rsid w:val="00FD53E2"/>
    <w:pPr>
      <w:spacing w:before="100" w:beforeAutospacing="1" w:after="100" w:afterAutospacing="1"/>
    </w:pPr>
    <w:rPr>
      <w:rFonts w:ascii="Arial CYR" w:hAnsi="Arial CYR" w:cs="Arial CYR"/>
      <w:sz w:val="18"/>
      <w:szCs w:val="18"/>
    </w:rPr>
  </w:style>
  <w:style w:type="table" w:customStyle="1" w:styleId="affffff7">
    <w:name w:val="проба"/>
    <w:basedOn w:val="af7"/>
    <w:uiPriority w:val="99"/>
    <w:rsid w:val="00FD53E2"/>
    <w:rPr>
      <w:sz w:val="24"/>
    </w:rPr>
    <w:tblPr>
      <w:tblInd w:w="0" w:type="dxa"/>
      <w:tblCellMar>
        <w:top w:w="0" w:type="dxa"/>
        <w:left w:w="108" w:type="dxa"/>
        <w:bottom w:w="0" w:type="dxa"/>
        <w:right w:w="108" w:type="dxa"/>
      </w:tblCellMar>
    </w:tblPr>
  </w:style>
  <w:style w:type="paragraph" w:customStyle="1" w:styleId="2f1">
    <w:name w:val="Обычный2"/>
    <w:qFormat/>
    <w:rsid w:val="00FD53E2"/>
    <w:pPr>
      <w:widowControl w:val="0"/>
    </w:pPr>
    <w:rPr>
      <w:lang w:val="en-US"/>
    </w:rPr>
  </w:style>
  <w:style w:type="paragraph" w:customStyle="1" w:styleId="affffff8">
    <w:name w:val="Обзац обычный"/>
    <w:basedOn w:val="af5"/>
    <w:qFormat/>
    <w:rsid w:val="00FD53E2"/>
    <w:pPr>
      <w:spacing w:after="120" w:line="360" w:lineRule="auto"/>
      <w:ind w:left="703" w:right="284" w:firstLine="357"/>
    </w:pPr>
    <w:rPr>
      <w:rFonts w:ascii="Arial" w:hAnsi="Arial"/>
      <w:kern w:val="28"/>
      <w:sz w:val="24"/>
    </w:rPr>
  </w:style>
  <w:style w:type="paragraph" w:customStyle="1" w:styleId="affffff9">
    <w:name w:val="где"/>
    <w:basedOn w:val="affffff8"/>
    <w:next w:val="af5"/>
    <w:qFormat/>
    <w:rsid w:val="00FD53E2"/>
    <w:pPr>
      <w:tabs>
        <w:tab w:val="left" w:pos="1276"/>
      </w:tabs>
      <w:spacing w:before="40" w:after="40"/>
      <w:ind w:left="1985" w:hanging="1701"/>
    </w:pPr>
  </w:style>
  <w:style w:type="character" w:customStyle="1" w:styleId="FontStyle12">
    <w:name w:val="Font Style12"/>
    <w:uiPriority w:val="99"/>
    <w:rsid w:val="00FD53E2"/>
    <w:rPr>
      <w:rFonts w:ascii="Century Schoolbook" w:hAnsi="Century Schoolbook" w:cs="Century Schoolbook"/>
      <w:sz w:val="18"/>
      <w:szCs w:val="18"/>
    </w:rPr>
  </w:style>
  <w:style w:type="paragraph" w:customStyle="1" w:styleId="Style2">
    <w:name w:val="Style2"/>
    <w:basedOn w:val="af5"/>
    <w:qFormat/>
    <w:rsid w:val="00FD53E2"/>
    <w:pPr>
      <w:widowControl w:val="0"/>
      <w:autoSpaceDE w:val="0"/>
      <w:autoSpaceDN w:val="0"/>
      <w:adjustRightInd w:val="0"/>
    </w:pPr>
    <w:rPr>
      <w:rFonts w:ascii="Century Schoolbook" w:hAnsi="Century Schoolbook"/>
      <w:sz w:val="24"/>
      <w:szCs w:val="24"/>
    </w:rPr>
  </w:style>
  <w:style w:type="paragraph" w:customStyle="1" w:styleId="1ff0">
    <w:name w:val="Знак Знак Знак1 Знак Знак Знак Знак Знак Знак Знак Знак Знак Знак Знак Знак Знак Знак Знак Знак Знак Знак Знак"/>
    <w:basedOn w:val="af5"/>
    <w:qFormat/>
    <w:rsid w:val="00FD53E2"/>
    <w:pPr>
      <w:keepLines/>
      <w:spacing w:after="160" w:line="240" w:lineRule="exact"/>
    </w:pPr>
    <w:rPr>
      <w:rFonts w:ascii="Verdana" w:eastAsia="MS Mincho" w:hAnsi="Verdana" w:cs="Verdana"/>
      <w:sz w:val="20"/>
      <w:lang w:val="en-US" w:eastAsia="en-US"/>
    </w:rPr>
  </w:style>
  <w:style w:type="character" w:customStyle="1" w:styleId="1ff1">
    <w:name w:val="Глава 1 Знак"/>
    <w:aliases w:val="Заголовок биораз Знак,Caaieiaie aei?ac Знак,OG Heading 1 Знак,caaieiaie 1 Знак Знак"/>
    <w:locked/>
    <w:rsid w:val="00FD53E2"/>
    <w:rPr>
      <w:rFonts w:cs="Times New Roman"/>
      <w:lang w:val="ru-RU" w:eastAsia="ru-RU" w:bidi="ar-SA"/>
    </w:rPr>
  </w:style>
  <w:style w:type="character" w:customStyle="1" w:styleId="1ff2">
    <w:name w:val="Основной текст с отступом Знак Знак1"/>
    <w:aliases w:val="Основной текст с отступом1 Знак Знак Знак,Основной текст с отступом1 Знак Знак Знак Знак Знак Знак,Основной текст с отступом Знак Знак Знак Знак Знак Знак,Основной текст с отступом1 Знак Знак Знак Знак Знак Знак Знак"/>
    <w:uiPriority w:val="99"/>
    <w:rsid w:val="00FD53E2"/>
    <w:rPr>
      <w:rFonts w:cs="Times New Roman"/>
      <w:sz w:val="24"/>
      <w:lang w:val="ru-RU" w:eastAsia="ru-RU" w:bidi="ar-SA"/>
    </w:rPr>
  </w:style>
  <w:style w:type="paragraph" w:customStyle="1" w:styleId="affffffa">
    <w:name w:val="основной шрифт с красн строкой"/>
    <w:basedOn w:val="af5"/>
    <w:autoRedefine/>
    <w:qFormat/>
    <w:rsid w:val="00FD53E2"/>
    <w:pPr>
      <w:ind w:firstLine="709"/>
    </w:pPr>
    <w:rPr>
      <w:b/>
      <w:i/>
      <w:sz w:val="24"/>
    </w:rPr>
  </w:style>
  <w:style w:type="paragraph" w:customStyle="1" w:styleId="BSP1stPage">
    <w:name w:val="BSP 1st Page"/>
    <w:basedOn w:val="af5"/>
    <w:qFormat/>
    <w:rsid w:val="00FD53E2"/>
    <w:pPr>
      <w:jc w:val="center"/>
    </w:pPr>
    <w:rPr>
      <w:rFonts w:ascii="CG Times" w:hAnsi="CG Times"/>
      <w:b/>
      <w:caps/>
      <w:lang w:val="it-IT" w:eastAsia="en-US"/>
    </w:rPr>
  </w:style>
  <w:style w:type="paragraph" w:styleId="affffffb">
    <w:name w:val="Normal (Web)"/>
    <w:aliases w:val="Обычный (Web),Обычный (Web) Знак,Обычный (Web) + полужирный Знак,Слева:  0 Знак,3 см Знак,Первая строка:  0 Знак,9... Знак,Обычный (Web) + полужирный,Слева:  0,3 см,Первая строка:  0,9...,Обычный (Web)1"/>
    <w:basedOn w:val="af5"/>
    <w:link w:val="affffffc"/>
    <w:qFormat/>
    <w:rsid w:val="00FD53E2"/>
    <w:pPr>
      <w:spacing w:before="100" w:beforeAutospacing="1" w:after="100" w:afterAutospacing="1"/>
    </w:pPr>
    <w:rPr>
      <w:sz w:val="24"/>
      <w:szCs w:val="24"/>
    </w:rPr>
  </w:style>
  <w:style w:type="paragraph" w:customStyle="1" w:styleId="3IG">
    <w:name w:val="Заголовок_3_IG"/>
    <w:basedOn w:val="31"/>
    <w:link w:val="3IG0"/>
    <w:qFormat/>
    <w:rsid w:val="00FD53E2"/>
    <w:pPr>
      <w:spacing w:after="240" w:line="360" w:lineRule="auto"/>
      <w:ind w:firstLine="709"/>
    </w:pPr>
    <w:rPr>
      <w:sz w:val="24"/>
      <w:szCs w:val="24"/>
    </w:rPr>
  </w:style>
  <w:style w:type="character" w:customStyle="1" w:styleId="3IG0">
    <w:name w:val="Заголовок_3_IG Знак"/>
    <w:link w:val="3IG"/>
    <w:locked/>
    <w:rsid w:val="00FD53E2"/>
    <w:rPr>
      <w:rFonts w:ascii="Arial" w:hAnsi="Arial" w:cs="Arial"/>
      <w:b/>
      <w:bCs/>
      <w:sz w:val="24"/>
      <w:szCs w:val="24"/>
    </w:rPr>
  </w:style>
  <w:style w:type="paragraph" w:customStyle="1" w:styleId="Text">
    <w:name w:val="Text"/>
    <w:basedOn w:val="af5"/>
    <w:qFormat/>
    <w:rsid w:val="00FD53E2"/>
    <w:pPr>
      <w:spacing w:after="120"/>
      <w:ind w:firstLine="720"/>
    </w:pPr>
    <w:rPr>
      <w:rFonts w:ascii="Arial" w:hAnsi="Arial"/>
      <w:sz w:val="22"/>
    </w:rPr>
  </w:style>
  <w:style w:type="paragraph" w:customStyle="1" w:styleId="1TimesNewRoman16">
    <w:name w:val="Стиль Заголовок 1 + (латиница) Times New Roman 16 пт Черный"/>
    <w:basedOn w:val="1a"/>
    <w:link w:val="1TimesNewRoman160"/>
    <w:qFormat/>
    <w:rsid w:val="00FD53E2"/>
    <w:pPr>
      <w:pageBreakBefore/>
      <w:spacing w:line="360" w:lineRule="auto"/>
    </w:pPr>
    <w:rPr>
      <w:rFonts w:cs="Arial"/>
      <w:b/>
      <w:bCs/>
      <w:caps/>
      <w:color w:val="000000"/>
      <w:kern w:val="32"/>
      <w:sz w:val="32"/>
      <w:szCs w:val="28"/>
    </w:rPr>
  </w:style>
  <w:style w:type="paragraph" w:customStyle="1" w:styleId="2IG">
    <w:name w:val="Заголовок_2_IG"/>
    <w:basedOn w:val="af5"/>
    <w:link w:val="2IG0"/>
    <w:qFormat/>
    <w:rsid w:val="00FD53E2"/>
    <w:pPr>
      <w:keepNext/>
      <w:spacing w:before="240" w:after="240" w:line="360" w:lineRule="auto"/>
      <w:ind w:firstLine="709"/>
      <w:outlineLvl w:val="1"/>
    </w:pPr>
    <w:rPr>
      <w:rFonts w:ascii="Arial" w:hAnsi="Arial"/>
      <w:b/>
      <w:bCs/>
      <w:i/>
      <w:iCs/>
    </w:rPr>
  </w:style>
  <w:style w:type="character" w:customStyle="1" w:styleId="2IG0">
    <w:name w:val="Заголовок_2_IG Знак"/>
    <w:link w:val="2IG"/>
    <w:locked/>
    <w:rsid w:val="00FD53E2"/>
    <w:rPr>
      <w:rFonts w:ascii="Arial" w:hAnsi="Arial" w:cs="Times New Roman"/>
      <w:b/>
      <w:bCs/>
      <w:i/>
      <w:iCs/>
      <w:snapToGrid w:val="0"/>
      <w:sz w:val="28"/>
      <w:lang w:val="ru-RU" w:eastAsia="ru-RU" w:bidi="ar-SA"/>
    </w:rPr>
  </w:style>
  <w:style w:type="character" w:customStyle="1" w:styleId="affffffd">
    <w:name w:val="??????? ?????????? Знак Знак"/>
    <w:rsid w:val="00FD53E2"/>
    <w:rPr>
      <w:rFonts w:cs="Times New Roman"/>
    </w:rPr>
  </w:style>
  <w:style w:type="character" w:customStyle="1" w:styleId="affffffe">
    <w:name w:val="Основной для текста Знак Знак"/>
    <w:rsid w:val="00FD53E2"/>
    <w:rPr>
      <w:rFonts w:cs="Times New Roman"/>
      <w:sz w:val="24"/>
    </w:rPr>
  </w:style>
  <w:style w:type="paragraph" w:customStyle="1" w:styleId="Arial">
    <w:name w:val="Основной с отступом Arial"/>
    <w:basedOn w:val="affa"/>
    <w:qFormat/>
    <w:rsid w:val="00FD53E2"/>
    <w:pPr>
      <w:spacing w:after="0"/>
      <w:ind w:left="0" w:firstLine="709"/>
    </w:pPr>
    <w:rPr>
      <w:rFonts w:ascii="Arial" w:hAnsi="Arial" w:cs="Arial"/>
      <w:sz w:val="24"/>
    </w:rPr>
  </w:style>
  <w:style w:type="paragraph" w:customStyle="1" w:styleId="3c">
    <w:name w:val="Стиль3"/>
    <w:basedOn w:val="31"/>
    <w:next w:val="af5"/>
    <w:link w:val="3d"/>
    <w:qFormat/>
    <w:rsid w:val="00FD53E2"/>
    <w:pPr>
      <w:spacing w:before="0" w:after="0"/>
      <w:outlineLvl w:val="9"/>
    </w:pPr>
    <w:rPr>
      <w:rFonts w:ascii="Times New Roman" w:hAnsi="Times New Roman" w:cs="Times New Roman"/>
      <w:bCs w:val="0"/>
      <w:sz w:val="22"/>
      <w:szCs w:val="20"/>
      <w:u w:val="single"/>
      <w:lang w:val="en-US" w:eastAsia="en-US"/>
    </w:rPr>
  </w:style>
  <w:style w:type="paragraph" w:customStyle="1" w:styleId="Descr1stPage">
    <w:name w:val="Descr. 1st Page"/>
    <w:basedOn w:val="BSP1stPage"/>
    <w:qFormat/>
    <w:rsid w:val="00FD53E2"/>
    <w:rPr>
      <w:caps w:val="0"/>
    </w:rPr>
  </w:style>
  <w:style w:type="paragraph" w:customStyle="1" w:styleId="Name1stPage">
    <w:name w:val="Name 1st Page"/>
    <w:basedOn w:val="BSP1stPage"/>
    <w:qFormat/>
    <w:rsid w:val="00FD53E2"/>
  </w:style>
  <w:style w:type="paragraph" w:customStyle="1" w:styleId="N1stPage">
    <w:name w:val="N° 1st Page"/>
    <w:basedOn w:val="Descr1stPage"/>
    <w:qFormat/>
    <w:rsid w:val="00FD53E2"/>
  </w:style>
  <w:style w:type="paragraph" w:customStyle="1" w:styleId="OriginN1stP">
    <w:name w:val="Origin. N° 1st P."/>
    <w:basedOn w:val="N1stPage"/>
    <w:qFormat/>
    <w:rsid w:val="00FD53E2"/>
    <w:rPr>
      <w:b w:val="0"/>
      <w:i/>
      <w:sz w:val="22"/>
    </w:rPr>
  </w:style>
  <w:style w:type="paragraph" w:customStyle="1" w:styleId="Cartiglio1stPag">
    <w:name w:val="Cartiglio 1st Pag."/>
    <w:basedOn w:val="af5"/>
    <w:qFormat/>
    <w:rsid w:val="00FD53E2"/>
    <w:pPr>
      <w:jc w:val="center"/>
    </w:pPr>
    <w:rPr>
      <w:rFonts w:ascii="CG Times" w:hAnsi="CG Times"/>
      <w:sz w:val="22"/>
      <w:lang w:val="it-IT" w:eastAsia="en-US"/>
    </w:rPr>
  </w:style>
  <w:style w:type="paragraph" w:customStyle="1" w:styleId="Subtitle1">
    <w:name w:val="Subtitle1"/>
    <w:basedOn w:val="af5"/>
    <w:qFormat/>
    <w:rsid w:val="00FD53E2"/>
    <w:pPr>
      <w:widowControl w:val="0"/>
      <w:suppressAutoHyphens/>
      <w:spacing w:after="60"/>
      <w:jc w:val="center"/>
    </w:pPr>
    <w:rPr>
      <w:rFonts w:ascii="Arial" w:hAnsi="Arial"/>
      <w:i/>
      <w:sz w:val="24"/>
    </w:rPr>
  </w:style>
  <w:style w:type="character" w:customStyle="1" w:styleId="1fc">
    <w:name w:val="Обычный1 Знак"/>
    <w:link w:val="1fb"/>
    <w:locked/>
    <w:rsid w:val="00FD53E2"/>
    <w:rPr>
      <w:lang w:val="ru-RU" w:eastAsia="ru-RU" w:bidi="ar-SA"/>
    </w:rPr>
  </w:style>
  <w:style w:type="paragraph" w:customStyle="1" w:styleId="1ff3">
    <w:name w:val="имя 1 стр."/>
    <w:basedOn w:val="af5"/>
    <w:qFormat/>
    <w:rsid w:val="00FD53E2"/>
    <w:pPr>
      <w:jc w:val="center"/>
    </w:pPr>
    <w:rPr>
      <w:b/>
    </w:rPr>
  </w:style>
  <w:style w:type="paragraph" w:customStyle="1" w:styleId="afffffff">
    <w:name w:val="название документа"/>
    <w:basedOn w:val="af5"/>
    <w:qFormat/>
    <w:rsid w:val="00FD53E2"/>
    <w:pPr>
      <w:jc w:val="center"/>
    </w:pPr>
    <w:rPr>
      <w:b/>
      <w:caps/>
    </w:rPr>
  </w:style>
  <w:style w:type="paragraph" w:customStyle="1" w:styleId="1ff4">
    <w:name w:val="номер 1стр."/>
    <w:basedOn w:val="af5"/>
    <w:qFormat/>
    <w:rsid w:val="00FD53E2"/>
    <w:pPr>
      <w:jc w:val="center"/>
    </w:pPr>
    <w:rPr>
      <w:b/>
    </w:rPr>
  </w:style>
  <w:style w:type="paragraph" w:customStyle="1" w:styleId="1ff5">
    <w:name w:val="ориг. номер 1стр."/>
    <w:basedOn w:val="1ff4"/>
    <w:qFormat/>
    <w:rsid w:val="00FD53E2"/>
    <w:rPr>
      <w:b w:val="0"/>
      <w:i/>
      <w:sz w:val="22"/>
    </w:rPr>
  </w:style>
  <w:style w:type="paragraph" w:customStyle="1" w:styleId="BodyText1">
    <w:name w:val="Body Text1"/>
    <w:basedOn w:val="Normal1"/>
    <w:qFormat/>
    <w:rsid w:val="00FD53E2"/>
    <w:pPr>
      <w:snapToGrid/>
      <w:spacing w:before="0" w:after="0"/>
      <w:jc w:val="both"/>
    </w:pPr>
  </w:style>
  <w:style w:type="paragraph" w:customStyle="1" w:styleId="afffffff0">
    <w:name w:val="Титул"/>
    <w:basedOn w:val="aff8"/>
    <w:qFormat/>
    <w:rsid w:val="00FD53E2"/>
    <w:pPr>
      <w:spacing w:after="60"/>
      <w:ind w:firstLine="0"/>
    </w:pPr>
    <w:rPr>
      <w:b/>
    </w:rPr>
  </w:style>
  <w:style w:type="character" w:customStyle="1" w:styleId="DefaultParagraphFont1">
    <w:name w:val="Default Paragraph Font1"/>
    <w:rsid w:val="00FD53E2"/>
  </w:style>
  <w:style w:type="paragraph" w:customStyle="1" w:styleId="111">
    <w:name w:val="заголовок 11"/>
    <w:basedOn w:val="1fb"/>
    <w:next w:val="1fb"/>
    <w:qFormat/>
    <w:rsid w:val="00FD53E2"/>
    <w:pPr>
      <w:keepNext/>
      <w:tabs>
        <w:tab w:val="left" w:pos="9350"/>
      </w:tabs>
      <w:ind w:left="1430"/>
    </w:pPr>
    <w:rPr>
      <w:b/>
      <w:i/>
      <w:lang w:val="en-US"/>
    </w:rPr>
  </w:style>
  <w:style w:type="paragraph" w:customStyle="1" w:styleId="215">
    <w:name w:val="заголовок 21"/>
    <w:basedOn w:val="1fb"/>
    <w:next w:val="1fb"/>
    <w:qFormat/>
    <w:rsid w:val="00FD53E2"/>
    <w:pPr>
      <w:keepNext/>
      <w:ind w:left="-20"/>
      <w:jc w:val="center"/>
    </w:pPr>
    <w:rPr>
      <w:b/>
      <w:i/>
      <w:lang w:val="en-US"/>
    </w:rPr>
  </w:style>
  <w:style w:type="paragraph" w:customStyle="1" w:styleId="311">
    <w:name w:val="заголовок 31"/>
    <w:basedOn w:val="1fb"/>
    <w:next w:val="1fb"/>
    <w:qFormat/>
    <w:rsid w:val="00FD53E2"/>
    <w:pPr>
      <w:keepNext/>
      <w:jc w:val="center"/>
    </w:pPr>
    <w:rPr>
      <w:b/>
      <w:i/>
      <w:lang w:val="en-US"/>
    </w:rPr>
  </w:style>
  <w:style w:type="character" w:styleId="afffffff1">
    <w:name w:val="Emphasis"/>
    <w:qFormat/>
    <w:rsid w:val="00FD53E2"/>
    <w:rPr>
      <w:rFonts w:cs="Times New Roman"/>
      <w:i/>
      <w:iCs/>
    </w:rPr>
  </w:style>
  <w:style w:type="paragraph" w:customStyle="1" w:styleId="120">
    <w:name w:val="абзац 12"/>
    <w:basedOn w:val="af5"/>
    <w:link w:val="124"/>
    <w:qFormat/>
    <w:rsid w:val="00FD53E2"/>
    <w:pPr>
      <w:widowControl w:val="0"/>
      <w:autoSpaceDE w:val="0"/>
      <w:autoSpaceDN w:val="0"/>
      <w:spacing w:before="120"/>
      <w:ind w:firstLine="709"/>
    </w:pPr>
    <w:rPr>
      <w:sz w:val="24"/>
      <w:szCs w:val="24"/>
    </w:rPr>
  </w:style>
  <w:style w:type="paragraph" w:customStyle="1" w:styleId="afffffff2">
    <w:name w:val="Текст программы"/>
    <w:basedOn w:val="af5"/>
    <w:link w:val="afffffff3"/>
    <w:qFormat/>
    <w:rsid w:val="00FD53E2"/>
    <w:pPr>
      <w:spacing w:line="280" w:lineRule="exact"/>
      <w:ind w:firstLine="397"/>
    </w:pPr>
    <w:rPr>
      <w:color w:val="000000"/>
      <w:sz w:val="24"/>
    </w:rPr>
  </w:style>
  <w:style w:type="paragraph" w:customStyle="1" w:styleId="afffffff4">
    <w:name w:val="Последний абзац"/>
    <w:basedOn w:val="af5"/>
    <w:next w:val="af5"/>
    <w:link w:val="afffffff5"/>
    <w:qFormat/>
    <w:rsid w:val="00FD53E2"/>
    <w:pPr>
      <w:spacing w:after="80" w:line="280" w:lineRule="exact"/>
      <w:ind w:firstLine="397"/>
    </w:pPr>
    <w:rPr>
      <w:color w:val="000000"/>
      <w:sz w:val="24"/>
    </w:rPr>
  </w:style>
  <w:style w:type="character" w:customStyle="1" w:styleId="afffffff5">
    <w:name w:val="Последний абзац Знак"/>
    <w:link w:val="afffffff4"/>
    <w:locked/>
    <w:rsid w:val="00FD53E2"/>
    <w:rPr>
      <w:rFonts w:cs="Times New Roman"/>
      <w:color w:val="000000"/>
      <w:sz w:val="24"/>
      <w:lang w:val="ru-RU" w:eastAsia="ru-RU" w:bidi="ar-SA"/>
    </w:rPr>
  </w:style>
  <w:style w:type="paragraph" w:customStyle="1" w:styleId="afffffff6">
    <w:name w:val="НазваниеРисунка"/>
    <w:basedOn w:val="af5"/>
    <w:qFormat/>
    <w:rsid w:val="00FD53E2"/>
    <w:pPr>
      <w:tabs>
        <w:tab w:val="num" w:pos="-180"/>
      </w:tabs>
      <w:spacing w:before="120" w:after="120"/>
      <w:ind w:firstLine="900"/>
    </w:pPr>
    <w:rPr>
      <w:b/>
      <w:caps/>
      <w:sz w:val="22"/>
    </w:rPr>
  </w:style>
  <w:style w:type="character" w:customStyle="1" w:styleId="afffffff7">
    <w:name w:val="Основной текст Знак Знак Знак Знак Знак Знак Знак"/>
    <w:rsid w:val="00FD53E2"/>
    <w:rPr>
      <w:rFonts w:cs="Times New Roman"/>
      <w:sz w:val="24"/>
      <w:lang w:val="ru-RU" w:eastAsia="ru-RU" w:bidi="ar-SA"/>
    </w:rPr>
  </w:style>
  <w:style w:type="paragraph" w:customStyle="1" w:styleId="afffffff8">
    <w:name w:val="ХОбычный"/>
    <w:basedOn w:val="af5"/>
    <w:qFormat/>
    <w:rsid w:val="00FD53E2"/>
    <w:pPr>
      <w:ind w:firstLine="284"/>
    </w:pPr>
    <w:rPr>
      <w:sz w:val="22"/>
      <w:szCs w:val="24"/>
    </w:rPr>
  </w:style>
  <w:style w:type="paragraph" w:customStyle="1" w:styleId="afffffff9">
    <w:name w:val="ХНазваниеТаблицы"/>
    <w:basedOn w:val="afffffff8"/>
    <w:qFormat/>
    <w:rsid w:val="00FD53E2"/>
    <w:pPr>
      <w:spacing w:after="60"/>
      <w:ind w:firstLine="0"/>
    </w:pPr>
    <w:rPr>
      <w:b/>
      <w:bCs/>
      <w:sz w:val="20"/>
    </w:rPr>
  </w:style>
  <w:style w:type="paragraph" w:customStyle="1" w:styleId="IG1">
    <w:name w:val="Маркированный_список_IG Знак Знак Знак1"/>
    <w:basedOn w:val="af5"/>
    <w:link w:val="IG"/>
    <w:qFormat/>
    <w:rsid w:val="00FD53E2"/>
    <w:pPr>
      <w:tabs>
        <w:tab w:val="num" w:pos="0"/>
      </w:tabs>
      <w:spacing w:line="360" w:lineRule="auto"/>
      <w:ind w:firstLine="709"/>
    </w:pPr>
    <w:rPr>
      <w:szCs w:val="28"/>
    </w:rPr>
  </w:style>
  <w:style w:type="character" w:customStyle="1" w:styleId="IG">
    <w:name w:val="Маркированный_список_IG Знак Знак Знак Знак"/>
    <w:link w:val="IG1"/>
    <w:locked/>
    <w:rsid w:val="00FD53E2"/>
    <w:rPr>
      <w:rFonts w:cs="Times New Roman"/>
      <w:snapToGrid w:val="0"/>
      <w:sz w:val="28"/>
      <w:szCs w:val="28"/>
      <w:lang w:val="ru-RU" w:eastAsia="ru-RU" w:bidi="ar-SA"/>
    </w:rPr>
  </w:style>
  <w:style w:type="character" w:customStyle="1" w:styleId="1TimesNewRoman160">
    <w:name w:val="Стиль Заголовок 1 + (латиница) Times New Roman 16 пт Черный Знак"/>
    <w:link w:val="1TimesNewRoman16"/>
    <w:locked/>
    <w:rsid w:val="00FD53E2"/>
    <w:rPr>
      <w:rFonts w:cs="Arial"/>
      <w:b/>
      <w:bCs/>
      <w:caps/>
      <w:color w:val="000000"/>
      <w:kern w:val="32"/>
      <w:sz w:val="32"/>
      <w:szCs w:val="28"/>
    </w:rPr>
  </w:style>
  <w:style w:type="character" w:customStyle="1" w:styleId="afffffffa">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FD53E2"/>
    <w:rPr>
      <w:rFonts w:cs="Times New Roman"/>
      <w:snapToGrid w:val="0"/>
      <w:sz w:val="24"/>
      <w:lang w:val="ru-RU" w:eastAsia="ru-RU" w:bidi="ar-SA"/>
    </w:rPr>
  </w:style>
  <w:style w:type="character" w:styleId="afffffffb">
    <w:name w:val="annotation reference"/>
    <w:rsid w:val="00FD53E2"/>
    <w:rPr>
      <w:rFonts w:cs="Times New Roman"/>
      <w:sz w:val="16"/>
      <w:szCs w:val="16"/>
    </w:rPr>
  </w:style>
  <w:style w:type="paragraph" w:styleId="afffffffc">
    <w:name w:val="annotation text"/>
    <w:basedOn w:val="af5"/>
    <w:link w:val="afffffffd"/>
    <w:rsid w:val="00FD53E2"/>
    <w:rPr>
      <w:sz w:val="20"/>
      <w:lang w:eastAsia="en-US"/>
    </w:rPr>
  </w:style>
  <w:style w:type="character" w:customStyle="1" w:styleId="afffffffd">
    <w:name w:val="Текст примечания Знак"/>
    <w:link w:val="afffffffc"/>
    <w:locked/>
    <w:rsid w:val="00FD53E2"/>
    <w:rPr>
      <w:rFonts w:cs="Times New Roman"/>
    </w:rPr>
  </w:style>
  <w:style w:type="paragraph" w:styleId="afffffffe">
    <w:name w:val="annotation subject"/>
    <w:basedOn w:val="afffffffc"/>
    <w:next w:val="afffffffc"/>
    <w:link w:val="affffffff"/>
    <w:rsid w:val="00FD53E2"/>
    <w:rPr>
      <w:b/>
      <w:bCs/>
    </w:rPr>
  </w:style>
  <w:style w:type="character" w:customStyle="1" w:styleId="affffffff">
    <w:name w:val="Тема примечания Знак"/>
    <w:link w:val="afffffffe"/>
    <w:locked/>
    <w:rsid w:val="00FD53E2"/>
    <w:rPr>
      <w:rFonts w:cs="Times New Roman"/>
      <w:b/>
      <w:bCs/>
    </w:rPr>
  </w:style>
  <w:style w:type="paragraph" w:customStyle="1" w:styleId="affffffff0">
    <w:name w:val="Гидро.таб"/>
    <w:qFormat/>
    <w:rsid w:val="00FD53E2"/>
    <w:pPr>
      <w:jc w:val="center"/>
    </w:pPr>
    <w:rPr>
      <w:rFonts w:ascii="Arial" w:hAnsi="Arial"/>
      <w:noProof/>
    </w:rPr>
  </w:style>
  <w:style w:type="paragraph" w:customStyle="1" w:styleId="affffffff1">
    <w:name w:val="таб. текст"/>
    <w:basedOn w:val="af5"/>
    <w:next w:val="120"/>
    <w:qFormat/>
    <w:rsid w:val="00FD53E2"/>
    <w:pPr>
      <w:widowControl w:val="0"/>
      <w:spacing w:after="120"/>
    </w:pPr>
    <w:rPr>
      <w:rFonts w:ascii="Arial" w:hAnsi="Arial"/>
      <w:noProof/>
      <w:kern w:val="28"/>
      <w:sz w:val="20"/>
    </w:rPr>
  </w:style>
  <w:style w:type="paragraph" w:customStyle="1" w:styleId="1IG">
    <w:name w:val="Заголовок_1_IG Знак Знак"/>
    <w:basedOn w:val="1a"/>
    <w:link w:val="1IG0"/>
    <w:qFormat/>
    <w:rsid w:val="00FD53E2"/>
    <w:pPr>
      <w:pageBreakBefore/>
      <w:spacing w:after="360" w:line="360" w:lineRule="auto"/>
    </w:pPr>
    <w:rPr>
      <w:rFonts w:ascii="Arial" w:hAnsi="Arial" w:cs="Arial"/>
      <w:b/>
      <w:bCs/>
      <w:caps/>
      <w:kern w:val="32"/>
      <w:sz w:val="28"/>
      <w:szCs w:val="28"/>
    </w:rPr>
  </w:style>
  <w:style w:type="character" w:customStyle="1" w:styleId="1IG0">
    <w:name w:val="Заголовок_1_IG Знак Знак Знак"/>
    <w:link w:val="1IG"/>
    <w:locked/>
    <w:rsid w:val="00FD53E2"/>
    <w:rPr>
      <w:rFonts w:ascii="Arial" w:hAnsi="Arial" w:cs="Arial"/>
      <w:b/>
      <w:bCs/>
      <w:caps/>
      <w:kern w:val="32"/>
      <w:sz w:val="28"/>
      <w:szCs w:val="28"/>
    </w:rPr>
  </w:style>
  <w:style w:type="character" w:customStyle="1" w:styleId="1ff6">
    <w:name w:val="Основной текст Знак Знак Знак Знак Знак Знак Знак Знак1"/>
    <w:rsid w:val="00FD53E2"/>
    <w:rPr>
      <w:rFonts w:cs="Times New Roman"/>
      <w:snapToGrid w:val="0"/>
      <w:sz w:val="24"/>
      <w:lang w:val="ru-RU" w:eastAsia="ru-RU" w:bidi="ar-SA"/>
    </w:rPr>
  </w:style>
  <w:style w:type="paragraph" w:styleId="1ff7">
    <w:name w:val="index 1"/>
    <w:basedOn w:val="af5"/>
    <w:next w:val="af5"/>
    <w:autoRedefine/>
    <w:rsid w:val="00FD53E2"/>
    <w:pPr>
      <w:ind w:left="200" w:hanging="200"/>
    </w:pPr>
    <w:rPr>
      <w:sz w:val="20"/>
    </w:rPr>
  </w:style>
  <w:style w:type="paragraph" w:customStyle="1" w:styleId="affffffff2">
    <w:name w:val="МаркированныйСписок"/>
    <w:basedOn w:val="af5"/>
    <w:qFormat/>
    <w:rsid w:val="00FD53E2"/>
    <w:pPr>
      <w:tabs>
        <w:tab w:val="num" w:pos="570"/>
        <w:tab w:val="num" w:pos="709"/>
      </w:tabs>
      <w:spacing w:after="120"/>
      <w:ind w:left="709" w:hanging="283"/>
    </w:pPr>
    <w:rPr>
      <w:sz w:val="26"/>
    </w:rPr>
  </w:style>
  <w:style w:type="paragraph" w:customStyle="1" w:styleId="220">
    <w:name w:val="Основной текст 22"/>
    <w:basedOn w:val="af5"/>
    <w:qFormat/>
    <w:rsid w:val="00FD53E2"/>
    <w:pPr>
      <w:widowControl w:val="0"/>
      <w:spacing w:line="360" w:lineRule="auto"/>
      <w:ind w:firstLine="397"/>
    </w:pPr>
    <w:rPr>
      <w:sz w:val="24"/>
    </w:rPr>
  </w:style>
  <w:style w:type="paragraph" w:customStyle="1" w:styleId="Oaenooaaeeou12oaio">
    <w:name w:val="Oaeno oaaeeou 12 oaio?"/>
    <w:basedOn w:val="Oaenooaaeeou12"/>
    <w:next w:val="Oaenooaaeeou12"/>
    <w:qFormat/>
    <w:rsid w:val="00FD53E2"/>
    <w:pPr>
      <w:jc w:val="center"/>
    </w:pPr>
  </w:style>
  <w:style w:type="paragraph" w:customStyle="1" w:styleId="Oaenooaaeeou12">
    <w:name w:val="Oaeno oaaeeou 12"/>
    <w:qFormat/>
    <w:rsid w:val="00FD53E2"/>
    <w:pPr>
      <w:jc w:val="both"/>
    </w:pPr>
    <w:rPr>
      <w:sz w:val="24"/>
    </w:rPr>
  </w:style>
  <w:style w:type="paragraph" w:customStyle="1" w:styleId="Oaenooaaeeou10oaio">
    <w:name w:val="Oaeno oaaeeou 10 oaio?"/>
    <w:basedOn w:val="Oaenooaaeeou12oaio"/>
    <w:qFormat/>
    <w:rsid w:val="00FD53E2"/>
    <w:rPr>
      <w:sz w:val="20"/>
    </w:rPr>
  </w:style>
  <w:style w:type="paragraph" w:styleId="affffffff3">
    <w:name w:val="footnote text"/>
    <w:basedOn w:val="af5"/>
    <w:link w:val="affffffff4"/>
    <w:rsid w:val="00FD53E2"/>
    <w:rPr>
      <w:sz w:val="20"/>
    </w:rPr>
  </w:style>
  <w:style w:type="character" w:customStyle="1" w:styleId="affffffff4">
    <w:name w:val="Текст сноски Знак"/>
    <w:link w:val="affffffff3"/>
    <w:locked/>
    <w:rsid w:val="00FD53E2"/>
    <w:rPr>
      <w:rFonts w:cs="Times New Roman"/>
    </w:rPr>
  </w:style>
  <w:style w:type="paragraph" w:customStyle="1" w:styleId="affffffff5">
    <w:name w:val="табл"/>
    <w:aliases w:val="слева"/>
    <w:basedOn w:val="af5"/>
    <w:qFormat/>
    <w:rsid w:val="00FD53E2"/>
    <w:pPr>
      <w:keepNext/>
      <w:spacing w:line="312" w:lineRule="auto"/>
    </w:pPr>
    <w:rPr>
      <w:sz w:val="24"/>
    </w:rPr>
  </w:style>
  <w:style w:type="paragraph" w:customStyle="1" w:styleId="-6">
    <w:name w:val="Согласовано-Утверждаю"/>
    <w:basedOn w:val="af5"/>
    <w:qFormat/>
    <w:rsid w:val="00FD53E2"/>
    <w:pPr>
      <w:tabs>
        <w:tab w:val="left" w:pos="284"/>
        <w:tab w:val="decimal" w:pos="851"/>
      </w:tabs>
      <w:ind w:right="28"/>
      <w:jc w:val="right"/>
    </w:pPr>
    <w:rPr>
      <w:rFonts w:ascii="Arial" w:hAnsi="Arial" w:cs="Arial"/>
      <w:b/>
      <w:sz w:val="22"/>
      <w:szCs w:val="22"/>
    </w:rPr>
  </w:style>
  <w:style w:type="paragraph" w:customStyle="1" w:styleId="affffffff6">
    <w:name w:val="Текст программы без отступа"/>
    <w:basedOn w:val="af5"/>
    <w:next w:val="1a"/>
    <w:qFormat/>
    <w:rsid w:val="00FD53E2"/>
    <w:pPr>
      <w:spacing w:line="280" w:lineRule="exact"/>
    </w:pPr>
    <w:rPr>
      <w:color w:val="000000"/>
      <w:sz w:val="24"/>
    </w:rPr>
  </w:style>
  <w:style w:type="paragraph" w:customStyle="1" w:styleId="affffffff7">
    <w:name w:val="Раздел"/>
    <w:basedOn w:val="1a"/>
    <w:next w:val="af5"/>
    <w:qFormat/>
    <w:rsid w:val="00FD53E2"/>
    <w:pPr>
      <w:tabs>
        <w:tab w:val="num" w:pos="360"/>
      </w:tabs>
      <w:spacing w:line="360" w:lineRule="auto"/>
    </w:pPr>
    <w:rPr>
      <w:b/>
      <w:caps/>
      <w:color w:val="000000"/>
      <w:kern w:val="28"/>
      <w:sz w:val="24"/>
      <w:szCs w:val="24"/>
    </w:rPr>
  </w:style>
  <w:style w:type="paragraph" w:customStyle="1" w:styleId="affffffff8">
    <w:name w:val="Пункт раздела не выделенный"/>
    <w:basedOn w:val="af5"/>
    <w:next w:val="af5"/>
    <w:qFormat/>
    <w:rsid w:val="00FD53E2"/>
    <w:pPr>
      <w:spacing w:after="100" w:line="280" w:lineRule="exact"/>
      <w:ind w:firstLine="680"/>
    </w:pPr>
    <w:rPr>
      <w:b/>
      <w:color w:val="000000"/>
      <w:sz w:val="24"/>
    </w:rPr>
  </w:style>
  <w:style w:type="paragraph" w:customStyle="1" w:styleId="1ff8">
    <w:name w:val="Пункт 1 раздела"/>
    <w:basedOn w:val="22"/>
    <w:next w:val="afffffff2"/>
    <w:qFormat/>
    <w:rsid w:val="00FD53E2"/>
    <w:pPr>
      <w:spacing w:before="0" w:after="100" w:line="280" w:lineRule="exact"/>
      <w:ind w:firstLine="737"/>
    </w:pPr>
    <w:rPr>
      <w:rFonts w:ascii="Times New Roman" w:hAnsi="Times New Roman" w:cs="Times New Roman"/>
      <w:bCs w:val="0"/>
      <w:i w:val="0"/>
      <w:iCs w:val="0"/>
      <w:sz w:val="24"/>
      <w:szCs w:val="20"/>
    </w:rPr>
  </w:style>
  <w:style w:type="paragraph" w:customStyle="1" w:styleId="112">
    <w:name w:val="Пункт 1.1."/>
    <w:basedOn w:val="afffffff2"/>
    <w:next w:val="afffffff2"/>
    <w:link w:val="113"/>
    <w:qFormat/>
    <w:rsid w:val="00FD53E2"/>
    <w:pPr>
      <w:spacing w:after="60"/>
      <w:ind w:firstLine="567"/>
    </w:pPr>
    <w:rPr>
      <w:b/>
    </w:rPr>
  </w:style>
  <w:style w:type="paragraph" w:customStyle="1" w:styleId="affffffff9">
    <w:name w:val="текст ТЗ"/>
    <w:basedOn w:val="af5"/>
    <w:qFormat/>
    <w:rsid w:val="00FD53E2"/>
    <w:pPr>
      <w:shd w:val="clear" w:color="auto" w:fill="FFFFFF"/>
      <w:ind w:left="57" w:right="57" w:firstLine="284"/>
    </w:pPr>
    <w:rPr>
      <w:rFonts w:cs="Arial"/>
      <w:sz w:val="24"/>
      <w:szCs w:val="22"/>
    </w:rPr>
  </w:style>
  <w:style w:type="character" w:customStyle="1" w:styleId="1IG1">
    <w:name w:val="Заголовок_1_IG Знак Знак Знак1"/>
    <w:rsid w:val="00FD53E2"/>
    <w:rPr>
      <w:rFonts w:ascii="Arial" w:hAnsi="Arial" w:cs="Arial"/>
      <w:b/>
      <w:bCs/>
      <w:caps/>
      <w:kern w:val="32"/>
      <w:sz w:val="28"/>
      <w:szCs w:val="28"/>
      <w:lang w:val="ru-RU" w:eastAsia="ru-RU" w:bidi="ar-SA"/>
    </w:rPr>
  </w:style>
  <w:style w:type="paragraph" w:customStyle="1" w:styleId="IG0">
    <w:name w:val="Обычный_IG Знак Знак"/>
    <w:basedOn w:val="af5"/>
    <w:qFormat/>
    <w:rsid w:val="00FD53E2"/>
    <w:pPr>
      <w:ind w:firstLine="284"/>
    </w:pPr>
    <w:rPr>
      <w:sz w:val="24"/>
      <w:szCs w:val="28"/>
    </w:rPr>
  </w:style>
  <w:style w:type="paragraph" w:customStyle="1" w:styleId="affffffffa">
    <w:name w:val="Таблица"/>
    <w:basedOn w:val="af5"/>
    <w:next w:val="af5"/>
    <w:link w:val="affffffffb"/>
    <w:qFormat/>
    <w:rsid w:val="00FD53E2"/>
    <w:pPr>
      <w:jc w:val="center"/>
    </w:pPr>
    <w:rPr>
      <w:rFonts w:ascii="Arial" w:hAnsi="Arial"/>
      <w:sz w:val="20"/>
      <w:szCs w:val="24"/>
    </w:rPr>
  </w:style>
  <w:style w:type="paragraph" w:customStyle="1" w:styleId="affffffffc">
    <w:name w:val="Список_произведений"/>
    <w:basedOn w:val="af5"/>
    <w:qFormat/>
    <w:rsid w:val="00FD53E2"/>
    <w:pPr>
      <w:widowControl w:val="0"/>
      <w:tabs>
        <w:tab w:val="left" w:pos="8505"/>
      </w:tabs>
      <w:ind w:firstLine="720"/>
    </w:pPr>
  </w:style>
  <w:style w:type="paragraph" w:customStyle="1" w:styleId="affffffffd">
    <w:name w:val="табл_строка"/>
    <w:basedOn w:val="aff1"/>
    <w:rsid w:val="00FD53E2"/>
    <w:pPr>
      <w:spacing w:before="120" w:beforeAutospacing="0" w:after="0" w:afterAutospacing="0"/>
      <w:jc w:val="center"/>
    </w:pPr>
    <w:rPr>
      <w:rFonts w:ascii="Times New Roman" w:hAnsi="Times New Roman"/>
      <w:sz w:val="24"/>
      <w:lang w:val="ru-RU" w:eastAsia="ru-RU"/>
    </w:rPr>
  </w:style>
  <w:style w:type="character" w:customStyle="1" w:styleId="EmailStyle3621">
    <w:name w:val="EmailStyle3621"/>
    <w:semiHidden/>
    <w:rsid w:val="00FD53E2"/>
    <w:rPr>
      <w:rFonts w:ascii="Arial" w:hAnsi="Arial" w:cs="Arial"/>
      <w:color w:val="000080"/>
      <w:sz w:val="20"/>
      <w:szCs w:val="20"/>
    </w:rPr>
  </w:style>
  <w:style w:type="paragraph" w:customStyle="1" w:styleId="affffffffe">
    <w:name w:val="Пояснительная"/>
    <w:basedOn w:val="aff6"/>
    <w:link w:val="afffffffff"/>
    <w:qFormat/>
    <w:rsid w:val="00FD53E2"/>
    <w:rPr>
      <w:sz w:val="28"/>
    </w:rPr>
  </w:style>
  <w:style w:type="character" w:customStyle="1" w:styleId="afffffffff">
    <w:name w:val="Пояснительная Знак"/>
    <w:link w:val="affffffffe"/>
    <w:locked/>
    <w:rsid w:val="00FD53E2"/>
    <w:rPr>
      <w:rFonts w:cs="Times New Roman"/>
      <w:sz w:val="28"/>
      <w:lang w:val="ru-RU" w:eastAsia="ru-RU" w:bidi="ar-SA"/>
    </w:rPr>
  </w:style>
  <w:style w:type="paragraph" w:customStyle="1" w:styleId="Heading">
    <w:name w:val="Heading"/>
    <w:qFormat/>
    <w:rsid w:val="00FD53E2"/>
    <w:pPr>
      <w:widowControl w:val="0"/>
      <w:autoSpaceDE w:val="0"/>
      <w:autoSpaceDN w:val="0"/>
      <w:adjustRightInd w:val="0"/>
    </w:pPr>
    <w:rPr>
      <w:rFonts w:ascii="Arial" w:hAnsi="Arial" w:cs="Arial"/>
      <w:b/>
      <w:bCs/>
      <w:sz w:val="22"/>
      <w:szCs w:val="22"/>
    </w:rPr>
  </w:style>
  <w:style w:type="character" w:customStyle="1" w:styleId="afffffff3">
    <w:name w:val="Текст программы Знак"/>
    <w:link w:val="afffffff2"/>
    <w:locked/>
    <w:rsid w:val="00FD53E2"/>
    <w:rPr>
      <w:rFonts w:cs="Times New Roman"/>
      <w:color w:val="000000"/>
      <w:sz w:val="24"/>
      <w:lang w:val="ru-RU" w:eastAsia="ru-RU" w:bidi="ar-SA"/>
    </w:rPr>
  </w:style>
  <w:style w:type="paragraph" w:customStyle="1" w:styleId="19">
    <w:name w:val="пункт 1 Булкин"/>
    <w:basedOn w:val="af5"/>
    <w:next w:val="afffffff2"/>
    <w:qFormat/>
    <w:rsid w:val="00FD53E2"/>
    <w:pPr>
      <w:widowControl w:val="0"/>
      <w:numPr>
        <w:numId w:val="5"/>
      </w:numPr>
      <w:tabs>
        <w:tab w:val="left" w:pos="1134"/>
      </w:tabs>
      <w:spacing w:after="100" w:line="280" w:lineRule="exact"/>
      <w:outlineLvl w:val="1"/>
    </w:pPr>
    <w:rPr>
      <w:b/>
      <w:sz w:val="24"/>
    </w:rPr>
  </w:style>
  <w:style w:type="paragraph" w:customStyle="1" w:styleId="01">
    <w:name w:val="Стиль По левому краю Первая строка:  0 см1"/>
    <w:basedOn w:val="af5"/>
    <w:qFormat/>
    <w:rsid w:val="00FD53E2"/>
    <w:pPr>
      <w:ind w:firstLine="709"/>
    </w:pPr>
    <w:rPr>
      <w:rFonts w:ascii="ISOCPEUR" w:hAnsi="ISOCPEUR"/>
      <w:i/>
      <w:iCs/>
      <w:sz w:val="24"/>
    </w:rPr>
  </w:style>
  <w:style w:type="paragraph" w:customStyle="1" w:styleId="Aaiainioaenoa">
    <w:name w:val="Aaia ini.oaenoa"/>
    <w:basedOn w:val="af5"/>
    <w:qFormat/>
    <w:rsid w:val="00FD53E2"/>
    <w:pPr>
      <w:spacing w:after="120"/>
      <w:ind w:firstLine="709"/>
    </w:pPr>
  </w:style>
  <w:style w:type="paragraph" w:customStyle="1" w:styleId="afffffffff0">
    <w:name w:val="Рабочий"/>
    <w:link w:val="afffffffff1"/>
    <w:autoRedefine/>
    <w:qFormat/>
    <w:rsid w:val="00FD53E2"/>
    <w:pPr>
      <w:spacing w:before="120" w:after="120" w:line="300" w:lineRule="auto"/>
      <w:ind w:firstLine="851"/>
      <w:jc w:val="both"/>
    </w:pPr>
    <w:rPr>
      <w:color w:val="008000"/>
      <w:sz w:val="24"/>
      <w:szCs w:val="26"/>
    </w:rPr>
  </w:style>
  <w:style w:type="character" w:customStyle="1" w:styleId="afffffffff1">
    <w:name w:val="Рабочий Знак"/>
    <w:link w:val="afffffffff0"/>
    <w:locked/>
    <w:rsid w:val="00FD53E2"/>
    <w:rPr>
      <w:color w:val="008000"/>
      <w:sz w:val="24"/>
      <w:szCs w:val="26"/>
      <w:lang w:val="ru-RU" w:eastAsia="ru-RU" w:bidi="ar-SA"/>
    </w:rPr>
  </w:style>
  <w:style w:type="paragraph" w:customStyle="1" w:styleId="Style6">
    <w:name w:val="Style6"/>
    <w:basedOn w:val="af5"/>
    <w:uiPriority w:val="99"/>
    <w:qFormat/>
    <w:rsid w:val="00FD53E2"/>
    <w:pPr>
      <w:widowControl w:val="0"/>
      <w:autoSpaceDE w:val="0"/>
      <w:autoSpaceDN w:val="0"/>
      <w:adjustRightInd w:val="0"/>
      <w:spacing w:line="295" w:lineRule="exact"/>
      <w:ind w:firstLine="377"/>
    </w:pPr>
    <w:rPr>
      <w:sz w:val="24"/>
      <w:szCs w:val="24"/>
    </w:rPr>
  </w:style>
  <w:style w:type="character" w:customStyle="1" w:styleId="FontStyle32">
    <w:name w:val="Font Style32"/>
    <w:uiPriority w:val="99"/>
    <w:rsid w:val="00FD53E2"/>
    <w:rPr>
      <w:rFonts w:ascii="Times New Roman" w:hAnsi="Times New Roman" w:cs="Times New Roman"/>
      <w:sz w:val="26"/>
      <w:szCs w:val="26"/>
    </w:rPr>
  </w:style>
  <w:style w:type="paragraph" w:customStyle="1" w:styleId="1ff9">
    <w:name w:val="Абзац списка1"/>
    <w:basedOn w:val="af5"/>
    <w:qFormat/>
    <w:rsid w:val="00FD53E2"/>
    <w:pPr>
      <w:spacing w:after="200" w:line="276" w:lineRule="auto"/>
      <w:ind w:left="720"/>
      <w:contextualSpacing/>
    </w:pPr>
    <w:rPr>
      <w:rFonts w:ascii="Calibri" w:hAnsi="Calibri"/>
      <w:sz w:val="22"/>
      <w:szCs w:val="22"/>
      <w:lang w:eastAsia="en-US"/>
    </w:rPr>
  </w:style>
  <w:style w:type="paragraph" w:customStyle="1" w:styleId="afffffffff2">
    <w:name w:val="шифр"/>
    <w:aliases w:val="номер тома"/>
    <w:basedOn w:val="af5"/>
    <w:next w:val="affffd"/>
    <w:autoRedefine/>
    <w:qFormat/>
    <w:rsid w:val="00FD53E2"/>
    <w:pPr>
      <w:spacing w:line="312" w:lineRule="auto"/>
      <w:jc w:val="center"/>
    </w:pPr>
    <w:rPr>
      <w:b/>
      <w:sz w:val="24"/>
      <w:szCs w:val="24"/>
    </w:rPr>
  </w:style>
  <w:style w:type="paragraph" w:customStyle="1" w:styleId="1ffa">
    <w:name w:val="1_Основной текст Знак Знак Знак"/>
    <w:link w:val="1ffb"/>
    <w:qFormat/>
    <w:rsid w:val="00FD53E2"/>
    <w:pPr>
      <w:snapToGrid w:val="0"/>
      <w:spacing w:line="264" w:lineRule="auto"/>
      <w:ind w:firstLine="720"/>
      <w:jc w:val="both"/>
    </w:pPr>
    <w:rPr>
      <w:sz w:val="28"/>
      <w:szCs w:val="28"/>
    </w:rPr>
  </w:style>
  <w:style w:type="character" w:customStyle="1" w:styleId="1ffb">
    <w:name w:val="1_Основной текст Знак Знак Знак Знак"/>
    <w:link w:val="1ffa"/>
    <w:locked/>
    <w:rsid w:val="00FD53E2"/>
    <w:rPr>
      <w:sz w:val="28"/>
      <w:szCs w:val="28"/>
      <w:lang w:val="ru-RU" w:eastAsia="ru-RU" w:bidi="ar-SA"/>
    </w:rPr>
  </w:style>
  <w:style w:type="numbering" w:styleId="111111">
    <w:name w:val="Outline List 2"/>
    <w:basedOn w:val="af8"/>
    <w:uiPriority w:val="99"/>
    <w:unhideWhenUsed/>
    <w:rsid w:val="00FD53E2"/>
  </w:style>
  <w:style w:type="numbering" w:styleId="1ai">
    <w:name w:val="Outline List 1"/>
    <w:basedOn w:val="af8"/>
    <w:uiPriority w:val="99"/>
    <w:unhideWhenUsed/>
    <w:rsid w:val="00FD53E2"/>
    <w:pPr>
      <w:numPr>
        <w:numId w:val="4"/>
      </w:numPr>
    </w:pPr>
  </w:style>
  <w:style w:type="paragraph" w:customStyle="1" w:styleId="Twordizme">
    <w:name w:val="Tword_izme"/>
    <w:basedOn w:val="af5"/>
    <w:link w:val="TwordizmeChar"/>
    <w:qFormat/>
    <w:rsid w:val="00FD53E2"/>
    <w:pPr>
      <w:autoSpaceDE w:val="0"/>
      <w:jc w:val="center"/>
    </w:pPr>
    <w:rPr>
      <w:rFonts w:ascii="ISOCPEUR" w:hAnsi="ISOCPEUR" w:cs="Arial"/>
      <w:i/>
      <w:sz w:val="18"/>
      <w:lang w:eastAsia="ar-SA"/>
    </w:rPr>
  </w:style>
  <w:style w:type="character" w:customStyle="1" w:styleId="TwordizmeChar">
    <w:name w:val="Tword_izme Char"/>
    <w:link w:val="Twordizme"/>
    <w:rsid w:val="00FD53E2"/>
    <w:rPr>
      <w:rFonts w:ascii="ISOCPEUR" w:hAnsi="ISOCPEUR" w:cs="Arial"/>
      <w:i/>
      <w:sz w:val="18"/>
      <w:lang w:val="ru-RU" w:eastAsia="ar-SA"/>
    </w:rPr>
  </w:style>
  <w:style w:type="paragraph" w:customStyle="1" w:styleId="Twordfami">
    <w:name w:val="Tword_fami"/>
    <w:basedOn w:val="af5"/>
    <w:link w:val="Twordfami0"/>
    <w:qFormat/>
    <w:rsid w:val="00FD53E2"/>
    <w:pPr>
      <w:autoSpaceDE w:val="0"/>
    </w:pPr>
    <w:rPr>
      <w:rFonts w:ascii="ISOCPEUR" w:hAnsi="ISOCPEUR" w:cs="Arial"/>
      <w:i/>
      <w:sz w:val="22"/>
      <w:lang w:eastAsia="ar-SA"/>
    </w:rPr>
  </w:style>
  <w:style w:type="character" w:customStyle="1" w:styleId="Twordfami0">
    <w:name w:val="Tword_fami Знак"/>
    <w:link w:val="Twordfami"/>
    <w:rsid w:val="00FD53E2"/>
    <w:rPr>
      <w:rFonts w:ascii="ISOCPEUR" w:hAnsi="ISOCPEUR" w:cs="Arial"/>
      <w:i/>
      <w:sz w:val="22"/>
      <w:lang w:val="ru-RU" w:eastAsia="ar-SA"/>
    </w:rPr>
  </w:style>
  <w:style w:type="paragraph" w:customStyle="1" w:styleId="Tworddate">
    <w:name w:val="Tword_date"/>
    <w:basedOn w:val="af5"/>
    <w:link w:val="TworddateChar"/>
    <w:qFormat/>
    <w:rsid w:val="00FD53E2"/>
    <w:pPr>
      <w:autoSpaceDE w:val="0"/>
      <w:jc w:val="center"/>
    </w:pPr>
    <w:rPr>
      <w:rFonts w:ascii="ISOCPEUR" w:hAnsi="ISOCPEUR" w:cs="Arial"/>
      <w:i/>
      <w:sz w:val="16"/>
      <w:lang w:eastAsia="ar-SA"/>
    </w:rPr>
  </w:style>
  <w:style w:type="character" w:customStyle="1" w:styleId="TworddateChar">
    <w:name w:val="Tword_date Char"/>
    <w:link w:val="Tworddate"/>
    <w:rsid w:val="00FD53E2"/>
    <w:rPr>
      <w:rFonts w:ascii="ISOCPEUR" w:hAnsi="ISOCPEUR" w:cs="Arial"/>
      <w:i/>
      <w:sz w:val="16"/>
      <w:lang w:val="ru-RU" w:eastAsia="ar-SA"/>
    </w:rPr>
  </w:style>
  <w:style w:type="paragraph" w:customStyle="1" w:styleId="Twordoboz">
    <w:name w:val="Tword_oboz"/>
    <w:basedOn w:val="af5"/>
    <w:qFormat/>
    <w:rsid w:val="00FD53E2"/>
    <w:pPr>
      <w:autoSpaceDE w:val="0"/>
      <w:jc w:val="center"/>
    </w:pPr>
    <w:rPr>
      <w:rFonts w:ascii="ISOCPEUR" w:hAnsi="ISOCPEUR" w:cs="Arial"/>
      <w:i/>
      <w:sz w:val="36"/>
      <w:szCs w:val="36"/>
      <w:lang w:eastAsia="ar-SA"/>
    </w:rPr>
  </w:style>
  <w:style w:type="paragraph" w:customStyle="1" w:styleId="Twordlitlistlistov">
    <w:name w:val="Tword_lit_list_listov"/>
    <w:basedOn w:val="af5"/>
    <w:qFormat/>
    <w:rsid w:val="00FD53E2"/>
    <w:pPr>
      <w:widowControl w:val="0"/>
      <w:autoSpaceDE w:val="0"/>
      <w:adjustRightInd w:val="0"/>
      <w:jc w:val="center"/>
      <w:textAlignment w:val="baseline"/>
    </w:pPr>
    <w:rPr>
      <w:rFonts w:ascii="ISOCPEUR" w:hAnsi="ISOCPEUR" w:cs="Arial"/>
      <w:i/>
      <w:sz w:val="22"/>
      <w:szCs w:val="18"/>
      <w:lang w:eastAsia="ar-SA"/>
    </w:rPr>
  </w:style>
  <w:style w:type="paragraph" w:customStyle="1" w:styleId="Twordtdoc">
    <w:name w:val="Tword_tdoc"/>
    <w:basedOn w:val="af5"/>
    <w:qFormat/>
    <w:rsid w:val="00FD53E2"/>
    <w:pPr>
      <w:autoSpaceDE w:val="0"/>
      <w:jc w:val="center"/>
    </w:pPr>
    <w:rPr>
      <w:rFonts w:ascii="ISOCPEUR" w:hAnsi="ISOCPEUR" w:cs="Arial"/>
      <w:i/>
      <w:sz w:val="20"/>
      <w:lang w:val="en-US" w:eastAsia="ar-SA"/>
    </w:rPr>
  </w:style>
  <w:style w:type="paragraph" w:customStyle="1" w:styleId="Twordaddfieldheads">
    <w:name w:val="Tword_add_field_heads"/>
    <w:basedOn w:val="af5"/>
    <w:qFormat/>
    <w:rsid w:val="00FD53E2"/>
    <w:pPr>
      <w:widowControl w:val="0"/>
      <w:autoSpaceDE w:val="0"/>
      <w:adjustRightInd w:val="0"/>
      <w:jc w:val="center"/>
      <w:textAlignment w:val="baseline"/>
    </w:pPr>
    <w:rPr>
      <w:rFonts w:ascii="ISOCPEUR" w:hAnsi="ISOCPEUR" w:cs="Arial"/>
      <w:i/>
      <w:sz w:val="22"/>
      <w:lang w:eastAsia="ar-SA"/>
    </w:rPr>
  </w:style>
  <w:style w:type="character" w:customStyle="1" w:styleId="TwordcopyformatChar">
    <w:name w:val="Tword_copy_format Char"/>
    <w:link w:val="Twordcopyformat"/>
    <w:rsid w:val="00FD53E2"/>
    <w:rPr>
      <w:rFonts w:ascii="ISOCPEUR" w:hAnsi="ISOCPEUR" w:cs="Arial"/>
      <w:i/>
      <w:lang w:val="ru-RU" w:eastAsia="ru-RU"/>
    </w:rPr>
  </w:style>
  <w:style w:type="paragraph" w:customStyle="1" w:styleId="Twordcopyformat">
    <w:name w:val="Tword_copy_format"/>
    <w:basedOn w:val="af5"/>
    <w:link w:val="TwordcopyformatChar"/>
    <w:qFormat/>
    <w:rsid w:val="00FD53E2"/>
    <w:pPr>
      <w:autoSpaceDE w:val="0"/>
      <w:jc w:val="center"/>
    </w:pPr>
    <w:rPr>
      <w:rFonts w:ascii="ISOCPEUR" w:hAnsi="ISOCPEUR" w:cs="Arial"/>
      <w:i/>
      <w:sz w:val="20"/>
    </w:rPr>
  </w:style>
  <w:style w:type="character" w:customStyle="1" w:styleId="fts-hit">
    <w:name w:val="fts-hit"/>
    <w:uiPriority w:val="99"/>
    <w:rsid w:val="00FD53E2"/>
  </w:style>
  <w:style w:type="numbering" w:customStyle="1" w:styleId="1ffc">
    <w:name w:val="Нет списка1"/>
    <w:next w:val="af8"/>
    <w:uiPriority w:val="99"/>
    <w:semiHidden/>
    <w:rsid w:val="00E059CE"/>
  </w:style>
  <w:style w:type="paragraph" w:customStyle="1" w:styleId="ArNar">
    <w:name w:val="Обычный ArNar"/>
    <w:basedOn w:val="af5"/>
    <w:link w:val="ArNar2"/>
    <w:qFormat/>
    <w:rsid w:val="00E059CE"/>
    <w:pPr>
      <w:ind w:firstLine="709"/>
    </w:pPr>
    <w:rPr>
      <w:rFonts w:ascii="Arial Narrow" w:hAnsi="Arial Narrow"/>
      <w:color w:val="000000"/>
      <w:sz w:val="22"/>
    </w:rPr>
  </w:style>
  <w:style w:type="character" w:customStyle="1" w:styleId="ArNar2">
    <w:name w:val="Обычный ArNar Знак2"/>
    <w:link w:val="ArNar"/>
    <w:rsid w:val="00E059CE"/>
    <w:rPr>
      <w:rFonts w:ascii="Arial Narrow" w:hAnsi="Arial Narrow"/>
      <w:color w:val="000000"/>
      <w:sz w:val="22"/>
    </w:rPr>
  </w:style>
  <w:style w:type="paragraph" w:customStyle="1" w:styleId="CharChar">
    <w:name w:val="Char Знак Знак Char Знак Знак Знак Знак Знак Знак Знак Знак Знак Знак Знак Знак Знак Знак Знак Знак"/>
    <w:basedOn w:val="af5"/>
    <w:qFormat/>
    <w:rsid w:val="00E059CE"/>
    <w:rPr>
      <w:rFonts w:ascii="Verdana" w:hAnsi="Verdana" w:cs="Verdana"/>
      <w:sz w:val="20"/>
      <w:lang w:val="en-US" w:eastAsia="en-US"/>
    </w:rPr>
  </w:style>
  <w:style w:type="character" w:customStyle="1" w:styleId="114">
    <w:name w:val="Заголовок 1 Знак1"/>
    <w:aliases w:val="новая страница Знак1,Заголовок 1 Знак Знак,шрифт 20 Знак1,Заголовок 1 Знак Знак Знак1 Знак1,Заголовок 1 Знак Знак Знак Знак Знак1,Заголовок 1 Знак Знак1 Знак1,Раздел - 1 уровень Знак,Раздел Договора Знак,H1 Знак1,&quot;Алмаз&quot; Знак,. Знак2"/>
    <w:rsid w:val="00E059CE"/>
    <w:rPr>
      <w:rFonts w:ascii="Arial" w:hAnsi="Arial"/>
      <w:caps/>
      <w:sz w:val="22"/>
    </w:rPr>
  </w:style>
  <w:style w:type="character" w:customStyle="1" w:styleId="afffffffff3">
    <w:name w:val="новая страница Знак"/>
    <w:aliases w:val="Заголовок 1 Знак Знак Знак,номер приложения Знак,§1 Знак,11. Заголовок 1 Знак,Заголовок 1 PDV Знак,Heading 1 Char Char Знак,iiia? i?eei?aiey Знак, раздел Знак, РАЗДЕЛ Знак,ГЛАВА Знак,EIA H1 Знак"/>
    <w:rsid w:val="00E059CE"/>
    <w:rPr>
      <w:rFonts w:ascii="Arial" w:hAnsi="Arial"/>
      <w:caps/>
      <w:sz w:val="22"/>
      <w:lang w:val="ru-RU" w:eastAsia="ru-RU" w:bidi="ar-SA"/>
    </w:rPr>
  </w:style>
  <w:style w:type="paragraph" w:customStyle="1" w:styleId="2f2">
    <w:name w:val="Нижний колонтитул 2"/>
    <w:basedOn w:val="afb"/>
    <w:qFormat/>
    <w:rsid w:val="00E059CE"/>
    <w:pPr>
      <w:tabs>
        <w:tab w:val="clear" w:pos="4677"/>
        <w:tab w:val="clear" w:pos="9355"/>
      </w:tabs>
      <w:jc w:val="center"/>
    </w:pPr>
    <w:rPr>
      <w:rFonts w:ascii="Garamond" w:hAnsi="Garamond"/>
      <w:snapToGrid w:val="0"/>
      <w:sz w:val="21"/>
    </w:rPr>
  </w:style>
  <w:style w:type="paragraph" w:customStyle="1" w:styleId="afffffffff4">
    <w:name w:val="Оглавление"/>
    <w:basedOn w:val="af5"/>
    <w:qFormat/>
    <w:rsid w:val="00E059CE"/>
    <w:pPr>
      <w:spacing w:before="120" w:after="120"/>
      <w:jc w:val="center"/>
    </w:pPr>
    <w:rPr>
      <w:rFonts w:ascii="Garamond" w:hAnsi="Garamond"/>
      <w:b/>
      <w:smallCaps/>
      <w:color w:val="000000"/>
    </w:rPr>
  </w:style>
  <w:style w:type="paragraph" w:customStyle="1" w:styleId="a9">
    <w:name w:val="Перечисление + инт"/>
    <w:basedOn w:val="afffffffff5"/>
    <w:link w:val="afffffffff6"/>
    <w:rsid w:val="00E059CE"/>
    <w:pPr>
      <w:numPr>
        <w:numId w:val="6"/>
      </w:numPr>
      <w:spacing w:before="60" w:after="60"/>
    </w:pPr>
    <w:rPr>
      <w:snapToGrid w:val="0"/>
    </w:rPr>
  </w:style>
  <w:style w:type="paragraph" w:customStyle="1" w:styleId="afffffffff5">
    <w:name w:val="Перечисление"/>
    <w:basedOn w:val="ArNar"/>
    <w:qFormat/>
    <w:rsid w:val="00E059CE"/>
    <w:pPr>
      <w:tabs>
        <w:tab w:val="num" w:pos="993"/>
      </w:tabs>
      <w:ind w:left="993" w:hanging="284"/>
    </w:pPr>
  </w:style>
  <w:style w:type="character" w:customStyle="1" w:styleId="afffffffff6">
    <w:name w:val="Перечисление + инт Знак"/>
    <w:link w:val="a9"/>
    <w:rsid w:val="00E059CE"/>
    <w:rPr>
      <w:rFonts w:ascii="Arial Narrow" w:hAnsi="Arial Narrow"/>
      <w:snapToGrid w:val="0"/>
      <w:color w:val="000000"/>
      <w:sz w:val="22"/>
    </w:rPr>
  </w:style>
  <w:style w:type="paragraph" w:customStyle="1" w:styleId="2f3">
    <w:name w:val="Перечисление 2"/>
    <w:basedOn w:val="ArNar"/>
    <w:qFormat/>
    <w:rsid w:val="00E059CE"/>
    <w:pPr>
      <w:tabs>
        <w:tab w:val="num" w:pos="993"/>
      </w:tabs>
      <w:ind w:left="993" w:hanging="284"/>
    </w:pPr>
  </w:style>
  <w:style w:type="paragraph" w:customStyle="1" w:styleId="2f4">
    <w:name w:val="Перечисление 2+инт"/>
    <w:basedOn w:val="2f3"/>
    <w:qFormat/>
    <w:rsid w:val="00E059CE"/>
    <w:pPr>
      <w:spacing w:before="60" w:after="60"/>
    </w:pPr>
    <w:rPr>
      <w:snapToGrid w:val="0"/>
    </w:rPr>
  </w:style>
  <w:style w:type="paragraph" w:customStyle="1" w:styleId="2f5">
    <w:name w:val="Текст с интервалом 2"/>
    <w:basedOn w:val="ArNar"/>
    <w:link w:val="2f6"/>
    <w:qFormat/>
    <w:rsid w:val="00E059CE"/>
    <w:pPr>
      <w:spacing w:before="60"/>
    </w:pPr>
  </w:style>
  <w:style w:type="character" w:customStyle="1" w:styleId="2f6">
    <w:name w:val="Текст с интервалом 2 Знак"/>
    <w:link w:val="2f5"/>
    <w:rsid w:val="00E059CE"/>
    <w:rPr>
      <w:rFonts w:ascii="Arial Narrow" w:hAnsi="Arial Narrow"/>
      <w:color w:val="000000"/>
      <w:sz w:val="22"/>
    </w:rPr>
  </w:style>
  <w:style w:type="paragraph" w:customStyle="1" w:styleId="afffffffff7">
    <w:name w:val="Текст с интервалом"/>
    <w:basedOn w:val="ArNar"/>
    <w:next w:val="ArNar"/>
    <w:qFormat/>
    <w:rsid w:val="00E059CE"/>
    <w:pPr>
      <w:spacing w:before="60" w:after="60"/>
    </w:pPr>
  </w:style>
  <w:style w:type="paragraph" w:customStyle="1" w:styleId="1ffd">
    <w:name w:val="1"/>
    <w:basedOn w:val="af5"/>
    <w:link w:val="1ffe"/>
    <w:autoRedefine/>
    <w:qFormat/>
    <w:rsid w:val="00E059CE"/>
    <w:pPr>
      <w:spacing w:line="240" w:lineRule="exact"/>
      <w:ind w:left="-42"/>
      <w:jc w:val="center"/>
    </w:pPr>
    <w:rPr>
      <w:rFonts w:ascii="Arial Narrow" w:hAnsi="Arial Narrow"/>
      <w:caps/>
      <w:sz w:val="24"/>
      <w:szCs w:val="24"/>
    </w:rPr>
  </w:style>
  <w:style w:type="paragraph" w:customStyle="1" w:styleId="2f7">
    <w:name w:val="2"/>
    <w:basedOn w:val="af5"/>
    <w:autoRedefine/>
    <w:qFormat/>
    <w:rsid w:val="00E059CE"/>
    <w:pPr>
      <w:tabs>
        <w:tab w:val="left" w:pos="-66"/>
      </w:tabs>
      <w:spacing w:before="240" w:after="240"/>
      <w:ind w:left="-11" w:firstLine="17"/>
      <w:jc w:val="center"/>
    </w:pPr>
    <w:rPr>
      <w:rFonts w:ascii="Arial Narrow" w:hAnsi="Arial Narrow"/>
      <w:b/>
      <w:sz w:val="24"/>
      <w:szCs w:val="24"/>
    </w:rPr>
  </w:style>
  <w:style w:type="paragraph" w:customStyle="1" w:styleId="ArNar0">
    <w:name w:val="Обычный ArNar Знак"/>
    <w:basedOn w:val="af5"/>
    <w:qFormat/>
    <w:rsid w:val="00E059CE"/>
    <w:pPr>
      <w:ind w:firstLine="709"/>
    </w:pPr>
    <w:rPr>
      <w:rFonts w:ascii="Arial Narrow" w:hAnsi="Arial Narrow"/>
      <w:color w:val="000000"/>
      <w:sz w:val="22"/>
    </w:rPr>
  </w:style>
  <w:style w:type="paragraph" w:customStyle="1" w:styleId="58">
    <w:name w:val="5"/>
    <w:basedOn w:val="ArNar"/>
    <w:autoRedefine/>
    <w:qFormat/>
    <w:rsid w:val="00E059CE"/>
    <w:pPr>
      <w:spacing w:line="240" w:lineRule="exact"/>
      <w:ind w:firstLine="18"/>
    </w:pPr>
    <w:rPr>
      <w:color w:val="auto"/>
      <w:szCs w:val="18"/>
    </w:rPr>
  </w:style>
  <w:style w:type="character" w:customStyle="1" w:styleId="afffffffff8">
    <w:name w:val="Табличный Знак"/>
    <w:aliases w:val="Табличный1 Знак,Табличный2 Знак,Табличный3 Знак,Табличный4 Знак,Табличный5 Знак,Табличный11 Знак,Табличный21 Знак,Табличный31 Знак,Табличный41 Знак,Oaaee?iue Знак,Oaaee?iue1 Знак,Основной текст Знак Знак Знак2,Основной текст Знак1 Знак3"/>
    <w:rsid w:val="00E059CE"/>
    <w:rPr>
      <w:sz w:val="24"/>
      <w:lang w:val="en-US" w:eastAsia="ru-RU" w:bidi="ar-SA"/>
    </w:rPr>
  </w:style>
  <w:style w:type="character" w:customStyle="1" w:styleId="216">
    <w:name w:val="Основной текст 2 Знак1"/>
    <w:aliases w:val=" Char1 Знак Знак1, Char1 Знак2,Основной текст 2 Знак1 Знак Знак Знак Знак Знак Знак1"/>
    <w:basedOn w:val="af6"/>
    <w:rsid w:val="00E059CE"/>
  </w:style>
  <w:style w:type="character" w:customStyle="1" w:styleId="1f4">
    <w:name w:val="Название объекта Знак1"/>
    <w:aliases w:val="таб Знак1,Название объекта Знак Знак,таб Знак Знак,таб Знак Знак1 Знак,Название объекта Знак2 Знак,таб Знак2 Знак,Название объекта Знак Знак1 Знак,Название объекта Знак Знак Знак Знак Знак Знак Знак,EAC_Object_Name Знак"/>
    <w:link w:val="affff7"/>
    <w:locked/>
    <w:rsid w:val="00E059CE"/>
    <w:rPr>
      <w:rFonts w:ascii="Arial" w:hAnsi="Arial"/>
      <w:b/>
      <w:kern w:val="28"/>
      <w:sz w:val="32"/>
    </w:rPr>
  </w:style>
  <w:style w:type="paragraph" w:customStyle="1" w:styleId="3e">
    <w:name w:val="Обычный3"/>
    <w:qFormat/>
    <w:rsid w:val="00E059CE"/>
    <w:pPr>
      <w:widowControl w:val="0"/>
    </w:pPr>
    <w:rPr>
      <w:rFonts w:ascii="Arial" w:hAnsi="Arial"/>
      <w:snapToGrid w:val="0"/>
    </w:rPr>
  </w:style>
  <w:style w:type="character" w:customStyle="1" w:styleId="affffffc">
    <w:name w:val="Обычный (веб) Знак"/>
    <w:aliases w:val="Обычный (Web) Знак2,Обычный (Web) Знак Знак1,Обычный (Web) + полужирный Знак Знак1,Слева:  0 Знак Знак1,3 см Знак Знак1,Первая строка:  0 Знак Знак1,9... Знак Знак1,Обычный (Web) + полужирный Знак2,Слева:  0 Знак2,3 см Знак1"/>
    <w:link w:val="affffffb"/>
    <w:locked/>
    <w:rsid w:val="00E059CE"/>
    <w:rPr>
      <w:sz w:val="24"/>
      <w:szCs w:val="24"/>
    </w:rPr>
  </w:style>
  <w:style w:type="paragraph" w:customStyle="1" w:styleId="221">
    <w:name w:val="Основной текст с отступом 22"/>
    <w:basedOn w:val="af5"/>
    <w:qFormat/>
    <w:rsid w:val="00E059CE"/>
    <w:pPr>
      <w:ind w:firstLine="426"/>
    </w:pPr>
  </w:style>
  <w:style w:type="paragraph" w:customStyle="1" w:styleId="RamkaSmall">
    <w:name w:val="RamkaSmall"/>
    <w:basedOn w:val="af5"/>
    <w:qFormat/>
    <w:rsid w:val="00E059CE"/>
    <w:rPr>
      <w:rFonts w:ascii="Arial" w:hAnsi="Arial"/>
      <w:i/>
      <w:sz w:val="16"/>
      <w:lang w:eastAsia="en-US"/>
    </w:rPr>
  </w:style>
  <w:style w:type="character" w:customStyle="1" w:styleId="ArNar1">
    <w:name w:val="Обычный ArNar Знак1"/>
    <w:rsid w:val="00E059CE"/>
    <w:rPr>
      <w:rFonts w:ascii="Arial Narrow" w:hAnsi="Arial Narrow"/>
      <w:color w:val="000000"/>
      <w:sz w:val="22"/>
      <w:lang w:val="ru-RU" w:eastAsia="ru-RU" w:bidi="ar-SA"/>
    </w:rPr>
  </w:style>
  <w:style w:type="paragraph" w:customStyle="1" w:styleId="afffffffff9">
    <w:name w:val="табличный текст"/>
    <w:basedOn w:val="aff1"/>
    <w:qFormat/>
    <w:rsid w:val="00E059CE"/>
    <w:pPr>
      <w:spacing w:before="0" w:beforeAutospacing="0" w:after="0" w:afterAutospacing="0"/>
      <w:jc w:val="both"/>
    </w:pPr>
    <w:rPr>
      <w:rFonts w:ascii="Times New Roman" w:hAnsi="Times New Roman"/>
      <w:szCs w:val="22"/>
      <w:lang w:val="ru-RU" w:eastAsia="ru-RU"/>
    </w:rPr>
  </w:style>
  <w:style w:type="paragraph" w:customStyle="1" w:styleId="df2ef3">
    <w:name w:val="Îñíîâíîé òåêñò ñ îòñdf2óãefîì 3"/>
    <w:basedOn w:val="af5"/>
    <w:qFormat/>
    <w:rsid w:val="00E059CE"/>
    <w:pPr>
      <w:widowControl w:val="0"/>
      <w:ind w:firstLine="720"/>
    </w:pPr>
    <w:rPr>
      <w:b/>
      <w:sz w:val="24"/>
    </w:rPr>
  </w:style>
  <w:style w:type="paragraph" w:customStyle="1" w:styleId="bb">
    <w:name w:val="çàãîbb"/>
    <w:basedOn w:val="af5"/>
    <w:next w:val="af5"/>
    <w:qFormat/>
    <w:rsid w:val="00E059CE"/>
    <w:pPr>
      <w:keepNext/>
      <w:widowControl w:val="0"/>
      <w:spacing w:before="120" w:line="312" w:lineRule="auto"/>
      <w:jc w:val="center"/>
    </w:pPr>
    <w:rPr>
      <w:sz w:val="24"/>
    </w:rPr>
  </w:style>
  <w:style w:type="paragraph" w:customStyle="1" w:styleId="df2ef30">
    <w:name w:val="Основной текст с отсdf2угefом 3"/>
    <w:basedOn w:val="af5"/>
    <w:qFormat/>
    <w:rsid w:val="00E059CE"/>
    <w:pPr>
      <w:widowControl w:val="0"/>
      <w:ind w:firstLine="720"/>
    </w:pPr>
    <w:rPr>
      <w:b/>
      <w:sz w:val="24"/>
    </w:rPr>
  </w:style>
  <w:style w:type="paragraph" w:customStyle="1" w:styleId="afffffffffa">
    <w:name w:val="БП_основной текст"/>
    <w:basedOn w:val="aff1"/>
    <w:qFormat/>
    <w:rsid w:val="00E059CE"/>
    <w:pPr>
      <w:spacing w:before="60" w:beforeAutospacing="0" w:after="60" w:afterAutospacing="0"/>
      <w:jc w:val="both"/>
    </w:pPr>
    <w:rPr>
      <w:rFonts w:ascii="Times New Roman" w:hAnsi="Times New Roman"/>
      <w:sz w:val="24"/>
      <w:lang w:val="ru-RU"/>
    </w:rPr>
  </w:style>
  <w:style w:type="paragraph" w:customStyle="1" w:styleId="afffffffffb">
    <w:name w:val="БП_Таблицы_обычный"/>
    <w:basedOn w:val="af5"/>
    <w:qFormat/>
    <w:rsid w:val="00E059CE"/>
    <w:rPr>
      <w:snapToGrid w:val="0"/>
      <w:color w:val="000000"/>
      <w:sz w:val="24"/>
      <w:lang w:eastAsia="en-US"/>
    </w:rPr>
  </w:style>
  <w:style w:type="paragraph" w:customStyle="1" w:styleId="afffffffffc">
    <w:name w:val="БП_Таблицы заголовок"/>
    <w:basedOn w:val="af5"/>
    <w:qFormat/>
    <w:rsid w:val="00E059CE"/>
    <w:pPr>
      <w:spacing w:before="120" w:after="60"/>
      <w:jc w:val="center"/>
    </w:pPr>
    <w:rPr>
      <w:iCs/>
      <w:sz w:val="24"/>
      <w:lang w:eastAsia="en-US"/>
    </w:rPr>
  </w:style>
  <w:style w:type="paragraph" w:customStyle="1" w:styleId="afffffffffd">
    <w:name w:val="БП_Таблицы первая строка"/>
    <w:basedOn w:val="af5"/>
    <w:qFormat/>
    <w:rsid w:val="00E059CE"/>
    <w:pPr>
      <w:jc w:val="center"/>
    </w:pPr>
    <w:rPr>
      <w:b/>
      <w:i/>
      <w:sz w:val="24"/>
      <w:lang w:eastAsia="en-US"/>
    </w:rPr>
  </w:style>
  <w:style w:type="paragraph" w:customStyle="1" w:styleId="2f8">
    <w:name w:val="БП_Заголовок 2"/>
    <w:basedOn w:val="af5"/>
    <w:autoRedefine/>
    <w:qFormat/>
    <w:rsid w:val="00E059CE"/>
    <w:pPr>
      <w:keepNext/>
      <w:widowControl w:val="0"/>
      <w:pBdr>
        <w:bottom w:val="single" w:sz="4" w:space="2" w:color="auto"/>
      </w:pBdr>
      <w:autoSpaceDE w:val="0"/>
      <w:autoSpaceDN w:val="0"/>
      <w:spacing w:before="300" w:after="100"/>
      <w:ind w:left="278" w:hanging="278"/>
      <w:jc w:val="center"/>
      <w:outlineLvl w:val="1"/>
    </w:pPr>
    <w:rPr>
      <w:iCs/>
      <w:sz w:val="26"/>
      <w:lang w:eastAsia="en-US"/>
    </w:rPr>
  </w:style>
  <w:style w:type="paragraph" w:customStyle="1" w:styleId="afffffffffe">
    <w:name w:val="БП_Титул_верние строки"/>
    <w:basedOn w:val="af5"/>
    <w:qFormat/>
    <w:rsid w:val="00E059CE"/>
    <w:pPr>
      <w:spacing w:before="60" w:after="60"/>
      <w:jc w:val="center"/>
    </w:pPr>
    <w:rPr>
      <w:sz w:val="36"/>
      <w:lang w:eastAsia="en-US"/>
    </w:rPr>
  </w:style>
  <w:style w:type="character" w:customStyle="1" w:styleId="PEStyleFont5">
    <w:name w:val="PEStyleFont5"/>
    <w:rsid w:val="00E059CE"/>
    <w:rPr>
      <w:rFonts w:ascii="Arial CYR" w:hAnsi="Arial CYR"/>
      <w:b/>
      <w:i/>
      <w:spacing w:val="0"/>
      <w:position w:val="0"/>
      <w:sz w:val="28"/>
      <w:szCs w:val="28"/>
      <w:u w:val="none"/>
    </w:rPr>
  </w:style>
  <w:style w:type="paragraph" w:customStyle="1" w:styleId="PEStylePara3">
    <w:name w:val="PEStylePara3"/>
    <w:basedOn w:val="af5"/>
    <w:next w:val="af5"/>
    <w:qFormat/>
    <w:rsid w:val="00E059CE"/>
    <w:pPr>
      <w:keepNext/>
      <w:keepLines/>
      <w:jc w:val="center"/>
    </w:pPr>
    <w:rPr>
      <w:rFonts w:ascii="Courier New" w:hAnsi="Courier New" w:cs="Bookman Old Style"/>
      <w:sz w:val="20"/>
    </w:rPr>
  </w:style>
  <w:style w:type="character" w:customStyle="1" w:styleId="PEStyleFont6">
    <w:name w:val="PEStyleFont6"/>
    <w:rsid w:val="00E059CE"/>
    <w:rPr>
      <w:rFonts w:ascii="Arial CYR" w:hAnsi="Arial CYR"/>
      <w:b/>
      <w:spacing w:val="0"/>
      <w:position w:val="0"/>
      <w:sz w:val="16"/>
      <w:szCs w:val="16"/>
      <w:u w:val="none"/>
    </w:rPr>
  </w:style>
  <w:style w:type="character" w:customStyle="1" w:styleId="PEStyleFont8">
    <w:name w:val="PEStyleFont8"/>
    <w:rsid w:val="00E059CE"/>
    <w:rPr>
      <w:rFonts w:ascii="Arial CYR" w:hAnsi="Arial CYR"/>
      <w:spacing w:val="0"/>
      <w:position w:val="0"/>
      <w:sz w:val="16"/>
      <w:szCs w:val="16"/>
      <w:u w:val="none"/>
    </w:rPr>
  </w:style>
  <w:style w:type="character" w:customStyle="1" w:styleId="PEStyleFont7">
    <w:name w:val="PEStyleFont7"/>
    <w:rsid w:val="00E059CE"/>
    <w:rPr>
      <w:rFonts w:ascii="Arial CYR" w:hAnsi="Arial CYR"/>
      <w:b/>
      <w:spacing w:val="0"/>
      <w:position w:val="0"/>
      <w:sz w:val="16"/>
      <w:szCs w:val="16"/>
      <w:u w:val="none"/>
    </w:rPr>
  </w:style>
  <w:style w:type="paragraph" w:customStyle="1" w:styleId="t">
    <w:name w:val="t"/>
    <w:basedOn w:val="af5"/>
    <w:qFormat/>
    <w:rsid w:val="00E059CE"/>
    <w:pPr>
      <w:spacing w:before="100" w:beforeAutospacing="1" w:after="100" w:afterAutospacing="1"/>
    </w:pPr>
    <w:rPr>
      <w:rFonts w:ascii="Arial" w:hAnsi="Arial" w:cs="Arial"/>
      <w:color w:val="000000"/>
      <w:sz w:val="20"/>
    </w:rPr>
  </w:style>
  <w:style w:type="character" w:customStyle="1" w:styleId="1f9">
    <w:name w:val="заголовок 1 Знак"/>
    <w:link w:val="14"/>
    <w:rsid w:val="00E059CE"/>
    <w:rPr>
      <w:b/>
      <w:spacing w:val="20"/>
      <w:position w:val="12"/>
      <w:sz w:val="28"/>
    </w:rPr>
  </w:style>
  <w:style w:type="paragraph" w:customStyle="1" w:styleId="FR2">
    <w:name w:val="FR2"/>
    <w:qFormat/>
    <w:rsid w:val="00E059CE"/>
    <w:pPr>
      <w:widowControl w:val="0"/>
      <w:overflowPunct w:val="0"/>
      <w:autoSpaceDE w:val="0"/>
      <w:autoSpaceDN w:val="0"/>
      <w:adjustRightInd w:val="0"/>
    </w:pPr>
    <w:rPr>
      <w:sz w:val="28"/>
    </w:rPr>
  </w:style>
  <w:style w:type="paragraph" w:customStyle="1" w:styleId="affffffffff">
    <w:name w:val="Гост"/>
    <w:basedOn w:val="22"/>
    <w:autoRedefine/>
    <w:qFormat/>
    <w:rsid w:val="00E059CE"/>
    <w:pPr>
      <w:keepNext w:val="0"/>
      <w:tabs>
        <w:tab w:val="left" w:pos="1701"/>
      </w:tabs>
      <w:spacing w:before="0" w:after="0" w:line="360" w:lineRule="auto"/>
      <w:ind w:left="284" w:right="284" w:firstLine="709"/>
      <w:outlineLvl w:val="9"/>
    </w:pPr>
    <w:rPr>
      <w:b w:val="0"/>
      <w:bCs w:val="0"/>
      <w:i w:val="0"/>
      <w:iCs w:val="0"/>
      <w:sz w:val="24"/>
      <w:szCs w:val="24"/>
      <w:lang w:eastAsia="en-US"/>
    </w:rPr>
  </w:style>
  <w:style w:type="character" w:customStyle="1" w:styleId="affffffffff0">
    <w:name w:val="Гост Знак"/>
    <w:rsid w:val="00E059CE"/>
    <w:rPr>
      <w:rFonts w:ascii="Arial" w:hAnsi="Arial" w:cs="Arial"/>
      <w:sz w:val="24"/>
      <w:szCs w:val="24"/>
      <w:lang w:val="ru-RU" w:eastAsia="en-US" w:bidi="ar-SA"/>
    </w:rPr>
  </w:style>
  <w:style w:type="paragraph" w:customStyle="1" w:styleId="af3">
    <w:name w:val="Гост маркир"/>
    <w:basedOn w:val="afffa"/>
    <w:qFormat/>
    <w:rsid w:val="00E059CE"/>
    <w:pPr>
      <w:numPr>
        <w:numId w:val="7"/>
      </w:numPr>
      <w:suppressLineNumbers/>
      <w:tabs>
        <w:tab w:val="left" w:pos="1418"/>
      </w:tabs>
      <w:jc w:val="both"/>
    </w:pPr>
    <w:rPr>
      <w:rFonts w:ascii="Arial" w:hAnsi="Arial" w:cs="Arial"/>
      <w:bCs w:val="0"/>
      <w:noProof w:val="0"/>
      <w:szCs w:val="20"/>
      <w:lang w:eastAsia="en-US"/>
    </w:rPr>
  </w:style>
  <w:style w:type="character" w:customStyle="1" w:styleId="afffb">
    <w:name w:val="Маркированный список Знак"/>
    <w:aliases w:val="Маркированный список Знак Знак Знак Знак Знак,Маркированный список Знак Знак Знак Знак1,Маркированный список Знак Знак Зна Знак,Маркированный список Знак Знак Знак1,Маркированный список1 Знак Знак Знак1,Маркированный Знак"/>
    <w:basedOn w:val="af6"/>
    <w:link w:val="afffa"/>
    <w:locked/>
    <w:rsid w:val="00E059CE"/>
    <w:rPr>
      <w:rFonts w:cs="Arial CYR"/>
      <w:bCs/>
      <w:noProof/>
      <w:sz w:val="24"/>
      <w:szCs w:val="22"/>
    </w:rPr>
  </w:style>
  <w:style w:type="table" w:customStyle="1" w:styleId="1fff">
    <w:name w:val="Сетка таблицы1"/>
    <w:basedOn w:val="af7"/>
    <w:next w:val="aff0"/>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
    <w:name w:val="Основной текст3"/>
    <w:basedOn w:val="af5"/>
    <w:qFormat/>
    <w:rsid w:val="00E059CE"/>
    <w:pPr>
      <w:spacing w:line="360" w:lineRule="auto"/>
    </w:pPr>
    <w:rPr>
      <w:snapToGrid w:val="0"/>
      <w:sz w:val="24"/>
    </w:rPr>
  </w:style>
  <w:style w:type="paragraph" w:customStyle="1" w:styleId="affffffffff1">
    <w:name w:val="Чертежный"/>
    <w:qFormat/>
    <w:rsid w:val="00E059CE"/>
    <w:pPr>
      <w:jc w:val="both"/>
    </w:pPr>
    <w:rPr>
      <w:rFonts w:ascii="ISOCPEUR" w:hAnsi="ISOCPEUR"/>
      <w:i/>
      <w:sz w:val="28"/>
      <w:lang w:val="uk-UA"/>
    </w:rPr>
  </w:style>
  <w:style w:type="character" w:styleId="affffffffff2">
    <w:name w:val="Strong"/>
    <w:uiPriority w:val="22"/>
    <w:qFormat/>
    <w:rsid w:val="00E059CE"/>
    <w:rPr>
      <w:b/>
      <w:bCs/>
    </w:rPr>
  </w:style>
  <w:style w:type="paragraph" w:customStyle="1" w:styleId="2f9">
    <w:name w:val="Знак2"/>
    <w:basedOn w:val="af5"/>
    <w:link w:val="2fa"/>
    <w:rsid w:val="00E059CE"/>
    <w:pPr>
      <w:spacing w:after="160" w:line="240" w:lineRule="exact"/>
    </w:pPr>
    <w:rPr>
      <w:rFonts w:ascii="Verdana" w:hAnsi="Verdana" w:cs="Verdana"/>
      <w:sz w:val="24"/>
      <w:szCs w:val="24"/>
      <w:lang w:val="en-US" w:eastAsia="en-US"/>
    </w:rPr>
  </w:style>
  <w:style w:type="paragraph" w:customStyle="1" w:styleId="BodyTextIndent22">
    <w:name w:val="Body Text Indent 22"/>
    <w:basedOn w:val="af5"/>
    <w:qFormat/>
    <w:rsid w:val="00E059CE"/>
    <w:pPr>
      <w:spacing w:line="240" w:lineRule="atLeast"/>
      <w:ind w:left="142"/>
    </w:pPr>
    <w:rPr>
      <w:rFonts w:ascii="Arial" w:hAnsi="Arial"/>
      <w:sz w:val="20"/>
      <w:lang w:val="en-US" w:eastAsia="de-DE"/>
    </w:rPr>
  </w:style>
  <w:style w:type="paragraph" w:customStyle="1" w:styleId="217">
    <w:name w:val="Знак21"/>
    <w:basedOn w:val="af5"/>
    <w:qFormat/>
    <w:rsid w:val="00E059CE"/>
    <w:pPr>
      <w:spacing w:after="160" w:line="240" w:lineRule="exact"/>
    </w:pPr>
    <w:rPr>
      <w:rFonts w:ascii="Verdana" w:hAnsi="Verdana"/>
      <w:sz w:val="24"/>
      <w:szCs w:val="24"/>
      <w:lang w:val="en-US" w:eastAsia="en-US"/>
    </w:rPr>
  </w:style>
  <w:style w:type="paragraph" w:customStyle="1" w:styleId="Default">
    <w:name w:val="Default"/>
    <w:qFormat/>
    <w:rsid w:val="00E059CE"/>
    <w:pPr>
      <w:autoSpaceDE w:val="0"/>
      <w:autoSpaceDN w:val="0"/>
      <w:adjustRightInd w:val="0"/>
    </w:pPr>
    <w:rPr>
      <w:color w:val="000000"/>
      <w:sz w:val="24"/>
      <w:szCs w:val="24"/>
    </w:rPr>
  </w:style>
  <w:style w:type="character" w:customStyle="1" w:styleId="FontStyle14">
    <w:name w:val="Font Style14"/>
    <w:uiPriority w:val="99"/>
    <w:rsid w:val="00E059CE"/>
    <w:rPr>
      <w:rFonts w:ascii="Times New Roman" w:hAnsi="Times New Roman" w:cs="Times New Roman"/>
      <w:sz w:val="22"/>
      <w:szCs w:val="22"/>
    </w:rPr>
  </w:style>
  <w:style w:type="paragraph" w:customStyle="1" w:styleId="Style8">
    <w:name w:val="Style8"/>
    <w:basedOn w:val="af5"/>
    <w:qFormat/>
    <w:rsid w:val="00E059CE"/>
    <w:pPr>
      <w:widowControl w:val="0"/>
      <w:autoSpaceDE w:val="0"/>
      <w:autoSpaceDN w:val="0"/>
      <w:adjustRightInd w:val="0"/>
      <w:spacing w:line="274" w:lineRule="exact"/>
      <w:ind w:firstLine="504"/>
    </w:pPr>
    <w:rPr>
      <w:rFonts w:ascii="Courier New" w:hAnsi="Courier New"/>
      <w:sz w:val="24"/>
      <w:szCs w:val="24"/>
    </w:rPr>
  </w:style>
  <w:style w:type="character" w:customStyle="1" w:styleId="FontStyle26">
    <w:name w:val="Font Style26"/>
    <w:uiPriority w:val="99"/>
    <w:rsid w:val="00E059CE"/>
    <w:rPr>
      <w:rFonts w:ascii="Times New Roman" w:hAnsi="Times New Roman" w:cs="Times New Roman"/>
      <w:sz w:val="26"/>
      <w:szCs w:val="26"/>
    </w:rPr>
  </w:style>
  <w:style w:type="paragraph" w:customStyle="1" w:styleId="Style9">
    <w:name w:val="Style9"/>
    <w:basedOn w:val="af5"/>
    <w:uiPriority w:val="99"/>
    <w:qFormat/>
    <w:rsid w:val="00E059CE"/>
    <w:pPr>
      <w:widowControl w:val="0"/>
      <w:autoSpaceDE w:val="0"/>
      <w:autoSpaceDN w:val="0"/>
      <w:adjustRightInd w:val="0"/>
      <w:spacing w:line="230" w:lineRule="exact"/>
      <w:jc w:val="center"/>
    </w:pPr>
    <w:rPr>
      <w:rFonts w:ascii="Arial" w:hAnsi="Arial"/>
      <w:sz w:val="24"/>
      <w:szCs w:val="24"/>
    </w:rPr>
  </w:style>
  <w:style w:type="character" w:customStyle="1" w:styleId="FontStyle101">
    <w:name w:val="Font Style101"/>
    <w:rsid w:val="00E059CE"/>
    <w:rPr>
      <w:rFonts w:ascii="Arial" w:hAnsi="Arial" w:cs="Arial"/>
      <w:sz w:val="16"/>
      <w:szCs w:val="16"/>
    </w:rPr>
  </w:style>
  <w:style w:type="character" w:customStyle="1" w:styleId="121">
    <w:name w:val="Заголовок 1 Знак2"/>
    <w:aliases w:val="шрифт 20 Знак,Заголовок 1 Знак Знак Знак2,Заголовок 1 Знак Знак Знак Знак1,Заголовок 1 Знак Знак2,Заголовок 1 Знак1 Знак,Заголовок 1 Знак Знак Знак1 Знак,Заголовок 1 Знак Знак Знак Знак Знак,Заголовок 1 Знак Знак1 Знак,H1 Знак,. Знак1"/>
    <w:locked/>
    <w:rsid w:val="00E059CE"/>
    <w:rPr>
      <w:rFonts w:ascii="Arial" w:hAnsi="Arial" w:cs="Arial"/>
      <w:b/>
      <w:bCs/>
      <w:sz w:val="28"/>
      <w:szCs w:val="28"/>
      <w:lang w:eastAsia="en-US"/>
    </w:rPr>
  </w:style>
  <w:style w:type="paragraph" w:customStyle="1" w:styleId="115">
    <w:name w:val="Основной текст 1 Знак1"/>
    <w:basedOn w:val="af5"/>
    <w:qFormat/>
    <w:rsid w:val="00E059CE"/>
    <w:pPr>
      <w:spacing w:before="120" w:line="360" w:lineRule="auto"/>
      <w:ind w:firstLine="720"/>
    </w:pPr>
    <w:rPr>
      <w:szCs w:val="28"/>
    </w:rPr>
  </w:style>
  <w:style w:type="character" w:customStyle="1" w:styleId="accented">
    <w:name w:val="accented"/>
    <w:basedOn w:val="af6"/>
    <w:rsid w:val="00E059CE"/>
  </w:style>
  <w:style w:type="paragraph" w:customStyle="1" w:styleId="Iauiue">
    <w:name w:val="Iau?iue"/>
    <w:qFormat/>
    <w:rsid w:val="00E059CE"/>
    <w:pPr>
      <w:spacing w:line="360" w:lineRule="auto"/>
      <w:ind w:firstLine="709"/>
      <w:jc w:val="right"/>
    </w:pPr>
  </w:style>
  <w:style w:type="paragraph" w:styleId="affffffffff3">
    <w:name w:val="Date"/>
    <w:basedOn w:val="af5"/>
    <w:next w:val="af5"/>
    <w:link w:val="affffffffff4"/>
    <w:rsid w:val="00E059CE"/>
    <w:pPr>
      <w:ind w:firstLine="709"/>
    </w:pPr>
    <w:rPr>
      <w:szCs w:val="28"/>
    </w:rPr>
  </w:style>
  <w:style w:type="character" w:customStyle="1" w:styleId="affffffffff4">
    <w:name w:val="Дата Знак"/>
    <w:basedOn w:val="af6"/>
    <w:link w:val="affffffffff3"/>
    <w:rsid w:val="00E059CE"/>
    <w:rPr>
      <w:sz w:val="28"/>
      <w:szCs w:val="28"/>
    </w:rPr>
  </w:style>
  <w:style w:type="character" w:customStyle="1" w:styleId="ciaeniinee">
    <w:name w:val="ciae niinee"/>
    <w:rsid w:val="00E059CE"/>
    <w:rPr>
      <w:vertAlign w:val="superscript"/>
    </w:rPr>
  </w:style>
  <w:style w:type="paragraph" w:customStyle="1" w:styleId="a30">
    <w:name w:val="a3"/>
    <w:basedOn w:val="af5"/>
    <w:qFormat/>
    <w:rsid w:val="00E059CE"/>
    <w:pPr>
      <w:spacing w:before="100" w:beforeAutospacing="1" w:after="100" w:afterAutospacing="1"/>
      <w:ind w:firstLine="709"/>
    </w:pPr>
    <w:rPr>
      <w:color w:val="301101"/>
      <w:sz w:val="24"/>
      <w:szCs w:val="24"/>
    </w:rPr>
  </w:style>
  <w:style w:type="paragraph" w:customStyle="1" w:styleId="2110">
    <w:name w:val="Основной текст 211"/>
    <w:basedOn w:val="af5"/>
    <w:uiPriority w:val="99"/>
    <w:qFormat/>
    <w:rsid w:val="00E059CE"/>
    <w:pPr>
      <w:overflowPunct w:val="0"/>
      <w:autoSpaceDE w:val="0"/>
      <w:autoSpaceDN w:val="0"/>
      <w:adjustRightInd w:val="0"/>
      <w:ind w:firstLine="709"/>
      <w:textAlignment w:val="baseline"/>
    </w:pPr>
    <w:rPr>
      <w:sz w:val="24"/>
      <w:szCs w:val="24"/>
    </w:rPr>
  </w:style>
  <w:style w:type="paragraph" w:customStyle="1" w:styleId="affffffffff5">
    <w:name w:val="Заголовок ПЗ Знак"/>
    <w:link w:val="affffffffff6"/>
    <w:qFormat/>
    <w:rsid w:val="00E059CE"/>
    <w:pPr>
      <w:spacing w:line="360" w:lineRule="auto"/>
      <w:ind w:firstLine="709"/>
      <w:jc w:val="center"/>
    </w:pPr>
    <w:rPr>
      <w:b/>
      <w:bCs/>
      <w:sz w:val="28"/>
      <w:szCs w:val="28"/>
    </w:rPr>
  </w:style>
  <w:style w:type="character" w:customStyle="1" w:styleId="affffffffff6">
    <w:name w:val="Заголовок ПЗ Знак Знак"/>
    <w:link w:val="affffffffff5"/>
    <w:locked/>
    <w:rsid w:val="00E059CE"/>
    <w:rPr>
      <w:b/>
      <w:bCs/>
      <w:sz w:val="28"/>
      <w:szCs w:val="28"/>
    </w:rPr>
  </w:style>
  <w:style w:type="paragraph" w:customStyle="1" w:styleId="1fff0">
    <w:name w:val="Текст ПЗ Первая строка:  1 см"/>
    <w:qFormat/>
    <w:rsid w:val="00E059CE"/>
    <w:pPr>
      <w:spacing w:line="360" w:lineRule="auto"/>
      <w:ind w:firstLine="567"/>
      <w:jc w:val="both"/>
    </w:pPr>
    <w:rPr>
      <w:sz w:val="28"/>
      <w:szCs w:val="28"/>
    </w:rPr>
  </w:style>
  <w:style w:type="paragraph" w:customStyle="1" w:styleId="affffffffff7">
    <w:name w:val="Пояснительная записка"/>
    <w:basedOn w:val="af5"/>
    <w:qFormat/>
    <w:rsid w:val="00E059CE"/>
    <w:pPr>
      <w:spacing w:line="360" w:lineRule="auto"/>
      <w:ind w:firstLine="567"/>
    </w:pPr>
    <w:rPr>
      <w:sz w:val="24"/>
      <w:szCs w:val="24"/>
    </w:rPr>
  </w:style>
  <w:style w:type="paragraph" w:customStyle="1" w:styleId="116">
    <w:name w:val="Заголовок 1.1"/>
    <w:basedOn w:val="1a"/>
    <w:next w:val="af5"/>
    <w:qFormat/>
    <w:rsid w:val="00E059CE"/>
    <w:pPr>
      <w:keepLines/>
      <w:pageBreakBefore/>
      <w:spacing w:before="120" w:after="120"/>
      <w:ind w:left="1276" w:firstLine="851"/>
      <w:jc w:val="both"/>
      <w:outlineLvl w:val="1"/>
    </w:pPr>
    <w:rPr>
      <w:b/>
      <w:bCs/>
      <w:sz w:val="28"/>
      <w:szCs w:val="28"/>
    </w:rPr>
  </w:style>
  <w:style w:type="paragraph" w:customStyle="1" w:styleId="1fff1">
    <w:name w:val="Столбец1"/>
    <w:qFormat/>
    <w:rsid w:val="00E059CE"/>
    <w:pPr>
      <w:spacing w:line="360" w:lineRule="auto"/>
      <w:ind w:firstLine="709"/>
      <w:jc w:val="right"/>
    </w:pPr>
    <w:rPr>
      <w:noProof/>
      <w:sz w:val="26"/>
      <w:szCs w:val="26"/>
    </w:rPr>
  </w:style>
  <w:style w:type="paragraph" w:customStyle="1" w:styleId="1fff2">
    <w:name w:val="Таблица1АЛЕКС"/>
    <w:uiPriority w:val="99"/>
    <w:qFormat/>
    <w:rsid w:val="00E059CE"/>
    <w:pPr>
      <w:spacing w:line="360" w:lineRule="auto"/>
      <w:ind w:firstLine="709"/>
      <w:outlineLvl w:val="5"/>
    </w:pPr>
    <w:rPr>
      <w:sz w:val="24"/>
      <w:szCs w:val="26"/>
    </w:rPr>
  </w:style>
  <w:style w:type="paragraph" w:customStyle="1" w:styleId="1fff3">
    <w:name w:val="Шапка таблицы1"/>
    <w:qFormat/>
    <w:rsid w:val="00E059CE"/>
    <w:pPr>
      <w:spacing w:line="360" w:lineRule="auto"/>
      <w:ind w:firstLine="709"/>
      <w:jc w:val="center"/>
    </w:pPr>
    <w:rPr>
      <w:b/>
      <w:bCs/>
      <w:noProof/>
      <w:sz w:val="26"/>
      <w:szCs w:val="26"/>
    </w:rPr>
  </w:style>
  <w:style w:type="paragraph" w:customStyle="1" w:styleId="312">
    <w:name w:val="Основной текст 31"/>
    <w:basedOn w:val="af5"/>
    <w:qFormat/>
    <w:rsid w:val="00E059CE"/>
    <w:pPr>
      <w:ind w:firstLine="709"/>
      <w:jc w:val="center"/>
    </w:pPr>
    <w:rPr>
      <w:b/>
      <w:bCs/>
      <w:sz w:val="36"/>
      <w:szCs w:val="36"/>
    </w:rPr>
  </w:style>
  <w:style w:type="paragraph" w:customStyle="1" w:styleId="1fff4">
    <w:name w:val="Список 1"/>
    <w:basedOn w:val="af5"/>
    <w:qFormat/>
    <w:rsid w:val="00E059CE"/>
    <w:pPr>
      <w:tabs>
        <w:tab w:val="num" w:pos="360"/>
      </w:tabs>
      <w:spacing w:after="120" w:line="312" w:lineRule="auto"/>
      <w:ind w:left="144" w:hanging="144"/>
    </w:pPr>
    <w:rPr>
      <w:szCs w:val="28"/>
    </w:rPr>
  </w:style>
  <w:style w:type="paragraph" w:customStyle="1" w:styleId="FR1">
    <w:name w:val="FR1"/>
    <w:qFormat/>
    <w:rsid w:val="00E059CE"/>
    <w:pPr>
      <w:widowControl w:val="0"/>
      <w:autoSpaceDE w:val="0"/>
      <w:autoSpaceDN w:val="0"/>
      <w:adjustRightInd w:val="0"/>
      <w:spacing w:line="360" w:lineRule="auto"/>
      <w:ind w:left="240" w:firstLine="709"/>
      <w:jc w:val="right"/>
    </w:pPr>
    <w:rPr>
      <w:rFonts w:ascii="Arial" w:hAnsi="Arial" w:cs="Arial"/>
      <w:b/>
      <w:bCs/>
      <w:i/>
      <w:iCs/>
      <w:sz w:val="24"/>
      <w:szCs w:val="24"/>
    </w:rPr>
  </w:style>
  <w:style w:type="character" w:customStyle="1" w:styleId="affff1">
    <w:name w:val="Название таблицы Знак"/>
    <w:link w:val="affff0"/>
    <w:locked/>
    <w:rsid w:val="00E059CE"/>
    <w:rPr>
      <w:b/>
      <w:sz w:val="28"/>
      <w:szCs w:val="28"/>
    </w:rPr>
  </w:style>
  <w:style w:type="paragraph" w:customStyle="1" w:styleId="affffffffff8">
    <w:name w:val="Список статьи"/>
    <w:basedOn w:val="affffffffff9"/>
    <w:qFormat/>
    <w:rsid w:val="00E059CE"/>
    <w:pPr>
      <w:tabs>
        <w:tab w:val="num" w:pos="720"/>
      </w:tabs>
      <w:spacing w:after="0"/>
      <w:ind w:left="720" w:hanging="360"/>
    </w:pPr>
  </w:style>
  <w:style w:type="paragraph" w:customStyle="1" w:styleId="affffffffff9">
    <w:name w:val="стиль статья"/>
    <w:basedOn w:val="affa"/>
    <w:qFormat/>
    <w:rsid w:val="00E059CE"/>
    <w:pPr>
      <w:ind w:left="0" w:firstLine="680"/>
    </w:pPr>
    <w:rPr>
      <w:sz w:val="24"/>
      <w:szCs w:val="24"/>
    </w:rPr>
  </w:style>
  <w:style w:type="paragraph" w:customStyle="1" w:styleId="affffffffffa">
    <w:name w:val="Авторы статьи"/>
    <w:basedOn w:val="22"/>
    <w:qFormat/>
    <w:rsid w:val="00E059CE"/>
    <w:pPr>
      <w:tabs>
        <w:tab w:val="left" w:pos="9638"/>
      </w:tabs>
      <w:suppressAutoHyphens/>
      <w:spacing w:before="0" w:after="120"/>
      <w:ind w:left="5103"/>
      <w:jc w:val="right"/>
    </w:pPr>
    <w:rPr>
      <w:rFonts w:ascii="Times New Roman" w:hAnsi="Times New Roman" w:cs="Times New Roman"/>
      <w:sz w:val="24"/>
      <w:szCs w:val="24"/>
    </w:rPr>
  </w:style>
  <w:style w:type="paragraph" w:customStyle="1" w:styleId="affffffffffb">
    <w:name w:val="Формула"/>
    <w:basedOn w:val="af5"/>
    <w:autoRedefine/>
    <w:qFormat/>
    <w:rsid w:val="00E059CE"/>
    <w:pPr>
      <w:spacing w:after="120"/>
      <w:ind w:firstLine="709"/>
      <w:jc w:val="center"/>
    </w:pPr>
    <w:rPr>
      <w:szCs w:val="28"/>
    </w:rPr>
  </w:style>
  <w:style w:type="paragraph" w:customStyle="1" w:styleId="affffffffffc">
    <w:name w:val="Заголовок статьи"/>
    <w:basedOn w:val="affa"/>
    <w:qFormat/>
    <w:rsid w:val="00E059CE"/>
    <w:pPr>
      <w:ind w:left="0"/>
      <w:jc w:val="center"/>
    </w:pPr>
    <w:rPr>
      <w:b/>
      <w:bCs/>
      <w:sz w:val="24"/>
      <w:szCs w:val="24"/>
    </w:rPr>
  </w:style>
  <w:style w:type="paragraph" w:customStyle="1" w:styleId="affffffffffd">
    <w:name w:val="Стиль"/>
    <w:qFormat/>
    <w:rsid w:val="00E059CE"/>
    <w:pPr>
      <w:spacing w:line="360" w:lineRule="auto"/>
      <w:ind w:firstLine="709"/>
      <w:jc w:val="right"/>
    </w:pPr>
    <w:rPr>
      <w:spacing w:val="-1"/>
      <w:kern w:val="65535"/>
      <w:position w:val="-1"/>
      <w:sz w:val="24"/>
      <w:szCs w:val="24"/>
      <w:shd w:val="clear" w:color="FFFFFF" w:fill="FFFFFF"/>
    </w:rPr>
  </w:style>
  <w:style w:type="paragraph" w:customStyle="1" w:styleId="affffffffffe">
    <w:name w:val="черта"/>
    <w:basedOn w:val="af5"/>
    <w:qFormat/>
    <w:rsid w:val="00E059CE"/>
    <w:pPr>
      <w:tabs>
        <w:tab w:val="num" w:pos="720"/>
      </w:tabs>
      <w:spacing w:after="120"/>
      <w:ind w:left="720" w:hanging="360"/>
    </w:pPr>
    <w:rPr>
      <w:sz w:val="24"/>
      <w:szCs w:val="24"/>
    </w:rPr>
  </w:style>
  <w:style w:type="paragraph" w:customStyle="1" w:styleId="afffffffffff">
    <w:name w:val="черта Знак"/>
    <w:basedOn w:val="af5"/>
    <w:qFormat/>
    <w:rsid w:val="00E059CE"/>
    <w:pPr>
      <w:tabs>
        <w:tab w:val="num" w:pos="1380"/>
      </w:tabs>
      <w:spacing w:after="120"/>
      <w:ind w:left="1380" w:hanging="360"/>
    </w:pPr>
    <w:rPr>
      <w:sz w:val="24"/>
      <w:szCs w:val="24"/>
    </w:rPr>
  </w:style>
  <w:style w:type="paragraph" w:customStyle="1" w:styleId="-12">
    <w:name w:val="Обычный-1"/>
    <w:basedOn w:val="af5"/>
    <w:link w:val="-13"/>
    <w:qFormat/>
    <w:rsid w:val="00E059CE"/>
    <w:pPr>
      <w:spacing w:after="120"/>
      <w:ind w:firstLine="709"/>
    </w:pPr>
    <w:rPr>
      <w:sz w:val="24"/>
      <w:szCs w:val="24"/>
    </w:rPr>
  </w:style>
  <w:style w:type="paragraph" w:customStyle="1" w:styleId="textdict">
    <w:name w:val="text_dict"/>
    <w:basedOn w:val="af5"/>
    <w:qFormat/>
    <w:rsid w:val="00E059CE"/>
    <w:pPr>
      <w:spacing w:before="100" w:beforeAutospacing="1" w:after="100" w:afterAutospacing="1"/>
      <w:ind w:firstLine="450"/>
    </w:pPr>
    <w:rPr>
      <w:rFonts w:ascii="Verdana" w:hAnsi="Verdana" w:cs="Verdana"/>
      <w:sz w:val="18"/>
      <w:szCs w:val="18"/>
    </w:rPr>
  </w:style>
  <w:style w:type="paragraph" w:customStyle="1" w:styleId="info">
    <w:name w:val="info"/>
    <w:basedOn w:val="af5"/>
    <w:qFormat/>
    <w:rsid w:val="00E059CE"/>
    <w:pPr>
      <w:spacing w:before="100" w:beforeAutospacing="1" w:after="100" w:afterAutospacing="1"/>
      <w:ind w:firstLine="709"/>
    </w:pPr>
    <w:rPr>
      <w:sz w:val="27"/>
      <w:szCs w:val="27"/>
    </w:rPr>
  </w:style>
  <w:style w:type="paragraph" w:customStyle="1" w:styleId="CharCharCharChar">
    <w:name w:val="Знак Знак Char Char Char Знак Знак Char"/>
    <w:basedOn w:val="af5"/>
    <w:uiPriority w:val="99"/>
    <w:qFormat/>
    <w:rsid w:val="00E059CE"/>
    <w:pPr>
      <w:spacing w:after="160" w:line="240" w:lineRule="exact"/>
      <w:ind w:firstLine="709"/>
    </w:pPr>
    <w:rPr>
      <w:rFonts w:ascii="Verdana" w:hAnsi="Verdana" w:cs="Verdana"/>
      <w:sz w:val="20"/>
      <w:lang w:val="en-US" w:eastAsia="en-US"/>
    </w:rPr>
  </w:style>
  <w:style w:type="character" w:customStyle="1" w:styleId="afffffffffff0">
    <w:name w:val="Щербин Знак"/>
    <w:link w:val="afffffffffff1"/>
    <w:locked/>
    <w:rsid w:val="00E059CE"/>
    <w:rPr>
      <w:sz w:val="28"/>
      <w:szCs w:val="28"/>
    </w:rPr>
  </w:style>
  <w:style w:type="paragraph" w:customStyle="1" w:styleId="afffffffffff1">
    <w:name w:val="Щербин"/>
    <w:basedOn w:val="af5"/>
    <w:link w:val="afffffffffff0"/>
    <w:qFormat/>
    <w:rsid w:val="00E059CE"/>
    <w:pPr>
      <w:spacing w:before="120" w:line="312" w:lineRule="auto"/>
      <w:ind w:firstLine="709"/>
    </w:pPr>
    <w:rPr>
      <w:szCs w:val="28"/>
    </w:rPr>
  </w:style>
  <w:style w:type="paragraph" w:customStyle="1" w:styleId="af4">
    <w:name w:val="Маркированный текст"/>
    <w:basedOn w:val="af5"/>
    <w:link w:val="afffffffffff2"/>
    <w:qFormat/>
    <w:rsid w:val="00E059CE"/>
    <w:pPr>
      <w:numPr>
        <w:ilvl w:val="1"/>
        <w:numId w:val="8"/>
      </w:numPr>
      <w:spacing w:line="312" w:lineRule="auto"/>
    </w:pPr>
    <w:rPr>
      <w:szCs w:val="28"/>
    </w:rPr>
  </w:style>
  <w:style w:type="character" w:customStyle="1" w:styleId="afffffffffff2">
    <w:name w:val="Маркированный текст Знак"/>
    <w:basedOn w:val="afffffffffff0"/>
    <w:link w:val="af4"/>
    <w:locked/>
    <w:rsid w:val="00E059CE"/>
    <w:rPr>
      <w:sz w:val="28"/>
      <w:szCs w:val="28"/>
    </w:rPr>
  </w:style>
  <w:style w:type="paragraph" w:customStyle="1" w:styleId="131">
    <w:name w:val="Стиль Щербин + Междустр.интервал:  множитель 13 ин"/>
    <w:basedOn w:val="afffffffffff1"/>
    <w:qFormat/>
    <w:rsid w:val="00E059CE"/>
    <w:pPr>
      <w:spacing w:line="288" w:lineRule="auto"/>
    </w:pPr>
  </w:style>
  <w:style w:type="paragraph" w:customStyle="1" w:styleId="1fff5">
    <w:name w:val="Штамп1"/>
    <w:basedOn w:val="af5"/>
    <w:qFormat/>
    <w:rsid w:val="00E059CE"/>
    <w:pPr>
      <w:ind w:firstLine="709"/>
      <w:jc w:val="center"/>
    </w:pPr>
    <w:rPr>
      <w:rFonts w:ascii="Arial" w:hAnsi="Arial" w:cs="Arial"/>
      <w:i/>
      <w:iCs/>
      <w:szCs w:val="28"/>
    </w:rPr>
  </w:style>
  <w:style w:type="paragraph" w:customStyle="1" w:styleId="2fb">
    <w:name w:val="Штамп2"/>
    <w:basedOn w:val="af5"/>
    <w:qFormat/>
    <w:rsid w:val="00E059CE"/>
    <w:pPr>
      <w:ind w:firstLine="709"/>
      <w:jc w:val="center"/>
    </w:pPr>
    <w:rPr>
      <w:rFonts w:ascii="Arial" w:hAnsi="Arial" w:cs="Arial"/>
      <w:i/>
      <w:iCs/>
      <w:sz w:val="16"/>
      <w:szCs w:val="16"/>
    </w:rPr>
  </w:style>
  <w:style w:type="character" w:customStyle="1" w:styleId="2fc">
    <w:name w:val="Штамп2 Знак"/>
    <w:rsid w:val="00E059CE"/>
    <w:rPr>
      <w:rFonts w:ascii="Arial" w:hAnsi="Arial" w:cs="Arial"/>
      <w:i/>
      <w:iCs/>
      <w:sz w:val="24"/>
      <w:szCs w:val="24"/>
      <w:lang w:val="ru-RU" w:eastAsia="ru-RU"/>
    </w:rPr>
  </w:style>
  <w:style w:type="paragraph" w:customStyle="1" w:styleId="3f0">
    <w:name w:val="Штамп3"/>
    <w:basedOn w:val="af5"/>
    <w:qFormat/>
    <w:rsid w:val="00E059CE"/>
    <w:pPr>
      <w:ind w:firstLine="709"/>
      <w:jc w:val="center"/>
    </w:pPr>
    <w:rPr>
      <w:rFonts w:ascii="Arial" w:hAnsi="Arial" w:cs="Arial"/>
      <w:i/>
      <w:iCs/>
      <w:sz w:val="18"/>
      <w:szCs w:val="18"/>
    </w:rPr>
  </w:style>
  <w:style w:type="paragraph" w:customStyle="1" w:styleId="afffffffffff3">
    <w:name w:val="Сквозная нумерация"/>
    <w:basedOn w:val="af5"/>
    <w:qFormat/>
    <w:rsid w:val="00E059CE"/>
    <w:pPr>
      <w:ind w:firstLine="709"/>
      <w:jc w:val="center"/>
    </w:pPr>
    <w:rPr>
      <w:rFonts w:ascii="Arial" w:hAnsi="Arial" w:cs="Arial"/>
      <w:i/>
      <w:iCs/>
      <w:sz w:val="24"/>
      <w:szCs w:val="24"/>
    </w:rPr>
  </w:style>
  <w:style w:type="paragraph" w:customStyle="1" w:styleId="Arial0">
    <w:name w:val="Стиль Arial по ширине"/>
    <w:basedOn w:val="af5"/>
    <w:qFormat/>
    <w:rsid w:val="00E059CE"/>
    <w:pPr>
      <w:spacing w:line="360" w:lineRule="auto"/>
      <w:ind w:firstLine="709"/>
    </w:pPr>
    <w:rPr>
      <w:rFonts w:ascii="Arial" w:hAnsi="Arial" w:cs="Arial"/>
      <w:sz w:val="24"/>
      <w:szCs w:val="24"/>
    </w:rPr>
  </w:style>
  <w:style w:type="paragraph" w:styleId="afffffffffff4">
    <w:name w:val="table of figures"/>
    <w:basedOn w:val="af5"/>
    <w:next w:val="af5"/>
    <w:autoRedefine/>
    <w:rsid w:val="00E059CE"/>
    <w:pPr>
      <w:ind w:left="480" w:hanging="480"/>
    </w:pPr>
    <w:rPr>
      <w:rFonts w:ascii="Arial" w:hAnsi="Arial" w:cs="Arial"/>
      <w:caps/>
      <w:sz w:val="24"/>
      <w:szCs w:val="24"/>
    </w:rPr>
  </w:style>
  <w:style w:type="paragraph" w:customStyle="1" w:styleId="3f1">
    <w:name w:val="Текст с интервалом 3"/>
    <w:basedOn w:val="afffffffff7"/>
    <w:next w:val="ArNar"/>
    <w:qFormat/>
    <w:rsid w:val="00E059CE"/>
    <w:pPr>
      <w:tabs>
        <w:tab w:val="num" w:pos="1380"/>
      </w:tabs>
      <w:ind w:left="1066" w:hanging="357"/>
    </w:pPr>
    <w:rPr>
      <w:rFonts w:cs="Arial Narrow"/>
      <w:szCs w:val="22"/>
    </w:rPr>
  </w:style>
  <w:style w:type="paragraph" w:customStyle="1" w:styleId="afffffffffff5">
    <w:name w:val="перечисление"/>
    <w:basedOn w:val="af5"/>
    <w:qFormat/>
    <w:rsid w:val="00E059CE"/>
    <w:pPr>
      <w:tabs>
        <w:tab w:val="num" w:pos="360"/>
      </w:tabs>
      <w:ind w:left="360" w:hanging="360"/>
    </w:pPr>
    <w:rPr>
      <w:sz w:val="24"/>
      <w:szCs w:val="24"/>
    </w:rPr>
  </w:style>
  <w:style w:type="paragraph" w:customStyle="1" w:styleId="ConsPlusNormal">
    <w:name w:val="ConsPlusNormal"/>
    <w:link w:val="ConsPlusNormal0"/>
    <w:qFormat/>
    <w:rsid w:val="00E059CE"/>
    <w:pPr>
      <w:widowControl w:val="0"/>
      <w:numPr>
        <w:numId w:val="9"/>
      </w:numPr>
      <w:tabs>
        <w:tab w:val="clear" w:pos="360"/>
      </w:tabs>
      <w:autoSpaceDE w:val="0"/>
      <w:autoSpaceDN w:val="0"/>
      <w:adjustRightInd w:val="0"/>
      <w:spacing w:line="360" w:lineRule="auto"/>
      <w:ind w:left="0" w:firstLine="720"/>
      <w:jc w:val="right"/>
    </w:pPr>
    <w:rPr>
      <w:rFonts w:ascii="Arial" w:hAnsi="Arial" w:cs="Arial"/>
    </w:rPr>
  </w:style>
  <w:style w:type="paragraph" w:customStyle="1" w:styleId="caaieiaie4">
    <w:name w:val="caaieiaie 4"/>
    <w:basedOn w:val="af5"/>
    <w:next w:val="af5"/>
    <w:qFormat/>
    <w:rsid w:val="00E059CE"/>
    <w:pPr>
      <w:keepNext/>
      <w:widowControl w:val="0"/>
      <w:spacing w:before="360" w:after="360"/>
      <w:ind w:firstLine="709"/>
      <w:jc w:val="center"/>
    </w:pPr>
    <w:rPr>
      <w:sz w:val="24"/>
      <w:szCs w:val="24"/>
    </w:rPr>
  </w:style>
  <w:style w:type="paragraph" w:customStyle="1" w:styleId="Normal0">
    <w:name w:val="Normal Знак Знак"/>
    <w:link w:val="Normal2"/>
    <w:qFormat/>
    <w:rsid w:val="00E059CE"/>
    <w:pPr>
      <w:spacing w:line="360" w:lineRule="auto"/>
      <w:ind w:firstLine="709"/>
      <w:jc w:val="right"/>
    </w:pPr>
  </w:style>
  <w:style w:type="character" w:customStyle="1" w:styleId="Normal2">
    <w:name w:val="Normal Знак Знак Знак"/>
    <w:link w:val="Normal0"/>
    <w:locked/>
    <w:rsid w:val="00E059CE"/>
  </w:style>
  <w:style w:type="paragraph" w:customStyle="1" w:styleId="410">
    <w:name w:val="Заголовок 41"/>
    <w:basedOn w:val="Normal0"/>
    <w:next w:val="Normal0"/>
    <w:qFormat/>
    <w:rsid w:val="00E059CE"/>
    <w:pPr>
      <w:keepNext/>
      <w:ind w:firstLine="720"/>
      <w:outlineLvl w:val="3"/>
    </w:pPr>
    <w:rPr>
      <w:rFonts w:ascii="Bookman Old Style" w:hAnsi="Bookman Old Style" w:cs="Bookman Old Style"/>
      <w:i/>
      <w:iCs/>
      <w:sz w:val="24"/>
      <w:szCs w:val="24"/>
    </w:rPr>
  </w:style>
  <w:style w:type="paragraph" w:customStyle="1" w:styleId="1fff6">
    <w:name w:val="Название объекта1"/>
    <w:basedOn w:val="Normal0"/>
    <w:next w:val="Normal0"/>
    <w:qFormat/>
    <w:rsid w:val="00E059CE"/>
    <w:rPr>
      <w:rFonts w:ascii="Bookman Old Style" w:hAnsi="Bookman Old Style" w:cs="Bookman Old Style"/>
      <w:sz w:val="24"/>
      <w:szCs w:val="24"/>
      <w:u w:val="wave"/>
    </w:rPr>
  </w:style>
  <w:style w:type="paragraph" w:customStyle="1" w:styleId="810">
    <w:name w:val="Заголовок 81"/>
    <w:basedOn w:val="Normal0"/>
    <w:next w:val="Normal0"/>
    <w:qFormat/>
    <w:rsid w:val="00E059CE"/>
    <w:pPr>
      <w:keepNext/>
      <w:outlineLvl w:val="7"/>
    </w:pPr>
    <w:rPr>
      <w:rFonts w:ascii="Bookman Old Style" w:hAnsi="Bookman Old Style" w:cs="Bookman Old Style"/>
      <w:sz w:val="24"/>
      <w:szCs w:val="24"/>
      <w:u w:val="wave"/>
    </w:rPr>
  </w:style>
  <w:style w:type="paragraph" w:customStyle="1" w:styleId="117">
    <w:name w:val="Заголовок 11"/>
    <w:basedOn w:val="Normal0"/>
    <w:next w:val="Normal0"/>
    <w:qFormat/>
    <w:rsid w:val="00E059CE"/>
    <w:pPr>
      <w:keepNext/>
      <w:outlineLvl w:val="0"/>
    </w:pPr>
    <w:rPr>
      <w:rFonts w:ascii="Bookman Old Style" w:hAnsi="Bookman Old Style" w:cs="Bookman Old Style"/>
      <w:b/>
      <w:bCs/>
      <w:sz w:val="24"/>
      <w:szCs w:val="24"/>
      <w:u w:val="single"/>
    </w:rPr>
  </w:style>
  <w:style w:type="paragraph" w:customStyle="1" w:styleId="510">
    <w:name w:val="Заголовок 51"/>
    <w:basedOn w:val="Normal0"/>
    <w:next w:val="Normal0"/>
    <w:qFormat/>
    <w:rsid w:val="00E059CE"/>
    <w:pPr>
      <w:keepNext/>
      <w:ind w:firstLine="720"/>
      <w:jc w:val="both"/>
      <w:outlineLvl w:val="4"/>
    </w:pPr>
    <w:rPr>
      <w:rFonts w:ascii="Bookman Old Style" w:hAnsi="Bookman Old Style" w:cs="Bookman Old Style"/>
      <w:i/>
      <w:iCs/>
      <w:sz w:val="24"/>
      <w:szCs w:val="24"/>
    </w:rPr>
  </w:style>
  <w:style w:type="paragraph" w:customStyle="1" w:styleId="610">
    <w:name w:val="Заголовок 61"/>
    <w:basedOn w:val="Normal0"/>
    <w:next w:val="Normal0"/>
    <w:qFormat/>
    <w:rsid w:val="00E059CE"/>
    <w:pPr>
      <w:keepNext/>
      <w:jc w:val="both"/>
      <w:outlineLvl w:val="5"/>
    </w:pPr>
    <w:rPr>
      <w:rFonts w:ascii="Bookman Old Style" w:hAnsi="Bookman Old Style" w:cs="Bookman Old Style"/>
      <w:i/>
      <w:iCs/>
      <w:sz w:val="24"/>
      <w:szCs w:val="24"/>
      <w:u w:val="single"/>
    </w:rPr>
  </w:style>
  <w:style w:type="paragraph" w:customStyle="1" w:styleId="710">
    <w:name w:val="Заголовок 71"/>
    <w:basedOn w:val="Normal0"/>
    <w:next w:val="Normal0"/>
    <w:qFormat/>
    <w:rsid w:val="00E059CE"/>
    <w:pPr>
      <w:keepNext/>
      <w:outlineLvl w:val="6"/>
    </w:pPr>
    <w:rPr>
      <w:rFonts w:ascii="Bookman Old Style" w:hAnsi="Bookman Old Style" w:cs="Bookman Old Style"/>
      <w:i/>
      <w:iCs/>
      <w:sz w:val="24"/>
      <w:szCs w:val="24"/>
      <w:u w:val="single"/>
    </w:rPr>
  </w:style>
  <w:style w:type="paragraph" w:customStyle="1" w:styleId="1fff7">
    <w:name w:val="Название1"/>
    <w:basedOn w:val="Normal0"/>
    <w:next w:val="Normal0"/>
    <w:qFormat/>
    <w:rsid w:val="00E059CE"/>
    <w:rPr>
      <w:rFonts w:ascii="Bookman Old Style" w:hAnsi="Bookman Old Style" w:cs="Bookman Old Style"/>
      <w:sz w:val="24"/>
      <w:szCs w:val="24"/>
      <w:u w:val="wave"/>
    </w:rPr>
  </w:style>
  <w:style w:type="character" w:customStyle="1" w:styleId="Normal3">
    <w:name w:val="Normal Знак Знак Знак Знак"/>
    <w:rsid w:val="00E059CE"/>
    <w:rPr>
      <w:snapToGrid w:val="0"/>
      <w:lang w:val="ru-RU" w:eastAsia="ru-RU"/>
    </w:rPr>
  </w:style>
  <w:style w:type="paragraph" w:customStyle="1" w:styleId="fb">
    <w:name w:val="ОбычнУfbй"/>
    <w:qFormat/>
    <w:rsid w:val="00E059CE"/>
    <w:pPr>
      <w:widowControl w:val="0"/>
      <w:snapToGrid w:val="0"/>
      <w:spacing w:line="360" w:lineRule="auto"/>
      <w:ind w:firstLine="709"/>
      <w:jc w:val="right"/>
    </w:pPr>
  </w:style>
  <w:style w:type="paragraph" w:customStyle="1" w:styleId="218">
    <w:name w:val="Заголовок 21"/>
    <w:basedOn w:val="1fb"/>
    <w:next w:val="1fb"/>
    <w:qFormat/>
    <w:rsid w:val="00E059CE"/>
    <w:pPr>
      <w:keepNext/>
      <w:snapToGrid w:val="0"/>
      <w:spacing w:before="240" w:after="60"/>
      <w:ind w:firstLine="709"/>
    </w:pPr>
    <w:rPr>
      <w:rFonts w:ascii="Arial" w:hAnsi="Arial"/>
      <w:b/>
      <w:bCs/>
      <w:i/>
      <w:iCs/>
      <w:sz w:val="28"/>
      <w:szCs w:val="28"/>
    </w:rPr>
  </w:style>
  <w:style w:type="paragraph" w:customStyle="1" w:styleId="1fff8">
    <w:name w:val="Основной текст с отступом1"/>
    <w:basedOn w:val="1fb"/>
    <w:qFormat/>
    <w:rsid w:val="00E059CE"/>
    <w:pPr>
      <w:snapToGrid w:val="0"/>
      <w:ind w:right="704" w:firstLine="660"/>
      <w:jc w:val="center"/>
    </w:pPr>
    <w:rPr>
      <w:b/>
      <w:bCs/>
      <w:sz w:val="24"/>
      <w:szCs w:val="24"/>
    </w:rPr>
  </w:style>
  <w:style w:type="paragraph" w:customStyle="1" w:styleId="1fff9">
    <w:name w:val="Текст1"/>
    <w:basedOn w:val="1fb"/>
    <w:qFormat/>
    <w:rsid w:val="00E059CE"/>
    <w:pPr>
      <w:snapToGrid w:val="0"/>
      <w:ind w:firstLine="709"/>
    </w:pPr>
    <w:rPr>
      <w:rFonts w:ascii="Courier New" w:hAnsi="Courier New" w:cs="Courier New"/>
    </w:rPr>
  </w:style>
  <w:style w:type="paragraph" w:customStyle="1" w:styleId="afffffffffff6">
    <w:name w:val="Îáû÷íûé"/>
    <w:qFormat/>
    <w:rsid w:val="00E059CE"/>
    <w:pPr>
      <w:widowControl w:val="0"/>
      <w:autoSpaceDE w:val="0"/>
      <w:autoSpaceDN w:val="0"/>
      <w:spacing w:line="360" w:lineRule="auto"/>
      <w:ind w:firstLine="709"/>
      <w:jc w:val="right"/>
    </w:pPr>
  </w:style>
  <w:style w:type="paragraph" w:customStyle="1" w:styleId="afffffffffff7">
    <w:name w:val="текст примечания"/>
    <w:basedOn w:val="af5"/>
    <w:qFormat/>
    <w:rsid w:val="00E059CE"/>
    <w:pPr>
      <w:autoSpaceDE w:val="0"/>
      <w:autoSpaceDN w:val="0"/>
      <w:ind w:firstLine="709"/>
    </w:pPr>
    <w:rPr>
      <w:sz w:val="20"/>
    </w:rPr>
  </w:style>
  <w:style w:type="paragraph" w:customStyle="1" w:styleId="2fd">
    <w:name w:val="оглавление 2"/>
    <w:basedOn w:val="af5"/>
    <w:next w:val="af5"/>
    <w:autoRedefine/>
    <w:qFormat/>
    <w:rsid w:val="00E059CE"/>
    <w:pPr>
      <w:autoSpaceDE w:val="0"/>
      <w:autoSpaceDN w:val="0"/>
      <w:spacing w:line="240" w:lineRule="atLeast"/>
      <w:ind w:left="851" w:firstLine="709"/>
    </w:pPr>
    <w:rPr>
      <w:rFonts w:ascii="Arial" w:hAnsi="Arial" w:cs="Arial"/>
      <w:i/>
      <w:iCs/>
      <w:sz w:val="24"/>
      <w:szCs w:val="24"/>
    </w:rPr>
  </w:style>
  <w:style w:type="paragraph" w:customStyle="1" w:styleId="1Zag">
    <w:name w:val="1_Zag"/>
    <w:next w:val="Text"/>
    <w:qFormat/>
    <w:rsid w:val="00E059CE"/>
    <w:pPr>
      <w:spacing w:after="240" w:line="360" w:lineRule="auto"/>
      <w:ind w:firstLine="709"/>
      <w:jc w:val="center"/>
      <w:outlineLvl w:val="0"/>
    </w:pPr>
    <w:rPr>
      <w:rFonts w:ascii="Arial" w:hAnsi="Arial" w:cs="Arial"/>
      <w:caps/>
      <w:noProof/>
      <w:sz w:val="28"/>
      <w:szCs w:val="28"/>
    </w:rPr>
  </w:style>
  <w:style w:type="paragraph" w:customStyle="1" w:styleId="2Zag">
    <w:name w:val="2_Zag"/>
    <w:next w:val="Text"/>
    <w:qFormat/>
    <w:rsid w:val="00E059CE"/>
    <w:pPr>
      <w:tabs>
        <w:tab w:val="left" w:pos="709"/>
      </w:tabs>
      <w:suppressAutoHyphens/>
      <w:spacing w:before="120" w:after="60" w:line="360" w:lineRule="auto"/>
      <w:ind w:left="709" w:hanging="425"/>
      <w:jc w:val="right"/>
      <w:outlineLvl w:val="1"/>
    </w:pPr>
    <w:rPr>
      <w:rFonts w:ascii="Arial" w:hAnsi="Arial" w:cs="Arial"/>
      <w:b/>
      <w:bCs/>
      <w:noProof/>
      <w:sz w:val="24"/>
      <w:szCs w:val="24"/>
    </w:rPr>
  </w:style>
  <w:style w:type="paragraph" w:customStyle="1" w:styleId="Textzifr">
    <w:name w:val="Text_zifr"/>
    <w:qFormat/>
    <w:rsid w:val="00E059CE"/>
    <w:pPr>
      <w:tabs>
        <w:tab w:val="right" w:pos="1418"/>
        <w:tab w:val="left" w:pos="1560"/>
        <w:tab w:val="left" w:pos="1985"/>
      </w:tabs>
      <w:spacing w:line="360" w:lineRule="auto"/>
      <w:ind w:left="1985" w:hanging="1701"/>
      <w:jc w:val="right"/>
    </w:pPr>
    <w:rPr>
      <w:noProof/>
      <w:sz w:val="28"/>
      <w:szCs w:val="28"/>
    </w:rPr>
  </w:style>
  <w:style w:type="paragraph" w:customStyle="1" w:styleId="Textspisok">
    <w:name w:val="Text_spisok"/>
    <w:qFormat/>
    <w:rsid w:val="00E059CE"/>
    <w:pPr>
      <w:tabs>
        <w:tab w:val="left" w:pos="567"/>
      </w:tabs>
      <w:spacing w:line="360" w:lineRule="auto"/>
      <w:ind w:left="567" w:hanging="425"/>
      <w:jc w:val="both"/>
    </w:pPr>
    <w:rPr>
      <w:sz w:val="28"/>
      <w:szCs w:val="28"/>
      <w:lang w:val="en-US"/>
    </w:rPr>
  </w:style>
  <w:style w:type="paragraph" w:customStyle="1" w:styleId="3Zag">
    <w:name w:val="3_Zag"/>
    <w:qFormat/>
    <w:rsid w:val="00E059CE"/>
    <w:pPr>
      <w:tabs>
        <w:tab w:val="left" w:pos="851"/>
      </w:tabs>
      <w:suppressAutoHyphens/>
      <w:spacing w:line="360" w:lineRule="auto"/>
      <w:ind w:left="851" w:hanging="567"/>
      <w:jc w:val="right"/>
    </w:pPr>
    <w:rPr>
      <w:rFonts w:ascii="Arial" w:hAnsi="Arial" w:cs="Arial"/>
      <w:b/>
      <w:bCs/>
      <w:sz w:val="24"/>
      <w:szCs w:val="24"/>
    </w:rPr>
  </w:style>
  <w:style w:type="paragraph" w:customStyle="1" w:styleId="TablName">
    <w:name w:val="Tabl_Name"/>
    <w:basedOn w:val="Text"/>
    <w:qFormat/>
    <w:rsid w:val="00E059CE"/>
    <w:pPr>
      <w:suppressAutoHyphens/>
      <w:spacing w:before="360" w:line="360" w:lineRule="auto"/>
      <w:ind w:firstLine="0"/>
      <w:jc w:val="center"/>
    </w:pPr>
    <w:rPr>
      <w:rFonts w:cs="Arial"/>
      <w:sz w:val="24"/>
      <w:szCs w:val="24"/>
    </w:rPr>
  </w:style>
  <w:style w:type="paragraph" w:customStyle="1" w:styleId="Tablenumber">
    <w:name w:val="Table_number"/>
    <w:basedOn w:val="fb"/>
    <w:qFormat/>
    <w:rsid w:val="00E059CE"/>
    <w:pPr>
      <w:spacing w:after="120"/>
    </w:pPr>
    <w:rPr>
      <w:rFonts w:ascii="Arial" w:hAnsi="Arial" w:cs="Arial"/>
      <w:i/>
      <w:iCs/>
    </w:rPr>
  </w:style>
  <w:style w:type="paragraph" w:customStyle="1" w:styleId="Sp">
    <w:name w:val="Sp"/>
    <w:basedOn w:val="affa"/>
    <w:qFormat/>
    <w:rsid w:val="00E059CE"/>
    <w:pPr>
      <w:tabs>
        <w:tab w:val="left" w:pos="5670"/>
      </w:tabs>
      <w:ind w:left="5670" w:hanging="5386"/>
    </w:pPr>
    <w:rPr>
      <w:szCs w:val="28"/>
    </w:rPr>
  </w:style>
  <w:style w:type="paragraph" w:customStyle="1" w:styleId="Formula">
    <w:name w:val="Formula"/>
    <w:next w:val="Text"/>
    <w:qFormat/>
    <w:rsid w:val="00E059CE"/>
    <w:pPr>
      <w:spacing w:before="240" w:after="240" w:line="360" w:lineRule="auto"/>
      <w:ind w:firstLine="709"/>
      <w:jc w:val="center"/>
    </w:pPr>
    <w:rPr>
      <w:sz w:val="28"/>
      <w:szCs w:val="28"/>
      <w:lang w:val="en-US"/>
    </w:rPr>
  </w:style>
  <w:style w:type="character" w:customStyle="1" w:styleId="1fffa">
    <w:name w:val="Основной шрифт абзаца1"/>
    <w:rsid w:val="00E059CE"/>
  </w:style>
  <w:style w:type="character" w:customStyle="1" w:styleId="00">
    <w:name w:val="Основной ш0ифт"/>
    <w:uiPriority w:val="99"/>
    <w:rsid w:val="00E059CE"/>
  </w:style>
  <w:style w:type="character" w:customStyle="1" w:styleId="03">
    <w:name w:val="номе0 страницы"/>
    <w:basedOn w:val="af6"/>
    <w:uiPriority w:val="99"/>
    <w:rsid w:val="00E059CE"/>
  </w:style>
  <w:style w:type="character" w:customStyle="1" w:styleId="afffffffffff8">
    <w:name w:val="знак примечания"/>
    <w:rsid w:val="00E059CE"/>
    <w:rPr>
      <w:sz w:val="16"/>
      <w:szCs w:val="16"/>
    </w:rPr>
  </w:style>
  <w:style w:type="paragraph" w:customStyle="1" w:styleId="FR3">
    <w:name w:val="FR3"/>
    <w:qFormat/>
    <w:rsid w:val="00E059CE"/>
    <w:pPr>
      <w:widowControl w:val="0"/>
      <w:overflowPunct w:val="0"/>
      <w:autoSpaceDE w:val="0"/>
      <w:autoSpaceDN w:val="0"/>
      <w:adjustRightInd w:val="0"/>
      <w:spacing w:line="360" w:lineRule="auto"/>
      <w:ind w:left="6280" w:firstLine="709"/>
      <w:jc w:val="right"/>
      <w:textAlignment w:val="baseline"/>
    </w:pPr>
    <w:rPr>
      <w:sz w:val="12"/>
      <w:szCs w:val="12"/>
      <w:lang w:val="en-US"/>
    </w:rPr>
  </w:style>
  <w:style w:type="paragraph" w:customStyle="1" w:styleId="FR4">
    <w:name w:val="FR4"/>
    <w:qFormat/>
    <w:rsid w:val="00E059CE"/>
    <w:pPr>
      <w:widowControl w:val="0"/>
      <w:overflowPunct w:val="0"/>
      <w:autoSpaceDE w:val="0"/>
      <w:autoSpaceDN w:val="0"/>
      <w:adjustRightInd w:val="0"/>
      <w:spacing w:line="360" w:lineRule="auto"/>
      <w:ind w:firstLine="709"/>
      <w:jc w:val="right"/>
      <w:textAlignment w:val="baseline"/>
    </w:pPr>
    <w:rPr>
      <w:rFonts w:ascii="Arial" w:hAnsi="Arial" w:cs="Arial"/>
      <w:b/>
      <w:bCs/>
      <w:sz w:val="12"/>
      <w:szCs w:val="12"/>
      <w:lang w:val="en-US"/>
    </w:rPr>
  </w:style>
  <w:style w:type="paragraph" w:styleId="HTML">
    <w:name w:val="HTML Preformatted"/>
    <w:basedOn w:val="af5"/>
    <w:link w:val="HTML0"/>
    <w:rsid w:val="00E059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Pr>
      <w:rFonts w:ascii="Courier New" w:hAnsi="Courier New"/>
      <w:sz w:val="20"/>
    </w:rPr>
  </w:style>
  <w:style w:type="character" w:customStyle="1" w:styleId="HTML0">
    <w:name w:val="Стандартный HTML Знак"/>
    <w:basedOn w:val="af6"/>
    <w:link w:val="HTML"/>
    <w:rsid w:val="00E059CE"/>
    <w:rPr>
      <w:rFonts w:ascii="Courier New" w:hAnsi="Courier New"/>
    </w:rPr>
  </w:style>
  <w:style w:type="paragraph" w:customStyle="1" w:styleId="141">
    <w:name w:val="Стиль фил14"/>
    <w:basedOn w:val="af5"/>
    <w:qFormat/>
    <w:rsid w:val="00E059CE"/>
    <w:pPr>
      <w:ind w:firstLine="720"/>
    </w:pPr>
    <w:rPr>
      <w:szCs w:val="28"/>
    </w:rPr>
  </w:style>
  <w:style w:type="character" w:customStyle="1" w:styleId="afff8">
    <w:name w:val="Шапка таблицы Знак"/>
    <w:link w:val="afff7"/>
    <w:locked/>
    <w:rsid w:val="00E059CE"/>
    <w:rPr>
      <w:rFonts w:ascii="Arial" w:hAnsi="Arial"/>
      <w:b/>
    </w:rPr>
  </w:style>
  <w:style w:type="paragraph" w:customStyle="1" w:styleId="TimesNewRoman14pt15">
    <w:name w:val="Стиль Times New Roman 14 pt Первая строка:  15 см Междустр.инте..."/>
    <w:basedOn w:val="af5"/>
    <w:qFormat/>
    <w:rsid w:val="00E059CE"/>
    <w:pPr>
      <w:widowControl w:val="0"/>
      <w:spacing w:before="40" w:after="40" w:line="360" w:lineRule="auto"/>
      <w:ind w:firstLine="720"/>
    </w:pPr>
    <w:rPr>
      <w:szCs w:val="28"/>
    </w:rPr>
  </w:style>
  <w:style w:type="paragraph" w:customStyle="1" w:styleId="ConsNormal">
    <w:name w:val="ConsNormal"/>
    <w:qFormat/>
    <w:rsid w:val="00E059CE"/>
    <w:pPr>
      <w:widowControl w:val="0"/>
      <w:autoSpaceDE w:val="0"/>
      <w:autoSpaceDN w:val="0"/>
      <w:adjustRightInd w:val="0"/>
      <w:spacing w:line="360" w:lineRule="auto"/>
      <w:ind w:firstLine="720"/>
      <w:jc w:val="right"/>
    </w:pPr>
    <w:rPr>
      <w:rFonts w:ascii="Arial" w:hAnsi="Arial" w:cs="Arial"/>
    </w:rPr>
  </w:style>
  <w:style w:type="paragraph" w:customStyle="1" w:styleId="afffffffffff9">
    <w:name w:val="табличный"/>
    <w:basedOn w:val="af5"/>
    <w:qFormat/>
    <w:rsid w:val="00E059CE"/>
    <w:pPr>
      <w:suppressAutoHyphens/>
      <w:ind w:firstLine="709"/>
      <w:jc w:val="center"/>
    </w:pPr>
    <w:rPr>
      <w:sz w:val="24"/>
      <w:szCs w:val="24"/>
    </w:rPr>
  </w:style>
  <w:style w:type="paragraph" w:customStyle="1" w:styleId="ConsPlusTitle">
    <w:name w:val="ConsPlusTitle"/>
    <w:qFormat/>
    <w:rsid w:val="00E059CE"/>
    <w:pPr>
      <w:widowControl w:val="0"/>
      <w:autoSpaceDE w:val="0"/>
      <w:autoSpaceDN w:val="0"/>
      <w:adjustRightInd w:val="0"/>
      <w:spacing w:line="360" w:lineRule="auto"/>
      <w:ind w:firstLine="709"/>
      <w:jc w:val="right"/>
    </w:pPr>
    <w:rPr>
      <w:rFonts w:ascii="Arial" w:hAnsi="Arial" w:cs="Arial"/>
      <w:b/>
      <w:bCs/>
    </w:rPr>
  </w:style>
  <w:style w:type="paragraph" w:customStyle="1" w:styleId="afffffffffffa">
    <w:name w:val="Приложения"/>
    <w:basedOn w:val="5"/>
    <w:qFormat/>
    <w:rsid w:val="00E059CE"/>
    <w:pPr>
      <w:widowControl w:val="0"/>
      <w:tabs>
        <w:tab w:val="clear" w:pos="284"/>
        <w:tab w:val="num" w:pos="2268"/>
      </w:tabs>
      <w:spacing w:before="120" w:after="120" w:line="240" w:lineRule="auto"/>
      <w:ind w:left="0" w:right="0" w:firstLine="0"/>
      <w:jc w:val="center"/>
    </w:pPr>
    <w:rPr>
      <w:rFonts w:cs="Arial"/>
      <w:bCs/>
      <w:sz w:val="28"/>
      <w:szCs w:val="28"/>
    </w:rPr>
  </w:style>
  <w:style w:type="paragraph" w:customStyle="1" w:styleId="afffffffffffb">
    <w:name w:val="Текст ПЗ"/>
    <w:basedOn w:val="af5"/>
    <w:link w:val="afffffffffffc"/>
    <w:qFormat/>
    <w:rsid w:val="00E059CE"/>
    <w:pPr>
      <w:overflowPunct w:val="0"/>
      <w:autoSpaceDE w:val="0"/>
      <w:autoSpaceDN w:val="0"/>
      <w:adjustRightInd w:val="0"/>
      <w:spacing w:line="360" w:lineRule="auto"/>
      <w:ind w:firstLine="567"/>
    </w:pPr>
    <w:rPr>
      <w:sz w:val="24"/>
      <w:szCs w:val="24"/>
    </w:rPr>
  </w:style>
  <w:style w:type="character" w:customStyle="1" w:styleId="afffffffffffc">
    <w:name w:val="Текст ПЗ Знак"/>
    <w:link w:val="afffffffffffb"/>
    <w:locked/>
    <w:rsid w:val="00E059CE"/>
    <w:rPr>
      <w:sz w:val="24"/>
      <w:szCs w:val="24"/>
    </w:rPr>
  </w:style>
  <w:style w:type="paragraph" w:customStyle="1" w:styleId="1fffb">
    <w:name w:val="Знак Знак Знак Знак Знак Знак Знак Знак Знак Знак Знак Знак1 Знак Знак Знак Знак Знак Знак Знак Знак Знак"/>
    <w:basedOn w:val="af5"/>
    <w:qFormat/>
    <w:rsid w:val="00E059CE"/>
    <w:pPr>
      <w:ind w:firstLine="709"/>
    </w:pPr>
    <w:rPr>
      <w:rFonts w:ascii="Verdana" w:hAnsi="Verdana" w:cs="Verdana"/>
      <w:sz w:val="20"/>
      <w:lang w:val="en-US" w:eastAsia="en-US"/>
    </w:rPr>
  </w:style>
  <w:style w:type="character" w:customStyle="1" w:styleId="1fffc">
    <w:name w:val="Текст Знак1"/>
    <w:aliases w:val="Текст Знак Знак Знак Знак,Текст Знак Знак Знак Знак Знак Знак,Текст Знак Знак Знак Знак Знак Знак Знак Знак Знак Знак Знак Знак Знак Знак Знак Знак,Текст Знак Знак Знак Знак Знак Знак Знак Знак,Текст Знак Знак Знак1,Текст Знак Знак1,** Знак1"/>
    <w:rsid w:val="00E059CE"/>
    <w:rPr>
      <w:rFonts w:ascii="Courier New" w:hAnsi="Courier New" w:cs="Courier New"/>
      <w:sz w:val="20"/>
      <w:szCs w:val="20"/>
      <w:lang w:eastAsia="ru-RU"/>
    </w:rPr>
  </w:style>
  <w:style w:type="character" w:customStyle="1" w:styleId="411">
    <w:name w:val="Заголовок 4 Знак1"/>
    <w:aliases w:val="Подпункт Знак,- 11 Знак,11 Знак,- 13 Знак,13 Знак,- 14 Знак,14 Знак,- 1.1.1.1 Знак,Подпункт - 4 уровень Знак1,- 1.1.1.1 Знак Знак,OG Heading 4 Знак1"/>
    <w:rsid w:val="00E059CE"/>
    <w:rPr>
      <w:b/>
      <w:bCs/>
      <w:sz w:val="28"/>
      <w:szCs w:val="28"/>
      <w:lang w:val="ru-RU" w:eastAsia="ru-RU"/>
    </w:rPr>
  </w:style>
  <w:style w:type="character" w:customStyle="1" w:styleId="712">
    <w:name w:val="Заголовок 7 Знак1"/>
    <w:rsid w:val="00E059CE"/>
    <w:rPr>
      <w:rFonts w:ascii="Times New Roman" w:hAnsi="Times New Roman" w:cs="Times New Roman"/>
      <w:sz w:val="24"/>
      <w:szCs w:val="24"/>
      <w:lang w:eastAsia="ru-RU"/>
    </w:rPr>
  </w:style>
  <w:style w:type="character" w:customStyle="1" w:styleId="1fffd">
    <w:name w:val="Верхний колонтитул Знак1"/>
    <w:aliases w:val="ВерхКолонтитул Знак1,??????? ?????????? Знак1,I.L.T. Знак1,header-first Знак1,HeaderPort Знак1,ЛЕН2_НИР_верхний колонтитул Знак1,Titul Знак1,Heder Знак1,Знак2 Знак1,header-firct Знак1,ITTHEADER Знак1"/>
    <w:uiPriority w:val="99"/>
    <w:rsid w:val="00E059CE"/>
    <w:rPr>
      <w:rFonts w:ascii="Times New Roman" w:hAnsi="Times New Roman" w:cs="Times New Roman"/>
      <w:sz w:val="20"/>
      <w:szCs w:val="20"/>
      <w:lang w:eastAsia="ru-RU"/>
    </w:rPr>
  </w:style>
  <w:style w:type="paragraph" w:customStyle="1" w:styleId="119">
    <w:name w:val="Обычный11"/>
    <w:qFormat/>
    <w:rsid w:val="00E059CE"/>
    <w:pPr>
      <w:widowControl w:val="0"/>
      <w:spacing w:line="360" w:lineRule="auto"/>
      <w:ind w:firstLine="709"/>
      <w:jc w:val="right"/>
    </w:pPr>
  </w:style>
  <w:style w:type="paragraph" w:customStyle="1" w:styleId="afffffffffffd">
    <w:name w:val="Номер таблицы"/>
    <w:basedOn w:val="affff7"/>
    <w:link w:val="afffffffffffe"/>
    <w:qFormat/>
    <w:rsid w:val="00E059CE"/>
    <w:pPr>
      <w:keepNext/>
      <w:suppressAutoHyphens w:val="0"/>
      <w:spacing w:before="120"/>
      <w:ind w:firstLine="709"/>
      <w:jc w:val="right"/>
    </w:pPr>
    <w:rPr>
      <w:kern w:val="0"/>
      <w:sz w:val="22"/>
      <w:szCs w:val="22"/>
    </w:rPr>
  </w:style>
  <w:style w:type="character" w:customStyle="1" w:styleId="afffffffffffe">
    <w:name w:val="Номер таблицы Знак"/>
    <w:link w:val="afffffffffffd"/>
    <w:locked/>
    <w:rsid w:val="00E059CE"/>
    <w:rPr>
      <w:rFonts w:ascii="Arial" w:hAnsi="Arial"/>
      <w:b/>
      <w:sz w:val="22"/>
      <w:szCs w:val="22"/>
    </w:rPr>
  </w:style>
  <w:style w:type="character" w:customStyle="1" w:styleId="afff6">
    <w:name w:val="Текст таблицы Знак"/>
    <w:link w:val="afff5"/>
    <w:locked/>
    <w:rsid w:val="00E059CE"/>
    <w:rPr>
      <w:rFonts w:ascii="Arial" w:hAnsi="Arial"/>
    </w:rPr>
  </w:style>
  <w:style w:type="paragraph" w:customStyle="1" w:styleId="affffffffffff">
    <w:name w:val="Назв.табл."/>
    <w:basedOn w:val="af5"/>
    <w:qFormat/>
    <w:rsid w:val="00E059CE"/>
    <w:pPr>
      <w:spacing w:after="120"/>
      <w:ind w:firstLine="709"/>
      <w:jc w:val="center"/>
    </w:pPr>
    <w:rPr>
      <w:rFonts w:ascii="Arial" w:hAnsi="Arial" w:cs="Arial"/>
      <w:b/>
      <w:bCs/>
      <w:sz w:val="22"/>
      <w:szCs w:val="22"/>
    </w:rPr>
  </w:style>
  <w:style w:type="paragraph" w:customStyle="1" w:styleId="affffffffffff0">
    <w:name w:val="Номер табл."/>
    <w:basedOn w:val="af5"/>
    <w:link w:val="affffffffffff1"/>
    <w:qFormat/>
    <w:rsid w:val="00E059CE"/>
    <w:pPr>
      <w:keepNext/>
      <w:spacing w:before="40" w:after="120"/>
      <w:ind w:firstLine="709"/>
      <w:jc w:val="right"/>
    </w:pPr>
    <w:rPr>
      <w:rFonts w:ascii="Arial" w:hAnsi="Arial"/>
      <w:sz w:val="20"/>
    </w:rPr>
  </w:style>
  <w:style w:type="character" w:customStyle="1" w:styleId="affffffffffff1">
    <w:name w:val="Номер табл. Знак"/>
    <w:link w:val="affffffffffff0"/>
    <w:locked/>
    <w:rsid w:val="00E059CE"/>
    <w:rPr>
      <w:rFonts w:ascii="Arial" w:hAnsi="Arial"/>
    </w:rPr>
  </w:style>
  <w:style w:type="character" w:customStyle="1" w:styleId="300">
    <w:name w:val="Знак Знак30"/>
    <w:rsid w:val="00E059CE"/>
    <w:rPr>
      <w:rFonts w:ascii="Arial" w:hAnsi="Arial" w:cs="Arial"/>
      <w:b/>
      <w:bCs/>
      <w:sz w:val="26"/>
      <w:szCs w:val="26"/>
      <w:lang w:val="ru-RU" w:eastAsia="ru-RU"/>
    </w:rPr>
  </w:style>
  <w:style w:type="character" w:customStyle="1" w:styleId="1fffe">
    <w:name w:val="Щербин Знак1"/>
    <w:rsid w:val="00E059CE"/>
    <w:rPr>
      <w:sz w:val="28"/>
      <w:szCs w:val="28"/>
      <w:lang w:val="ru-RU" w:eastAsia="ru-RU"/>
    </w:rPr>
  </w:style>
  <w:style w:type="character" w:customStyle="1" w:styleId="3f2">
    <w:name w:val="Заголовок 3 Знак Знак Знак Знак Знак Знак"/>
    <w:rsid w:val="00E059CE"/>
    <w:rPr>
      <w:rFonts w:ascii="Arial" w:hAnsi="Arial" w:cs="Arial"/>
      <w:b/>
      <w:bCs/>
      <w:sz w:val="28"/>
      <w:szCs w:val="28"/>
      <w:lang w:val="ru-RU" w:eastAsia="ru-RU"/>
    </w:rPr>
  </w:style>
  <w:style w:type="character" w:customStyle="1" w:styleId="editsection">
    <w:name w:val="editsection"/>
    <w:basedOn w:val="af6"/>
    <w:rsid w:val="00E059CE"/>
  </w:style>
  <w:style w:type="character" w:customStyle="1" w:styleId="mw-headline">
    <w:name w:val="mw-headline"/>
    <w:basedOn w:val="af6"/>
    <w:rsid w:val="00E059CE"/>
  </w:style>
  <w:style w:type="paragraph" w:customStyle="1" w:styleId="affffffffffff2">
    <w:name w:val="ГОСТ абзац"/>
    <w:basedOn w:val="af5"/>
    <w:link w:val="affffffffffff3"/>
    <w:qFormat/>
    <w:rsid w:val="00E059CE"/>
    <w:pPr>
      <w:widowControl w:val="0"/>
      <w:ind w:firstLine="851"/>
    </w:pPr>
    <w:rPr>
      <w:spacing w:val="8"/>
      <w:sz w:val="26"/>
      <w:szCs w:val="26"/>
    </w:rPr>
  </w:style>
  <w:style w:type="character" w:customStyle="1" w:styleId="affffffffffff3">
    <w:name w:val="ГОСТ абзац Знак"/>
    <w:link w:val="affffffffffff2"/>
    <w:locked/>
    <w:rsid w:val="00E059CE"/>
    <w:rPr>
      <w:spacing w:val="8"/>
      <w:sz w:val="26"/>
      <w:szCs w:val="26"/>
    </w:rPr>
  </w:style>
  <w:style w:type="paragraph" w:customStyle="1" w:styleId="affffffffffff4">
    <w:name w:val="Маркированный мой"/>
    <w:basedOn w:val="56"/>
    <w:qFormat/>
    <w:rsid w:val="00E059CE"/>
    <w:pPr>
      <w:widowControl w:val="0"/>
      <w:tabs>
        <w:tab w:val="clear" w:pos="1492"/>
        <w:tab w:val="left" w:pos="744"/>
      </w:tabs>
      <w:adjustRightInd w:val="0"/>
      <w:ind w:left="0" w:right="-62" w:firstLine="0"/>
      <w:jc w:val="both"/>
      <w:textAlignment w:val="baseline"/>
    </w:pPr>
    <w:rPr>
      <w:b w:val="0"/>
      <w:sz w:val="28"/>
      <w:szCs w:val="28"/>
    </w:rPr>
  </w:style>
  <w:style w:type="paragraph" w:styleId="z-">
    <w:name w:val="HTML Top of Form"/>
    <w:basedOn w:val="af5"/>
    <w:next w:val="af5"/>
    <w:link w:val="z-0"/>
    <w:hidden/>
    <w:rsid w:val="00E059CE"/>
    <w:pPr>
      <w:pBdr>
        <w:bottom w:val="single" w:sz="6" w:space="1" w:color="auto"/>
      </w:pBdr>
      <w:jc w:val="center"/>
    </w:pPr>
    <w:rPr>
      <w:rFonts w:ascii="Arial" w:hAnsi="Arial"/>
      <w:vanish/>
      <w:sz w:val="16"/>
      <w:szCs w:val="16"/>
    </w:rPr>
  </w:style>
  <w:style w:type="character" w:customStyle="1" w:styleId="z-0">
    <w:name w:val="z-Начало формы Знак"/>
    <w:basedOn w:val="af6"/>
    <w:link w:val="z-"/>
    <w:rsid w:val="00E059CE"/>
    <w:rPr>
      <w:rFonts w:ascii="Arial" w:hAnsi="Arial"/>
      <w:vanish/>
      <w:sz w:val="16"/>
      <w:szCs w:val="16"/>
    </w:rPr>
  </w:style>
  <w:style w:type="paragraph" w:customStyle="1" w:styleId="affffffffffff5">
    <w:name w:val="Данные"/>
    <w:basedOn w:val="affe"/>
    <w:qFormat/>
    <w:rsid w:val="00E059CE"/>
    <w:pPr>
      <w:widowControl w:val="0"/>
      <w:spacing w:line="312" w:lineRule="auto"/>
      <w:ind w:firstLine="0"/>
    </w:pPr>
    <w:rPr>
      <w:rFonts w:ascii="Times New Roman" w:hAnsi="Times New Roman" w:cs="Times New Roman"/>
      <w:b/>
      <w:bCs/>
      <w:sz w:val="24"/>
      <w:szCs w:val="24"/>
    </w:rPr>
  </w:style>
  <w:style w:type="paragraph" w:customStyle="1" w:styleId="a2">
    <w:name w:val="Список ненум."/>
    <w:basedOn w:val="af5"/>
    <w:qFormat/>
    <w:rsid w:val="00E059CE"/>
    <w:pPr>
      <w:widowControl w:val="0"/>
      <w:numPr>
        <w:numId w:val="10"/>
      </w:numPr>
      <w:spacing w:line="312" w:lineRule="auto"/>
    </w:pPr>
    <w:rPr>
      <w:sz w:val="24"/>
      <w:szCs w:val="24"/>
    </w:rPr>
  </w:style>
  <w:style w:type="paragraph" w:customStyle="1" w:styleId="affffffffffff6">
    <w:name w:val="Текст Ж"/>
    <w:basedOn w:val="affe"/>
    <w:link w:val="affffffffffff7"/>
    <w:qFormat/>
    <w:rsid w:val="00E059CE"/>
    <w:pPr>
      <w:widowControl w:val="0"/>
      <w:spacing w:line="312" w:lineRule="auto"/>
      <w:ind w:firstLine="566"/>
    </w:pPr>
    <w:rPr>
      <w:rFonts w:ascii="Times New Roman" w:hAnsi="Times New Roman" w:cs="Times New Roman"/>
      <w:b/>
      <w:bCs/>
      <w:sz w:val="24"/>
      <w:szCs w:val="24"/>
      <w:u w:val="single"/>
    </w:rPr>
  </w:style>
  <w:style w:type="character" w:customStyle="1" w:styleId="affffffffffff7">
    <w:name w:val="Текст Ж Знак"/>
    <w:link w:val="affffffffffff6"/>
    <w:locked/>
    <w:rsid w:val="00E059CE"/>
    <w:rPr>
      <w:b/>
      <w:bCs/>
      <w:sz w:val="24"/>
      <w:szCs w:val="24"/>
      <w:u w:val="single"/>
    </w:rPr>
  </w:style>
  <w:style w:type="paragraph" w:customStyle="1" w:styleId="11a">
    <w:name w:val="Основной текст 1 Знак1 Знак"/>
    <w:basedOn w:val="af5"/>
    <w:link w:val="1110"/>
    <w:qFormat/>
    <w:rsid w:val="00E059CE"/>
    <w:pPr>
      <w:spacing w:before="120" w:line="360" w:lineRule="auto"/>
      <w:ind w:firstLine="720"/>
    </w:pPr>
    <w:rPr>
      <w:szCs w:val="28"/>
    </w:rPr>
  </w:style>
  <w:style w:type="paragraph" w:customStyle="1" w:styleId="affffffffffff8">
    <w:name w:val="Назв. табл."/>
    <w:basedOn w:val="af5"/>
    <w:qFormat/>
    <w:rsid w:val="00E059CE"/>
    <w:pPr>
      <w:widowControl w:val="0"/>
      <w:spacing w:before="40" w:after="120"/>
      <w:jc w:val="center"/>
    </w:pPr>
    <w:rPr>
      <w:rFonts w:ascii="Arial" w:hAnsi="Arial" w:cs="Arial"/>
      <w:b/>
      <w:bCs/>
      <w:sz w:val="22"/>
      <w:szCs w:val="22"/>
    </w:rPr>
  </w:style>
  <w:style w:type="paragraph" w:customStyle="1" w:styleId="Arial14pt159">
    <w:name w:val="Стиль Arial 14 pt Первая строка:  159 см Междустр.интервал:  по..."/>
    <w:basedOn w:val="af5"/>
    <w:qFormat/>
    <w:rsid w:val="00E059CE"/>
    <w:pPr>
      <w:spacing w:line="360" w:lineRule="auto"/>
      <w:ind w:firstLine="900"/>
    </w:pPr>
    <w:rPr>
      <w:rFonts w:ascii="Arial" w:hAnsi="Arial" w:cs="Arial"/>
      <w:szCs w:val="28"/>
    </w:rPr>
  </w:style>
  <w:style w:type="paragraph" w:customStyle="1" w:styleId="2fe">
    <w:name w:val="Название2"/>
    <w:basedOn w:val="af5"/>
    <w:qFormat/>
    <w:rsid w:val="00E059CE"/>
    <w:pPr>
      <w:spacing w:before="100" w:beforeAutospacing="1" w:after="100" w:afterAutospacing="1"/>
    </w:pPr>
    <w:rPr>
      <w:sz w:val="24"/>
      <w:szCs w:val="24"/>
    </w:rPr>
  </w:style>
  <w:style w:type="paragraph" w:customStyle="1" w:styleId="OaenoIC">
    <w:name w:val="Oaeno IC"/>
    <w:basedOn w:val="af5"/>
    <w:qFormat/>
    <w:rsid w:val="00E059CE"/>
    <w:pPr>
      <w:overflowPunct w:val="0"/>
      <w:autoSpaceDE w:val="0"/>
      <w:autoSpaceDN w:val="0"/>
      <w:adjustRightInd w:val="0"/>
      <w:spacing w:line="360" w:lineRule="auto"/>
      <w:ind w:firstLine="567"/>
      <w:textAlignment w:val="baseline"/>
    </w:pPr>
    <w:rPr>
      <w:sz w:val="24"/>
      <w:szCs w:val="24"/>
    </w:rPr>
  </w:style>
  <w:style w:type="paragraph" w:customStyle="1" w:styleId="1ffff">
    <w:name w:val="Отчет 1"/>
    <w:basedOn w:val="31"/>
    <w:qFormat/>
    <w:rsid w:val="00E059CE"/>
    <w:pPr>
      <w:spacing w:before="0" w:after="0"/>
      <w:ind w:firstLine="720"/>
    </w:pPr>
    <w:rPr>
      <w:b w:val="0"/>
      <w:bCs w:val="0"/>
      <w:sz w:val="24"/>
      <w:szCs w:val="24"/>
    </w:rPr>
  </w:style>
  <w:style w:type="paragraph" w:customStyle="1" w:styleId="1ffff0">
    <w:name w:val="ЗагПЗ 1"/>
    <w:basedOn w:val="1a"/>
    <w:next w:val="afffffffffffb"/>
    <w:qFormat/>
    <w:rsid w:val="00E059CE"/>
    <w:pPr>
      <w:keepLines/>
      <w:overflowPunct w:val="0"/>
      <w:autoSpaceDE w:val="0"/>
      <w:autoSpaceDN w:val="0"/>
      <w:adjustRightInd w:val="0"/>
      <w:spacing w:before="240" w:after="60" w:line="360" w:lineRule="auto"/>
      <w:ind w:firstLine="567"/>
      <w:textAlignment w:val="baseline"/>
      <w:outlineLvl w:val="9"/>
    </w:pPr>
    <w:rPr>
      <w:rFonts w:ascii="Arial" w:hAnsi="Arial" w:cs="Arial"/>
      <w:b/>
      <w:bCs/>
      <w:kern w:val="28"/>
      <w:sz w:val="28"/>
      <w:szCs w:val="28"/>
    </w:rPr>
  </w:style>
  <w:style w:type="paragraph" w:customStyle="1" w:styleId="3f3">
    <w:name w:val="ЗагПЗ 3"/>
    <w:basedOn w:val="afffffffffffb"/>
    <w:qFormat/>
    <w:rsid w:val="00E059CE"/>
    <w:pPr>
      <w:keepLines/>
      <w:spacing w:before="120" w:after="120" w:line="240" w:lineRule="auto"/>
      <w:ind w:firstLine="0"/>
      <w:jc w:val="center"/>
      <w:textAlignment w:val="baseline"/>
    </w:pPr>
  </w:style>
  <w:style w:type="paragraph" w:customStyle="1" w:styleId="p11">
    <w:name w:val="p11"/>
    <w:basedOn w:val="af5"/>
    <w:qFormat/>
    <w:rsid w:val="00E059CE"/>
    <w:pPr>
      <w:widowControl w:val="0"/>
      <w:tabs>
        <w:tab w:val="left" w:pos="742"/>
      </w:tabs>
      <w:autoSpaceDE w:val="0"/>
      <w:autoSpaceDN w:val="0"/>
      <w:adjustRightInd w:val="0"/>
      <w:spacing w:line="419" w:lineRule="atLeast"/>
      <w:ind w:left="743" w:firstLine="777"/>
    </w:pPr>
    <w:rPr>
      <w:sz w:val="24"/>
      <w:szCs w:val="24"/>
      <w:lang w:val="en-US"/>
    </w:rPr>
  </w:style>
  <w:style w:type="paragraph" w:customStyle="1" w:styleId="Aacao">
    <w:name w:val="Aacao"/>
    <w:basedOn w:val="af5"/>
    <w:qFormat/>
    <w:rsid w:val="00E059CE"/>
    <w:pPr>
      <w:overflowPunct w:val="0"/>
      <w:autoSpaceDE w:val="0"/>
      <w:autoSpaceDN w:val="0"/>
      <w:adjustRightInd w:val="0"/>
      <w:spacing w:before="60"/>
      <w:ind w:firstLine="720"/>
      <w:textAlignment w:val="baseline"/>
    </w:pPr>
    <w:rPr>
      <w:sz w:val="26"/>
      <w:szCs w:val="26"/>
    </w:rPr>
  </w:style>
  <w:style w:type="paragraph" w:customStyle="1" w:styleId="2ff">
    <w:name w:val="ЗагПЗ 2"/>
    <w:basedOn w:val="22"/>
    <w:next w:val="afffffffffffb"/>
    <w:qFormat/>
    <w:rsid w:val="00E059CE"/>
    <w:pPr>
      <w:keepLines/>
      <w:overflowPunct w:val="0"/>
      <w:autoSpaceDE w:val="0"/>
      <w:autoSpaceDN w:val="0"/>
      <w:adjustRightInd w:val="0"/>
      <w:jc w:val="center"/>
      <w:textAlignment w:val="baseline"/>
      <w:outlineLvl w:val="9"/>
    </w:pPr>
    <w:rPr>
      <w:sz w:val="24"/>
      <w:szCs w:val="24"/>
    </w:rPr>
  </w:style>
  <w:style w:type="paragraph" w:customStyle="1" w:styleId="font5">
    <w:name w:val="font5"/>
    <w:basedOn w:val="af5"/>
    <w:qFormat/>
    <w:rsid w:val="00E059CE"/>
    <w:pPr>
      <w:spacing w:before="100" w:beforeAutospacing="1" w:after="100" w:afterAutospacing="1"/>
    </w:pPr>
    <w:rPr>
      <w:rFonts w:ascii="Arial" w:hAnsi="Arial" w:cs="Arial"/>
      <w:sz w:val="24"/>
      <w:szCs w:val="24"/>
    </w:rPr>
  </w:style>
  <w:style w:type="paragraph" w:customStyle="1" w:styleId="affffffffffff9">
    <w:name w:val="Заголовок подр"/>
    <w:basedOn w:val="af5"/>
    <w:next w:val="aff1"/>
    <w:link w:val="affffffffffffa"/>
    <w:qFormat/>
    <w:rsid w:val="00E059CE"/>
    <w:pPr>
      <w:spacing w:before="120"/>
      <w:ind w:left="1134" w:right="1134"/>
      <w:jc w:val="center"/>
    </w:pPr>
    <w:rPr>
      <w:rFonts w:ascii="Arial" w:hAnsi="Arial" w:cs="Arial"/>
      <w:smallCaps/>
      <w:sz w:val="26"/>
      <w:szCs w:val="26"/>
    </w:rPr>
  </w:style>
  <w:style w:type="paragraph" w:customStyle="1" w:styleId="affffffffffffb">
    <w:name w:val="Òåêñò ÏÇ"/>
    <w:basedOn w:val="af5"/>
    <w:link w:val="affffffffffffc"/>
    <w:qFormat/>
    <w:rsid w:val="00E059CE"/>
    <w:pPr>
      <w:overflowPunct w:val="0"/>
      <w:autoSpaceDE w:val="0"/>
      <w:autoSpaceDN w:val="0"/>
      <w:adjustRightInd w:val="0"/>
      <w:spacing w:line="360" w:lineRule="auto"/>
      <w:ind w:firstLine="567"/>
      <w:textAlignment w:val="baseline"/>
    </w:pPr>
    <w:rPr>
      <w:sz w:val="24"/>
      <w:szCs w:val="24"/>
    </w:rPr>
  </w:style>
  <w:style w:type="paragraph" w:customStyle="1" w:styleId="affffffffffffd">
    <w:name w:val="."/>
    <w:basedOn w:val="afffffffffffb"/>
    <w:qFormat/>
    <w:rsid w:val="00E059CE"/>
    <w:pPr>
      <w:textAlignment w:val="baseline"/>
    </w:pPr>
  </w:style>
  <w:style w:type="paragraph" w:customStyle="1" w:styleId="affffffffffffe">
    <w:name w:val="Списочный"/>
    <w:basedOn w:val="af5"/>
    <w:qFormat/>
    <w:rsid w:val="00E059CE"/>
    <w:pPr>
      <w:ind w:left="283" w:hanging="283"/>
    </w:pPr>
    <w:rPr>
      <w:sz w:val="24"/>
      <w:szCs w:val="24"/>
    </w:rPr>
  </w:style>
  <w:style w:type="paragraph" w:customStyle="1" w:styleId="afffffffffffff">
    <w:name w:val="Назв. табл. Знак"/>
    <w:basedOn w:val="af5"/>
    <w:qFormat/>
    <w:rsid w:val="00E059CE"/>
    <w:pPr>
      <w:widowControl w:val="0"/>
      <w:spacing w:before="40" w:after="120"/>
      <w:jc w:val="center"/>
    </w:pPr>
    <w:rPr>
      <w:rFonts w:ascii="Arial" w:hAnsi="Arial" w:cs="Arial"/>
      <w:b/>
      <w:bCs/>
      <w:sz w:val="22"/>
      <w:szCs w:val="22"/>
    </w:rPr>
  </w:style>
  <w:style w:type="paragraph" w:customStyle="1" w:styleId="1ffff1">
    <w:name w:val="Основной текст 1 Знак"/>
    <w:basedOn w:val="af5"/>
    <w:link w:val="1ffff2"/>
    <w:qFormat/>
    <w:rsid w:val="00E059CE"/>
    <w:pPr>
      <w:spacing w:before="120" w:line="360" w:lineRule="auto"/>
      <w:ind w:firstLine="720"/>
    </w:pPr>
    <w:rPr>
      <w:szCs w:val="28"/>
    </w:rPr>
  </w:style>
  <w:style w:type="character" w:customStyle="1" w:styleId="1ffff2">
    <w:name w:val="Основной текст 1 Знак Знак"/>
    <w:link w:val="1ffff1"/>
    <w:locked/>
    <w:rsid w:val="00E059CE"/>
    <w:rPr>
      <w:sz w:val="28"/>
      <w:szCs w:val="28"/>
    </w:rPr>
  </w:style>
  <w:style w:type="paragraph" w:styleId="z-1">
    <w:name w:val="HTML Bottom of Form"/>
    <w:basedOn w:val="af5"/>
    <w:next w:val="af5"/>
    <w:link w:val="z-2"/>
    <w:hidden/>
    <w:rsid w:val="00E059CE"/>
    <w:pPr>
      <w:pBdr>
        <w:top w:val="single" w:sz="6" w:space="1" w:color="auto"/>
      </w:pBdr>
      <w:jc w:val="center"/>
    </w:pPr>
    <w:rPr>
      <w:rFonts w:ascii="Arial" w:hAnsi="Arial"/>
      <w:vanish/>
      <w:sz w:val="16"/>
      <w:szCs w:val="16"/>
    </w:rPr>
  </w:style>
  <w:style w:type="character" w:customStyle="1" w:styleId="z-2">
    <w:name w:val="z-Конец формы Знак"/>
    <w:basedOn w:val="af6"/>
    <w:link w:val="z-1"/>
    <w:rsid w:val="00E059CE"/>
    <w:rPr>
      <w:rFonts w:ascii="Arial" w:hAnsi="Arial"/>
      <w:vanish/>
      <w:sz w:val="16"/>
      <w:szCs w:val="16"/>
    </w:rPr>
  </w:style>
  <w:style w:type="paragraph" w:customStyle="1" w:styleId="afffffffffffff0">
    <w:name w:val="Нормальный"/>
    <w:qFormat/>
    <w:rsid w:val="00E059CE"/>
    <w:pPr>
      <w:autoSpaceDE w:val="0"/>
      <w:autoSpaceDN w:val="0"/>
      <w:adjustRightInd w:val="0"/>
      <w:spacing w:before="60" w:after="60" w:line="360" w:lineRule="auto"/>
      <w:ind w:firstLine="709"/>
      <w:jc w:val="both"/>
    </w:pPr>
    <w:rPr>
      <w:sz w:val="24"/>
      <w:szCs w:val="24"/>
    </w:rPr>
  </w:style>
  <w:style w:type="paragraph" w:customStyle="1" w:styleId="u">
    <w:name w:val="u"/>
    <w:basedOn w:val="af5"/>
    <w:qFormat/>
    <w:rsid w:val="00E059CE"/>
    <w:pPr>
      <w:ind w:firstLine="284"/>
    </w:pPr>
    <w:rPr>
      <w:color w:val="000000"/>
      <w:sz w:val="24"/>
      <w:szCs w:val="24"/>
    </w:rPr>
  </w:style>
  <w:style w:type="paragraph" w:customStyle="1" w:styleId="48">
    <w:name w:val="заголовок 4"/>
    <w:basedOn w:val="af5"/>
    <w:next w:val="af5"/>
    <w:qFormat/>
    <w:rsid w:val="00E059CE"/>
    <w:pPr>
      <w:keepNext/>
      <w:autoSpaceDE w:val="0"/>
      <w:autoSpaceDN w:val="0"/>
      <w:ind w:firstLine="454"/>
    </w:pPr>
    <w:rPr>
      <w:b/>
      <w:bCs/>
      <w:sz w:val="24"/>
      <w:szCs w:val="24"/>
      <w:lang w:val="en-US"/>
    </w:rPr>
  </w:style>
  <w:style w:type="paragraph" w:customStyle="1" w:styleId="FormField">
    <w:name w:val="FormField"/>
    <w:basedOn w:val="af5"/>
    <w:qFormat/>
    <w:rsid w:val="00E059CE"/>
    <w:pPr>
      <w:widowControl w:val="0"/>
      <w:autoSpaceDE w:val="0"/>
      <w:autoSpaceDN w:val="0"/>
      <w:spacing w:before="120"/>
    </w:pPr>
    <w:rPr>
      <w:rFonts w:ascii="Arial" w:hAnsi="Arial" w:cs="Arial"/>
      <w:b/>
      <w:bCs/>
      <w:sz w:val="24"/>
      <w:szCs w:val="24"/>
    </w:rPr>
  </w:style>
  <w:style w:type="paragraph" w:customStyle="1" w:styleId="1ffff3">
    <w:name w:val="Стиль1 Знак"/>
    <w:basedOn w:val="affa"/>
    <w:autoRedefine/>
    <w:qFormat/>
    <w:rsid w:val="00E059CE"/>
    <w:pPr>
      <w:spacing w:after="0"/>
      <w:ind w:left="0"/>
    </w:pPr>
    <w:rPr>
      <w:szCs w:val="28"/>
    </w:rPr>
  </w:style>
  <w:style w:type="paragraph" w:customStyle="1" w:styleId="afffffffffffff1">
    <w:name w:val="Стиль фил"/>
    <w:basedOn w:val="af5"/>
    <w:qFormat/>
    <w:rsid w:val="00E059CE"/>
    <w:pPr>
      <w:ind w:firstLine="567"/>
    </w:pPr>
    <w:rPr>
      <w:szCs w:val="28"/>
    </w:rPr>
  </w:style>
  <w:style w:type="paragraph" w:customStyle="1" w:styleId="-7">
    <w:name w:val="НормПодАбз -"/>
    <w:basedOn w:val="af5"/>
    <w:qFormat/>
    <w:rsid w:val="00E059CE"/>
    <w:pPr>
      <w:widowControl w:val="0"/>
      <w:tabs>
        <w:tab w:val="num" w:pos="360"/>
      </w:tabs>
      <w:ind w:left="360" w:hanging="360"/>
    </w:pPr>
    <w:rPr>
      <w:szCs w:val="28"/>
    </w:rPr>
  </w:style>
  <w:style w:type="paragraph" w:customStyle="1" w:styleId="afffffffffffff2">
    <w:name w:val="Литература"/>
    <w:basedOn w:val="af5"/>
    <w:autoRedefine/>
    <w:qFormat/>
    <w:rsid w:val="00E059CE"/>
    <w:pPr>
      <w:widowControl w:val="0"/>
      <w:tabs>
        <w:tab w:val="num" w:pos="360"/>
      </w:tabs>
      <w:ind w:left="360" w:hanging="360"/>
    </w:pPr>
    <w:rPr>
      <w:szCs w:val="28"/>
    </w:rPr>
  </w:style>
  <w:style w:type="paragraph" w:customStyle="1" w:styleId="1ffff4">
    <w:name w:val="Обычный 1"/>
    <w:basedOn w:val="af5"/>
    <w:qFormat/>
    <w:rsid w:val="00E059CE"/>
    <w:pPr>
      <w:widowControl w:val="0"/>
    </w:pPr>
    <w:rPr>
      <w:color w:val="000000"/>
      <w:szCs w:val="28"/>
    </w:rPr>
  </w:style>
  <w:style w:type="paragraph" w:customStyle="1" w:styleId="1ffff5">
    <w:name w:val="Нормальный 1"/>
    <w:basedOn w:val="af5"/>
    <w:qFormat/>
    <w:rsid w:val="00E059CE"/>
    <w:rPr>
      <w:szCs w:val="28"/>
    </w:rPr>
  </w:style>
  <w:style w:type="paragraph" w:customStyle="1" w:styleId="afffffffffffff3">
    <w:name w:val="Знак Знак Знак Знак Знак Знак Знак"/>
    <w:basedOn w:val="af5"/>
    <w:uiPriority w:val="99"/>
    <w:qFormat/>
    <w:rsid w:val="00E059CE"/>
    <w:pPr>
      <w:keepLines/>
      <w:spacing w:after="160" w:line="240" w:lineRule="exact"/>
    </w:pPr>
    <w:rPr>
      <w:rFonts w:ascii="Verdana" w:eastAsia="MS Mincho" w:hAnsi="Verdana" w:cs="Verdana"/>
      <w:sz w:val="20"/>
      <w:lang w:val="en-US" w:eastAsia="en-US"/>
    </w:rPr>
  </w:style>
  <w:style w:type="paragraph" w:customStyle="1" w:styleId="afffffffffffff4">
    <w:name w:val="Основной без отступа"/>
    <w:basedOn w:val="af5"/>
    <w:qFormat/>
    <w:rsid w:val="00E059CE"/>
    <w:pPr>
      <w:spacing w:line="220" w:lineRule="atLeast"/>
    </w:pPr>
    <w:rPr>
      <w:sz w:val="20"/>
    </w:rPr>
  </w:style>
  <w:style w:type="paragraph" w:customStyle="1" w:styleId="1ffff6">
    <w:name w:val="Подпись под рисунком(1)"/>
    <w:basedOn w:val="af5"/>
    <w:qFormat/>
    <w:rsid w:val="00E059CE"/>
    <w:pPr>
      <w:jc w:val="center"/>
    </w:pPr>
    <w:rPr>
      <w:i/>
      <w:iCs/>
      <w:sz w:val="20"/>
    </w:rPr>
  </w:style>
  <w:style w:type="paragraph" w:styleId="afffffffffffff5">
    <w:name w:val="Body Text First Indent"/>
    <w:basedOn w:val="aff1"/>
    <w:link w:val="afffffffffffff6"/>
    <w:rsid w:val="00E059CE"/>
    <w:pPr>
      <w:spacing w:before="0" w:beforeAutospacing="0" w:after="120" w:afterAutospacing="0"/>
      <w:ind w:firstLine="210"/>
    </w:pPr>
    <w:rPr>
      <w:rFonts w:ascii="Times New Roman" w:hAnsi="Times New Roman"/>
      <w:sz w:val="24"/>
      <w:szCs w:val="24"/>
      <w:lang w:eastAsia="ru-RU"/>
    </w:rPr>
  </w:style>
  <w:style w:type="character" w:customStyle="1" w:styleId="afffffffffffff6">
    <w:name w:val="Красная строка Знак"/>
    <w:basedOn w:val="25"/>
    <w:link w:val="afffffffffffff5"/>
    <w:rsid w:val="00E059CE"/>
    <w:rPr>
      <w:rFonts w:cs="Times New Roman"/>
      <w:sz w:val="24"/>
      <w:szCs w:val="24"/>
      <w:lang w:val="en-US" w:eastAsia="ru-RU" w:bidi="ar-SA"/>
    </w:rPr>
  </w:style>
  <w:style w:type="paragraph" w:customStyle="1" w:styleId="OaenoIC7">
    <w:name w:val="Oaeno IC7"/>
    <w:basedOn w:val="af5"/>
    <w:qFormat/>
    <w:rsid w:val="00E059CE"/>
    <w:pPr>
      <w:overflowPunct w:val="0"/>
      <w:autoSpaceDE w:val="0"/>
      <w:autoSpaceDN w:val="0"/>
      <w:adjustRightInd w:val="0"/>
      <w:spacing w:line="360" w:lineRule="auto"/>
      <w:ind w:firstLine="567"/>
      <w:textAlignment w:val="baseline"/>
    </w:pPr>
    <w:rPr>
      <w:sz w:val="24"/>
      <w:szCs w:val="24"/>
    </w:rPr>
  </w:style>
  <w:style w:type="paragraph" w:customStyle="1" w:styleId="a6">
    <w:name w:val="Маркированное перечисление"/>
    <w:basedOn w:val="af5"/>
    <w:qFormat/>
    <w:rsid w:val="00E059CE"/>
    <w:pPr>
      <w:numPr>
        <w:numId w:val="11"/>
      </w:numPr>
      <w:spacing w:line="360" w:lineRule="auto"/>
      <w:ind w:left="0" w:firstLine="567"/>
    </w:pPr>
    <w:rPr>
      <w:sz w:val="24"/>
      <w:szCs w:val="24"/>
    </w:rPr>
  </w:style>
  <w:style w:type="paragraph" w:customStyle="1" w:styleId="11b">
    <w:name w:val="Знак Знак Знак Знак Знак Знак Знак Знак Знак Знак Знак Знак1 Знак Знак Знак Знак Знак Знак Знак Знак Знак1"/>
    <w:basedOn w:val="af5"/>
    <w:uiPriority w:val="99"/>
    <w:qFormat/>
    <w:rsid w:val="00E059CE"/>
    <w:rPr>
      <w:rFonts w:ascii="Verdana" w:hAnsi="Verdana" w:cs="Verdana"/>
      <w:sz w:val="20"/>
      <w:lang w:val="en-US" w:eastAsia="en-US"/>
    </w:rPr>
  </w:style>
  <w:style w:type="character" w:customStyle="1" w:styleId="reachbanner">
    <w:name w:val="_reachbanner_"/>
    <w:basedOn w:val="af6"/>
    <w:rsid w:val="00E059CE"/>
  </w:style>
  <w:style w:type="paragraph" w:customStyle="1" w:styleId="4110">
    <w:name w:val="Заголовок 411"/>
    <w:basedOn w:val="Normal0"/>
    <w:next w:val="Normal0"/>
    <w:uiPriority w:val="99"/>
    <w:qFormat/>
    <w:rsid w:val="00E059CE"/>
    <w:pPr>
      <w:keepNext/>
      <w:spacing w:line="240" w:lineRule="auto"/>
      <w:ind w:firstLine="720"/>
      <w:jc w:val="left"/>
      <w:outlineLvl w:val="3"/>
    </w:pPr>
    <w:rPr>
      <w:rFonts w:ascii="Bookman Old Style" w:hAnsi="Bookman Old Style" w:cs="Bookman Old Style"/>
      <w:i/>
      <w:iCs/>
      <w:sz w:val="24"/>
      <w:szCs w:val="24"/>
    </w:rPr>
  </w:style>
  <w:style w:type="paragraph" w:customStyle="1" w:styleId="11c">
    <w:name w:val="Название объекта11"/>
    <w:basedOn w:val="Normal0"/>
    <w:next w:val="Normal0"/>
    <w:uiPriority w:val="99"/>
    <w:qFormat/>
    <w:rsid w:val="00E059CE"/>
    <w:pPr>
      <w:spacing w:line="240" w:lineRule="auto"/>
      <w:ind w:firstLine="0"/>
      <w:jc w:val="left"/>
    </w:pPr>
    <w:rPr>
      <w:rFonts w:ascii="Bookman Old Style" w:hAnsi="Bookman Old Style" w:cs="Bookman Old Style"/>
      <w:sz w:val="24"/>
      <w:szCs w:val="24"/>
      <w:u w:val="wave"/>
    </w:rPr>
  </w:style>
  <w:style w:type="paragraph" w:customStyle="1" w:styleId="8110">
    <w:name w:val="Заголовок 811"/>
    <w:basedOn w:val="Normal0"/>
    <w:next w:val="Normal0"/>
    <w:uiPriority w:val="99"/>
    <w:qFormat/>
    <w:rsid w:val="00E059CE"/>
    <w:pPr>
      <w:keepNext/>
      <w:spacing w:line="240" w:lineRule="auto"/>
      <w:ind w:firstLine="0"/>
      <w:jc w:val="left"/>
      <w:outlineLvl w:val="7"/>
    </w:pPr>
    <w:rPr>
      <w:rFonts w:ascii="Bookman Old Style" w:hAnsi="Bookman Old Style" w:cs="Bookman Old Style"/>
      <w:sz w:val="24"/>
      <w:szCs w:val="24"/>
      <w:u w:val="wave"/>
    </w:rPr>
  </w:style>
  <w:style w:type="paragraph" w:customStyle="1" w:styleId="11d">
    <w:name w:val="Верхний колонтитул11"/>
    <w:basedOn w:val="Normal0"/>
    <w:uiPriority w:val="99"/>
    <w:qFormat/>
    <w:rsid w:val="00E059CE"/>
    <w:pPr>
      <w:tabs>
        <w:tab w:val="center" w:pos="4153"/>
        <w:tab w:val="right" w:pos="8306"/>
      </w:tabs>
      <w:spacing w:line="240" w:lineRule="auto"/>
      <w:ind w:firstLine="0"/>
      <w:jc w:val="left"/>
    </w:pPr>
    <w:rPr>
      <w:rFonts w:ascii="Bookman Old Style" w:hAnsi="Bookman Old Style" w:cs="Bookman Old Style"/>
      <w:sz w:val="24"/>
      <w:szCs w:val="24"/>
    </w:rPr>
  </w:style>
  <w:style w:type="paragraph" w:customStyle="1" w:styleId="1111">
    <w:name w:val="Заголовок 111"/>
    <w:basedOn w:val="Normal0"/>
    <w:next w:val="Normal0"/>
    <w:uiPriority w:val="99"/>
    <w:qFormat/>
    <w:rsid w:val="00E059CE"/>
    <w:pPr>
      <w:keepNext/>
      <w:spacing w:line="240" w:lineRule="auto"/>
      <w:ind w:firstLine="0"/>
      <w:jc w:val="left"/>
      <w:outlineLvl w:val="0"/>
    </w:pPr>
    <w:rPr>
      <w:rFonts w:ascii="Bookman Old Style" w:hAnsi="Bookman Old Style" w:cs="Bookman Old Style"/>
      <w:b/>
      <w:bCs/>
      <w:sz w:val="24"/>
      <w:szCs w:val="24"/>
      <w:u w:val="single"/>
    </w:rPr>
  </w:style>
  <w:style w:type="paragraph" w:customStyle="1" w:styleId="2111">
    <w:name w:val="Основной текст с отступом 211"/>
    <w:basedOn w:val="Normal0"/>
    <w:uiPriority w:val="99"/>
    <w:qFormat/>
    <w:rsid w:val="00E059CE"/>
    <w:pPr>
      <w:spacing w:line="240" w:lineRule="auto"/>
      <w:ind w:firstLine="720"/>
      <w:jc w:val="both"/>
    </w:pPr>
    <w:rPr>
      <w:sz w:val="24"/>
      <w:szCs w:val="24"/>
    </w:rPr>
  </w:style>
  <w:style w:type="paragraph" w:customStyle="1" w:styleId="511">
    <w:name w:val="Заголовок 511"/>
    <w:basedOn w:val="Normal0"/>
    <w:next w:val="Normal0"/>
    <w:uiPriority w:val="99"/>
    <w:qFormat/>
    <w:rsid w:val="00E059CE"/>
    <w:pPr>
      <w:keepNext/>
      <w:spacing w:line="240" w:lineRule="auto"/>
      <w:ind w:firstLine="720"/>
      <w:jc w:val="both"/>
      <w:outlineLvl w:val="4"/>
    </w:pPr>
    <w:rPr>
      <w:rFonts w:ascii="Bookman Old Style" w:hAnsi="Bookman Old Style" w:cs="Bookman Old Style"/>
      <w:i/>
      <w:iCs/>
      <w:sz w:val="24"/>
      <w:szCs w:val="24"/>
    </w:rPr>
  </w:style>
  <w:style w:type="paragraph" w:customStyle="1" w:styleId="6110">
    <w:name w:val="Заголовок 611"/>
    <w:basedOn w:val="Normal0"/>
    <w:next w:val="Normal0"/>
    <w:uiPriority w:val="99"/>
    <w:qFormat/>
    <w:rsid w:val="00E059CE"/>
    <w:pPr>
      <w:keepNext/>
      <w:spacing w:line="240" w:lineRule="auto"/>
      <w:ind w:firstLine="0"/>
      <w:jc w:val="both"/>
      <w:outlineLvl w:val="5"/>
    </w:pPr>
    <w:rPr>
      <w:rFonts w:ascii="Bookman Old Style" w:hAnsi="Bookman Old Style" w:cs="Bookman Old Style"/>
      <w:i/>
      <w:iCs/>
      <w:sz w:val="24"/>
      <w:szCs w:val="24"/>
      <w:u w:val="single"/>
    </w:rPr>
  </w:style>
  <w:style w:type="paragraph" w:customStyle="1" w:styleId="7111">
    <w:name w:val="Заголовок 711"/>
    <w:basedOn w:val="Normal0"/>
    <w:next w:val="Normal0"/>
    <w:uiPriority w:val="99"/>
    <w:qFormat/>
    <w:rsid w:val="00E059CE"/>
    <w:pPr>
      <w:keepNext/>
      <w:spacing w:line="240" w:lineRule="auto"/>
      <w:ind w:firstLine="0"/>
      <w:jc w:val="left"/>
      <w:outlineLvl w:val="6"/>
    </w:pPr>
    <w:rPr>
      <w:rFonts w:ascii="Bookman Old Style" w:hAnsi="Bookman Old Style" w:cs="Bookman Old Style"/>
      <w:i/>
      <w:iCs/>
      <w:sz w:val="24"/>
      <w:szCs w:val="24"/>
      <w:u w:val="single"/>
    </w:rPr>
  </w:style>
  <w:style w:type="paragraph" w:customStyle="1" w:styleId="3110">
    <w:name w:val="Основной текст с отступом 311"/>
    <w:basedOn w:val="Normal0"/>
    <w:uiPriority w:val="99"/>
    <w:qFormat/>
    <w:rsid w:val="00E059CE"/>
    <w:pPr>
      <w:spacing w:line="240" w:lineRule="auto"/>
      <w:ind w:firstLine="426"/>
      <w:jc w:val="left"/>
    </w:pPr>
    <w:rPr>
      <w:rFonts w:ascii="Arial" w:hAnsi="Arial" w:cs="Arial"/>
      <w:spacing w:val="20"/>
      <w:sz w:val="28"/>
      <w:szCs w:val="28"/>
    </w:rPr>
  </w:style>
  <w:style w:type="paragraph" w:customStyle="1" w:styleId="11e">
    <w:name w:val="Название11"/>
    <w:basedOn w:val="Normal0"/>
    <w:next w:val="Normal0"/>
    <w:uiPriority w:val="99"/>
    <w:qFormat/>
    <w:rsid w:val="00E059CE"/>
    <w:pPr>
      <w:spacing w:line="240" w:lineRule="auto"/>
      <w:ind w:firstLine="0"/>
      <w:jc w:val="left"/>
    </w:pPr>
    <w:rPr>
      <w:rFonts w:ascii="Bookman Old Style" w:hAnsi="Bookman Old Style" w:cs="Bookman Old Style"/>
      <w:sz w:val="24"/>
      <w:szCs w:val="24"/>
      <w:u w:val="wave"/>
    </w:rPr>
  </w:style>
  <w:style w:type="paragraph" w:customStyle="1" w:styleId="2112">
    <w:name w:val="Заголовок 211"/>
    <w:basedOn w:val="119"/>
    <w:next w:val="119"/>
    <w:uiPriority w:val="99"/>
    <w:qFormat/>
    <w:rsid w:val="00E059CE"/>
    <w:pPr>
      <w:keepNext/>
      <w:snapToGrid w:val="0"/>
      <w:spacing w:before="240" w:after="60" w:line="240" w:lineRule="auto"/>
      <w:ind w:firstLine="0"/>
      <w:jc w:val="left"/>
    </w:pPr>
    <w:rPr>
      <w:rFonts w:ascii="Arial" w:hAnsi="Arial" w:cs="Arial"/>
      <w:b/>
      <w:bCs/>
      <w:i/>
      <w:iCs/>
      <w:sz w:val="28"/>
      <w:szCs w:val="28"/>
    </w:rPr>
  </w:style>
  <w:style w:type="paragraph" w:customStyle="1" w:styleId="11f">
    <w:name w:val="Основной текст с отступом11"/>
    <w:basedOn w:val="119"/>
    <w:uiPriority w:val="99"/>
    <w:qFormat/>
    <w:rsid w:val="00E059CE"/>
    <w:pPr>
      <w:snapToGrid w:val="0"/>
      <w:spacing w:line="240" w:lineRule="auto"/>
      <w:ind w:right="704" w:firstLine="660"/>
      <w:jc w:val="center"/>
    </w:pPr>
    <w:rPr>
      <w:b/>
      <w:bCs/>
      <w:sz w:val="24"/>
      <w:szCs w:val="24"/>
    </w:rPr>
  </w:style>
  <w:style w:type="paragraph" w:customStyle="1" w:styleId="11f0">
    <w:name w:val="Текст11"/>
    <w:basedOn w:val="119"/>
    <w:uiPriority w:val="99"/>
    <w:qFormat/>
    <w:rsid w:val="00E059CE"/>
    <w:pPr>
      <w:snapToGrid w:val="0"/>
      <w:spacing w:line="240" w:lineRule="auto"/>
      <w:ind w:firstLine="0"/>
      <w:jc w:val="left"/>
    </w:pPr>
    <w:rPr>
      <w:rFonts w:ascii="Courier New" w:hAnsi="Courier New" w:cs="Courier New"/>
    </w:rPr>
  </w:style>
  <w:style w:type="character" w:customStyle="1" w:styleId="11f1">
    <w:name w:val="Основной шрифт абзаца11"/>
    <w:uiPriority w:val="99"/>
    <w:rsid w:val="00E059CE"/>
  </w:style>
  <w:style w:type="character" w:customStyle="1" w:styleId="010">
    <w:name w:val="Основной ш0ифт1"/>
    <w:uiPriority w:val="99"/>
    <w:rsid w:val="00E059CE"/>
  </w:style>
  <w:style w:type="character" w:customStyle="1" w:styleId="011">
    <w:name w:val="номе0 страницы1"/>
    <w:basedOn w:val="af6"/>
    <w:uiPriority w:val="99"/>
    <w:rsid w:val="00E059CE"/>
  </w:style>
  <w:style w:type="paragraph" w:customStyle="1" w:styleId="3111">
    <w:name w:val="Основной текст 311"/>
    <w:basedOn w:val="af5"/>
    <w:uiPriority w:val="99"/>
    <w:qFormat/>
    <w:rsid w:val="00E059CE"/>
    <w:pPr>
      <w:jc w:val="center"/>
    </w:pPr>
    <w:rPr>
      <w:b/>
      <w:bCs/>
      <w:sz w:val="36"/>
      <w:szCs w:val="36"/>
    </w:rPr>
  </w:style>
  <w:style w:type="paragraph" w:customStyle="1" w:styleId="1ffff7">
    <w:name w:val="Знак Знак Знак Знак Знак Знак Знак1"/>
    <w:basedOn w:val="af5"/>
    <w:uiPriority w:val="99"/>
    <w:qFormat/>
    <w:rsid w:val="00E059CE"/>
    <w:pPr>
      <w:keepLines/>
      <w:spacing w:after="160" w:line="240" w:lineRule="exact"/>
    </w:pPr>
    <w:rPr>
      <w:rFonts w:ascii="Verdana" w:eastAsia="MS Mincho" w:hAnsi="Verdana" w:cs="Verdana"/>
      <w:sz w:val="20"/>
      <w:lang w:val="en-US" w:eastAsia="en-US"/>
    </w:rPr>
  </w:style>
  <w:style w:type="character" w:customStyle="1" w:styleId="1ffff8">
    <w:name w:val="Знак Знак Знак1"/>
    <w:uiPriority w:val="99"/>
    <w:rsid w:val="00E059CE"/>
    <w:rPr>
      <w:rFonts w:ascii="Arial" w:hAnsi="Arial" w:cs="Arial"/>
      <w:sz w:val="24"/>
      <w:szCs w:val="24"/>
      <w:lang w:val="en-US" w:eastAsia="ru-RU"/>
    </w:rPr>
  </w:style>
  <w:style w:type="paragraph" w:customStyle="1" w:styleId="afffffffffffff7">
    <w:name w:val="Обычный + По ширине"/>
    <w:aliases w:val="Первая строка:  1,25 см,Междустр.интервал:  полуторный,Обычный + 12 pt,по ширине,5 см,Междустр.интервал:  полут...,Обычный + 12 пт,По ширине,Заголовок 4 + Times New Roman,12 pt,не полужирный,...,Обычный + Arial,27 см,полужирный"/>
    <w:basedOn w:val="af5"/>
    <w:link w:val="12pt"/>
    <w:uiPriority w:val="99"/>
    <w:qFormat/>
    <w:rsid w:val="00E059CE"/>
    <w:pPr>
      <w:spacing w:line="360" w:lineRule="auto"/>
      <w:ind w:firstLine="709"/>
    </w:pPr>
    <w:rPr>
      <w:sz w:val="24"/>
      <w:szCs w:val="24"/>
    </w:rPr>
  </w:style>
  <w:style w:type="paragraph" w:customStyle="1" w:styleId="Style3">
    <w:name w:val="Style3"/>
    <w:basedOn w:val="af5"/>
    <w:qFormat/>
    <w:rsid w:val="00E059CE"/>
    <w:pPr>
      <w:widowControl w:val="0"/>
      <w:autoSpaceDE w:val="0"/>
      <w:autoSpaceDN w:val="0"/>
      <w:adjustRightInd w:val="0"/>
      <w:spacing w:line="274" w:lineRule="exact"/>
      <w:ind w:firstLine="715"/>
    </w:pPr>
    <w:rPr>
      <w:sz w:val="24"/>
      <w:szCs w:val="24"/>
    </w:rPr>
  </w:style>
  <w:style w:type="character" w:customStyle="1" w:styleId="FontStyle11">
    <w:name w:val="Font Style11"/>
    <w:rsid w:val="00E059CE"/>
    <w:rPr>
      <w:rFonts w:ascii="Times New Roman" w:hAnsi="Times New Roman" w:cs="Times New Roman"/>
      <w:sz w:val="22"/>
      <w:szCs w:val="22"/>
    </w:rPr>
  </w:style>
  <w:style w:type="paragraph" w:customStyle="1" w:styleId="1ffff9">
    <w:name w:val="Заголовок Василина 1"/>
    <w:basedOn w:val="14"/>
    <w:qFormat/>
    <w:locked/>
    <w:rsid w:val="00E059CE"/>
    <w:pPr>
      <w:numPr>
        <w:numId w:val="0"/>
      </w:numPr>
    </w:pPr>
    <w:rPr>
      <w:b w:val="0"/>
      <w:sz w:val="24"/>
      <w:szCs w:val="24"/>
    </w:rPr>
  </w:style>
  <w:style w:type="paragraph" w:customStyle="1" w:styleId="2ff0">
    <w:name w:val="Заголовок Василина 2"/>
    <w:basedOn w:val="af5"/>
    <w:uiPriority w:val="99"/>
    <w:qFormat/>
    <w:locked/>
    <w:rsid w:val="00E059CE"/>
    <w:pPr>
      <w:spacing w:line="360" w:lineRule="auto"/>
      <w:ind w:firstLine="709"/>
    </w:pPr>
    <w:rPr>
      <w:b/>
      <w:bCs/>
      <w:sz w:val="24"/>
      <w:szCs w:val="24"/>
    </w:rPr>
  </w:style>
  <w:style w:type="paragraph" w:customStyle="1" w:styleId="3f4">
    <w:name w:val="Заголовок Василина 3"/>
    <w:basedOn w:val="3a"/>
    <w:qFormat/>
    <w:locked/>
    <w:rsid w:val="00E059CE"/>
    <w:pPr>
      <w:jc w:val="right"/>
    </w:pPr>
    <w:rPr>
      <w:rFonts w:ascii="Times New Roman" w:hAnsi="Times New Roman"/>
      <w:b w:val="0"/>
      <w:sz w:val="24"/>
      <w:szCs w:val="24"/>
      <w:lang w:eastAsia="en-US"/>
    </w:rPr>
  </w:style>
  <w:style w:type="paragraph" w:customStyle="1" w:styleId="Style10">
    <w:name w:val="Style10"/>
    <w:basedOn w:val="af5"/>
    <w:uiPriority w:val="99"/>
    <w:qFormat/>
    <w:rsid w:val="00E059CE"/>
    <w:pPr>
      <w:widowControl w:val="0"/>
      <w:autoSpaceDE w:val="0"/>
      <w:autoSpaceDN w:val="0"/>
      <w:adjustRightInd w:val="0"/>
      <w:spacing w:line="277" w:lineRule="exact"/>
      <w:ind w:firstLine="346"/>
    </w:pPr>
    <w:rPr>
      <w:rFonts w:ascii="Arial" w:hAnsi="Arial" w:cs="Arial"/>
      <w:sz w:val="24"/>
      <w:szCs w:val="24"/>
    </w:rPr>
  </w:style>
  <w:style w:type="paragraph" w:customStyle="1" w:styleId="Style11">
    <w:name w:val="Style11"/>
    <w:basedOn w:val="af5"/>
    <w:uiPriority w:val="99"/>
    <w:qFormat/>
    <w:rsid w:val="00E059CE"/>
    <w:pPr>
      <w:widowControl w:val="0"/>
      <w:autoSpaceDE w:val="0"/>
      <w:autoSpaceDN w:val="0"/>
      <w:adjustRightInd w:val="0"/>
    </w:pPr>
    <w:rPr>
      <w:rFonts w:ascii="Arial" w:hAnsi="Arial" w:cs="Arial"/>
      <w:sz w:val="24"/>
      <w:szCs w:val="24"/>
    </w:rPr>
  </w:style>
  <w:style w:type="character" w:customStyle="1" w:styleId="FontStyle17">
    <w:name w:val="Font Style17"/>
    <w:uiPriority w:val="99"/>
    <w:rsid w:val="00E059CE"/>
    <w:rPr>
      <w:rFonts w:ascii="Times New Roman" w:hAnsi="Times New Roman" w:cs="Times New Roman"/>
      <w:sz w:val="20"/>
      <w:szCs w:val="20"/>
    </w:rPr>
  </w:style>
  <w:style w:type="character" w:customStyle="1" w:styleId="FontStyle19">
    <w:name w:val="Font Style19"/>
    <w:uiPriority w:val="99"/>
    <w:rsid w:val="00E059CE"/>
    <w:rPr>
      <w:rFonts w:ascii="Times New Roman" w:hAnsi="Times New Roman" w:cs="Times New Roman"/>
      <w:sz w:val="22"/>
      <w:szCs w:val="22"/>
    </w:rPr>
  </w:style>
  <w:style w:type="character" w:customStyle="1" w:styleId="FontStyle18">
    <w:name w:val="Font Style18"/>
    <w:uiPriority w:val="99"/>
    <w:rsid w:val="00E059CE"/>
    <w:rPr>
      <w:rFonts w:ascii="Times New Roman" w:hAnsi="Times New Roman" w:cs="Times New Roman"/>
      <w:b/>
      <w:bCs/>
      <w:sz w:val="22"/>
      <w:szCs w:val="22"/>
    </w:rPr>
  </w:style>
  <w:style w:type="paragraph" w:customStyle="1" w:styleId="afffffffffffff8">
    <w:name w:val="Обычный по центру"/>
    <w:basedOn w:val="af5"/>
    <w:qFormat/>
    <w:rsid w:val="00E059CE"/>
    <w:pPr>
      <w:ind w:left="284" w:right="284"/>
      <w:jc w:val="center"/>
    </w:pPr>
    <w:rPr>
      <w:rFonts w:ascii="Arial" w:hAnsi="Arial" w:cs="Arial"/>
      <w:sz w:val="24"/>
      <w:szCs w:val="24"/>
    </w:rPr>
  </w:style>
  <w:style w:type="paragraph" w:customStyle="1" w:styleId="afffffffffffff9">
    <w:name w:val="Мой обычный"/>
    <w:basedOn w:val="af5"/>
    <w:link w:val="afffffffffffffa"/>
    <w:qFormat/>
    <w:rsid w:val="00E059CE"/>
    <w:pPr>
      <w:widowControl w:val="0"/>
      <w:spacing w:line="360" w:lineRule="auto"/>
      <w:ind w:left="284" w:right="284" w:firstLine="567"/>
    </w:pPr>
    <w:rPr>
      <w:rFonts w:ascii="Arial" w:hAnsi="Arial"/>
      <w:sz w:val="24"/>
      <w:szCs w:val="24"/>
    </w:rPr>
  </w:style>
  <w:style w:type="character" w:customStyle="1" w:styleId="afffffffffffffa">
    <w:name w:val="Мой обычный Знак"/>
    <w:link w:val="afffffffffffff9"/>
    <w:locked/>
    <w:rsid w:val="00E059CE"/>
    <w:rPr>
      <w:rFonts w:ascii="Arial" w:hAnsi="Arial"/>
      <w:sz w:val="24"/>
      <w:szCs w:val="24"/>
    </w:rPr>
  </w:style>
  <w:style w:type="paragraph" w:customStyle="1" w:styleId="afffffffffffffb">
    <w:name w:val="заголовок перечисления"/>
    <w:basedOn w:val="af5"/>
    <w:next w:val="afffffffffff5"/>
    <w:qFormat/>
    <w:rsid w:val="00E059CE"/>
    <w:pPr>
      <w:spacing w:line="360" w:lineRule="auto"/>
    </w:pPr>
    <w:rPr>
      <w:b/>
      <w:bCs/>
      <w:szCs w:val="28"/>
    </w:rPr>
  </w:style>
  <w:style w:type="character" w:customStyle="1" w:styleId="FontStyle38">
    <w:name w:val="Font Style38"/>
    <w:rsid w:val="00E059CE"/>
    <w:rPr>
      <w:rFonts w:ascii="Arial" w:hAnsi="Arial" w:cs="Arial"/>
      <w:spacing w:val="-10"/>
      <w:sz w:val="36"/>
      <w:szCs w:val="36"/>
    </w:rPr>
  </w:style>
  <w:style w:type="paragraph" w:customStyle="1" w:styleId="afffffffffffffc">
    <w:name w:val="Заголовок Василина Таблицы"/>
    <w:basedOn w:val="2ff0"/>
    <w:uiPriority w:val="99"/>
    <w:qFormat/>
    <w:locked/>
    <w:rsid w:val="00E059CE"/>
    <w:rPr>
      <w:b w:val="0"/>
      <w:bCs w:val="0"/>
    </w:rPr>
  </w:style>
  <w:style w:type="paragraph" w:styleId="afffffffffffffd">
    <w:name w:val="TOC Heading"/>
    <w:basedOn w:val="1a"/>
    <w:next w:val="af5"/>
    <w:uiPriority w:val="39"/>
    <w:qFormat/>
    <w:rsid w:val="00E059CE"/>
    <w:pPr>
      <w:keepLines/>
      <w:spacing w:before="480" w:line="276" w:lineRule="auto"/>
      <w:jc w:val="left"/>
      <w:outlineLvl w:val="9"/>
    </w:pPr>
    <w:rPr>
      <w:rFonts w:ascii="Cambria" w:hAnsi="Cambria" w:cs="Cambria"/>
      <w:b/>
      <w:bCs/>
      <w:color w:val="365F91"/>
      <w:sz w:val="28"/>
      <w:szCs w:val="28"/>
      <w:lang w:eastAsia="en-US"/>
    </w:rPr>
  </w:style>
  <w:style w:type="paragraph" w:customStyle="1" w:styleId="Style1">
    <w:name w:val="Style1"/>
    <w:basedOn w:val="af5"/>
    <w:link w:val="Style13"/>
    <w:uiPriority w:val="99"/>
    <w:qFormat/>
    <w:rsid w:val="00E059CE"/>
    <w:pPr>
      <w:widowControl w:val="0"/>
      <w:autoSpaceDE w:val="0"/>
      <w:autoSpaceDN w:val="0"/>
      <w:adjustRightInd w:val="0"/>
      <w:spacing w:line="413" w:lineRule="exact"/>
      <w:ind w:firstLine="898"/>
    </w:pPr>
    <w:rPr>
      <w:sz w:val="24"/>
      <w:szCs w:val="24"/>
    </w:rPr>
  </w:style>
  <w:style w:type="character" w:customStyle="1" w:styleId="FontStyle25">
    <w:name w:val="Font Style25"/>
    <w:uiPriority w:val="99"/>
    <w:rsid w:val="00E059CE"/>
    <w:rPr>
      <w:rFonts w:ascii="Constantia" w:hAnsi="Constantia" w:cs="Constantia"/>
      <w:sz w:val="18"/>
      <w:szCs w:val="18"/>
    </w:rPr>
  </w:style>
  <w:style w:type="character" w:customStyle="1" w:styleId="FontStyle27">
    <w:name w:val="Font Style27"/>
    <w:uiPriority w:val="99"/>
    <w:rsid w:val="00E059CE"/>
    <w:rPr>
      <w:rFonts w:ascii="Times New Roman" w:hAnsi="Times New Roman" w:cs="Times New Roman"/>
      <w:b/>
      <w:bCs/>
      <w:sz w:val="24"/>
      <w:szCs w:val="24"/>
    </w:rPr>
  </w:style>
  <w:style w:type="character" w:customStyle="1" w:styleId="FontStyle28">
    <w:name w:val="Font Style28"/>
    <w:uiPriority w:val="99"/>
    <w:rsid w:val="00E059CE"/>
    <w:rPr>
      <w:rFonts w:ascii="Times New Roman" w:hAnsi="Times New Roman" w:cs="Times New Roman"/>
      <w:sz w:val="24"/>
      <w:szCs w:val="24"/>
    </w:rPr>
  </w:style>
  <w:style w:type="paragraph" w:customStyle="1" w:styleId="Style130">
    <w:name w:val="Style13"/>
    <w:basedOn w:val="af5"/>
    <w:uiPriority w:val="99"/>
    <w:qFormat/>
    <w:rsid w:val="00E059CE"/>
    <w:pPr>
      <w:widowControl w:val="0"/>
      <w:autoSpaceDE w:val="0"/>
      <w:autoSpaceDN w:val="0"/>
      <w:adjustRightInd w:val="0"/>
    </w:pPr>
    <w:rPr>
      <w:sz w:val="24"/>
      <w:szCs w:val="24"/>
    </w:rPr>
  </w:style>
  <w:style w:type="character" w:customStyle="1" w:styleId="FontStyle31">
    <w:name w:val="Font Style31"/>
    <w:uiPriority w:val="99"/>
    <w:rsid w:val="00E059CE"/>
    <w:rPr>
      <w:rFonts w:ascii="Times New Roman" w:hAnsi="Times New Roman" w:cs="Times New Roman"/>
      <w:b/>
      <w:bCs/>
      <w:i/>
      <w:iCs/>
      <w:sz w:val="24"/>
      <w:szCs w:val="24"/>
    </w:rPr>
  </w:style>
  <w:style w:type="paragraph" w:customStyle="1" w:styleId="font1">
    <w:name w:val="font1"/>
    <w:basedOn w:val="af5"/>
    <w:uiPriority w:val="99"/>
    <w:qFormat/>
    <w:rsid w:val="00E059CE"/>
    <w:pPr>
      <w:spacing w:before="100" w:beforeAutospacing="1" w:after="100" w:afterAutospacing="1"/>
    </w:pPr>
    <w:rPr>
      <w:rFonts w:ascii="Arial CYR" w:hAnsi="Arial CYR" w:cs="Arial CYR"/>
      <w:sz w:val="20"/>
    </w:rPr>
  </w:style>
  <w:style w:type="paragraph" w:customStyle="1" w:styleId="font7">
    <w:name w:val="font7"/>
    <w:basedOn w:val="af5"/>
    <w:uiPriority w:val="99"/>
    <w:qFormat/>
    <w:rsid w:val="00E059CE"/>
    <w:pPr>
      <w:spacing w:before="100" w:beforeAutospacing="1" w:after="100" w:afterAutospacing="1"/>
    </w:pPr>
    <w:rPr>
      <w:rFonts w:ascii="Arial" w:hAnsi="Arial" w:cs="Arial"/>
      <w:sz w:val="20"/>
    </w:rPr>
  </w:style>
  <w:style w:type="paragraph" w:customStyle="1" w:styleId="font8">
    <w:name w:val="font8"/>
    <w:basedOn w:val="af5"/>
    <w:uiPriority w:val="99"/>
    <w:qFormat/>
    <w:rsid w:val="00E059CE"/>
    <w:pPr>
      <w:spacing w:before="100" w:beforeAutospacing="1" w:after="100" w:afterAutospacing="1"/>
    </w:pPr>
    <w:rPr>
      <w:rFonts w:ascii="Arial" w:hAnsi="Arial" w:cs="Arial"/>
      <w:sz w:val="20"/>
    </w:rPr>
  </w:style>
  <w:style w:type="paragraph" w:customStyle="1" w:styleId="font9">
    <w:name w:val="font9"/>
    <w:basedOn w:val="af5"/>
    <w:uiPriority w:val="99"/>
    <w:qFormat/>
    <w:rsid w:val="00E059CE"/>
    <w:pPr>
      <w:spacing w:before="100" w:beforeAutospacing="1" w:after="100" w:afterAutospacing="1"/>
    </w:pPr>
    <w:rPr>
      <w:rFonts w:ascii="Arial CYR" w:hAnsi="Arial CYR" w:cs="Arial CYR"/>
      <w:sz w:val="16"/>
      <w:szCs w:val="16"/>
    </w:rPr>
  </w:style>
  <w:style w:type="paragraph" w:customStyle="1" w:styleId="font10">
    <w:name w:val="font10"/>
    <w:basedOn w:val="af5"/>
    <w:uiPriority w:val="99"/>
    <w:qFormat/>
    <w:rsid w:val="00E059CE"/>
    <w:pPr>
      <w:spacing w:before="100" w:beforeAutospacing="1" w:after="100" w:afterAutospacing="1"/>
    </w:pPr>
    <w:rPr>
      <w:rFonts w:ascii="Arial" w:hAnsi="Arial" w:cs="Arial"/>
      <w:sz w:val="16"/>
      <w:szCs w:val="16"/>
    </w:rPr>
  </w:style>
  <w:style w:type="paragraph" w:customStyle="1" w:styleId="font11">
    <w:name w:val="font11"/>
    <w:basedOn w:val="af5"/>
    <w:uiPriority w:val="99"/>
    <w:qFormat/>
    <w:rsid w:val="00E059CE"/>
    <w:pPr>
      <w:spacing w:before="100" w:beforeAutospacing="1" w:after="100" w:afterAutospacing="1"/>
    </w:pPr>
    <w:rPr>
      <w:rFonts w:ascii="Arial" w:hAnsi="Arial" w:cs="Arial"/>
      <w:sz w:val="16"/>
      <w:szCs w:val="16"/>
    </w:rPr>
  </w:style>
  <w:style w:type="paragraph" w:customStyle="1" w:styleId="xl68">
    <w:name w:val="xl68"/>
    <w:basedOn w:val="af5"/>
    <w:uiPriority w:val="99"/>
    <w:qFormat/>
    <w:rsid w:val="00E059CE"/>
    <w:pPr>
      <w:pBdr>
        <w:left w:val="single" w:sz="8" w:space="0" w:color="auto"/>
      </w:pBdr>
      <w:spacing w:before="100" w:beforeAutospacing="1" w:after="100" w:afterAutospacing="1"/>
    </w:pPr>
    <w:rPr>
      <w:sz w:val="24"/>
      <w:szCs w:val="24"/>
    </w:rPr>
  </w:style>
  <w:style w:type="paragraph" w:customStyle="1" w:styleId="xl69">
    <w:name w:val="xl69"/>
    <w:basedOn w:val="af5"/>
    <w:uiPriority w:val="99"/>
    <w:qFormat/>
    <w:rsid w:val="00E059CE"/>
    <w:pPr>
      <w:pBdr>
        <w:right w:val="single" w:sz="8" w:space="0" w:color="auto"/>
      </w:pBdr>
      <w:spacing w:before="100" w:beforeAutospacing="1" w:after="100" w:afterAutospacing="1"/>
    </w:pPr>
    <w:rPr>
      <w:sz w:val="24"/>
      <w:szCs w:val="24"/>
    </w:rPr>
  </w:style>
  <w:style w:type="paragraph" w:customStyle="1" w:styleId="xl70">
    <w:name w:val="xl70"/>
    <w:basedOn w:val="af5"/>
    <w:uiPriority w:val="99"/>
    <w:qFormat/>
    <w:rsid w:val="00E059CE"/>
    <w:pPr>
      <w:pBdr>
        <w:left w:val="single" w:sz="8" w:space="0" w:color="auto"/>
        <w:bottom w:val="single" w:sz="8" w:space="0" w:color="auto"/>
      </w:pBdr>
      <w:spacing w:before="100" w:beforeAutospacing="1" w:after="100" w:afterAutospacing="1"/>
    </w:pPr>
    <w:rPr>
      <w:sz w:val="24"/>
      <w:szCs w:val="24"/>
    </w:rPr>
  </w:style>
  <w:style w:type="paragraph" w:customStyle="1" w:styleId="xl71">
    <w:name w:val="xl71"/>
    <w:basedOn w:val="af5"/>
    <w:uiPriority w:val="99"/>
    <w:qFormat/>
    <w:rsid w:val="00E059CE"/>
    <w:pPr>
      <w:pBdr>
        <w:bottom w:val="single" w:sz="8" w:space="0" w:color="auto"/>
        <w:right w:val="single" w:sz="8" w:space="0" w:color="auto"/>
      </w:pBdr>
      <w:spacing w:before="100" w:beforeAutospacing="1" w:after="100" w:afterAutospacing="1"/>
    </w:pPr>
    <w:rPr>
      <w:sz w:val="24"/>
      <w:szCs w:val="24"/>
    </w:rPr>
  </w:style>
  <w:style w:type="paragraph" w:customStyle="1" w:styleId="xl72">
    <w:name w:val="xl72"/>
    <w:basedOn w:val="af5"/>
    <w:uiPriority w:val="99"/>
    <w:qFormat/>
    <w:rsid w:val="00E059CE"/>
    <w:pPr>
      <w:pBdr>
        <w:top w:val="single" w:sz="8" w:space="0" w:color="auto"/>
        <w:left w:val="single" w:sz="8" w:space="0" w:color="auto"/>
        <w:bottom w:val="single" w:sz="8" w:space="0" w:color="auto"/>
      </w:pBdr>
      <w:spacing w:before="100" w:beforeAutospacing="1" w:after="100" w:afterAutospacing="1"/>
    </w:pPr>
    <w:rPr>
      <w:sz w:val="16"/>
      <w:szCs w:val="16"/>
    </w:rPr>
  </w:style>
  <w:style w:type="paragraph" w:customStyle="1" w:styleId="xl73">
    <w:name w:val="xl73"/>
    <w:basedOn w:val="af5"/>
    <w:uiPriority w:val="99"/>
    <w:qFormat/>
    <w:rsid w:val="00E059CE"/>
    <w:pPr>
      <w:pBdr>
        <w:top w:val="single" w:sz="8" w:space="0" w:color="auto"/>
        <w:left w:val="single" w:sz="4" w:space="0" w:color="auto"/>
        <w:bottom w:val="single" w:sz="8" w:space="0" w:color="auto"/>
        <w:right w:val="single" w:sz="4" w:space="0" w:color="auto"/>
      </w:pBdr>
      <w:spacing w:before="100" w:beforeAutospacing="1" w:after="100" w:afterAutospacing="1"/>
    </w:pPr>
    <w:rPr>
      <w:rFonts w:ascii="Arial" w:hAnsi="Arial" w:cs="Arial"/>
      <w:sz w:val="24"/>
      <w:szCs w:val="24"/>
    </w:rPr>
  </w:style>
  <w:style w:type="paragraph" w:customStyle="1" w:styleId="xl74">
    <w:name w:val="xl74"/>
    <w:basedOn w:val="af5"/>
    <w:uiPriority w:val="99"/>
    <w:qFormat/>
    <w:rsid w:val="00E059CE"/>
    <w:pPr>
      <w:pBdr>
        <w:top w:val="single" w:sz="8" w:space="0" w:color="auto"/>
        <w:left w:val="single" w:sz="4" w:space="0" w:color="auto"/>
        <w:bottom w:val="single" w:sz="8" w:space="0" w:color="auto"/>
        <w:right w:val="single" w:sz="8" w:space="0" w:color="auto"/>
      </w:pBdr>
      <w:spacing w:before="100" w:beforeAutospacing="1" w:after="100" w:afterAutospacing="1"/>
    </w:pPr>
    <w:rPr>
      <w:sz w:val="24"/>
      <w:szCs w:val="24"/>
    </w:rPr>
  </w:style>
  <w:style w:type="paragraph" w:customStyle="1" w:styleId="xl75">
    <w:name w:val="xl75"/>
    <w:basedOn w:val="af5"/>
    <w:uiPriority w:val="99"/>
    <w:qFormat/>
    <w:rsid w:val="00E059CE"/>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6">
    <w:name w:val="xl76"/>
    <w:basedOn w:val="af5"/>
    <w:uiPriority w:val="99"/>
    <w:qFormat/>
    <w:rsid w:val="00E059C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7">
    <w:name w:val="xl77"/>
    <w:basedOn w:val="af5"/>
    <w:uiPriority w:val="99"/>
    <w:qFormat/>
    <w:rsid w:val="00E059CE"/>
    <w:pPr>
      <w:pBdr>
        <w:top w:val="single" w:sz="8"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8">
    <w:name w:val="xl78"/>
    <w:basedOn w:val="af5"/>
    <w:uiPriority w:val="99"/>
    <w:qFormat/>
    <w:rsid w:val="00E059CE"/>
    <w:pPr>
      <w:pBdr>
        <w:bottom w:val="single" w:sz="8" w:space="0" w:color="auto"/>
      </w:pBdr>
      <w:spacing w:before="100" w:beforeAutospacing="1" w:after="100" w:afterAutospacing="1"/>
    </w:pPr>
    <w:rPr>
      <w:sz w:val="24"/>
      <w:szCs w:val="24"/>
    </w:rPr>
  </w:style>
  <w:style w:type="paragraph" w:customStyle="1" w:styleId="xl79">
    <w:name w:val="xl79"/>
    <w:basedOn w:val="af5"/>
    <w:uiPriority w:val="99"/>
    <w:qFormat/>
    <w:rsid w:val="00E059CE"/>
    <w:pPr>
      <w:spacing w:before="100" w:beforeAutospacing="1" w:after="100" w:afterAutospacing="1"/>
      <w:jc w:val="center"/>
    </w:pPr>
    <w:rPr>
      <w:b/>
      <w:bCs/>
      <w:i/>
      <w:iCs/>
      <w:sz w:val="24"/>
      <w:szCs w:val="24"/>
    </w:rPr>
  </w:style>
  <w:style w:type="paragraph" w:customStyle="1" w:styleId="xl80">
    <w:name w:val="xl80"/>
    <w:basedOn w:val="af5"/>
    <w:uiPriority w:val="99"/>
    <w:qFormat/>
    <w:rsid w:val="00E059CE"/>
    <w:pPr>
      <w:pBdr>
        <w:bottom w:val="single" w:sz="8" w:space="0" w:color="auto"/>
      </w:pBdr>
      <w:spacing w:before="100" w:beforeAutospacing="1" w:after="100" w:afterAutospacing="1"/>
      <w:jc w:val="center"/>
    </w:pPr>
    <w:rPr>
      <w:b/>
      <w:bCs/>
      <w:i/>
      <w:iCs/>
      <w:sz w:val="24"/>
      <w:szCs w:val="24"/>
    </w:rPr>
  </w:style>
  <w:style w:type="paragraph" w:customStyle="1" w:styleId="xl81">
    <w:name w:val="xl81"/>
    <w:basedOn w:val="af5"/>
    <w:uiPriority w:val="99"/>
    <w:qFormat/>
    <w:rsid w:val="00E059CE"/>
    <w:pPr>
      <w:pBdr>
        <w:top w:val="single" w:sz="8" w:space="0" w:color="auto"/>
      </w:pBdr>
      <w:spacing w:before="100" w:beforeAutospacing="1" w:after="100" w:afterAutospacing="1"/>
      <w:jc w:val="center"/>
    </w:pPr>
    <w:rPr>
      <w:sz w:val="24"/>
      <w:szCs w:val="24"/>
    </w:rPr>
  </w:style>
  <w:style w:type="paragraph" w:customStyle="1" w:styleId="xl82">
    <w:name w:val="xl82"/>
    <w:basedOn w:val="af5"/>
    <w:uiPriority w:val="99"/>
    <w:qFormat/>
    <w:rsid w:val="00E059CE"/>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83">
    <w:name w:val="xl83"/>
    <w:basedOn w:val="af5"/>
    <w:uiPriority w:val="99"/>
    <w:qFormat/>
    <w:rsid w:val="00E059CE"/>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84">
    <w:name w:val="xl84"/>
    <w:basedOn w:val="af5"/>
    <w:uiPriority w:val="99"/>
    <w:qFormat/>
    <w:rsid w:val="00E059CE"/>
    <w:pPr>
      <w:pBdr>
        <w:top w:val="single" w:sz="8" w:space="0" w:color="auto"/>
        <w:bottom w:val="single" w:sz="8" w:space="0" w:color="auto"/>
      </w:pBdr>
      <w:spacing w:before="100" w:beforeAutospacing="1" w:after="100" w:afterAutospacing="1"/>
      <w:jc w:val="center"/>
    </w:pPr>
    <w:rPr>
      <w:sz w:val="24"/>
      <w:szCs w:val="24"/>
    </w:rPr>
  </w:style>
  <w:style w:type="paragraph" w:customStyle="1" w:styleId="xl85">
    <w:name w:val="xl85"/>
    <w:basedOn w:val="af5"/>
    <w:uiPriority w:val="99"/>
    <w:qFormat/>
    <w:rsid w:val="00E059CE"/>
    <w:pPr>
      <w:pBdr>
        <w:top w:val="single" w:sz="8" w:space="0" w:color="auto"/>
        <w:left w:val="single" w:sz="8" w:space="0" w:color="auto"/>
        <w:bottom w:val="single" w:sz="4" w:space="0" w:color="auto"/>
      </w:pBdr>
      <w:spacing w:before="100" w:beforeAutospacing="1" w:after="100" w:afterAutospacing="1"/>
      <w:jc w:val="center"/>
    </w:pPr>
    <w:rPr>
      <w:b/>
      <w:bCs/>
      <w:i/>
      <w:iCs/>
      <w:sz w:val="24"/>
      <w:szCs w:val="24"/>
    </w:rPr>
  </w:style>
  <w:style w:type="paragraph" w:customStyle="1" w:styleId="xl86">
    <w:name w:val="xl86"/>
    <w:basedOn w:val="af5"/>
    <w:uiPriority w:val="99"/>
    <w:qFormat/>
    <w:rsid w:val="00E059CE"/>
    <w:pPr>
      <w:pBdr>
        <w:top w:val="single" w:sz="8"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87">
    <w:name w:val="xl87"/>
    <w:basedOn w:val="af5"/>
    <w:uiPriority w:val="99"/>
    <w:qFormat/>
    <w:rsid w:val="00E059CE"/>
    <w:pPr>
      <w:pBdr>
        <w:top w:val="single" w:sz="8" w:space="0" w:color="auto"/>
        <w:left w:val="single" w:sz="8" w:space="0" w:color="auto"/>
        <w:bottom w:val="single" w:sz="8" w:space="0" w:color="auto"/>
      </w:pBdr>
      <w:spacing w:before="100" w:beforeAutospacing="1" w:after="100" w:afterAutospacing="1"/>
      <w:jc w:val="center"/>
    </w:pPr>
    <w:rPr>
      <w:b/>
      <w:bCs/>
      <w:i/>
      <w:iCs/>
      <w:sz w:val="24"/>
      <w:szCs w:val="24"/>
    </w:rPr>
  </w:style>
  <w:style w:type="paragraph" w:customStyle="1" w:styleId="xl88">
    <w:name w:val="xl88"/>
    <w:basedOn w:val="af5"/>
    <w:uiPriority w:val="99"/>
    <w:qFormat/>
    <w:rsid w:val="00E059CE"/>
    <w:pPr>
      <w:pBdr>
        <w:top w:val="single" w:sz="8" w:space="0" w:color="auto"/>
        <w:bottom w:val="single" w:sz="8" w:space="0" w:color="auto"/>
      </w:pBdr>
      <w:spacing w:before="100" w:beforeAutospacing="1" w:after="100" w:afterAutospacing="1"/>
      <w:jc w:val="center"/>
    </w:pPr>
    <w:rPr>
      <w:b/>
      <w:bCs/>
      <w:i/>
      <w:iCs/>
      <w:sz w:val="24"/>
      <w:szCs w:val="24"/>
    </w:rPr>
  </w:style>
  <w:style w:type="paragraph" w:customStyle="1" w:styleId="xl89">
    <w:name w:val="xl89"/>
    <w:basedOn w:val="af5"/>
    <w:uiPriority w:val="99"/>
    <w:qFormat/>
    <w:rsid w:val="00E059CE"/>
    <w:pPr>
      <w:pBdr>
        <w:top w:val="single" w:sz="8" w:space="0" w:color="auto"/>
        <w:bottom w:val="single" w:sz="8" w:space="0" w:color="auto"/>
        <w:right w:val="single" w:sz="8" w:space="0" w:color="auto"/>
      </w:pBdr>
      <w:spacing w:before="100" w:beforeAutospacing="1" w:after="100" w:afterAutospacing="1"/>
      <w:jc w:val="center"/>
    </w:pPr>
    <w:rPr>
      <w:b/>
      <w:bCs/>
      <w:i/>
      <w:iCs/>
      <w:sz w:val="24"/>
      <w:szCs w:val="24"/>
    </w:rPr>
  </w:style>
  <w:style w:type="paragraph" w:customStyle="1" w:styleId="xl90">
    <w:name w:val="xl90"/>
    <w:basedOn w:val="af5"/>
    <w:uiPriority w:val="99"/>
    <w:qFormat/>
    <w:rsid w:val="00E059CE"/>
    <w:pPr>
      <w:pBdr>
        <w:top w:val="single" w:sz="8" w:space="0" w:color="auto"/>
        <w:left w:val="single" w:sz="8" w:space="0" w:color="auto"/>
      </w:pBdr>
      <w:spacing w:before="100" w:beforeAutospacing="1" w:after="100" w:afterAutospacing="1"/>
      <w:jc w:val="center"/>
    </w:pPr>
    <w:rPr>
      <w:b/>
      <w:bCs/>
      <w:i/>
      <w:iCs/>
      <w:sz w:val="24"/>
      <w:szCs w:val="24"/>
    </w:rPr>
  </w:style>
  <w:style w:type="paragraph" w:customStyle="1" w:styleId="xl91">
    <w:name w:val="xl91"/>
    <w:basedOn w:val="af5"/>
    <w:uiPriority w:val="99"/>
    <w:qFormat/>
    <w:rsid w:val="00E059CE"/>
    <w:pPr>
      <w:pBdr>
        <w:top w:val="single" w:sz="8" w:space="0" w:color="auto"/>
      </w:pBdr>
      <w:spacing w:before="100" w:beforeAutospacing="1" w:after="100" w:afterAutospacing="1"/>
      <w:jc w:val="center"/>
    </w:pPr>
    <w:rPr>
      <w:b/>
      <w:bCs/>
      <w:i/>
      <w:iCs/>
      <w:sz w:val="24"/>
      <w:szCs w:val="24"/>
    </w:rPr>
  </w:style>
  <w:style w:type="paragraph" w:customStyle="1" w:styleId="xl92">
    <w:name w:val="xl92"/>
    <w:basedOn w:val="af5"/>
    <w:uiPriority w:val="99"/>
    <w:qFormat/>
    <w:rsid w:val="00E059CE"/>
    <w:pPr>
      <w:pBdr>
        <w:top w:val="single" w:sz="8" w:space="0" w:color="auto"/>
        <w:right w:val="single" w:sz="8" w:space="0" w:color="auto"/>
      </w:pBdr>
      <w:spacing w:before="100" w:beforeAutospacing="1" w:after="100" w:afterAutospacing="1"/>
      <w:jc w:val="center"/>
    </w:pPr>
    <w:rPr>
      <w:b/>
      <w:bCs/>
      <w:i/>
      <w:iCs/>
      <w:sz w:val="24"/>
      <w:szCs w:val="24"/>
    </w:rPr>
  </w:style>
  <w:style w:type="paragraph" w:customStyle="1" w:styleId="xl93">
    <w:name w:val="xl93"/>
    <w:basedOn w:val="af5"/>
    <w:uiPriority w:val="99"/>
    <w:qFormat/>
    <w:rsid w:val="00E059CE"/>
    <w:pPr>
      <w:pBdr>
        <w:left w:val="single" w:sz="8" w:space="0" w:color="auto"/>
      </w:pBdr>
      <w:spacing w:before="100" w:beforeAutospacing="1" w:after="100" w:afterAutospacing="1"/>
      <w:jc w:val="center"/>
    </w:pPr>
    <w:rPr>
      <w:b/>
      <w:bCs/>
      <w:i/>
      <w:iCs/>
      <w:sz w:val="24"/>
      <w:szCs w:val="24"/>
    </w:rPr>
  </w:style>
  <w:style w:type="paragraph" w:customStyle="1" w:styleId="xl94">
    <w:name w:val="xl94"/>
    <w:basedOn w:val="af5"/>
    <w:uiPriority w:val="99"/>
    <w:qFormat/>
    <w:rsid w:val="00E059CE"/>
    <w:pPr>
      <w:pBdr>
        <w:right w:val="single" w:sz="8" w:space="0" w:color="auto"/>
      </w:pBdr>
      <w:spacing w:before="100" w:beforeAutospacing="1" w:after="100" w:afterAutospacing="1"/>
      <w:jc w:val="center"/>
    </w:pPr>
    <w:rPr>
      <w:b/>
      <w:bCs/>
      <w:i/>
      <w:iCs/>
      <w:sz w:val="24"/>
      <w:szCs w:val="24"/>
    </w:rPr>
  </w:style>
  <w:style w:type="paragraph" w:customStyle="1" w:styleId="afffffffffffffe">
    <w:name w:val="лисьлись"/>
    <w:basedOn w:val="af5"/>
    <w:uiPriority w:val="99"/>
    <w:qFormat/>
    <w:rsid w:val="00E059CE"/>
    <w:pPr>
      <w:ind w:firstLine="851"/>
    </w:pPr>
    <w:rPr>
      <w:sz w:val="24"/>
      <w:szCs w:val="24"/>
    </w:rPr>
  </w:style>
  <w:style w:type="character" w:customStyle="1" w:styleId="1ffffa">
    <w:name w:val="Знак Знак1"/>
    <w:aliases w:val="Знак Знак Знак3"/>
    <w:rsid w:val="00E059CE"/>
    <w:rPr>
      <w:sz w:val="27"/>
      <w:szCs w:val="27"/>
    </w:rPr>
  </w:style>
  <w:style w:type="character" w:customStyle="1" w:styleId="FontStyle13">
    <w:name w:val="Font Style13"/>
    <w:uiPriority w:val="99"/>
    <w:rsid w:val="00E059CE"/>
    <w:rPr>
      <w:rFonts w:ascii="Arial Narrow" w:hAnsi="Arial Narrow" w:cs="Arial Narrow"/>
      <w:sz w:val="22"/>
      <w:szCs w:val="22"/>
    </w:rPr>
  </w:style>
  <w:style w:type="paragraph" w:customStyle="1" w:styleId="affffffffffffff">
    <w:name w:val="Заголовок прочий"/>
    <w:basedOn w:val="af5"/>
    <w:next w:val="af5"/>
    <w:uiPriority w:val="99"/>
    <w:qFormat/>
    <w:rsid w:val="00E059CE"/>
    <w:pPr>
      <w:spacing w:line="360" w:lineRule="auto"/>
      <w:ind w:firstLine="567"/>
    </w:pPr>
    <w:rPr>
      <w:rFonts w:ascii="Arial" w:hAnsi="Arial" w:cs="Arial"/>
      <w:i/>
      <w:iCs/>
      <w:sz w:val="24"/>
      <w:szCs w:val="24"/>
    </w:rPr>
  </w:style>
  <w:style w:type="paragraph" w:customStyle="1" w:styleId="Style20">
    <w:name w:val="Style20"/>
    <w:basedOn w:val="af5"/>
    <w:uiPriority w:val="99"/>
    <w:qFormat/>
    <w:rsid w:val="00E059CE"/>
    <w:pPr>
      <w:widowControl w:val="0"/>
      <w:autoSpaceDE w:val="0"/>
      <w:autoSpaceDN w:val="0"/>
      <w:adjustRightInd w:val="0"/>
      <w:spacing w:line="278" w:lineRule="exact"/>
    </w:pPr>
    <w:rPr>
      <w:sz w:val="24"/>
      <w:szCs w:val="24"/>
    </w:rPr>
  </w:style>
  <w:style w:type="character" w:customStyle="1" w:styleId="FontStyle29">
    <w:name w:val="Font Style29"/>
    <w:uiPriority w:val="99"/>
    <w:rsid w:val="00E059CE"/>
    <w:rPr>
      <w:rFonts w:ascii="Century Schoolbook" w:hAnsi="Century Schoolbook" w:cs="Century Schoolbook"/>
      <w:i/>
      <w:iCs/>
      <w:sz w:val="22"/>
      <w:szCs w:val="22"/>
    </w:rPr>
  </w:style>
  <w:style w:type="character" w:customStyle="1" w:styleId="FontStyle30">
    <w:name w:val="Font Style30"/>
    <w:uiPriority w:val="99"/>
    <w:rsid w:val="00E059CE"/>
    <w:rPr>
      <w:rFonts w:ascii="Times New Roman" w:hAnsi="Times New Roman" w:cs="Times New Roman"/>
      <w:b/>
      <w:bCs/>
      <w:i/>
      <w:iCs/>
      <w:spacing w:val="-10"/>
      <w:sz w:val="20"/>
      <w:szCs w:val="20"/>
    </w:rPr>
  </w:style>
  <w:style w:type="character" w:customStyle="1" w:styleId="FontStyle36">
    <w:name w:val="Font Style36"/>
    <w:uiPriority w:val="99"/>
    <w:rsid w:val="00E059CE"/>
    <w:rPr>
      <w:rFonts w:ascii="Times New Roman" w:hAnsi="Times New Roman" w:cs="Times New Roman"/>
      <w:i/>
      <w:iCs/>
      <w:sz w:val="24"/>
      <w:szCs w:val="24"/>
    </w:rPr>
  </w:style>
  <w:style w:type="paragraph" w:customStyle="1" w:styleId="2ff1">
    <w:name w:val="Абзац списка2"/>
    <w:basedOn w:val="af5"/>
    <w:uiPriority w:val="99"/>
    <w:qFormat/>
    <w:rsid w:val="00E059CE"/>
    <w:pPr>
      <w:spacing w:after="200" w:line="276" w:lineRule="auto"/>
      <w:ind w:left="720"/>
    </w:pPr>
    <w:rPr>
      <w:rFonts w:ascii="Calibri" w:hAnsi="Calibri" w:cs="Calibri"/>
      <w:sz w:val="22"/>
      <w:szCs w:val="22"/>
      <w:lang w:eastAsia="en-US"/>
    </w:rPr>
  </w:style>
  <w:style w:type="table" w:customStyle="1" w:styleId="1ffffb">
    <w:name w:val="Стиль таблицы1"/>
    <w:rsid w:val="00E059CE"/>
    <w:tblPr>
      <w:tblCellMar>
        <w:top w:w="0" w:type="dxa"/>
        <w:left w:w="108" w:type="dxa"/>
        <w:bottom w:w="0" w:type="dxa"/>
        <w:right w:w="108" w:type="dxa"/>
      </w:tblCellMar>
    </w:tblPr>
  </w:style>
  <w:style w:type="paragraph" w:customStyle="1" w:styleId="1ffffc">
    <w:name w:val="ОГЛАВЛЕНИЕ1Алекс"/>
    <w:basedOn w:val="afffffffffffffd"/>
    <w:qFormat/>
    <w:rsid w:val="008F0370"/>
    <w:pPr>
      <w:spacing w:before="0" w:line="240" w:lineRule="auto"/>
      <w:ind w:left="680" w:hanging="680"/>
      <w:jc w:val="both"/>
      <w:outlineLvl w:val="0"/>
    </w:pPr>
    <w:rPr>
      <w:rFonts w:ascii="Times New Roman" w:hAnsi="Times New Roman"/>
      <w:color w:val="000000"/>
      <w:spacing w:val="20"/>
      <w:position w:val="12"/>
      <w:sz w:val="24"/>
    </w:rPr>
  </w:style>
  <w:style w:type="paragraph" w:customStyle="1" w:styleId="1ffffd">
    <w:name w:val="ПОДЗАГОЛОВОК1Алекс"/>
    <w:basedOn w:val="1ffffc"/>
    <w:autoRedefine/>
    <w:qFormat/>
    <w:rsid w:val="008F0370"/>
    <w:pPr>
      <w:spacing w:line="360" w:lineRule="auto"/>
      <w:ind w:left="0" w:firstLine="709"/>
      <w:outlineLvl w:val="1"/>
    </w:pPr>
    <w:rPr>
      <w:rFonts w:eastAsia="TimesNewRomanPSMT"/>
      <w:noProof/>
      <w:spacing w:val="0"/>
      <w:kern w:val="28"/>
      <w:position w:val="0"/>
      <w:szCs w:val="24"/>
      <w:shd w:val="clear" w:color="auto" w:fill="FFFFFF"/>
    </w:rPr>
  </w:style>
  <w:style w:type="paragraph" w:customStyle="1" w:styleId="1ffffe">
    <w:name w:val="ПРИЛОЖЕНИЕ1Алекс"/>
    <w:basedOn w:val="1ffffd"/>
    <w:autoRedefine/>
    <w:qFormat/>
    <w:rsid w:val="009B297A"/>
    <w:pPr>
      <w:spacing w:line="240" w:lineRule="auto"/>
      <w:ind w:firstLine="0"/>
      <w:jc w:val="center"/>
      <w:outlineLvl w:val="2"/>
    </w:pPr>
  </w:style>
  <w:style w:type="paragraph" w:customStyle="1" w:styleId="1fffff">
    <w:name w:val="Рис.1АЛЕКС"/>
    <w:basedOn w:val="1ffffc"/>
    <w:qFormat/>
    <w:rsid w:val="00E059CE"/>
    <w:pPr>
      <w:spacing w:line="360" w:lineRule="auto"/>
      <w:jc w:val="center"/>
      <w:outlineLvl w:val="3"/>
    </w:pPr>
    <w:rPr>
      <w:caps/>
      <w:spacing w:val="0"/>
      <w:position w:val="0"/>
    </w:rPr>
  </w:style>
  <w:style w:type="paragraph" w:customStyle="1" w:styleId="1fffff0">
    <w:name w:val="Фото1Алекс"/>
    <w:basedOn w:val="1ffffe"/>
    <w:qFormat/>
    <w:rsid w:val="00E059CE"/>
    <w:pPr>
      <w:outlineLvl w:val="4"/>
    </w:pPr>
  </w:style>
  <w:style w:type="character" w:customStyle="1" w:styleId="CaptionChar">
    <w:name w:val="Caption Char"/>
    <w:aliases w:val="таб Char,Название таблицы Char,Название объекта Знак Char,таб Знак Char,таб Знак Знак1 Char,Название объекта Знак2 Char,таб Знак2 Char,Название объекта Знак Знак1 Char"/>
    <w:locked/>
    <w:rsid w:val="00E059CE"/>
    <w:rPr>
      <w:rFonts w:ascii="Bookman Old Style" w:hAnsi="Bookman Old Style" w:cs="Bookman Old Style"/>
      <w:i/>
      <w:iCs/>
      <w:spacing w:val="20"/>
      <w:sz w:val="24"/>
      <w:szCs w:val="24"/>
      <w:u w:val="wave"/>
      <w:lang w:val="ru-RU" w:eastAsia="ru-RU"/>
    </w:rPr>
  </w:style>
  <w:style w:type="paragraph" w:customStyle="1" w:styleId="affffffffffffff0">
    <w:name w:val="ГОСТ Заголовок подраздела"/>
    <w:basedOn w:val="af5"/>
    <w:link w:val="affffffffffffff1"/>
    <w:qFormat/>
    <w:rsid w:val="00E059CE"/>
    <w:pPr>
      <w:widowControl w:val="0"/>
      <w:ind w:left="851"/>
    </w:pPr>
    <w:rPr>
      <w:spacing w:val="8"/>
    </w:rPr>
  </w:style>
  <w:style w:type="character" w:customStyle="1" w:styleId="affffffffffffff1">
    <w:name w:val="ГОСТ Заголовок подраздела Знак"/>
    <w:link w:val="affffffffffffff0"/>
    <w:rsid w:val="00E059CE"/>
    <w:rPr>
      <w:spacing w:val="8"/>
      <w:sz w:val="28"/>
    </w:rPr>
  </w:style>
  <w:style w:type="paragraph" w:customStyle="1" w:styleId="1fffff1">
    <w:name w:val="ГОСТ список по тексту 1 ур."/>
    <w:basedOn w:val="af5"/>
    <w:qFormat/>
    <w:rsid w:val="00E059CE"/>
    <w:pPr>
      <w:widowControl w:val="0"/>
      <w:ind w:left="1191" w:hanging="170"/>
    </w:pPr>
    <w:rPr>
      <w:spacing w:val="8"/>
      <w:sz w:val="26"/>
    </w:rPr>
  </w:style>
  <w:style w:type="numbering" w:customStyle="1" w:styleId="11f2">
    <w:name w:val="Нет списка11"/>
    <w:next w:val="af8"/>
    <w:uiPriority w:val="99"/>
    <w:semiHidden/>
    <w:unhideWhenUsed/>
    <w:rsid w:val="00E059CE"/>
  </w:style>
  <w:style w:type="paragraph" w:customStyle="1" w:styleId="2ff2">
    <w:name w:val="Заголовок Алекса 2"/>
    <w:basedOn w:val="af5"/>
    <w:qFormat/>
    <w:rsid w:val="00E059CE"/>
    <w:pPr>
      <w:spacing w:line="25" w:lineRule="atLeast"/>
      <w:ind w:left="284" w:right="284" w:firstLine="709"/>
    </w:pPr>
    <w:rPr>
      <w:rFonts w:ascii="Arial" w:hAnsi="Arial" w:cs="Arial"/>
      <w:b/>
      <w:sz w:val="24"/>
      <w:szCs w:val="24"/>
    </w:rPr>
  </w:style>
  <w:style w:type="paragraph" w:customStyle="1" w:styleId="affffffffffffff2">
    <w:name w:val="Базовый"/>
    <w:qFormat/>
    <w:rsid w:val="00E059CE"/>
    <w:pPr>
      <w:tabs>
        <w:tab w:val="left" w:pos="709"/>
      </w:tabs>
      <w:suppressAutoHyphens/>
      <w:spacing w:after="200" w:line="276" w:lineRule="atLeast"/>
    </w:pPr>
    <w:rPr>
      <w:rFonts w:ascii="Calibri" w:eastAsia="SimSun" w:hAnsi="Calibri"/>
      <w:sz w:val="22"/>
      <w:szCs w:val="22"/>
      <w:lang w:eastAsia="en-US"/>
    </w:rPr>
  </w:style>
  <w:style w:type="character" w:customStyle="1" w:styleId="apple-converted-space">
    <w:name w:val="apple-converted-space"/>
    <w:basedOn w:val="af6"/>
    <w:rsid w:val="00E059CE"/>
  </w:style>
  <w:style w:type="character" w:customStyle="1" w:styleId="match">
    <w:name w:val="match"/>
    <w:basedOn w:val="af6"/>
    <w:rsid w:val="00E059CE"/>
  </w:style>
  <w:style w:type="character" w:customStyle="1" w:styleId="apple-style-span">
    <w:name w:val="apple-style-span"/>
    <w:basedOn w:val="af6"/>
    <w:rsid w:val="00E059CE"/>
  </w:style>
  <w:style w:type="paragraph" w:customStyle="1" w:styleId="affffffffffffff3">
    <w:name w:val="Заголовок А"/>
    <w:basedOn w:val="af5"/>
    <w:qFormat/>
    <w:rsid w:val="00E059CE"/>
    <w:pPr>
      <w:suppressAutoHyphens/>
      <w:spacing w:before="240"/>
      <w:jc w:val="center"/>
    </w:pPr>
    <w:rPr>
      <w:rFonts w:ascii="Bookman Old Style" w:hAnsi="Bookman Old Style"/>
      <w:b/>
      <w:sz w:val="32"/>
    </w:rPr>
  </w:style>
  <w:style w:type="paragraph" w:customStyle="1" w:styleId="formattext">
    <w:name w:val="formattext"/>
    <w:basedOn w:val="af5"/>
    <w:qFormat/>
    <w:rsid w:val="00E059CE"/>
    <w:pPr>
      <w:spacing w:before="100" w:beforeAutospacing="1" w:after="100" w:afterAutospacing="1"/>
    </w:pPr>
    <w:rPr>
      <w:sz w:val="24"/>
      <w:szCs w:val="24"/>
    </w:rPr>
  </w:style>
  <w:style w:type="paragraph" w:customStyle="1" w:styleId="affffffffffffff4">
    <w:name w:val="Стиль По ширине Узор: Нет (Белый)"/>
    <w:basedOn w:val="af5"/>
    <w:qFormat/>
    <w:rsid w:val="00E059CE"/>
    <w:pPr>
      <w:shd w:val="clear" w:color="auto" w:fill="FFFFFF"/>
      <w:spacing w:line="360" w:lineRule="auto"/>
      <w:ind w:firstLine="720"/>
    </w:pPr>
    <w:rPr>
      <w:b/>
      <w:sz w:val="24"/>
    </w:rPr>
  </w:style>
  <w:style w:type="paragraph" w:customStyle="1" w:styleId="8E798F5E7ECE4128986FE3828CA319D2">
    <w:name w:val="8E798F5E7ECE4128986FE3828CA319D2"/>
    <w:qFormat/>
    <w:rsid w:val="00E059CE"/>
    <w:pPr>
      <w:spacing w:after="200" w:line="276" w:lineRule="auto"/>
    </w:pPr>
    <w:rPr>
      <w:rFonts w:ascii="Calibri" w:hAnsi="Calibri"/>
      <w:sz w:val="22"/>
      <w:szCs w:val="22"/>
    </w:rPr>
  </w:style>
  <w:style w:type="paragraph" w:customStyle="1" w:styleId="affffffffffffff5">
    <w:name w:val="нормативн актыАлекс"/>
    <w:basedOn w:val="af5"/>
    <w:qFormat/>
    <w:rsid w:val="00E059CE"/>
    <w:pPr>
      <w:spacing w:line="360" w:lineRule="auto"/>
      <w:ind w:firstLine="720"/>
      <w:outlineLvl w:val="7"/>
    </w:pPr>
    <w:rPr>
      <w:caps/>
      <w:color w:val="000000"/>
      <w:sz w:val="24"/>
      <w:szCs w:val="24"/>
    </w:rPr>
  </w:style>
  <w:style w:type="paragraph" w:customStyle="1" w:styleId="headertext">
    <w:name w:val="headertext"/>
    <w:basedOn w:val="af5"/>
    <w:qFormat/>
    <w:rsid w:val="00E059CE"/>
    <w:pPr>
      <w:spacing w:before="100" w:beforeAutospacing="1" w:after="100" w:afterAutospacing="1"/>
    </w:pPr>
    <w:rPr>
      <w:sz w:val="24"/>
      <w:szCs w:val="24"/>
    </w:rPr>
  </w:style>
  <w:style w:type="paragraph" w:customStyle="1" w:styleId="1fffff2">
    <w:name w:val="Таблица1"/>
    <w:qFormat/>
    <w:rsid w:val="00E059CE"/>
    <w:pPr>
      <w:snapToGrid w:val="0"/>
      <w:jc w:val="center"/>
    </w:pPr>
    <w:rPr>
      <w:sz w:val="26"/>
    </w:rPr>
  </w:style>
  <w:style w:type="table" w:customStyle="1" w:styleId="2ff3">
    <w:name w:val="Сетка таблицы2"/>
    <w:basedOn w:val="af7"/>
    <w:next w:val="aff0"/>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Сетка таблицы4"/>
    <w:basedOn w:val="af7"/>
    <w:rsid w:val="00E059CE"/>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6">
    <w:name w:val="ГОСТ Заголовок раздела"/>
    <w:basedOn w:val="af5"/>
    <w:link w:val="affffffffffffff7"/>
    <w:qFormat/>
    <w:rsid w:val="00E059CE"/>
    <w:pPr>
      <w:widowControl w:val="0"/>
      <w:ind w:left="851"/>
    </w:pPr>
    <w:rPr>
      <w:caps/>
    </w:rPr>
  </w:style>
  <w:style w:type="character" w:customStyle="1" w:styleId="affffffffffffff7">
    <w:name w:val="ГОСТ Заголовок раздела Знак"/>
    <w:link w:val="affffffffffffff6"/>
    <w:rsid w:val="00E059CE"/>
    <w:rPr>
      <w:caps/>
      <w:sz w:val="28"/>
    </w:rPr>
  </w:style>
  <w:style w:type="paragraph" w:customStyle="1" w:styleId="Aura">
    <w:name w:val="Aura"/>
    <w:basedOn w:val="affa"/>
    <w:qFormat/>
    <w:rsid w:val="00E059CE"/>
    <w:pPr>
      <w:numPr>
        <w:numId w:val="12"/>
      </w:numPr>
      <w:tabs>
        <w:tab w:val="clear" w:pos="1571"/>
        <w:tab w:val="num" w:pos="360"/>
      </w:tabs>
      <w:suppressAutoHyphens/>
      <w:spacing w:after="0" w:line="360" w:lineRule="auto"/>
      <w:ind w:left="0" w:firstLine="851"/>
    </w:pPr>
    <w:rPr>
      <w:rFonts w:ascii="Arial" w:eastAsia="Calibri" w:hAnsi="Arial"/>
      <w:sz w:val="24"/>
      <w:lang w:eastAsia="en-US"/>
    </w:rPr>
  </w:style>
  <w:style w:type="paragraph" w:customStyle="1" w:styleId="ConsPlusNonformat">
    <w:name w:val="ConsPlusNonformat"/>
    <w:qFormat/>
    <w:rsid w:val="00E059CE"/>
    <w:pPr>
      <w:widowControl w:val="0"/>
      <w:autoSpaceDE w:val="0"/>
      <w:autoSpaceDN w:val="0"/>
      <w:adjustRightInd w:val="0"/>
    </w:pPr>
    <w:rPr>
      <w:rFonts w:ascii="Courier New" w:hAnsi="Courier New" w:cs="Courier New"/>
    </w:rPr>
  </w:style>
  <w:style w:type="paragraph" w:customStyle="1" w:styleId="4a">
    <w:name w:val="4 обычный"/>
    <w:link w:val="4b"/>
    <w:qFormat/>
    <w:rsid w:val="00E059CE"/>
    <w:pPr>
      <w:ind w:left="284" w:right="284" w:firstLine="567"/>
    </w:pPr>
    <w:rPr>
      <w:kern w:val="28"/>
      <w:sz w:val="24"/>
      <w:szCs w:val="24"/>
    </w:rPr>
  </w:style>
  <w:style w:type="character" w:customStyle="1" w:styleId="4b">
    <w:name w:val="4 обычный Знак"/>
    <w:link w:val="4a"/>
    <w:rsid w:val="00E059CE"/>
    <w:rPr>
      <w:kern w:val="28"/>
      <w:sz w:val="24"/>
      <w:szCs w:val="24"/>
    </w:rPr>
  </w:style>
  <w:style w:type="paragraph" w:customStyle="1" w:styleId="affffffffffffff8">
    <w:name w:val="Обыч одинарный"/>
    <w:basedOn w:val="af5"/>
    <w:qFormat/>
    <w:rsid w:val="00E059CE"/>
    <w:rPr>
      <w:sz w:val="24"/>
      <w:szCs w:val="24"/>
    </w:rPr>
  </w:style>
  <w:style w:type="numbering" w:customStyle="1" w:styleId="2ff4">
    <w:name w:val="Нет списка2"/>
    <w:next w:val="af8"/>
    <w:uiPriority w:val="99"/>
    <w:semiHidden/>
    <w:unhideWhenUsed/>
    <w:rsid w:val="00E059CE"/>
  </w:style>
  <w:style w:type="numbering" w:customStyle="1" w:styleId="1112">
    <w:name w:val="Нет списка111"/>
    <w:next w:val="af8"/>
    <w:uiPriority w:val="99"/>
    <w:semiHidden/>
    <w:unhideWhenUsed/>
    <w:rsid w:val="00E059CE"/>
  </w:style>
  <w:style w:type="paragraph" w:customStyle="1" w:styleId="11">
    <w:name w:val="Заг1 нумер."/>
    <w:basedOn w:val="af5"/>
    <w:next w:val="af5"/>
    <w:link w:val="1fffff3"/>
    <w:qFormat/>
    <w:rsid w:val="00E059CE"/>
    <w:pPr>
      <w:pageBreakBefore/>
      <w:numPr>
        <w:numId w:val="13"/>
      </w:numPr>
      <w:spacing w:line="360" w:lineRule="auto"/>
      <w:ind w:right="284"/>
      <w:jc w:val="center"/>
      <w:outlineLvl w:val="0"/>
    </w:pPr>
    <w:rPr>
      <w:b/>
      <w:caps/>
      <w:sz w:val="24"/>
      <w:szCs w:val="24"/>
    </w:rPr>
  </w:style>
  <w:style w:type="character" w:customStyle="1" w:styleId="affffffffffffff9">
    <w:name w:val="Знак предприятия"/>
    <w:qFormat/>
    <w:rsid w:val="00E059CE"/>
    <w:rPr>
      <w:rFonts w:ascii="Times New Roman" w:hAnsi="Times New Roman"/>
      <w:b/>
      <w:bCs/>
      <w:i/>
      <w:iCs/>
      <w:sz w:val="28"/>
    </w:rPr>
  </w:style>
  <w:style w:type="paragraph" w:customStyle="1" w:styleId="affffffffffffffa">
    <w:name w:val="Организация"/>
    <w:basedOn w:val="af5"/>
    <w:qFormat/>
    <w:rsid w:val="00E059CE"/>
    <w:pPr>
      <w:ind w:left="284" w:right="284" w:firstLine="567"/>
      <w:jc w:val="center"/>
    </w:pPr>
    <w:rPr>
      <w:rFonts w:ascii="Arial" w:hAnsi="Arial"/>
      <w:b/>
      <w:bCs/>
      <w:sz w:val="24"/>
      <w:szCs w:val="24"/>
    </w:rPr>
  </w:style>
  <w:style w:type="paragraph" w:customStyle="1" w:styleId="affffffffffffffb">
    <w:name w:val="Стадия проектирования"/>
    <w:basedOn w:val="af5"/>
    <w:qFormat/>
    <w:rsid w:val="00E059CE"/>
    <w:pPr>
      <w:ind w:left="284" w:right="284"/>
      <w:jc w:val="center"/>
    </w:pPr>
    <w:rPr>
      <w:b/>
      <w:bCs/>
      <w:sz w:val="68"/>
      <w:szCs w:val="24"/>
    </w:rPr>
  </w:style>
  <w:style w:type="paragraph" w:customStyle="1" w:styleId="affffffffffffffc">
    <w:name w:val="Экземпляр"/>
    <w:basedOn w:val="af5"/>
    <w:qFormat/>
    <w:rsid w:val="00E059CE"/>
    <w:pPr>
      <w:ind w:left="284" w:right="284" w:firstLine="567"/>
      <w:jc w:val="right"/>
    </w:pPr>
    <w:rPr>
      <w:i/>
      <w:iCs/>
      <w:sz w:val="24"/>
      <w:szCs w:val="24"/>
    </w:rPr>
  </w:style>
  <w:style w:type="paragraph" w:customStyle="1" w:styleId="affffffffffffffd">
    <w:name w:val="Объект Сооружение"/>
    <w:basedOn w:val="af5"/>
    <w:qFormat/>
    <w:rsid w:val="00E059CE"/>
    <w:pPr>
      <w:ind w:left="284" w:right="284"/>
      <w:jc w:val="center"/>
    </w:pPr>
    <w:rPr>
      <w:sz w:val="44"/>
    </w:rPr>
  </w:style>
  <w:style w:type="paragraph" w:customStyle="1" w:styleId="affffffffffffffe">
    <w:name w:val="Обозначение"/>
    <w:basedOn w:val="af5"/>
    <w:qFormat/>
    <w:rsid w:val="00E059CE"/>
    <w:pPr>
      <w:ind w:left="284" w:right="284"/>
      <w:jc w:val="center"/>
    </w:pPr>
    <w:rPr>
      <w:b/>
      <w:bCs/>
      <w:sz w:val="36"/>
    </w:rPr>
  </w:style>
  <w:style w:type="paragraph" w:customStyle="1" w:styleId="afffffffffffffff">
    <w:name w:val="Обычный курсив"/>
    <w:basedOn w:val="af5"/>
    <w:next w:val="af5"/>
    <w:qFormat/>
    <w:rsid w:val="00E059CE"/>
    <w:pPr>
      <w:ind w:left="284" w:right="284" w:firstLine="567"/>
    </w:pPr>
    <w:rPr>
      <w:i/>
      <w:iCs/>
      <w:sz w:val="24"/>
      <w:szCs w:val="24"/>
    </w:rPr>
  </w:style>
  <w:style w:type="paragraph" w:customStyle="1" w:styleId="2ff5">
    <w:name w:val="Заг2 нумер."/>
    <w:basedOn w:val="af5"/>
    <w:next w:val="af5"/>
    <w:qFormat/>
    <w:rsid w:val="00E059CE"/>
    <w:pPr>
      <w:keepNext/>
      <w:keepLines/>
      <w:spacing w:before="120" w:after="120" w:line="360" w:lineRule="auto"/>
      <w:ind w:right="284"/>
      <w:jc w:val="center"/>
      <w:outlineLvl w:val="1"/>
    </w:pPr>
    <w:rPr>
      <w:b/>
      <w:sz w:val="24"/>
      <w:szCs w:val="24"/>
    </w:rPr>
  </w:style>
  <w:style w:type="paragraph" w:customStyle="1" w:styleId="3f5">
    <w:name w:val="Заг3 нумер."/>
    <w:basedOn w:val="af5"/>
    <w:next w:val="af5"/>
    <w:qFormat/>
    <w:rsid w:val="00E059CE"/>
    <w:pPr>
      <w:keepNext/>
      <w:keepLines/>
      <w:spacing w:line="360" w:lineRule="auto"/>
      <w:ind w:right="284"/>
      <w:jc w:val="center"/>
      <w:outlineLvl w:val="2"/>
    </w:pPr>
    <w:rPr>
      <w:b/>
      <w:sz w:val="24"/>
      <w:szCs w:val="24"/>
    </w:rPr>
  </w:style>
  <w:style w:type="character" w:customStyle="1" w:styleId="affffffffb">
    <w:name w:val="Таблица Знак"/>
    <w:link w:val="affffffffa"/>
    <w:rsid w:val="00E059CE"/>
    <w:rPr>
      <w:rFonts w:ascii="Arial" w:hAnsi="Arial"/>
      <w:szCs w:val="24"/>
    </w:rPr>
  </w:style>
  <w:style w:type="paragraph" w:customStyle="1" w:styleId="afffffffffffffff0">
    <w:name w:val="Обычный для таблицы"/>
    <w:basedOn w:val="af5"/>
    <w:autoRedefine/>
    <w:qFormat/>
    <w:rsid w:val="00E059CE"/>
    <w:pPr>
      <w:tabs>
        <w:tab w:val="left" w:pos="1701"/>
      </w:tabs>
      <w:ind w:left="34" w:right="-107"/>
      <w:contextualSpacing/>
      <w:jc w:val="center"/>
    </w:pPr>
    <w:rPr>
      <w:b/>
      <w:sz w:val="24"/>
      <w:szCs w:val="24"/>
    </w:rPr>
  </w:style>
  <w:style w:type="paragraph" w:customStyle="1" w:styleId="2ff6">
    <w:name w:val="Подраздел 2 Уровня"/>
    <w:basedOn w:val="af5"/>
    <w:next w:val="af5"/>
    <w:qFormat/>
    <w:rsid w:val="00E059CE"/>
    <w:pPr>
      <w:spacing w:before="240" w:line="360" w:lineRule="auto"/>
      <w:ind w:left="567" w:right="567" w:firstLine="567"/>
      <w:contextualSpacing/>
    </w:pPr>
    <w:rPr>
      <w:sz w:val="24"/>
      <w:szCs w:val="24"/>
    </w:rPr>
  </w:style>
  <w:style w:type="paragraph" w:customStyle="1" w:styleId="1fffff4">
    <w:name w:val="Подраздел 1 уровня"/>
    <w:basedOn w:val="2ff6"/>
    <w:next w:val="af5"/>
    <w:qFormat/>
    <w:rsid w:val="00E059CE"/>
    <w:pPr>
      <w:ind w:firstLine="0"/>
      <w:jc w:val="center"/>
    </w:pPr>
    <w:rPr>
      <w:b/>
    </w:rPr>
  </w:style>
  <w:style w:type="paragraph" w:customStyle="1" w:styleId="-8">
    <w:name w:val="Обычный - Основной текст"/>
    <w:basedOn w:val="affffffff7"/>
    <w:link w:val="-9"/>
    <w:qFormat/>
    <w:rsid w:val="00E059CE"/>
    <w:pPr>
      <w:keepNext w:val="0"/>
      <w:widowControl w:val="0"/>
      <w:tabs>
        <w:tab w:val="clear" w:pos="360"/>
      </w:tabs>
      <w:ind w:left="284" w:right="284" w:firstLine="567"/>
      <w:contextualSpacing/>
      <w:jc w:val="both"/>
      <w:outlineLvl w:val="9"/>
    </w:pPr>
    <w:rPr>
      <w:b w:val="0"/>
      <w:caps w:val="0"/>
      <w:color w:val="auto"/>
      <w:kern w:val="0"/>
    </w:rPr>
  </w:style>
  <w:style w:type="character" w:customStyle="1" w:styleId="-9">
    <w:name w:val="Обычный - Основной текст Знак"/>
    <w:link w:val="-8"/>
    <w:rsid w:val="00E059CE"/>
    <w:rPr>
      <w:sz w:val="24"/>
      <w:szCs w:val="24"/>
    </w:rPr>
  </w:style>
  <w:style w:type="paragraph" w:customStyle="1" w:styleId="afffffffffffffff1">
    <w:name w:val="Мой Обычный"/>
    <w:basedOn w:val="af5"/>
    <w:qFormat/>
    <w:rsid w:val="00E059CE"/>
    <w:pPr>
      <w:widowControl w:val="0"/>
      <w:spacing w:line="360" w:lineRule="auto"/>
      <w:ind w:left="170" w:right="170" w:firstLine="737"/>
    </w:pPr>
    <w:rPr>
      <w:sz w:val="24"/>
      <w:szCs w:val="24"/>
    </w:rPr>
  </w:style>
  <w:style w:type="table" w:customStyle="1" w:styleId="3f6">
    <w:name w:val="Сетка таблицы3"/>
    <w:basedOn w:val="af7"/>
    <w:next w:val="aff0"/>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
    <w:name w:val="Нет списка1111"/>
    <w:next w:val="af8"/>
    <w:semiHidden/>
    <w:rsid w:val="00E059CE"/>
  </w:style>
  <w:style w:type="numbering" w:customStyle="1" w:styleId="219">
    <w:name w:val="Нет списка21"/>
    <w:next w:val="af8"/>
    <w:semiHidden/>
    <w:rsid w:val="00E059CE"/>
  </w:style>
  <w:style w:type="numbering" w:customStyle="1" w:styleId="3f7">
    <w:name w:val="Нет списка3"/>
    <w:next w:val="af8"/>
    <w:semiHidden/>
    <w:rsid w:val="00E059CE"/>
  </w:style>
  <w:style w:type="paragraph" w:customStyle="1" w:styleId="21a">
    <w:name w:val="Название21"/>
    <w:basedOn w:val="af5"/>
    <w:qFormat/>
    <w:rsid w:val="00E059CE"/>
    <w:pPr>
      <w:spacing w:before="100" w:beforeAutospacing="1" w:after="100" w:afterAutospacing="1"/>
    </w:pPr>
    <w:rPr>
      <w:sz w:val="24"/>
      <w:szCs w:val="24"/>
    </w:rPr>
  </w:style>
  <w:style w:type="paragraph" w:customStyle="1" w:styleId="FigMapsourcenotes">
    <w:name w:val="Fig/Map source/notes"/>
    <w:basedOn w:val="af5"/>
    <w:next w:val="af5"/>
    <w:qFormat/>
    <w:rsid w:val="00E059CE"/>
    <w:pPr>
      <w:autoSpaceDE w:val="0"/>
      <w:autoSpaceDN w:val="0"/>
    </w:pPr>
    <w:rPr>
      <w:rFonts w:ascii="Avenir 55" w:hAnsi="Avenir 55"/>
      <w:sz w:val="18"/>
      <w:szCs w:val="18"/>
      <w:lang w:val="en-GB"/>
    </w:rPr>
  </w:style>
  <w:style w:type="paragraph" w:customStyle="1" w:styleId="FigTitle">
    <w:name w:val="Fig Title"/>
    <w:basedOn w:val="af5"/>
    <w:next w:val="af5"/>
    <w:qFormat/>
    <w:rsid w:val="00E059CE"/>
    <w:pPr>
      <w:tabs>
        <w:tab w:val="left" w:pos="1418"/>
      </w:tabs>
      <w:autoSpaceDE w:val="0"/>
      <w:autoSpaceDN w:val="0"/>
      <w:ind w:left="1418" w:hanging="1418"/>
    </w:pPr>
    <w:rPr>
      <w:rFonts w:ascii="Avenir 55" w:hAnsi="Avenir 55"/>
      <w:b/>
      <w:bCs/>
      <w:sz w:val="22"/>
      <w:szCs w:val="22"/>
      <w:lang w:val="en-GB"/>
    </w:rPr>
  </w:style>
  <w:style w:type="character" w:customStyle="1" w:styleId="spelle">
    <w:name w:val="spelle"/>
    <w:rsid w:val="00E059CE"/>
  </w:style>
  <w:style w:type="character" w:customStyle="1" w:styleId="grame">
    <w:name w:val="grame"/>
    <w:rsid w:val="00E059CE"/>
  </w:style>
  <w:style w:type="character" w:customStyle="1" w:styleId="ntitle">
    <w:name w:val="ntitle"/>
    <w:rsid w:val="00E059CE"/>
  </w:style>
  <w:style w:type="character" w:customStyle="1" w:styleId="y5black">
    <w:name w:val="y5_black"/>
    <w:rsid w:val="00E059CE"/>
  </w:style>
  <w:style w:type="character" w:customStyle="1" w:styleId="y5blacky5bg">
    <w:name w:val="y5_black y5_bg"/>
    <w:rsid w:val="00E059CE"/>
  </w:style>
  <w:style w:type="paragraph" w:customStyle="1" w:styleId="style40">
    <w:name w:val="style4"/>
    <w:basedOn w:val="af5"/>
    <w:qFormat/>
    <w:rsid w:val="00E059CE"/>
    <w:pPr>
      <w:spacing w:before="100" w:beforeAutospacing="1" w:after="100" w:afterAutospacing="1"/>
    </w:pPr>
    <w:rPr>
      <w:sz w:val="24"/>
      <w:szCs w:val="24"/>
    </w:rPr>
  </w:style>
  <w:style w:type="character" w:customStyle="1" w:styleId="170">
    <w:name w:val="Знак Знак17"/>
    <w:rsid w:val="00E059CE"/>
    <w:rPr>
      <w:rFonts w:ascii="Arial" w:hAnsi="Arial" w:cs="Arial"/>
      <w:b/>
      <w:bCs/>
      <w:kern w:val="32"/>
      <w:sz w:val="32"/>
      <w:szCs w:val="32"/>
      <w:lang w:val="ru-RU" w:eastAsia="ru-RU" w:bidi="ar-SA"/>
    </w:rPr>
  </w:style>
  <w:style w:type="character" w:customStyle="1" w:styleId="132">
    <w:name w:val="Знак Знак13"/>
    <w:rsid w:val="00E059CE"/>
    <w:rPr>
      <w:rFonts w:ascii="Arial" w:hAnsi="Arial"/>
      <w:b/>
      <w:sz w:val="22"/>
      <w:lang w:val="ru-RU" w:eastAsia="ru-RU" w:bidi="ar-SA"/>
    </w:rPr>
  </w:style>
  <w:style w:type="character" w:customStyle="1" w:styleId="122">
    <w:name w:val="Знак Знак12"/>
    <w:rsid w:val="00E059CE"/>
    <w:rPr>
      <w:b/>
      <w:bCs/>
      <w:sz w:val="22"/>
      <w:szCs w:val="22"/>
      <w:lang w:val="ru-RU" w:eastAsia="ru-RU" w:bidi="ar-SA"/>
    </w:rPr>
  </w:style>
  <w:style w:type="paragraph" w:customStyle="1" w:styleId="afffffffffffffff2">
    <w:name w:val="Документ"/>
    <w:basedOn w:val="af5"/>
    <w:qFormat/>
    <w:rsid w:val="00E059CE"/>
    <w:pPr>
      <w:ind w:left="284" w:right="284"/>
      <w:jc w:val="center"/>
    </w:pPr>
    <w:rPr>
      <w:b/>
      <w:bCs/>
      <w:sz w:val="44"/>
      <w:szCs w:val="24"/>
    </w:rPr>
  </w:style>
  <w:style w:type="character" w:customStyle="1" w:styleId="11f3">
    <w:name w:val="Знак Знак11"/>
    <w:aliases w:val="Знак Знак Знак31"/>
    <w:uiPriority w:val="99"/>
    <w:rsid w:val="00E059CE"/>
    <w:rPr>
      <w:sz w:val="24"/>
      <w:szCs w:val="24"/>
      <w:lang w:val="ru-RU" w:eastAsia="ru-RU" w:bidi="ar-SA"/>
    </w:rPr>
  </w:style>
  <w:style w:type="character" w:customStyle="1" w:styleId="100">
    <w:name w:val="Знак Знак10"/>
    <w:rsid w:val="00E059CE"/>
    <w:rPr>
      <w:i/>
      <w:iCs/>
      <w:sz w:val="24"/>
      <w:szCs w:val="24"/>
      <w:lang w:val="ru-RU" w:eastAsia="ru-RU" w:bidi="ar-SA"/>
    </w:rPr>
  </w:style>
  <w:style w:type="paragraph" w:customStyle="1" w:styleId="4c">
    <w:name w:val="Заг4 нумер."/>
    <w:basedOn w:val="af5"/>
    <w:next w:val="af5"/>
    <w:qFormat/>
    <w:rsid w:val="00E059CE"/>
    <w:pPr>
      <w:spacing w:line="360" w:lineRule="auto"/>
      <w:ind w:right="284"/>
      <w:jc w:val="center"/>
      <w:outlineLvl w:val="3"/>
    </w:pPr>
    <w:rPr>
      <w:sz w:val="24"/>
      <w:szCs w:val="24"/>
    </w:rPr>
  </w:style>
  <w:style w:type="character" w:customStyle="1" w:styleId="160">
    <w:name w:val="Знак Знак16"/>
    <w:rsid w:val="00E059CE"/>
    <w:rPr>
      <w:b/>
      <w:sz w:val="24"/>
      <w:szCs w:val="24"/>
      <w:lang w:val="ru-RU" w:eastAsia="ru-RU" w:bidi="ar-SA"/>
    </w:rPr>
  </w:style>
  <w:style w:type="paragraph" w:customStyle="1" w:styleId="230">
    <w:name w:val="Основной текст 23"/>
    <w:basedOn w:val="af5"/>
    <w:qFormat/>
    <w:rsid w:val="00E059CE"/>
  </w:style>
  <w:style w:type="paragraph" w:customStyle="1" w:styleId="240">
    <w:name w:val="Основной текст 24"/>
    <w:basedOn w:val="af5"/>
    <w:qFormat/>
    <w:rsid w:val="00E059CE"/>
  </w:style>
  <w:style w:type="paragraph" w:customStyle="1" w:styleId="313">
    <w:name w:val="Обычный31"/>
    <w:qFormat/>
    <w:rsid w:val="00E059CE"/>
    <w:pPr>
      <w:ind w:left="1418" w:right="851"/>
      <w:jc w:val="center"/>
    </w:pPr>
    <w:rPr>
      <w:b/>
      <w:i/>
      <w:sz w:val="38"/>
    </w:rPr>
  </w:style>
  <w:style w:type="paragraph" w:customStyle="1" w:styleId="251">
    <w:name w:val="Основной текст 25"/>
    <w:basedOn w:val="af5"/>
    <w:qFormat/>
    <w:rsid w:val="00E059CE"/>
  </w:style>
  <w:style w:type="paragraph" w:styleId="afffffffffffffff3">
    <w:name w:val="Revision"/>
    <w:hidden/>
    <w:semiHidden/>
    <w:rsid w:val="00E059CE"/>
    <w:pPr>
      <w:ind w:left="1418" w:right="851"/>
      <w:jc w:val="center"/>
    </w:pPr>
    <w:rPr>
      <w:sz w:val="24"/>
      <w:szCs w:val="24"/>
    </w:rPr>
  </w:style>
  <w:style w:type="character" w:customStyle="1" w:styleId="150">
    <w:name w:val="Знак Знак15"/>
    <w:rsid w:val="00E059CE"/>
    <w:rPr>
      <w:rFonts w:ascii="Arial" w:hAnsi="Arial" w:cs="Arial"/>
      <w:b/>
      <w:sz w:val="28"/>
      <w:szCs w:val="24"/>
      <w:u w:val="single"/>
      <w:lang w:val="ru-RU" w:eastAsia="ru-RU" w:bidi="ar-SA"/>
    </w:rPr>
  </w:style>
  <w:style w:type="character" w:customStyle="1" w:styleId="142">
    <w:name w:val="Знак Знак14"/>
    <w:rsid w:val="00E059CE"/>
    <w:rPr>
      <w:sz w:val="28"/>
      <w:szCs w:val="24"/>
      <w:lang w:val="ru-RU" w:eastAsia="ru-RU" w:bidi="ar-SA"/>
    </w:rPr>
  </w:style>
  <w:style w:type="paragraph" w:customStyle="1" w:styleId="123">
    <w:name w:val="осн.текст 12"/>
    <w:basedOn w:val="af5"/>
    <w:autoRedefine/>
    <w:qFormat/>
    <w:rsid w:val="00E059CE"/>
    <w:pPr>
      <w:ind w:firstLine="540"/>
    </w:pPr>
    <w:rPr>
      <w:rFonts w:ascii="Arial" w:hAnsi="Arial" w:cs="Arial"/>
      <w:bCs/>
      <w:iCs/>
      <w:sz w:val="24"/>
      <w:szCs w:val="24"/>
    </w:rPr>
  </w:style>
  <w:style w:type="paragraph" w:customStyle="1" w:styleId="afffffffffffffff4">
    <w:name w:val="Харьяга"/>
    <w:basedOn w:val="af5"/>
    <w:qFormat/>
    <w:rsid w:val="00E059CE"/>
    <w:pPr>
      <w:ind w:firstLine="720"/>
    </w:pPr>
    <w:rPr>
      <w:rFonts w:ascii="Arial" w:eastAsia="Verdana Ref" w:hAnsi="Arial"/>
      <w:snapToGrid w:val="0"/>
    </w:rPr>
  </w:style>
  <w:style w:type="paragraph" w:customStyle="1" w:styleId="CharCharCharCharCharCharCharCharCharCharCharCharCharChar">
    <w:name w:val="Знак Char Char Знак Знак Char Char Знак Char Char Знак Char Char Знак Знак Знак Знак Знак Char Char Знак Char Char Знак Char Char"/>
    <w:basedOn w:val="af5"/>
    <w:qFormat/>
    <w:rsid w:val="00E059CE"/>
    <w:pPr>
      <w:spacing w:after="160" w:line="240" w:lineRule="exact"/>
    </w:pPr>
    <w:rPr>
      <w:rFonts w:ascii="Verdana" w:hAnsi="Verdana"/>
      <w:sz w:val="20"/>
      <w:lang w:val="en-US" w:eastAsia="en-US"/>
    </w:rPr>
  </w:style>
  <w:style w:type="character" w:customStyle="1" w:styleId="-13">
    <w:name w:val="Обычный-1 Знак"/>
    <w:link w:val="-12"/>
    <w:rsid w:val="00E059CE"/>
    <w:rPr>
      <w:sz w:val="24"/>
      <w:szCs w:val="24"/>
    </w:rPr>
  </w:style>
  <w:style w:type="table" w:styleId="-14">
    <w:name w:val="Table Web 1"/>
    <w:basedOn w:val="af7"/>
    <w:rsid w:val="00E059CE"/>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name w:val="Обычнный-преобычный"/>
    <w:basedOn w:val="af5"/>
    <w:qFormat/>
    <w:rsid w:val="00E059CE"/>
    <w:pPr>
      <w:ind w:firstLine="567"/>
    </w:pPr>
    <w:rPr>
      <w:sz w:val="24"/>
      <w:szCs w:val="24"/>
    </w:rPr>
  </w:style>
  <w:style w:type="table" w:customStyle="1" w:styleId="11f4">
    <w:name w:val="Сетка таблицы11"/>
    <w:basedOn w:val="af7"/>
    <w:next w:val="aff0"/>
    <w:rsid w:val="00E059CE"/>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16">
    <w:name w:val="Font Style16"/>
    <w:rsid w:val="00E059CE"/>
    <w:rPr>
      <w:rFonts w:ascii="Times New Roman" w:hAnsi="Times New Roman" w:cs="Times New Roman"/>
      <w:b/>
      <w:bCs/>
      <w:spacing w:val="10"/>
      <w:sz w:val="16"/>
      <w:szCs w:val="16"/>
    </w:rPr>
  </w:style>
  <w:style w:type="character" w:customStyle="1" w:styleId="FontStyle20">
    <w:name w:val="Font Style20"/>
    <w:rsid w:val="00E059CE"/>
    <w:rPr>
      <w:rFonts w:ascii="Microsoft Sans Serif" w:hAnsi="Microsoft Sans Serif" w:cs="Microsoft Sans Serif"/>
      <w:i/>
      <w:iCs/>
      <w:sz w:val="18"/>
      <w:szCs w:val="18"/>
    </w:rPr>
  </w:style>
  <w:style w:type="character" w:customStyle="1" w:styleId="FontStyle21">
    <w:name w:val="Font Style21"/>
    <w:rsid w:val="00E059CE"/>
    <w:rPr>
      <w:rFonts w:ascii="Times New Roman" w:hAnsi="Times New Roman" w:cs="Times New Roman"/>
      <w:b/>
      <w:bCs/>
      <w:sz w:val="22"/>
      <w:szCs w:val="22"/>
    </w:rPr>
  </w:style>
  <w:style w:type="paragraph" w:customStyle="1" w:styleId="subhead">
    <w:name w:val="subhead"/>
    <w:basedOn w:val="af5"/>
    <w:qFormat/>
    <w:rsid w:val="00E059CE"/>
    <w:pPr>
      <w:spacing w:before="100" w:beforeAutospacing="1" w:after="100" w:afterAutospacing="1"/>
    </w:pPr>
    <w:rPr>
      <w:b/>
      <w:bCs/>
      <w:color w:val="0000FF"/>
      <w:sz w:val="24"/>
      <w:szCs w:val="24"/>
    </w:rPr>
  </w:style>
  <w:style w:type="character" w:customStyle="1" w:styleId="body1">
    <w:name w:val="body1"/>
    <w:rsid w:val="00E059CE"/>
    <w:rPr>
      <w:rFonts w:ascii="Times New Roman" w:hAnsi="Times New Roman" w:cs="Times New Roman" w:hint="default"/>
      <w:b w:val="0"/>
      <w:bCs w:val="0"/>
      <w:i w:val="0"/>
      <w:iCs w:val="0"/>
      <w:color w:val="000000"/>
      <w:sz w:val="20"/>
      <w:szCs w:val="20"/>
    </w:rPr>
  </w:style>
  <w:style w:type="character" w:customStyle="1" w:styleId="subhead1">
    <w:name w:val="subhead1"/>
    <w:rsid w:val="00E059CE"/>
    <w:rPr>
      <w:rFonts w:ascii="Times New Roman" w:hAnsi="Times New Roman" w:cs="Times New Roman" w:hint="default"/>
      <w:b/>
      <w:bCs/>
      <w:i w:val="0"/>
      <w:iCs w:val="0"/>
      <w:color w:val="0000FF"/>
      <w:sz w:val="24"/>
      <w:szCs w:val="24"/>
    </w:rPr>
  </w:style>
  <w:style w:type="character" w:customStyle="1" w:styleId="bodyblue1">
    <w:name w:val="bodyblue1"/>
    <w:rsid w:val="00E059CE"/>
    <w:rPr>
      <w:rFonts w:ascii="Times New Roman" w:hAnsi="Times New Roman" w:cs="Times New Roman" w:hint="default"/>
      <w:b w:val="0"/>
      <w:bCs w:val="0"/>
      <w:i w:val="0"/>
      <w:iCs w:val="0"/>
      <w:color w:val="0000FF"/>
      <w:sz w:val="20"/>
      <w:szCs w:val="20"/>
    </w:rPr>
  </w:style>
  <w:style w:type="character" w:customStyle="1" w:styleId="dropcap1">
    <w:name w:val="dropcap1"/>
    <w:rsid w:val="00E059CE"/>
    <w:rPr>
      <w:rFonts w:ascii="Times New Roman" w:hAnsi="Times New Roman" w:cs="Times New Roman" w:hint="default"/>
      <w:b/>
      <w:bCs/>
      <w:i w:val="0"/>
      <w:iCs w:val="0"/>
      <w:color w:val="0000FF"/>
      <w:sz w:val="28"/>
      <w:szCs w:val="28"/>
    </w:rPr>
  </w:style>
  <w:style w:type="paragraph" w:customStyle="1" w:styleId="OVOS1">
    <w:name w:val="OVOS1"/>
    <w:basedOn w:val="affa"/>
    <w:qFormat/>
    <w:rsid w:val="00E059CE"/>
    <w:pPr>
      <w:widowControl w:val="0"/>
      <w:suppressAutoHyphens/>
      <w:spacing w:after="0" w:line="480" w:lineRule="auto"/>
      <w:ind w:left="0"/>
      <w:jc w:val="center"/>
    </w:pPr>
    <w:rPr>
      <w:rFonts w:ascii="Arial" w:hAnsi="Arial" w:cs="Arial"/>
      <w:b/>
      <w:bCs/>
      <w:caps/>
      <w:sz w:val="24"/>
      <w:szCs w:val="24"/>
    </w:rPr>
  </w:style>
  <w:style w:type="paragraph" w:customStyle="1" w:styleId="Ovos">
    <w:name w:val="Ovos"/>
    <w:basedOn w:val="affa"/>
    <w:qFormat/>
    <w:rsid w:val="00E059CE"/>
    <w:pPr>
      <w:widowControl w:val="0"/>
      <w:suppressAutoHyphens/>
      <w:spacing w:after="0" w:line="360" w:lineRule="auto"/>
      <w:ind w:left="0" w:firstLine="851"/>
    </w:pPr>
    <w:rPr>
      <w:rFonts w:ascii="Arial" w:hAnsi="Arial" w:cs="Arial"/>
      <w:sz w:val="24"/>
      <w:szCs w:val="24"/>
    </w:rPr>
  </w:style>
  <w:style w:type="paragraph" w:customStyle="1" w:styleId="OVOS3">
    <w:name w:val="OVOS3"/>
    <w:basedOn w:val="affa"/>
    <w:qFormat/>
    <w:rsid w:val="00E059CE"/>
    <w:pPr>
      <w:widowControl w:val="0"/>
      <w:suppressAutoHyphens/>
      <w:spacing w:after="0" w:line="360" w:lineRule="auto"/>
      <w:ind w:left="0" w:firstLine="851"/>
    </w:pPr>
    <w:rPr>
      <w:rFonts w:ascii="Arial" w:hAnsi="Arial" w:cs="Arial"/>
      <w:b/>
      <w:bCs/>
      <w:sz w:val="24"/>
      <w:szCs w:val="24"/>
      <w:u w:val="single"/>
    </w:rPr>
  </w:style>
  <w:style w:type="character" w:customStyle="1" w:styleId="textzag">
    <w:name w:val="textzag"/>
    <w:rsid w:val="00E059CE"/>
  </w:style>
  <w:style w:type="character" w:customStyle="1" w:styleId="textpodzag">
    <w:name w:val="textpodzag"/>
    <w:rsid w:val="00E059CE"/>
  </w:style>
  <w:style w:type="character" w:customStyle="1" w:styleId="180">
    <w:name w:val="Знак Знак18"/>
    <w:rsid w:val="00E059CE"/>
    <w:rPr>
      <w:rFonts w:ascii="Simplex" w:hAnsi="Simplex"/>
      <w:i/>
      <w:spacing w:val="-20"/>
      <w:sz w:val="18"/>
      <w:lang w:val="ru-RU" w:eastAsia="ru-RU" w:bidi="ar-SA"/>
    </w:rPr>
  </w:style>
  <w:style w:type="table" w:customStyle="1" w:styleId="11f5">
    <w:name w:val="Стиль таблицы11"/>
    <w:basedOn w:val="af7"/>
    <w:rsid w:val="00E059CE"/>
    <w:tblPr>
      <w:tblInd w:w="0" w:type="dxa"/>
      <w:tblCellMar>
        <w:top w:w="0" w:type="dxa"/>
        <w:left w:w="108" w:type="dxa"/>
        <w:bottom w:w="0" w:type="dxa"/>
        <w:right w:w="108" w:type="dxa"/>
      </w:tblCellMar>
    </w:tblPr>
  </w:style>
  <w:style w:type="paragraph" w:customStyle="1" w:styleId="afffffffffffffff5">
    <w:name w:val="Название организации"/>
    <w:qFormat/>
    <w:rsid w:val="00E059CE"/>
    <w:pPr>
      <w:spacing w:before="60"/>
      <w:jc w:val="center"/>
    </w:pPr>
    <w:rPr>
      <w:b/>
      <w:spacing w:val="24"/>
      <w:sz w:val="32"/>
    </w:rPr>
  </w:style>
  <w:style w:type="paragraph" w:customStyle="1" w:styleId="afffffffffffffff6">
    <w:name w:val="Квадрат"/>
    <w:qFormat/>
    <w:rsid w:val="00E059CE"/>
    <w:pPr>
      <w:spacing w:before="120"/>
      <w:jc w:val="center"/>
    </w:pPr>
    <w:rPr>
      <w:sz w:val="24"/>
    </w:rPr>
  </w:style>
  <w:style w:type="paragraph" w:customStyle="1" w:styleId="afffffffffffffff7">
    <w:name w:val="узел"/>
    <w:basedOn w:val="af5"/>
    <w:qFormat/>
    <w:rsid w:val="00E059CE"/>
    <w:pPr>
      <w:spacing w:line="360" w:lineRule="auto"/>
    </w:pPr>
    <w:rPr>
      <w:u w:val="single"/>
    </w:rPr>
  </w:style>
  <w:style w:type="paragraph" w:customStyle="1" w:styleId="afffffffffffffff8">
    <w:name w:val="Заголовок зап"/>
    <w:basedOn w:val="31"/>
    <w:qFormat/>
    <w:rsid w:val="00E059CE"/>
    <w:pPr>
      <w:spacing w:line="360" w:lineRule="auto"/>
      <w:jc w:val="center"/>
      <w:outlineLvl w:val="9"/>
    </w:pPr>
    <w:rPr>
      <w:rFonts w:ascii="Times New Roman" w:hAnsi="Times New Roman" w:cs="Times New Roman"/>
      <w:bCs w:val="0"/>
      <w:i/>
      <w:sz w:val="24"/>
      <w:szCs w:val="20"/>
    </w:rPr>
  </w:style>
  <w:style w:type="table" w:styleId="1fffff5">
    <w:name w:val="Table Classic 1"/>
    <w:basedOn w:val="af7"/>
    <w:rsid w:val="00E059CE"/>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ffe">
    <w:name w:val="1 Знак"/>
    <w:link w:val="1ffd"/>
    <w:locked/>
    <w:rsid w:val="00E059CE"/>
    <w:rPr>
      <w:rFonts w:ascii="Arial Narrow" w:hAnsi="Arial Narrow"/>
      <w:caps/>
      <w:sz w:val="24"/>
      <w:szCs w:val="24"/>
    </w:rPr>
  </w:style>
  <w:style w:type="paragraph" w:customStyle="1" w:styleId="text0">
    <w:name w:val="text"/>
    <w:basedOn w:val="af5"/>
    <w:qFormat/>
    <w:rsid w:val="00E059CE"/>
    <w:pPr>
      <w:spacing w:before="100" w:beforeAutospacing="1" w:after="100" w:afterAutospacing="1"/>
    </w:pPr>
    <w:rPr>
      <w:sz w:val="24"/>
      <w:szCs w:val="24"/>
    </w:rPr>
  </w:style>
  <w:style w:type="paragraph" w:customStyle="1" w:styleId="afffffffffffffff9">
    <w:name w:val="норматив"/>
    <w:basedOn w:val="af5"/>
    <w:qFormat/>
    <w:rsid w:val="00E059CE"/>
    <w:pPr>
      <w:tabs>
        <w:tab w:val="left" w:pos="3828"/>
        <w:tab w:val="left" w:pos="7797"/>
      </w:tabs>
      <w:spacing w:line="360" w:lineRule="auto"/>
    </w:pPr>
    <w:rPr>
      <w:b/>
      <w:i/>
    </w:rPr>
  </w:style>
  <w:style w:type="paragraph" w:styleId="2ff7">
    <w:name w:val="List 2"/>
    <w:basedOn w:val="af5"/>
    <w:uiPriority w:val="99"/>
    <w:rsid w:val="00E059CE"/>
    <w:pPr>
      <w:spacing w:line="360" w:lineRule="auto"/>
      <w:ind w:left="566" w:hanging="283"/>
    </w:pPr>
  </w:style>
  <w:style w:type="paragraph" w:customStyle="1" w:styleId="afffffffffffffffa">
    <w:name w:val="отх_перечень"/>
    <w:basedOn w:val="af5"/>
    <w:qFormat/>
    <w:rsid w:val="00E059CE"/>
    <w:pPr>
      <w:spacing w:line="360" w:lineRule="auto"/>
      <w:ind w:left="284" w:hanging="284"/>
    </w:pPr>
  </w:style>
  <w:style w:type="paragraph" w:customStyle="1" w:styleId="Ovos-spisok1">
    <w:name w:val="Ovos-spisok1"/>
    <w:basedOn w:val="Ovos"/>
    <w:qFormat/>
    <w:rsid w:val="00E059CE"/>
    <w:pPr>
      <w:widowControl/>
      <w:tabs>
        <w:tab w:val="num" w:pos="567"/>
      </w:tabs>
      <w:spacing w:line="240" w:lineRule="auto"/>
      <w:ind w:left="567" w:hanging="283"/>
    </w:pPr>
  </w:style>
  <w:style w:type="paragraph" w:customStyle="1" w:styleId="10">
    <w:name w:val="Список1"/>
    <w:basedOn w:val="af5"/>
    <w:qFormat/>
    <w:rsid w:val="00E059CE"/>
    <w:pPr>
      <w:numPr>
        <w:numId w:val="14"/>
      </w:numPr>
      <w:suppressAutoHyphens/>
      <w:overflowPunct w:val="0"/>
      <w:autoSpaceDE w:val="0"/>
      <w:autoSpaceDN w:val="0"/>
      <w:adjustRightInd w:val="0"/>
      <w:ind w:left="567" w:hanging="283"/>
      <w:textAlignment w:val="baseline"/>
    </w:pPr>
    <w:rPr>
      <w:rFonts w:ascii="Arial" w:hAnsi="Arial" w:cs="Arial"/>
      <w:sz w:val="24"/>
      <w:szCs w:val="24"/>
    </w:rPr>
  </w:style>
  <w:style w:type="paragraph" w:customStyle="1" w:styleId="Ovos-tabl">
    <w:name w:val="Ovos-tabl"/>
    <w:basedOn w:val="Ovos"/>
    <w:qFormat/>
    <w:rsid w:val="00E059CE"/>
    <w:pPr>
      <w:widowControl/>
      <w:spacing w:line="240" w:lineRule="auto"/>
      <w:ind w:firstLine="0"/>
    </w:pPr>
    <w:rPr>
      <w:sz w:val="20"/>
      <w:szCs w:val="20"/>
    </w:rPr>
  </w:style>
  <w:style w:type="paragraph" w:customStyle="1" w:styleId="ovos0">
    <w:name w:val="ovos"/>
    <w:basedOn w:val="affa"/>
    <w:qFormat/>
    <w:rsid w:val="00E059CE"/>
    <w:pPr>
      <w:suppressAutoHyphens/>
      <w:spacing w:after="0" w:line="360" w:lineRule="auto"/>
      <w:ind w:left="0" w:firstLine="851"/>
    </w:pPr>
    <w:rPr>
      <w:rFonts w:ascii="Arial" w:hAnsi="Arial" w:cs="Arial"/>
      <w:sz w:val="24"/>
      <w:szCs w:val="24"/>
    </w:rPr>
  </w:style>
  <w:style w:type="paragraph" w:customStyle="1" w:styleId="afffffffffffffffb">
    <w:name w:val="Мой обычный Знак Знак"/>
    <w:basedOn w:val="af5"/>
    <w:link w:val="afffffffffffffffc"/>
    <w:qFormat/>
    <w:rsid w:val="00E059CE"/>
    <w:pPr>
      <w:widowControl w:val="0"/>
      <w:spacing w:line="360" w:lineRule="auto"/>
      <w:ind w:left="284" w:right="284" w:firstLine="567"/>
      <w:contextualSpacing/>
    </w:pPr>
    <w:rPr>
      <w:sz w:val="24"/>
      <w:szCs w:val="24"/>
    </w:rPr>
  </w:style>
  <w:style w:type="character" w:customStyle="1" w:styleId="afffffffffffffffc">
    <w:name w:val="Мой обычный Знак Знак Знак"/>
    <w:link w:val="afffffffffffffffb"/>
    <w:locked/>
    <w:rsid w:val="00E059CE"/>
    <w:rPr>
      <w:sz w:val="24"/>
      <w:szCs w:val="24"/>
    </w:rPr>
  </w:style>
  <w:style w:type="paragraph" w:customStyle="1" w:styleId="txt">
    <w:name w:val="txt"/>
    <w:basedOn w:val="af5"/>
    <w:qFormat/>
    <w:rsid w:val="00E059CE"/>
    <w:pPr>
      <w:spacing w:before="100" w:beforeAutospacing="1" w:after="100" w:afterAutospacing="1"/>
    </w:pPr>
    <w:rPr>
      <w:sz w:val="24"/>
      <w:szCs w:val="24"/>
    </w:rPr>
  </w:style>
  <w:style w:type="character" w:customStyle="1" w:styleId="FontStyle40">
    <w:name w:val="Font Style40"/>
    <w:rsid w:val="00E059CE"/>
    <w:rPr>
      <w:rFonts w:ascii="Arial" w:hAnsi="Arial" w:cs="Arial"/>
      <w:i/>
      <w:iCs/>
      <w:sz w:val="36"/>
      <w:szCs w:val="36"/>
    </w:rPr>
  </w:style>
  <w:style w:type="paragraph" w:customStyle="1" w:styleId="vleft">
    <w:name w:val="vleft"/>
    <w:basedOn w:val="af5"/>
    <w:qFormat/>
    <w:rsid w:val="00E059CE"/>
    <w:pPr>
      <w:spacing w:before="100" w:beforeAutospacing="1" w:after="100" w:afterAutospacing="1"/>
    </w:pPr>
    <w:rPr>
      <w:sz w:val="24"/>
      <w:szCs w:val="24"/>
    </w:rPr>
  </w:style>
  <w:style w:type="character" w:customStyle="1" w:styleId="FontStyle37">
    <w:name w:val="Font Style37"/>
    <w:uiPriority w:val="99"/>
    <w:rsid w:val="00E059CE"/>
    <w:rPr>
      <w:rFonts w:ascii="Arial" w:hAnsi="Arial" w:cs="Arial"/>
      <w:sz w:val="22"/>
      <w:szCs w:val="22"/>
    </w:rPr>
  </w:style>
  <w:style w:type="character" w:customStyle="1" w:styleId="FontStyle39">
    <w:name w:val="Font Style39"/>
    <w:uiPriority w:val="99"/>
    <w:rsid w:val="00E059CE"/>
    <w:rPr>
      <w:rFonts w:ascii="Arial" w:hAnsi="Arial" w:cs="Arial"/>
      <w:b/>
      <w:bCs/>
      <w:sz w:val="22"/>
      <w:szCs w:val="22"/>
    </w:rPr>
  </w:style>
  <w:style w:type="character" w:customStyle="1" w:styleId="FontStyle47">
    <w:name w:val="Font Style47"/>
    <w:uiPriority w:val="99"/>
    <w:rsid w:val="00E059CE"/>
    <w:rPr>
      <w:rFonts w:ascii="Arial" w:hAnsi="Arial" w:cs="Arial"/>
      <w:spacing w:val="-10"/>
      <w:sz w:val="16"/>
      <w:szCs w:val="16"/>
    </w:rPr>
  </w:style>
  <w:style w:type="numbering" w:customStyle="1" w:styleId="4d">
    <w:name w:val="Нет списка4"/>
    <w:next w:val="af8"/>
    <w:uiPriority w:val="99"/>
    <w:semiHidden/>
    <w:rsid w:val="00E059CE"/>
  </w:style>
  <w:style w:type="paragraph" w:customStyle="1" w:styleId="125">
    <w:name w:val="Знак Знак Знак Знак Знак Знак Знак Знак Знак Знак Знак Знак1 Знак Знак Знак Знак Знак Знак Знак Знак Знак2"/>
    <w:basedOn w:val="af5"/>
    <w:qFormat/>
    <w:rsid w:val="00E059CE"/>
    <w:rPr>
      <w:rFonts w:ascii="Verdana" w:hAnsi="Verdana" w:cs="Verdana"/>
      <w:sz w:val="20"/>
      <w:lang w:val="en-US" w:eastAsia="en-US"/>
    </w:rPr>
  </w:style>
  <w:style w:type="numbering" w:customStyle="1" w:styleId="126">
    <w:name w:val="Нет списка12"/>
    <w:next w:val="af8"/>
    <w:semiHidden/>
    <w:unhideWhenUsed/>
    <w:rsid w:val="00E059CE"/>
  </w:style>
  <w:style w:type="table" w:customStyle="1" w:styleId="59">
    <w:name w:val="Сетка таблицы5"/>
    <w:basedOn w:val="af7"/>
    <w:next w:val="aff0"/>
    <w:rsid w:val="00E059CE"/>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1">
    <w:name w:val="Знак Char Char Знак Знак Char Char Знак Char Char Знак Char Char Знак Знак Знак Знак Знак Char Char Знак Char Char Знак Char Char1"/>
    <w:basedOn w:val="af5"/>
    <w:qFormat/>
    <w:rsid w:val="00E059CE"/>
    <w:pPr>
      <w:spacing w:after="160" w:line="240" w:lineRule="exact"/>
    </w:pPr>
    <w:rPr>
      <w:rFonts w:ascii="Verdana" w:hAnsi="Verdana"/>
      <w:sz w:val="20"/>
      <w:lang w:val="en-US" w:eastAsia="en-US"/>
    </w:rPr>
  </w:style>
  <w:style w:type="numbering" w:customStyle="1" w:styleId="1120">
    <w:name w:val="Нет списка112"/>
    <w:next w:val="af8"/>
    <w:semiHidden/>
    <w:unhideWhenUsed/>
    <w:rsid w:val="00E059CE"/>
  </w:style>
  <w:style w:type="table" w:customStyle="1" w:styleId="127">
    <w:name w:val="Сетка таблицы12"/>
    <w:basedOn w:val="af7"/>
    <w:next w:val="aff0"/>
    <w:rsid w:val="00E059CE"/>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60">
    <w:name w:val="Основной текст 26"/>
    <w:basedOn w:val="Normal0"/>
    <w:qFormat/>
    <w:rsid w:val="00E059CE"/>
    <w:pPr>
      <w:spacing w:line="240" w:lineRule="auto"/>
      <w:ind w:firstLine="0"/>
      <w:jc w:val="both"/>
    </w:pPr>
    <w:rPr>
      <w:rFonts w:ascii="Bookman Old Style" w:hAnsi="Bookman Old Style"/>
      <w:color w:val="FF0000"/>
      <w:sz w:val="24"/>
    </w:rPr>
  </w:style>
  <w:style w:type="paragraph" w:customStyle="1" w:styleId="420">
    <w:name w:val="Заголовок 42"/>
    <w:basedOn w:val="Normal0"/>
    <w:next w:val="Normal0"/>
    <w:qFormat/>
    <w:rsid w:val="00E059CE"/>
    <w:pPr>
      <w:keepNext/>
      <w:spacing w:line="240" w:lineRule="auto"/>
      <w:ind w:firstLine="720"/>
      <w:jc w:val="left"/>
      <w:outlineLvl w:val="3"/>
    </w:pPr>
    <w:rPr>
      <w:rFonts w:ascii="Bookman Old Style" w:hAnsi="Bookman Old Style"/>
      <w:i/>
      <w:sz w:val="24"/>
    </w:rPr>
  </w:style>
  <w:style w:type="paragraph" w:customStyle="1" w:styleId="2ff8">
    <w:name w:val="Название объекта2"/>
    <w:basedOn w:val="Normal0"/>
    <w:next w:val="Normal0"/>
    <w:qFormat/>
    <w:rsid w:val="00E059CE"/>
    <w:pPr>
      <w:spacing w:line="240" w:lineRule="auto"/>
      <w:ind w:firstLine="0"/>
      <w:jc w:val="left"/>
    </w:pPr>
    <w:rPr>
      <w:rFonts w:ascii="Bookman Old Style" w:hAnsi="Bookman Old Style"/>
      <w:sz w:val="24"/>
      <w:u w:val="wave"/>
    </w:rPr>
  </w:style>
  <w:style w:type="paragraph" w:customStyle="1" w:styleId="820">
    <w:name w:val="Заголовок 82"/>
    <w:basedOn w:val="Normal0"/>
    <w:next w:val="Normal0"/>
    <w:qFormat/>
    <w:rsid w:val="00E059CE"/>
    <w:pPr>
      <w:keepNext/>
      <w:spacing w:line="240" w:lineRule="auto"/>
      <w:ind w:firstLine="0"/>
      <w:jc w:val="left"/>
      <w:outlineLvl w:val="7"/>
    </w:pPr>
    <w:rPr>
      <w:rFonts w:ascii="Bookman Old Style" w:hAnsi="Bookman Old Style"/>
      <w:sz w:val="24"/>
      <w:u w:val="wave"/>
    </w:rPr>
  </w:style>
  <w:style w:type="paragraph" w:customStyle="1" w:styleId="2ff9">
    <w:name w:val="Верхний колонтитул2"/>
    <w:basedOn w:val="Normal0"/>
    <w:qFormat/>
    <w:rsid w:val="00E059CE"/>
    <w:pPr>
      <w:tabs>
        <w:tab w:val="center" w:pos="4153"/>
        <w:tab w:val="right" w:pos="8306"/>
      </w:tabs>
      <w:spacing w:line="240" w:lineRule="auto"/>
      <w:ind w:firstLine="0"/>
      <w:jc w:val="left"/>
    </w:pPr>
    <w:rPr>
      <w:rFonts w:ascii="Bookman Old Style" w:hAnsi="Bookman Old Style"/>
      <w:sz w:val="24"/>
    </w:rPr>
  </w:style>
  <w:style w:type="paragraph" w:customStyle="1" w:styleId="128">
    <w:name w:val="Заголовок 12"/>
    <w:basedOn w:val="Normal0"/>
    <w:next w:val="Normal0"/>
    <w:qFormat/>
    <w:rsid w:val="00E059CE"/>
    <w:pPr>
      <w:keepNext/>
      <w:spacing w:line="240" w:lineRule="auto"/>
      <w:ind w:firstLine="0"/>
      <w:jc w:val="left"/>
      <w:outlineLvl w:val="0"/>
    </w:pPr>
    <w:rPr>
      <w:rFonts w:ascii="Bookman Old Style" w:hAnsi="Bookman Old Style"/>
      <w:b/>
      <w:sz w:val="24"/>
      <w:u w:val="single"/>
    </w:rPr>
  </w:style>
  <w:style w:type="paragraph" w:customStyle="1" w:styleId="520">
    <w:name w:val="Заголовок 52"/>
    <w:basedOn w:val="Normal0"/>
    <w:next w:val="Normal0"/>
    <w:qFormat/>
    <w:rsid w:val="00E059CE"/>
    <w:pPr>
      <w:keepNext/>
      <w:spacing w:line="240" w:lineRule="auto"/>
      <w:ind w:firstLine="720"/>
      <w:jc w:val="both"/>
      <w:outlineLvl w:val="4"/>
    </w:pPr>
    <w:rPr>
      <w:rFonts w:ascii="Bookman Old Style" w:hAnsi="Bookman Old Style"/>
      <w:i/>
      <w:sz w:val="24"/>
    </w:rPr>
  </w:style>
  <w:style w:type="paragraph" w:customStyle="1" w:styleId="620">
    <w:name w:val="Заголовок 62"/>
    <w:basedOn w:val="Normal0"/>
    <w:next w:val="Normal0"/>
    <w:qFormat/>
    <w:rsid w:val="00E059CE"/>
    <w:pPr>
      <w:keepNext/>
      <w:spacing w:line="240" w:lineRule="auto"/>
      <w:ind w:firstLine="0"/>
      <w:jc w:val="both"/>
      <w:outlineLvl w:val="5"/>
    </w:pPr>
    <w:rPr>
      <w:rFonts w:ascii="Bookman Old Style" w:hAnsi="Bookman Old Style"/>
      <w:i/>
      <w:sz w:val="24"/>
      <w:u w:val="single"/>
    </w:rPr>
  </w:style>
  <w:style w:type="paragraph" w:customStyle="1" w:styleId="720">
    <w:name w:val="Заголовок 72"/>
    <w:basedOn w:val="Normal0"/>
    <w:next w:val="Normal0"/>
    <w:qFormat/>
    <w:rsid w:val="00E059CE"/>
    <w:pPr>
      <w:keepNext/>
      <w:spacing w:line="240" w:lineRule="auto"/>
      <w:ind w:firstLine="0"/>
      <w:jc w:val="left"/>
      <w:outlineLvl w:val="6"/>
    </w:pPr>
    <w:rPr>
      <w:rFonts w:ascii="Bookman Old Style" w:hAnsi="Bookman Old Style"/>
      <w:i/>
      <w:sz w:val="24"/>
      <w:u w:val="single"/>
    </w:rPr>
  </w:style>
  <w:style w:type="paragraph" w:customStyle="1" w:styleId="320">
    <w:name w:val="Основной текст с отступом 32"/>
    <w:basedOn w:val="Normal0"/>
    <w:qFormat/>
    <w:rsid w:val="00E059CE"/>
    <w:pPr>
      <w:spacing w:line="240" w:lineRule="auto"/>
      <w:ind w:firstLine="426"/>
      <w:jc w:val="left"/>
    </w:pPr>
    <w:rPr>
      <w:rFonts w:ascii="Arial" w:hAnsi="Arial"/>
      <w:spacing w:val="20"/>
      <w:sz w:val="28"/>
    </w:rPr>
  </w:style>
  <w:style w:type="paragraph" w:customStyle="1" w:styleId="3f8">
    <w:name w:val="Название3"/>
    <w:basedOn w:val="Normal0"/>
    <w:next w:val="Normal0"/>
    <w:qFormat/>
    <w:rsid w:val="00E059CE"/>
    <w:pPr>
      <w:spacing w:line="240" w:lineRule="auto"/>
      <w:ind w:firstLine="0"/>
      <w:jc w:val="left"/>
    </w:pPr>
    <w:rPr>
      <w:rFonts w:ascii="Bookman Old Style" w:hAnsi="Bookman Old Style"/>
      <w:sz w:val="24"/>
      <w:u w:val="wave"/>
    </w:rPr>
  </w:style>
  <w:style w:type="numbering" w:customStyle="1" w:styleId="222">
    <w:name w:val="Нет списка22"/>
    <w:next w:val="af8"/>
    <w:semiHidden/>
    <w:rsid w:val="00E059CE"/>
  </w:style>
  <w:style w:type="numbering" w:customStyle="1" w:styleId="314">
    <w:name w:val="Нет списка31"/>
    <w:next w:val="af8"/>
    <w:semiHidden/>
    <w:rsid w:val="00E059CE"/>
  </w:style>
  <w:style w:type="paragraph" w:customStyle="1" w:styleId="223">
    <w:name w:val="Заголовок 22"/>
    <w:basedOn w:val="3e"/>
    <w:next w:val="3e"/>
    <w:qFormat/>
    <w:rsid w:val="00E059CE"/>
    <w:pPr>
      <w:keepNext/>
      <w:snapToGrid w:val="0"/>
      <w:spacing w:before="240" w:after="60"/>
    </w:pPr>
    <w:rPr>
      <w:b/>
      <w:i/>
      <w:snapToGrid/>
      <w:sz w:val="28"/>
    </w:rPr>
  </w:style>
  <w:style w:type="paragraph" w:customStyle="1" w:styleId="3f9">
    <w:name w:val="Основной текст с отступом3"/>
    <w:basedOn w:val="3e"/>
    <w:qFormat/>
    <w:rsid w:val="00E059CE"/>
    <w:pPr>
      <w:snapToGrid w:val="0"/>
      <w:ind w:right="704" w:firstLine="660"/>
      <w:jc w:val="center"/>
    </w:pPr>
    <w:rPr>
      <w:rFonts w:ascii="Times New Roman" w:hAnsi="Times New Roman"/>
      <w:b/>
      <w:snapToGrid/>
      <w:sz w:val="24"/>
    </w:rPr>
  </w:style>
  <w:style w:type="paragraph" w:customStyle="1" w:styleId="2ffa">
    <w:name w:val="Текст2"/>
    <w:basedOn w:val="3e"/>
    <w:qFormat/>
    <w:rsid w:val="00E059CE"/>
    <w:pPr>
      <w:snapToGrid w:val="0"/>
    </w:pPr>
    <w:rPr>
      <w:rFonts w:ascii="Courier New" w:hAnsi="Courier New"/>
      <w:snapToGrid/>
    </w:rPr>
  </w:style>
  <w:style w:type="character" w:customStyle="1" w:styleId="2ffb">
    <w:name w:val="Основной шрифт абзаца2"/>
    <w:rsid w:val="00E059CE"/>
  </w:style>
  <w:style w:type="character" w:customStyle="1" w:styleId="020">
    <w:name w:val="Основной ш0ифт2"/>
    <w:rsid w:val="00E059CE"/>
  </w:style>
  <w:style w:type="character" w:customStyle="1" w:styleId="021">
    <w:name w:val="номе0 страницы2"/>
    <w:rsid w:val="00E059CE"/>
  </w:style>
  <w:style w:type="paragraph" w:customStyle="1" w:styleId="321">
    <w:name w:val="Основной текст 32"/>
    <w:basedOn w:val="af5"/>
    <w:qFormat/>
    <w:rsid w:val="00E059CE"/>
    <w:pPr>
      <w:jc w:val="center"/>
    </w:pPr>
    <w:rPr>
      <w:b/>
      <w:sz w:val="36"/>
    </w:rPr>
  </w:style>
  <w:style w:type="paragraph" w:customStyle="1" w:styleId="2ffc">
    <w:name w:val="Знак Знак Знак Знак Знак Знак Знак2"/>
    <w:basedOn w:val="af5"/>
    <w:qFormat/>
    <w:rsid w:val="00E059CE"/>
    <w:pPr>
      <w:keepLines/>
      <w:spacing w:after="160" w:line="240" w:lineRule="exact"/>
    </w:pPr>
    <w:rPr>
      <w:rFonts w:ascii="Verdana" w:eastAsia="MS Mincho" w:hAnsi="Verdana" w:cs="Franklin Gothic Book"/>
      <w:sz w:val="20"/>
      <w:lang w:val="en-US" w:eastAsia="en-US"/>
    </w:rPr>
  </w:style>
  <w:style w:type="character" w:customStyle="1" w:styleId="2ffd">
    <w:name w:val="Знак Знак Знак2"/>
    <w:rsid w:val="00E059CE"/>
    <w:rPr>
      <w:rFonts w:ascii="Arial" w:hAnsi="Arial"/>
      <w:sz w:val="28"/>
      <w:szCs w:val="24"/>
      <w:lang w:val="en-US" w:eastAsia="ru-RU" w:bidi="ar-SA"/>
    </w:rPr>
  </w:style>
  <w:style w:type="character" w:customStyle="1" w:styleId="161">
    <w:name w:val="Знак Знак161"/>
    <w:rsid w:val="00E059CE"/>
    <w:rPr>
      <w:b/>
      <w:sz w:val="24"/>
      <w:szCs w:val="24"/>
      <w:lang w:val="ru-RU" w:eastAsia="ru-RU" w:bidi="ar-SA"/>
    </w:rPr>
  </w:style>
  <w:style w:type="character" w:customStyle="1" w:styleId="171">
    <w:name w:val="Знак Знак171"/>
    <w:rsid w:val="00E059CE"/>
    <w:rPr>
      <w:rFonts w:ascii="Arial" w:hAnsi="Arial" w:cs="Arial"/>
      <w:b/>
      <w:bCs/>
      <w:kern w:val="32"/>
      <w:sz w:val="32"/>
      <w:szCs w:val="32"/>
      <w:lang w:val="ru-RU" w:eastAsia="ru-RU" w:bidi="ar-SA"/>
    </w:rPr>
  </w:style>
  <w:style w:type="paragraph" w:customStyle="1" w:styleId="CharCharCharChar1">
    <w:name w:val="Знак Знак Char Char Char Знак Знак Char1"/>
    <w:basedOn w:val="af5"/>
    <w:qFormat/>
    <w:rsid w:val="00E059CE"/>
    <w:pPr>
      <w:spacing w:after="160" w:line="240" w:lineRule="exact"/>
    </w:pPr>
    <w:rPr>
      <w:rFonts w:ascii="Verdana" w:hAnsi="Verdana" w:cs="Verdana"/>
      <w:sz w:val="20"/>
      <w:lang w:val="en-US" w:eastAsia="en-US"/>
    </w:rPr>
  </w:style>
  <w:style w:type="character" w:customStyle="1" w:styleId="181">
    <w:name w:val="Знак Знак181"/>
    <w:rsid w:val="00E059CE"/>
    <w:rPr>
      <w:rFonts w:ascii="Simplex" w:hAnsi="Simplex"/>
      <w:i/>
      <w:spacing w:val="-20"/>
      <w:sz w:val="18"/>
      <w:lang w:val="ru-RU" w:eastAsia="ru-RU" w:bidi="ar-SA"/>
    </w:rPr>
  </w:style>
  <w:style w:type="table" w:customStyle="1" w:styleId="11f6">
    <w:name w:val="Классическая таблица 11"/>
    <w:basedOn w:val="af7"/>
    <w:next w:val="1fffff5"/>
    <w:rsid w:val="00E059CE"/>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етка таблицы41"/>
    <w:basedOn w:val="af7"/>
    <w:next w:val="aff0"/>
    <w:uiPriority w:val="59"/>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3">
    <w:name w:val="Нет списка41"/>
    <w:next w:val="af8"/>
    <w:uiPriority w:val="99"/>
    <w:semiHidden/>
    <w:unhideWhenUsed/>
    <w:rsid w:val="00E059CE"/>
  </w:style>
  <w:style w:type="table" w:customStyle="1" w:styleId="512">
    <w:name w:val="Сетка таблицы51"/>
    <w:basedOn w:val="af7"/>
    <w:next w:val="aff0"/>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
    <w:name w:val="Стиль11"/>
    <w:rsid w:val="00E059CE"/>
    <w:pPr>
      <w:numPr>
        <w:numId w:val="15"/>
      </w:numPr>
    </w:pPr>
  </w:style>
  <w:style w:type="numbering" w:customStyle="1" w:styleId="1210">
    <w:name w:val="Нет списка121"/>
    <w:next w:val="af8"/>
    <w:semiHidden/>
    <w:rsid w:val="00E059CE"/>
  </w:style>
  <w:style w:type="numbering" w:customStyle="1" w:styleId="2113">
    <w:name w:val="Нет списка211"/>
    <w:next w:val="af8"/>
    <w:semiHidden/>
    <w:rsid w:val="00E059CE"/>
  </w:style>
  <w:style w:type="numbering" w:customStyle="1" w:styleId="3112">
    <w:name w:val="Нет списка311"/>
    <w:next w:val="af8"/>
    <w:semiHidden/>
    <w:rsid w:val="00E059CE"/>
  </w:style>
  <w:style w:type="character" w:customStyle="1" w:styleId="1310">
    <w:name w:val="Знак Знак131"/>
    <w:rsid w:val="00E059CE"/>
    <w:rPr>
      <w:rFonts w:ascii="Arial" w:hAnsi="Arial"/>
      <w:b/>
      <w:sz w:val="22"/>
      <w:lang w:val="ru-RU" w:eastAsia="ru-RU" w:bidi="ar-SA"/>
    </w:rPr>
  </w:style>
  <w:style w:type="character" w:customStyle="1" w:styleId="1211">
    <w:name w:val="Знак Знак121"/>
    <w:rsid w:val="00E059CE"/>
    <w:rPr>
      <w:b/>
      <w:bCs/>
      <w:sz w:val="22"/>
      <w:szCs w:val="22"/>
      <w:lang w:val="ru-RU" w:eastAsia="ru-RU" w:bidi="ar-SA"/>
    </w:rPr>
  </w:style>
  <w:style w:type="character" w:customStyle="1" w:styleId="1113">
    <w:name w:val="Знак Знак111"/>
    <w:rsid w:val="00E059CE"/>
    <w:rPr>
      <w:sz w:val="24"/>
      <w:szCs w:val="24"/>
      <w:lang w:val="ru-RU" w:eastAsia="ru-RU" w:bidi="ar-SA"/>
    </w:rPr>
  </w:style>
  <w:style w:type="character" w:customStyle="1" w:styleId="101">
    <w:name w:val="Знак Знак101"/>
    <w:rsid w:val="00E059CE"/>
    <w:rPr>
      <w:i/>
      <w:iCs/>
      <w:sz w:val="24"/>
      <w:szCs w:val="24"/>
      <w:lang w:val="ru-RU" w:eastAsia="ru-RU" w:bidi="ar-SA"/>
    </w:rPr>
  </w:style>
  <w:style w:type="character" w:customStyle="1" w:styleId="151">
    <w:name w:val="Знак Знак151"/>
    <w:rsid w:val="00E059CE"/>
    <w:rPr>
      <w:rFonts w:ascii="Arial" w:hAnsi="Arial" w:cs="Arial"/>
      <w:b/>
      <w:sz w:val="28"/>
      <w:szCs w:val="24"/>
      <w:u w:val="single"/>
      <w:lang w:val="ru-RU" w:eastAsia="ru-RU" w:bidi="ar-SA"/>
    </w:rPr>
  </w:style>
  <w:style w:type="character" w:customStyle="1" w:styleId="1410">
    <w:name w:val="Знак Знак141"/>
    <w:rsid w:val="00E059CE"/>
    <w:rPr>
      <w:sz w:val="28"/>
      <w:szCs w:val="24"/>
      <w:lang w:val="ru-RU" w:eastAsia="ru-RU" w:bidi="ar-SA"/>
    </w:rPr>
  </w:style>
  <w:style w:type="paragraph" w:customStyle="1" w:styleId="afffffffffffffffd">
    <w:name w:val="Основной текст с отступ"/>
    <w:basedOn w:val="af5"/>
    <w:qFormat/>
    <w:rsid w:val="00E059CE"/>
    <w:pPr>
      <w:widowControl w:val="0"/>
      <w:ind w:firstLine="709"/>
    </w:pPr>
    <w:rPr>
      <w:sz w:val="24"/>
    </w:rPr>
  </w:style>
  <w:style w:type="paragraph" w:customStyle="1" w:styleId="7-Text">
    <w:name w:val="7-Text"/>
    <w:basedOn w:val="af5"/>
    <w:qFormat/>
    <w:rsid w:val="00E059CE"/>
    <w:pPr>
      <w:ind w:firstLine="709"/>
    </w:pPr>
    <w:rPr>
      <w:sz w:val="24"/>
      <w:szCs w:val="24"/>
      <w:lang w:val="en-US"/>
    </w:rPr>
  </w:style>
  <w:style w:type="paragraph" w:customStyle="1" w:styleId="3-NaimenPodraz">
    <w:name w:val="3-NaimenPodraz"/>
    <w:qFormat/>
    <w:rsid w:val="00E059CE"/>
    <w:pPr>
      <w:spacing w:before="120"/>
      <w:jc w:val="center"/>
    </w:pPr>
    <w:rPr>
      <w:b/>
      <w:sz w:val="24"/>
      <w:szCs w:val="24"/>
    </w:rPr>
  </w:style>
  <w:style w:type="paragraph" w:customStyle="1" w:styleId="4-NaimenTabl">
    <w:name w:val="4-NaimenTabl"/>
    <w:autoRedefine/>
    <w:qFormat/>
    <w:rsid w:val="00E059CE"/>
    <w:pPr>
      <w:jc w:val="center"/>
    </w:pPr>
    <w:rPr>
      <w:sz w:val="24"/>
      <w:szCs w:val="24"/>
    </w:rPr>
  </w:style>
  <w:style w:type="paragraph" w:customStyle="1" w:styleId="51-Tabl">
    <w:name w:val="51-Tabl"/>
    <w:qFormat/>
    <w:rsid w:val="00E059CE"/>
    <w:pPr>
      <w:spacing w:before="20" w:after="20"/>
      <w:jc w:val="center"/>
    </w:pPr>
    <w:rPr>
      <w:sz w:val="22"/>
      <w:szCs w:val="24"/>
    </w:rPr>
  </w:style>
  <w:style w:type="paragraph" w:customStyle="1" w:styleId="2-NaimenGlavi">
    <w:name w:val="2-NaimenGlavi"/>
    <w:next w:val="22"/>
    <w:link w:val="2-NaimenGlavi0"/>
    <w:qFormat/>
    <w:rsid w:val="00E059CE"/>
    <w:pPr>
      <w:spacing w:before="240" w:after="120"/>
      <w:jc w:val="center"/>
    </w:pPr>
    <w:rPr>
      <w:b/>
      <w:sz w:val="26"/>
      <w:szCs w:val="26"/>
    </w:rPr>
  </w:style>
  <w:style w:type="character" w:customStyle="1" w:styleId="2-NaimenGlavi0">
    <w:name w:val="2-NaimenGlavi Знак"/>
    <w:link w:val="2-NaimenGlavi"/>
    <w:rsid w:val="00E059CE"/>
    <w:rPr>
      <w:b/>
      <w:sz w:val="26"/>
      <w:szCs w:val="26"/>
    </w:rPr>
  </w:style>
  <w:style w:type="paragraph" w:customStyle="1" w:styleId="6-PodrisunPodpis">
    <w:name w:val="6-PodrisunPodpis"/>
    <w:qFormat/>
    <w:rsid w:val="00E059CE"/>
    <w:pPr>
      <w:jc w:val="center"/>
    </w:pPr>
    <w:rPr>
      <w:sz w:val="24"/>
      <w:szCs w:val="24"/>
    </w:rPr>
  </w:style>
  <w:style w:type="table" w:customStyle="1" w:styleId="65">
    <w:name w:val="Сетка таблицы6"/>
    <w:basedOn w:val="af7"/>
    <w:next w:val="aff0"/>
    <w:uiPriority w:val="59"/>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Сетка таблицы7"/>
    <w:basedOn w:val="af7"/>
    <w:next w:val="aff0"/>
    <w:rsid w:val="00E05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
    <w:name w:val="Классическая таблица 12"/>
    <w:basedOn w:val="af7"/>
    <w:next w:val="1fffff5"/>
    <w:semiHidden/>
    <w:unhideWhenUsed/>
    <w:rsid w:val="00E059CE"/>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Классическая таблица 13"/>
    <w:basedOn w:val="af7"/>
    <w:next w:val="1fffff5"/>
    <w:semiHidden/>
    <w:unhideWhenUsed/>
    <w:rsid w:val="00E059CE"/>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a">
    <w:name w:val="Нет списка5"/>
    <w:next w:val="af8"/>
    <w:uiPriority w:val="99"/>
    <w:semiHidden/>
    <w:unhideWhenUsed/>
    <w:rsid w:val="0020082C"/>
  </w:style>
  <w:style w:type="table" w:customStyle="1" w:styleId="85">
    <w:name w:val="Сетка таблицы8"/>
    <w:basedOn w:val="af7"/>
    <w:next w:val="aff0"/>
    <w:rsid w:val="001859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basedOn w:val="af7"/>
    <w:next w:val="aff0"/>
    <w:uiPriority w:val="59"/>
    <w:rsid w:val="005611DA"/>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1">
    <w:name w:val="Основной текст с отступом 23"/>
    <w:basedOn w:val="af5"/>
    <w:qFormat/>
    <w:rsid w:val="005A2F71"/>
    <w:pPr>
      <w:ind w:firstLine="567"/>
    </w:pPr>
    <w:rPr>
      <w:sz w:val="24"/>
    </w:rPr>
  </w:style>
  <w:style w:type="table" w:customStyle="1" w:styleId="102">
    <w:name w:val="Сетка таблицы10"/>
    <w:basedOn w:val="af7"/>
    <w:next w:val="aff0"/>
    <w:uiPriority w:val="59"/>
    <w:rsid w:val="0012189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ffffffe">
    <w:name w:val="Placeholder Text"/>
    <w:basedOn w:val="af6"/>
    <w:uiPriority w:val="99"/>
    <w:semiHidden/>
    <w:rsid w:val="0012189C"/>
    <w:rPr>
      <w:color w:val="808080"/>
    </w:rPr>
  </w:style>
  <w:style w:type="paragraph" w:customStyle="1" w:styleId="affffffffffffffff">
    <w:name w:val="Содержимое таблицы"/>
    <w:basedOn w:val="af5"/>
    <w:uiPriority w:val="99"/>
    <w:qFormat/>
    <w:rsid w:val="00D35986"/>
    <w:pPr>
      <w:suppressLineNumbers/>
      <w:suppressAutoHyphens/>
    </w:pPr>
    <w:rPr>
      <w:sz w:val="24"/>
      <w:szCs w:val="24"/>
      <w:lang w:eastAsia="ar-SA"/>
    </w:rPr>
  </w:style>
  <w:style w:type="table" w:customStyle="1" w:styleId="135">
    <w:name w:val="Сетка таблицы13"/>
    <w:basedOn w:val="af7"/>
    <w:next w:val="aff0"/>
    <w:uiPriority w:val="59"/>
    <w:rsid w:val="00797BB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6">
    <w:name w:val="Знак1 Знак Знак"/>
    <w:aliases w:val="Основной текст Знак Знак Знак Знак Знак Знак,Основной текст Знак Знак Знак Знак1 Знак,Знак Знак Знак Знак Знак,Основной текст1 Знак Знак Знак Знак1 Знак,b Знак Знак,Знак1 Знак1,b Знак1,Знак Знак Знак5,Знак Знак Знак Знак2,Знак Знак Знак6"/>
    <w:basedOn w:val="af6"/>
    <w:rsid w:val="00DC4E93"/>
  </w:style>
  <w:style w:type="numbering" w:customStyle="1" w:styleId="11111">
    <w:name w:val="Нет списка11111"/>
    <w:next w:val="af8"/>
    <w:semiHidden/>
    <w:rsid w:val="00DC4E93"/>
  </w:style>
  <w:style w:type="table" w:customStyle="1" w:styleId="1114">
    <w:name w:val="Сетка таблицы111"/>
    <w:basedOn w:val="af7"/>
    <w:next w:val="aff0"/>
    <w:uiPriority w:val="59"/>
    <w:rsid w:val="00DC4E93"/>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6">
    <w:name w:val="Нет списка13"/>
    <w:next w:val="af8"/>
    <w:uiPriority w:val="99"/>
    <w:semiHidden/>
    <w:unhideWhenUsed/>
    <w:rsid w:val="00DC4E93"/>
  </w:style>
  <w:style w:type="paragraph" w:customStyle="1" w:styleId="4e">
    <w:name w:val="Заг4 нумер"/>
    <w:basedOn w:val="af5"/>
    <w:next w:val="af5"/>
    <w:qFormat/>
    <w:rsid w:val="00DC4E93"/>
    <w:pPr>
      <w:keepNext/>
      <w:keepLines/>
      <w:spacing w:line="360" w:lineRule="auto"/>
      <w:ind w:left="862" w:right="284" w:hanging="862"/>
      <w:jc w:val="center"/>
      <w:outlineLvl w:val="3"/>
    </w:pPr>
    <w:rPr>
      <w:sz w:val="24"/>
      <w:szCs w:val="24"/>
    </w:rPr>
  </w:style>
  <w:style w:type="paragraph" w:customStyle="1" w:styleId="4f">
    <w:name w:val="Обычный4"/>
    <w:qFormat/>
    <w:rsid w:val="00DC4E93"/>
    <w:pPr>
      <w:spacing w:line="360" w:lineRule="auto"/>
      <w:ind w:left="284" w:right="284" w:firstLine="567"/>
      <w:jc w:val="both"/>
    </w:pPr>
    <w:rPr>
      <w:b/>
      <w:i/>
      <w:sz w:val="38"/>
    </w:rPr>
  </w:style>
  <w:style w:type="paragraph" w:customStyle="1" w:styleId="77">
    <w:name w:val="Обычный7"/>
    <w:qFormat/>
    <w:rsid w:val="00DC4E93"/>
    <w:rPr>
      <w:b/>
      <w:i/>
      <w:sz w:val="38"/>
    </w:rPr>
  </w:style>
  <w:style w:type="paragraph" w:customStyle="1" w:styleId="fb0">
    <w:name w:val="ОбычнЌfbй"/>
    <w:uiPriority w:val="99"/>
    <w:qFormat/>
    <w:rsid w:val="00DC4E93"/>
    <w:pPr>
      <w:widowControl w:val="0"/>
      <w:overflowPunct w:val="0"/>
      <w:autoSpaceDE w:val="0"/>
      <w:autoSpaceDN w:val="0"/>
      <w:adjustRightInd w:val="0"/>
    </w:pPr>
    <w:rPr>
      <w:sz w:val="28"/>
      <w:szCs w:val="28"/>
    </w:rPr>
  </w:style>
  <w:style w:type="table" w:styleId="1fffff7">
    <w:name w:val="Table Grid 1"/>
    <w:basedOn w:val="af7"/>
    <w:rsid w:val="00DC4E93"/>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affffffffffffffff0">
    <w:name w:val="Table Theme"/>
    <w:basedOn w:val="af7"/>
    <w:rsid w:val="00DC4E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0">
    <w:name w:val="Нет списка113"/>
    <w:next w:val="af8"/>
    <w:uiPriority w:val="99"/>
    <w:semiHidden/>
    <w:unhideWhenUsed/>
    <w:rsid w:val="00DC4E93"/>
  </w:style>
  <w:style w:type="paragraph" w:customStyle="1" w:styleId="xl95">
    <w:name w:val="xl95"/>
    <w:basedOn w:val="af5"/>
    <w:qFormat/>
    <w:rsid w:val="00DC4E93"/>
    <w:pPr>
      <w:pBdr>
        <w:left w:val="single" w:sz="4"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96">
    <w:name w:val="xl96"/>
    <w:basedOn w:val="af5"/>
    <w:qFormat/>
    <w:rsid w:val="00DC4E93"/>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7">
    <w:name w:val="xl97"/>
    <w:basedOn w:val="af5"/>
    <w:qFormat/>
    <w:rsid w:val="00DC4E93"/>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8">
    <w:name w:val="xl98"/>
    <w:basedOn w:val="af5"/>
    <w:qFormat/>
    <w:rsid w:val="00DC4E9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numbering" w:customStyle="1" w:styleId="66">
    <w:name w:val="Нет списка6"/>
    <w:next w:val="af8"/>
    <w:semiHidden/>
    <w:rsid w:val="00DC4E93"/>
  </w:style>
  <w:style w:type="numbering" w:customStyle="1" w:styleId="143">
    <w:name w:val="Нет списка14"/>
    <w:next w:val="af8"/>
    <w:uiPriority w:val="99"/>
    <w:semiHidden/>
    <w:unhideWhenUsed/>
    <w:rsid w:val="00DC4E93"/>
  </w:style>
  <w:style w:type="numbering" w:customStyle="1" w:styleId="1140">
    <w:name w:val="Нет списка114"/>
    <w:next w:val="af8"/>
    <w:uiPriority w:val="99"/>
    <w:semiHidden/>
    <w:unhideWhenUsed/>
    <w:rsid w:val="00DC4E93"/>
  </w:style>
  <w:style w:type="table" w:customStyle="1" w:styleId="144">
    <w:name w:val="Сетка таблицы14"/>
    <w:basedOn w:val="af7"/>
    <w:next w:val="aff0"/>
    <w:uiPriority w:val="59"/>
    <w:rsid w:val="00DC4E93"/>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70">
    <w:name w:val="Основной текст 27"/>
    <w:basedOn w:val="Normal0"/>
    <w:qFormat/>
    <w:rsid w:val="00DC4E93"/>
    <w:pPr>
      <w:spacing w:line="240" w:lineRule="auto"/>
      <w:ind w:firstLine="0"/>
      <w:jc w:val="both"/>
    </w:pPr>
    <w:rPr>
      <w:rFonts w:ascii="Bookman Old Style" w:hAnsi="Bookman Old Style"/>
      <w:color w:val="FF0000"/>
      <w:sz w:val="24"/>
    </w:rPr>
  </w:style>
  <w:style w:type="numbering" w:customStyle="1" w:styleId="232">
    <w:name w:val="Нет списка23"/>
    <w:next w:val="af8"/>
    <w:semiHidden/>
    <w:rsid w:val="00DC4E93"/>
  </w:style>
  <w:style w:type="numbering" w:customStyle="1" w:styleId="322">
    <w:name w:val="Нет списка32"/>
    <w:next w:val="af8"/>
    <w:semiHidden/>
    <w:rsid w:val="00DC4E93"/>
  </w:style>
  <w:style w:type="paragraph" w:customStyle="1" w:styleId="3fa">
    <w:name w:val="Текст3"/>
    <w:basedOn w:val="313"/>
    <w:qFormat/>
    <w:rsid w:val="00DC4E93"/>
    <w:pPr>
      <w:widowControl w:val="0"/>
      <w:snapToGrid w:val="0"/>
      <w:ind w:left="0" w:right="0"/>
      <w:jc w:val="left"/>
    </w:pPr>
    <w:rPr>
      <w:rFonts w:ascii="Courier New" w:hAnsi="Courier New"/>
      <w:b w:val="0"/>
      <w:i w:val="0"/>
      <w:sz w:val="20"/>
    </w:rPr>
  </w:style>
  <w:style w:type="numbering" w:customStyle="1" w:styleId="78">
    <w:name w:val="Нет списка7"/>
    <w:next w:val="af8"/>
    <w:uiPriority w:val="99"/>
    <w:semiHidden/>
    <w:rsid w:val="00DC4E93"/>
  </w:style>
  <w:style w:type="paragraph" w:customStyle="1" w:styleId="2ffe">
    <w:name w:val="Знак2 Знак Знак Знак Знак Знак Знак Знак Знак Знак Знак"/>
    <w:basedOn w:val="af5"/>
    <w:qFormat/>
    <w:rsid w:val="00DC4E93"/>
    <w:pPr>
      <w:spacing w:after="160" w:line="312" w:lineRule="auto"/>
      <w:ind w:left="57" w:right="113" w:firstLine="709"/>
    </w:pPr>
    <w:rPr>
      <w:rFonts w:ascii="Arial" w:hAnsi="Arial"/>
      <w:b/>
      <w:color w:val="FFFFFF"/>
      <w:sz w:val="32"/>
      <w:lang w:val="en-US" w:eastAsia="en-US"/>
    </w:rPr>
  </w:style>
  <w:style w:type="paragraph" w:customStyle="1" w:styleId="affffffffffffffff1">
    <w:name w:val="Текст основной надписи (штамп)"/>
    <w:link w:val="affffffffffffffff2"/>
    <w:qFormat/>
    <w:rsid w:val="00DC4E93"/>
    <w:pPr>
      <w:suppressAutoHyphens/>
    </w:pPr>
    <w:rPr>
      <w:rFonts w:ascii="Arial" w:hAnsi="Arial"/>
      <w:i/>
      <w:sz w:val="16"/>
    </w:rPr>
  </w:style>
  <w:style w:type="character" w:customStyle="1" w:styleId="affffffffffffffff2">
    <w:name w:val="Текст основной надписи (штамп) Знак Знак"/>
    <w:link w:val="affffffffffffffff1"/>
    <w:rsid w:val="00DC4E93"/>
    <w:rPr>
      <w:rFonts w:ascii="Arial" w:hAnsi="Arial"/>
      <w:i/>
      <w:sz w:val="16"/>
    </w:rPr>
  </w:style>
  <w:style w:type="paragraph" w:customStyle="1" w:styleId="CharCharCharCharCharChar">
    <w:name w:val="Char Char Знак Знак Char Char Знак Знак Char Char"/>
    <w:basedOn w:val="af5"/>
    <w:qFormat/>
    <w:rsid w:val="00DC4E93"/>
    <w:pPr>
      <w:spacing w:after="160" w:line="312" w:lineRule="auto"/>
      <w:ind w:left="57" w:right="113" w:firstLine="709"/>
    </w:pPr>
    <w:rPr>
      <w:rFonts w:ascii="Arial" w:hAnsi="Arial"/>
      <w:b/>
      <w:color w:val="FFFFFF"/>
      <w:sz w:val="32"/>
      <w:lang w:val="en-US" w:eastAsia="en-US"/>
    </w:rPr>
  </w:style>
  <w:style w:type="character" w:customStyle="1" w:styleId="1f2">
    <w:name w:val="Оглавление 1 Знак"/>
    <w:aliases w:val="Знак4 Знак,Шаблон 1 Знак,Знак456 Знак,Оглавление11111 Знак"/>
    <w:link w:val="1f1"/>
    <w:uiPriority w:val="39"/>
    <w:rsid w:val="000B7979"/>
    <w:rPr>
      <w:noProof/>
      <w:sz w:val="24"/>
      <w:szCs w:val="28"/>
    </w:rPr>
  </w:style>
  <w:style w:type="paragraph" w:customStyle="1" w:styleId="affffffffffffffff3">
    <w:name w:val="обычный Таймс"/>
    <w:basedOn w:val="affffd"/>
    <w:qFormat/>
    <w:rsid w:val="00DC4E93"/>
  </w:style>
  <w:style w:type="paragraph" w:customStyle="1" w:styleId="21b">
    <w:name w:val="Знак2 Знак Знак Знак Знак Знак Знак1"/>
    <w:basedOn w:val="af5"/>
    <w:qFormat/>
    <w:rsid w:val="00DC4E93"/>
    <w:pPr>
      <w:spacing w:after="160"/>
    </w:pPr>
    <w:rPr>
      <w:rFonts w:ascii="Arial" w:hAnsi="Arial"/>
      <w:b/>
      <w:color w:val="FFFFFF"/>
      <w:sz w:val="32"/>
      <w:lang w:val="en-US" w:eastAsia="en-US"/>
    </w:rPr>
  </w:style>
  <w:style w:type="paragraph" w:customStyle="1" w:styleId="affffffffffffffff4">
    <w:name w:val="Заполнение"/>
    <w:basedOn w:val="af5"/>
    <w:qFormat/>
    <w:rsid w:val="00DC4E93"/>
    <w:pPr>
      <w:spacing w:line="312" w:lineRule="auto"/>
      <w:ind w:right="113" w:firstLine="851"/>
      <w:jc w:val="center"/>
    </w:pPr>
    <w:rPr>
      <w:rFonts w:ascii="Courier New" w:hAnsi="Courier New"/>
    </w:rPr>
  </w:style>
  <w:style w:type="character" w:customStyle="1" w:styleId="224">
    <w:name w:val="Основной текст с отступом 2 Знак2"/>
    <w:aliases w:val="Основной для текста Знак4,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rsid w:val="00DC4E93"/>
    <w:rPr>
      <w:sz w:val="24"/>
      <w:lang w:val="ru-RU" w:eastAsia="ru-RU" w:bidi="ar-SA"/>
    </w:rPr>
  </w:style>
  <w:style w:type="character" w:customStyle="1" w:styleId="323">
    <w:name w:val="Основной текст с отступом 3 Знак2"/>
    <w:aliases w:val=" Знак1 Знак"/>
    <w:locked/>
    <w:rsid w:val="00DC4E93"/>
    <w:rPr>
      <w:sz w:val="24"/>
      <w:lang w:val="ru-RU" w:eastAsia="ru-RU" w:bidi="ar-SA"/>
    </w:rPr>
  </w:style>
  <w:style w:type="character" w:customStyle="1" w:styleId="21c">
    <w:name w:val="Основной текст с отступом 2 Знак1"/>
    <w:aliases w:val="Основной текст с отступом 4 Знак1"/>
    <w:rsid w:val="00DC4E93"/>
    <w:rPr>
      <w:sz w:val="24"/>
      <w:lang w:val="ru-RU" w:eastAsia="ru-RU" w:bidi="ar-SA"/>
    </w:rPr>
  </w:style>
  <w:style w:type="character" w:customStyle="1" w:styleId="3fb">
    <w:name w:val="Основной для текста Знак3"/>
    <w:aliases w:val="Основной для текста Знак Знак Знак Знак1,Основной для текста Знак1 Знак Знак1,Основной для текста Знак Знак1 Знак1,Основной для текста Знак2 Знак1,Основной для текста Знак Знак Знак2,Основной для текста Знак1 Знак2"/>
    <w:rsid w:val="00DC4E93"/>
    <w:rPr>
      <w:sz w:val="24"/>
      <w:lang w:val="ru-RU" w:eastAsia="ru-RU" w:bidi="ar-SA"/>
    </w:rPr>
  </w:style>
  <w:style w:type="paragraph" w:customStyle="1" w:styleId="21d">
    <w:name w:val="Знак2 Знак Знак Знак Знак Знак Знак1 Знак Знак Знак Знак Знак Знак Знак Знак Знак"/>
    <w:basedOn w:val="af5"/>
    <w:qFormat/>
    <w:rsid w:val="00DC4E93"/>
    <w:pPr>
      <w:spacing w:after="160"/>
    </w:pPr>
    <w:rPr>
      <w:rFonts w:ascii="Arial" w:hAnsi="Arial"/>
      <w:b/>
      <w:color w:val="FFFFFF"/>
      <w:sz w:val="32"/>
      <w:lang w:val="en-US" w:eastAsia="en-US"/>
    </w:rPr>
  </w:style>
  <w:style w:type="character" w:customStyle="1" w:styleId="Arial11pt66">
    <w:name w:val="Стиль Arial 11 pt по ширине Перед:  6 пт После:  6 пт Знак"/>
    <w:link w:val="Arial11pt660"/>
    <w:locked/>
    <w:rsid w:val="00DC4E93"/>
    <w:rPr>
      <w:rFonts w:ascii="Arial" w:hAnsi="Arial" w:cs="Arial"/>
      <w:sz w:val="22"/>
    </w:rPr>
  </w:style>
  <w:style w:type="paragraph" w:customStyle="1" w:styleId="Arial11pt660">
    <w:name w:val="Стиль Arial 11 pt по ширине Перед:  6 пт После:  6 пт"/>
    <w:basedOn w:val="af5"/>
    <w:link w:val="Arial11pt66"/>
    <w:qFormat/>
    <w:rsid w:val="00DC4E93"/>
    <w:pPr>
      <w:spacing w:before="120" w:after="120"/>
    </w:pPr>
    <w:rPr>
      <w:rFonts w:ascii="Arial" w:hAnsi="Arial" w:cs="Arial"/>
      <w:sz w:val="22"/>
    </w:rPr>
  </w:style>
  <w:style w:type="paragraph" w:customStyle="1" w:styleId="5b">
    <w:name w:val="Знак5"/>
    <w:basedOn w:val="af5"/>
    <w:qFormat/>
    <w:rsid w:val="00DC4E93"/>
    <w:pPr>
      <w:spacing w:after="160"/>
    </w:pPr>
    <w:rPr>
      <w:rFonts w:ascii="Arial" w:hAnsi="Arial"/>
      <w:b/>
      <w:color w:val="FFFFFF"/>
      <w:sz w:val="32"/>
      <w:lang w:val="en-US" w:eastAsia="en-US"/>
    </w:rPr>
  </w:style>
  <w:style w:type="paragraph" w:customStyle="1" w:styleId="2fff">
    <w:name w:val="Знак2 Знак Знак Знак Знак Знак Знак Знак Знак Знак"/>
    <w:basedOn w:val="af5"/>
    <w:qFormat/>
    <w:rsid w:val="00DC4E93"/>
    <w:pPr>
      <w:spacing w:after="160"/>
    </w:pPr>
    <w:rPr>
      <w:rFonts w:ascii="Arial" w:hAnsi="Arial"/>
      <w:b/>
      <w:color w:val="FFFFFF"/>
      <w:sz w:val="32"/>
      <w:lang w:val="en-US" w:eastAsia="en-US"/>
    </w:rPr>
  </w:style>
  <w:style w:type="paragraph" w:customStyle="1" w:styleId="103">
    <w:name w:val="Знак10"/>
    <w:basedOn w:val="af5"/>
    <w:qFormat/>
    <w:rsid w:val="00DC4E93"/>
    <w:pPr>
      <w:spacing w:after="160"/>
    </w:pPr>
    <w:rPr>
      <w:rFonts w:ascii="Arial" w:hAnsi="Arial"/>
      <w:b/>
      <w:color w:val="FFFFFF"/>
      <w:sz w:val="32"/>
      <w:lang w:val="en-US" w:eastAsia="en-US"/>
    </w:rPr>
  </w:style>
  <w:style w:type="paragraph" w:customStyle="1" w:styleId="affffffffffffffff5">
    <w:name w:val="Название тома"/>
    <w:basedOn w:val="af5"/>
    <w:qFormat/>
    <w:rsid w:val="00DC4E93"/>
    <w:pPr>
      <w:jc w:val="center"/>
    </w:pPr>
    <w:rPr>
      <w:rFonts w:ascii="Arial" w:hAnsi="Arial"/>
      <w:sz w:val="24"/>
      <w:szCs w:val="24"/>
    </w:rPr>
  </w:style>
  <w:style w:type="paragraph" w:customStyle="1" w:styleId="280">
    <w:name w:val="Основной текст 28"/>
    <w:basedOn w:val="af5"/>
    <w:link w:val="BodyText2"/>
    <w:qFormat/>
    <w:rsid w:val="00DC4E93"/>
    <w:pPr>
      <w:overflowPunct w:val="0"/>
      <w:autoSpaceDE w:val="0"/>
      <w:autoSpaceDN w:val="0"/>
      <w:adjustRightInd w:val="0"/>
      <w:spacing w:line="360" w:lineRule="auto"/>
      <w:ind w:firstLine="567"/>
    </w:pPr>
    <w:rPr>
      <w:rFonts w:ascii="Arial" w:hAnsi="Arial"/>
      <w:sz w:val="24"/>
    </w:rPr>
  </w:style>
  <w:style w:type="character" w:customStyle="1" w:styleId="3fc">
    <w:name w:val="Знак Знак3"/>
    <w:locked/>
    <w:rsid w:val="00DC4E93"/>
    <w:rPr>
      <w:rFonts w:ascii="Arial" w:hAnsi="Arial" w:cs="Arial"/>
      <w:sz w:val="18"/>
      <w:szCs w:val="24"/>
      <w:lang w:val="ru-RU" w:eastAsia="ru-RU" w:bidi="ar-SA"/>
    </w:rPr>
  </w:style>
  <w:style w:type="paragraph" w:customStyle="1" w:styleId="5c">
    <w:name w:val="Знак5 Знак Знак Знак"/>
    <w:basedOn w:val="af5"/>
    <w:qFormat/>
    <w:rsid w:val="00DC4E93"/>
    <w:pPr>
      <w:spacing w:after="160"/>
    </w:pPr>
    <w:rPr>
      <w:rFonts w:ascii="Arial" w:hAnsi="Arial"/>
      <w:b/>
      <w:color w:val="FFFFFF"/>
      <w:sz w:val="32"/>
      <w:lang w:val="en-US" w:eastAsia="en-US"/>
    </w:rPr>
  </w:style>
  <w:style w:type="character" w:customStyle="1" w:styleId="1fffff8">
    <w:name w:val="Название Знак1"/>
    <w:aliases w:val=" Знак Знак,Заголовок Знак1,Body Text Знак,Знак1 Знак2"/>
    <w:uiPriority w:val="99"/>
    <w:locked/>
    <w:rsid w:val="00DC4E93"/>
    <w:rPr>
      <w:rFonts w:ascii="Arial" w:hAnsi="Arial" w:cs="Arial"/>
      <w:b/>
      <w:bCs/>
      <w:kern w:val="28"/>
      <w:sz w:val="32"/>
      <w:szCs w:val="32"/>
      <w:lang w:val="ru-RU" w:eastAsia="ru-RU" w:bidi="ar-SA"/>
    </w:rPr>
  </w:style>
  <w:style w:type="paragraph" w:customStyle="1" w:styleId="1fffff9">
    <w:name w:val="Обычный1 Знак Знак"/>
    <w:link w:val="1fffffa"/>
    <w:qFormat/>
    <w:rsid w:val="00DC4E93"/>
    <w:pPr>
      <w:snapToGrid w:val="0"/>
    </w:pPr>
  </w:style>
  <w:style w:type="character" w:customStyle="1" w:styleId="1fffffa">
    <w:name w:val="Обычный1 Знак Знак Знак"/>
    <w:link w:val="1fffff9"/>
    <w:locked/>
    <w:rsid w:val="00DC4E93"/>
  </w:style>
  <w:style w:type="paragraph" w:customStyle="1" w:styleId="2fff0">
    <w:name w:val="Знак2 Знак Знак Знак"/>
    <w:basedOn w:val="af5"/>
    <w:qFormat/>
    <w:rsid w:val="00DC4E93"/>
    <w:pPr>
      <w:spacing w:after="160"/>
    </w:pPr>
    <w:rPr>
      <w:rFonts w:ascii="Arial" w:hAnsi="Arial"/>
      <w:b/>
      <w:color w:val="FFFFFF"/>
      <w:sz w:val="32"/>
      <w:lang w:val="en-US" w:eastAsia="en-US"/>
    </w:rPr>
  </w:style>
  <w:style w:type="paragraph" w:customStyle="1" w:styleId="67">
    <w:name w:val="Знак6"/>
    <w:basedOn w:val="af5"/>
    <w:qFormat/>
    <w:rsid w:val="00DC4E93"/>
    <w:pPr>
      <w:spacing w:after="160"/>
    </w:pPr>
    <w:rPr>
      <w:rFonts w:ascii="Arial" w:hAnsi="Arial"/>
      <w:b/>
      <w:color w:val="FFFFFF"/>
      <w:sz w:val="32"/>
      <w:lang w:val="en-US" w:eastAsia="en-US"/>
    </w:rPr>
  </w:style>
  <w:style w:type="character" w:customStyle="1" w:styleId="-111">
    <w:name w:val="- 1.1.1 Знак"/>
    <w:aliases w:val="Заголовок 3 Знак1 Знак2,Заголовок 3 Знак Знак Знак2,Заголовок 3 Знак1 Знак Знак2,Заголовок 3 Знак Знак Знак Знак1,Заголовок 3 Знак3,Заголовок 16 Знак1,Заголовок 3 Знак Знак3,1.1.1.  Заголовок. Знак1,OG Heading 3 Знак1"/>
    <w:rsid w:val="00DC4E93"/>
    <w:rPr>
      <w:rFonts w:ascii="Arial" w:hAnsi="Arial" w:cs="Arial"/>
      <w:b/>
      <w:bCs/>
      <w:sz w:val="26"/>
      <w:szCs w:val="26"/>
      <w:lang w:val="ru-RU" w:eastAsia="ru-RU" w:bidi="ar-SA"/>
    </w:rPr>
  </w:style>
  <w:style w:type="paragraph" w:customStyle="1" w:styleId="TableText">
    <w:name w:val="Table Text"/>
    <w:basedOn w:val="af5"/>
    <w:link w:val="TableText0"/>
    <w:qFormat/>
    <w:rsid w:val="00DC4E93"/>
    <w:pPr>
      <w:tabs>
        <w:tab w:val="num" w:pos="720"/>
      </w:tabs>
      <w:spacing w:before="40" w:after="40"/>
      <w:jc w:val="center"/>
    </w:pPr>
    <w:rPr>
      <w:rFonts w:ascii="Arial" w:hAnsi="Arial"/>
      <w:noProof/>
      <w:sz w:val="20"/>
    </w:rPr>
  </w:style>
  <w:style w:type="character" w:customStyle="1" w:styleId="TableText0">
    <w:name w:val="Table Text Знак"/>
    <w:link w:val="TableText"/>
    <w:rsid w:val="00DC4E93"/>
    <w:rPr>
      <w:rFonts w:ascii="Arial" w:hAnsi="Arial"/>
      <w:noProof/>
    </w:rPr>
  </w:style>
  <w:style w:type="paragraph" w:customStyle="1" w:styleId="TableCaption">
    <w:name w:val="Table Caption"/>
    <w:basedOn w:val="af5"/>
    <w:link w:val="TableCaption0"/>
    <w:qFormat/>
    <w:rsid w:val="00DC4E93"/>
    <w:pPr>
      <w:keepNext/>
      <w:keepLines/>
      <w:spacing w:before="360" w:after="120" w:line="360" w:lineRule="auto"/>
      <w:ind w:firstLine="709"/>
    </w:pPr>
    <w:rPr>
      <w:rFonts w:ascii="Arial" w:hAnsi="Arial" w:cs="Arial"/>
      <w:b/>
      <w:sz w:val="20"/>
    </w:rPr>
  </w:style>
  <w:style w:type="character" w:customStyle="1" w:styleId="TableCaption0">
    <w:name w:val="Table Caption Знак"/>
    <w:link w:val="TableCaption"/>
    <w:rsid w:val="00DC4E93"/>
    <w:rPr>
      <w:rFonts w:ascii="Arial" w:hAnsi="Arial" w:cs="Arial"/>
      <w:b/>
    </w:rPr>
  </w:style>
  <w:style w:type="paragraph" w:customStyle="1" w:styleId="TableHeaders">
    <w:name w:val="Table Headers"/>
    <w:link w:val="TableHeaders0"/>
    <w:qFormat/>
    <w:rsid w:val="00DC4E93"/>
    <w:pPr>
      <w:keepNext/>
      <w:spacing w:before="60" w:after="60"/>
      <w:jc w:val="center"/>
    </w:pPr>
    <w:rPr>
      <w:rFonts w:ascii="Arial Bold" w:hAnsi="Arial Bold"/>
      <w:b/>
      <w:noProof/>
      <w:sz w:val="18"/>
    </w:rPr>
  </w:style>
  <w:style w:type="character" w:customStyle="1" w:styleId="TableHeaders0">
    <w:name w:val="Table Headers Знак"/>
    <w:link w:val="TableHeaders"/>
    <w:rsid w:val="00DC4E93"/>
    <w:rPr>
      <w:rFonts w:ascii="Arial Bold" w:hAnsi="Arial Bold"/>
      <w:b/>
      <w:noProof/>
      <w:sz w:val="18"/>
    </w:rPr>
  </w:style>
  <w:style w:type="paragraph" w:customStyle="1" w:styleId="1fffffb">
    <w:name w:val="Знак Знак Знак Знак1"/>
    <w:basedOn w:val="af5"/>
    <w:qFormat/>
    <w:rsid w:val="00DC4E93"/>
    <w:pPr>
      <w:keepLines/>
      <w:spacing w:after="160" w:line="240" w:lineRule="exact"/>
    </w:pPr>
    <w:rPr>
      <w:rFonts w:ascii="Verdana" w:eastAsia="MS Mincho" w:hAnsi="Verdana" w:cs="Franklin Gothic Book"/>
      <w:sz w:val="20"/>
      <w:lang w:val="en-US" w:eastAsia="en-US"/>
    </w:rPr>
  </w:style>
  <w:style w:type="paragraph" w:customStyle="1" w:styleId="affffffffffffffff6">
    <w:name w:val="Штамп наименование"/>
    <w:qFormat/>
    <w:rsid w:val="00DC4E93"/>
    <w:pPr>
      <w:jc w:val="center"/>
    </w:pPr>
    <w:rPr>
      <w:rFonts w:ascii="Arial" w:hAnsi="Arial"/>
      <w:noProof/>
      <w:sz w:val="24"/>
    </w:rPr>
  </w:style>
  <w:style w:type="character" w:customStyle="1" w:styleId="noedit">
    <w:name w:val="noedit"/>
    <w:basedOn w:val="af6"/>
    <w:rsid w:val="00DC4E93"/>
  </w:style>
  <w:style w:type="paragraph" w:customStyle="1" w:styleId="affffffffffffffff7">
    <w:name w:val="заполнение штампа"/>
    <w:basedOn w:val="af5"/>
    <w:qFormat/>
    <w:rsid w:val="00DC4E93"/>
    <w:pPr>
      <w:ind w:right="113"/>
      <w:jc w:val="center"/>
    </w:pPr>
    <w:rPr>
      <w:spacing w:val="-10"/>
      <w:sz w:val="22"/>
    </w:rPr>
  </w:style>
  <w:style w:type="paragraph" w:styleId="affffffffffffffff8">
    <w:name w:val="List Continue"/>
    <w:basedOn w:val="af5"/>
    <w:uiPriority w:val="99"/>
    <w:rsid w:val="00DC4E93"/>
    <w:pPr>
      <w:widowControl w:val="0"/>
      <w:spacing w:after="120"/>
      <w:ind w:left="283" w:right="113"/>
    </w:pPr>
    <w:rPr>
      <w:sz w:val="20"/>
    </w:rPr>
  </w:style>
  <w:style w:type="paragraph" w:customStyle="1" w:styleId="1fffffc">
    <w:name w:val="Íèæíèé êîëîíòèòóë1"/>
    <w:basedOn w:val="af5"/>
    <w:qFormat/>
    <w:rsid w:val="00DC4E93"/>
    <w:pPr>
      <w:widowControl w:val="0"/>
      <w:tabs>
        <w:tab w:val="center" w:pos="4153"/>
        <w:tab w:val="right" w:pos="8306"/>
      </w:tabs>
      <w:spacing w:line="312" w:lineRule="auto"/>
      <w:ind w:right="113" w:firstLine="851"/>
    </w:pPr>
    <w:rPr>
      <w:sz w:val="24"/>
    </w:rPr>
  </w:style>
  <w:style w:type="paragraph" w:customStyle="1" w:styleId="5d">
    <w:name w:val="Обычный5"/>
    <w:qFormat/>
    <w:rsid w:val="00DC4E93"/>
    <w:pPr>
      <w:ind w:left="1160"/>
    </w:pPr>
    <w:rPr>
      <w:rFonts w:ascii="Arial" w:hAnsi="Arial"/>
      <w:b/>
      <w:snapToGrid w:val="0"/>
      <w:sz w:val="22"/>
    </w:rPr>
  </w:style>
  <w:style w:type="paragraph" w:customStyle="1" w:styleId="21e">
    <w:name w:val="Оглавление 21"/>
    <w:basedOn w:val="af5"/>
    <w:next w:val="af5"/>
    <w:autoRedefine/>
    <w:qFormat/>
    <w:rsid w:val="00DC4E93"/>
    <w:pPr>
      <w:tabs>
        <w:tab w:val="left" w:pos="-75"/>
        <w:tab w:val="right" w:leader="dot" w:pos="10196"/>
      </w:tabs>
      <w:spacing w:after="120" w:line="240" w:lineRule="exact"/>
    </w:pPr>
    <w:rPr>
      <w:sz w:val="24"/>
    </w:rPr>
  </w:style>
  <w:style w:type="paragraph" w:customStyle="1" w:styleId="WW-2">
    <w:name w:val="WW-Основной текст с отступом 2"/>
    <w:basedOn w:val="af5"/>
    <w:link w:val="WW-20"/>
    <w:qFormat/>
    <w:rsid w:val="00DC4E93"/>
    <w:pPr>
      <w:suppressAutoHyphens/>
      <w:ind w:firstLine="851"/>
    </w:pPr>
    <w:rPr>
      <w:sz w:val="24"/>
      <w:lang w:eastAsia="ar-SA"/>
    </w:rPr>
  </w:style>
  <w:style w:type="paragraph" w:customStyle="1" w:styleId="affffffffffffffff9">
    <w:name w:val="Çàïîëíåíèå"/>
    <w:basedOn w:val="af5"/>
    <w:qFormat/>
    <w:rsid w:val="00DC4E93"/>
    <w:pPr>
      <w:jc w:val="center"/>
    </w:pPr>
    <w:rPr>
      <w:rFonts w:ascii="Courier New" w:hAnsi="Courier New"/>
    </w:rPr>
  </w:style>
  <w:style w:type="character" w:customStyle="1" w:styleId="BodyText2">
    <w:name w:val="Body Text 2 Знак"/>
    <w:link w:val="280"/>
    <w:locked/>
    <w:rsid w:val="00DC4E93"/>
    <w:rPr>
      <w:rFonts w:ascii="Arial" w:hAnsi="Arial"/>
      <w:sz w:val="24"/>
    </w:rPr>
  </w:style>
  <w:style w:type="paragraph" w:customStyle="1" w:styleId="Caiieiaiea">
    <w:name w:val="Caiieiaiea"/>
    <w:basedOn w:val="af5"/>
    <w:qFormat/>
    <w:rsid w:val="00DC4E93"/>
    <w:pPr>
      <w:widowControl w:val="0"/>
      <w:jc w:val="center"/>
    </w:pPr>
    <w:rPr>
      <w:rFonts w:ascii="Courier New" w:hAnsi="Courier New"/>
    </w:rPr>
  </w:style>
  <w:style w:type="character" w:customStyle="1" w:styleId="WW-">
    <w:name w:val="WW-Обычный (веб) Знак"/>
    <w:link w:val="WW-0"/>
    <w:locked/>
    <w:rsid w:val="00DC4E93"/>
    <w:rPr>
      <w:sz w:val="24"/>
      <w:szCs w:val="24"/>
      <w:lang w:eastAsia="ar-SA"/>
    </w:rPr>
  </w:style>
  <w:style w:type="paragraph" w:customStyle="1" w:styleId="WW-0">
    <w:name w:val="WW-Обычный (веб)"/>
    <w:basedOn w:val="af5"/>
    <w:link w:val="WW-"/>
    <w:qFormat/>
    <w:rsid w:val="00DC4E93"/>
    <w:pPr>
      <w:spacing w:before="280" w:line="360" w:lineRule="auto"/>
    </w:pPr>
    <w:rPr>
      <w:sz w:val="24"/>
      <w:szCs w:val="24"/>
      <w:lang w:eastAsia="ar-SA"/>
    </w:rPr>
  </w:style>
  <w:style w:type="paragraph" w:customStyle="1" w:styleId="affffffffffffffffa">
    <w:name w:val="Назв Ссылка"/>
    <w:basedOn w:val="af5"/>
    <w:next w:val="af5"/>
    <w:qFormat/>
    <w:rsid w:val="00DC4E93"/>
    <w:pPr>
      <w:keepNext/>
      <w:ind w:firstLine="720"/>
      <w:jc w:val="right"/>
    </w:pPr>
  </w:style>
  <w:style w:type="paragraph" w:customStyle="1" w:styleId="12a">
    <w:name w:val="Об таб центр12"/>
    <w:basedOn w:val="af5"/>
    <w:qFormat/>
    <w:rsid w:val="00DC4E93"/>
    <w:pPr>
      <w:snapToGrid w:val="0"/>
      <w:jc w:val="center"/>
    </w:pPr>
    <w:rPr>
      <w:sz w:val="24"/>
    </w:rPr>
  </w:style>
  <w:style w:type="paragraph" w:customStyle="1" w:styleId="WW-31">
    <w:name w:val="WW-???????? ????? ? ???????? 31"/>
    <w:basedOn w:val="af5"/>
    <w:qFormat/>
    <w:rsid w:val="00DC4E93"/>
    <w:pPr>
      <w:suppressAutoHyphens/>
      <w:overflowPunct w:val="0"/>
      <w:autoSpaceDE w:val="0"/>
      <w:autoSpaceDN w:val="0"/>
      <w:adjustRightInd w:val="0"/>
      <w:spacing w:line="360" w:lineRule="auto"/>
      <w:ind w:firstLine="851"/>
    </w:pPr>
    <w:rPr>
      <w:sz w:val="24"/>
    </w:rPr>
  </w:style>
  <w:style w:type="paragraph" w:customStyle="1" w:styleId="FigureCaption">
    <w:name w:val="Figure Caption"/>
    <w:basedOn w:val="af5"/>
    <w:qFormat/>
    <w:rsid w:val="00DC4E93"/>
    <w:pPr>
      <w:spacing w:before="120" w:after="240" w:line="360" w:lineRule="auto"/>
      <w:ind w:firstLine="709"/>
      <w:jc w:val="center"/>
    </w:pPr>
    <w:rPr>
      <w:rFonts w:ascii="Arial" w:hAnsi="Arial"/>
      <w:b/>
      <w:sz w:val="20"/>
    </w:rPr>
  </w:style>
  <w:style w:type="paragraph" w:customStyle="1" w:styleId="330">
    <w:name w:val="Основной текст с отступом 33"/>
    <w:basedOn w:val="af5"/>
    <w:qFormat/>
    <w:rsid w:val="00DC4E93"/>
    <w:pPr>
      <w:spacing w:line="360" w:lineRule="auto"/>
      <w:ind w:firstLine="720"/>
    </w:pPr>
    <w:rPr>
      <w:sz w:val="24"/>
    </w:rPr>
  </w:style>
  <w:style w:type="numbering" w:customStyle="1" w:styleId="152">
    <w:name w:val="Нет списка15"/>
    <w:next w:val="af8"/>
    <w:uiPriority w:val="99"/>
    <w:semiHidden/>
    <w:rsid w:val="00DC4E93"/>
  </w:style>
  <w:style w:type="character" w:customStyle="1" w:styleId="315">
    <w:name w:val="Основной текст с отступом 3 Знак1"/>
    <w:locked/>
    <w:rsid w:val="00DC4E93"/>
    <w:rPr>
      <w:sz w:val="16"/>
      <w:szCs w:val="16"/>
      <w:lang w:val="ru-RU" w:eastAsia="ru-RU" w:bidi="ar-SA"/>
    </w:rPr>
  </w:style>
  <w:style w:type="character" w:customStyle="1" w:styleId="012">
    <w:name w:val="0 Отчет Знак1"/>
    <w:link w:val="04"/>
    <w:locked/>
    <w:rsid w:val="00DC4E93"/>
    <w:rPr>
      <w:rFonts w:ascii="MS Mincho" w:eastAsia="MS Mincho"/>
      <w:sz w:val="24"/>
      <w:szCs w:val="24"/>
      <w:lang w:eastAsia="en-US"/>
    </w:rPr>
  </w:style>
  <w:style w:type="paragraph" w:customStyle="1" w:styleId="04">
    <w:name w:val="0 Отчет"/>
    <w:basedOn w:val="af5"/>
    <w:link w:val="012"/>
    <w:qFormat/>
    <w:rsid w:val="00DC4E93"/>
    <w:pPr>
      <w:tabs>
        <w:tab w:val="left" w:pos="1134"/>
      </w:tabs>
      <w:spacing w:line="360" w:lineRule="auto"/>
      <w:ind w:firstLine="851"/>
    </w:pPr>
    <w:rPr>
      <w:rFonts w:ascii="MS Mincho" w:eastAsia="MS Mincho"/>
      <w:sz w:val="24"/>
      <w:szCs w:val="24"/>
      <w:lang w:eastAsia="en-US"/>
    </w:rPr>
  </w:style>
  <w:style w:type="character" w:customStyle="1" w:styleId="WW-30">
    <w:name w:val="WW-Основной текст с отступом 3 Знак"/>
    <w:link w:val="WW-3"/>
    <w:rsid w:val="00DC4E93"/>
    <w:rPr>
      <w:rFonts w:eastAsia="MS Mincho"/>
      <w:spacing w:val="10"/>
      <w:sz w:val="24"/>
    </w:rPr>
  </w:style>
  <w:style w:type="paragraph" w:customStyle="1" w:styleId="2fff1">
    <w:name w:val="2 таблица"/>
    <w:basedOn w:val="04"/>
    <w:qFormat/>
    <w:rsid w:val="00DC4E93"/>
  </w:style>
  <w:style w:type="character" w:customStyle="1" w:styleId="05">
    <w:name w:val="0 Отчет Знак Знак"/>
    <w:link w:val="06"/>
    <w:locked/>
    <w:rsid w:val="00DC4E93"/>
    <w:rPr>
      <w:rFonts w:ascii="MS Mincho" w:eastAsia="MS Mincho"/>
      <w:sz w:val="24"/>
      <w:szCs w:val="24"/>
      <w:lang w:eastAsia="ja-JP"/>
    </w:rPr>
  </w:style>
  <w:style w:type="paragraph" w:customStyle="1" w:styleId="06">
    <w:name w:val="0 Отчет Знак"/>
    <w:basedOn w:val="af5"/>
    <w:link w:val="05"/>
    <w:qFormat/>
    <w:rsid w:val="00DC4E93"/>
    <w:pPr>
      <w:tabs>
        <w:tab w:val="left" w:pos="1134"/>
      </w:tabs>
      <w:spacing w:line="360" w:lineRule="auto"/>
      <w:ind w:firstLine="851"/>
    </w:pPr>
    <w:rPr>
      <w:rFonts w:ascii="MS Mincho" w:eastAsia="MS Mincho"/>
      <w:sz w:val="24"/>
      <w:szCs w:val="24"/>
      <w:lang w:eastAsia="ja-JP"/>
    </w:rPr>
  </w:style>
  <w:style w:type="paragraph" w:customStyle="1" w:styleId="affffffffffffffffb">
    <w:name w:val="Основной текст продолжение"/>
    <w:basedOn w:val="aff1"/>
    <w:next w:val="aff1"/>
    <w:rsid w:val="00DC4E93"/>
    <w:pPr>
      <w:spacing w:before="120" w:beforeAutospacing="0" w:after="0" w:afterAutospacing="0"/>
      <w:ind w:firstLine="709"/>
      <w:jc w:val="both"/>
    </w:pPr>
    <w:rPr>
      <w:rFonts w:ascii="Times New Roman" w:hAnsi="Times New Roman"/>
      <w:sz w:val="24"/>
      <w:lang w:val="ru-RU" w:eastAsia="ru-RU"/>
    </w:rPr>
  </w:style>
  <w:style w:type="character" w:customStyle="1" w:styleId="12pt">
    <w:name w:val="Обычный + 12 pt Знак"/>
    <w:aliases w:val="по ширине Знак,Первая строка:  1 Знак,5 см Знак,Междустр.интервал:  полут... Знак"/>
    <w:basedOn w:val="315"/>
    <w:link w:val="afffffffffffff7"/>
    <w:uiPriority w:val="99"/>
    <w:locked/>
    <w:rsid w:val="00DC4E93"/>
    <w:rPr>
      <w:sz w:val="24"/>
      <w:szCs w:val="24"/>
      <w:lang w:val="ru-RU" w:eastAsia="ru-RU" w:bidi="ar-SA"/>
    </w:rPr>
  </w:style>
  <w:style w:type="paragraph" w:styleId="3fd">
    <w:name w:val="List 3"/>
    <w:basedOn w:val="af5"/>
    <w:uiPriority w:val="99"/>
    <w:rsid w:val="00DC4E93"/>
    <w:pPr>
      <w:ind w:left="849" w:hanging="283"/>
    </w:pPr>
    <w:rPr>
      <w:sz w:val="24"/>
    </w:rPr>
  </w:style>
  <w:style w:type="paragraph" w:styleId="4f0">
    <w:name w:val="List 4"/>
    <w:basedOn w:val="af5"/>
    <w:uiPriority w:val="99"/>
    <w:rsid w:val="00DC4E93"/>
    <w:pPr>
      <w:ind w:left="1132" w:hanging="283"/>
    </w:pPr>
    <w:rPr>
      <w:sz w:val="24"/>
    </w:rPr>
  </w:style>
  <w:style w:type="paragraph" w:styleId="5e">
    <w:name w:val="List 5"/>
    <w:basedOn w:val="af5"/>
    <w:uiPriority w:val="99"/>
    <w:rsid w:val="00DC4E93"/>
    <w:pPr>
      <w:ind w:left="1415" w:hanging="283"/>
    </w:pPr>
    <w:rPr>
      <w:sz w:val="24"/>
    </w:rPr>
  </w:style>
  <w:style w:type="paragraph" w:customStyle="1" w:styleId="332">
    <w:name w:val="Основной текст 33"/>
    <w:basedOn w:val="af5"/>
    <w:qFormat/>
    <w:rsid w:val="00DC4E93"/>
    <w:pPr>
      <w:spacing w:after="240" w:line="240" w:lineRule="atLeast"/>
      <w:ind w:left="1440"/>
    </w:pPr>
    <w:rPr>
      <w:rFonts w:ascii="Arial" w:hAnsi="Arial"/>
      <w:spacing w:val="-5"/>
      <w:sz w:val="20"/>
    </w:rPr>
  </w:style>
  <w:style w:type="paragraph" w:customStyle="1" w:styleId="11f7">
    <w:name w:val="Оглавление 11"/>
    <w:basedOn w:val="5d"/>
    <w:next w:val="5d"/>
    <w:autoRedefine/>
    <w:qFormat/>
    <w:rsid w:val="00DC4E93"/>
  </w:style>
  <w:style w:type="paragraph" w:customStyle="1" w:styleId="WW-1">
    <w:name w:val="WW-Текст"/>
    <w:basedOn w:val="af5"/>
    <w:qFormat/>
    <w:rsid w:val="00DC4E93"/>
    <w:pPr>
      <w:widowControl w:val="0"/>
      <w:suppressAutoHyphens/>
    </w:pPr>
    <w:rPr>
      <w:rFonts w:ascii="Courier New" w:hAnsi="Courier New"/>
      <w:sz w:val="20"/>
      <w:lang w:eastAsia="ar-SA"/>
    </w:rPr>
  </w:style>
  <w:style w:type="paragraph" w:customStyle="1" w:styleId="affffffffffffffffc">
    <w:name w:val="Обычный +кр.строка"/>
    <w:basedOn w:val="af5"/>
    <w:qFormat/>
    <w:rsid w:val="00DC4E93"/>
    <w:pPr>
      <w:spacing w:after="120"/>
      <w:ind w:firstLine="720"/>
    </w:pPr>
    <w:rPr>
      <w:spacing w:val="-22"/>
    </w:rPr>
  </w:style>
  <w:style w:type="paragraph" w:customStyle="1" w:styleId="affffffffffffffffd">
    <w:name w:val="Маркер"/>
    <w:basedOn w:val="af5"/>
    <w:qFormat/>
    <w:rsid w:val="00DC4E93"/>
    <w:pPr>
      <w:tabs>
        <w:tab w:val="num" w:pos="1134"/>
      </w:tabs>
      <w:spacing w:after="120" w:line="360" w:lineRule="auto"/>
      <w:ind w:left="1134" w:hanging="425"/>
    </w:pPr>
    <w:rPr>
      <w:spacing w:val="-22"/>
    </w:rPr>
  </w:style>
  <w:style w:type="paragraph" w:customStyle="1" w:styleId="153">
    <w:name w:val="Обычный 1.5"/>
    <w:basedOn w:val="af5"/>
    <w:autoRedefine/>
    <w:qFormat/>
    <w:rsid w:val="00DC4E93"/>
    <w:pPr>
      <w:keepNext/>
      <w:keepLines/>
      <w:snapToGrid w:val="0"/>
      <w:ind w:firstLine="851"/>
      <w:jc w:val="center"/>
    </w:pPr>
    <w:rPr>
      <w:b/>
      <w:bCs/>
      <w:szCs w:val="24"/>
    </w:rPr>
  </w:style>
  <w:style w:type="paragraph" w:customStyle="1" w:styleId="1fffffd">
    <w:name w:val="Маркированный список 1"/>
    <w:basedOn w:val="afffa"/>
    <w:autoRedefine/>
    <w:qFormat/>
    <w:rsid w:val="00DC4E93"/>
    <w:pPr>
      <w:tabs>
        <w:tab w:val="clear" w:pos="142"/>
      </w:tabs>
      <w:snapToGrid w:val="0"/>
      <w:spacing w:line="240" w:lineRule="auto"/>
      <w:ind w:left="1134" w:right="0" w:hanging="425"/>
      <w:jc w:val="center"/>
    </w:pPr>
    <w:rPr>
      <w:rFonts w:cs="Times New Roman"/>
      <w:b/>
      <w:bCs w:val="0"/>
      <w:noProof w:val="0"/>
      <w:sz w:val="28"/>
      <w:szCs w:val="20"/>
    </w:rPr>
  </w:style>
  <w:style w:type="paragraph" w:customStyle="1" w:styleId="affffffffffffffffe">
    <w:name w:val="Достижение"/>
    <w:basedOn w:val="aff1"/>
    <w:autoRedefine/>
    <w:qFormat/>
    <w:rsid w:val="00DC4E93"/>
    <w:pPr>
      <w:spacing w:before="0" w:beforeAutospacing="0" w:after="60" w:afterAutospacing="0" w:line="220" w:lineRule="atLeast"/>
      <w:ind w:left="245" w:right="-360" w:hanging="245"/>
    </w:pPr>
    <w:rPr>
      <w:rFonts w:ascii="Times New Roman" w:hAnsi="Times New Roman"/>
      <w:lang w:val="ru-RU" w:eastAsia="ru-RU"/>
    </w:rPr>
  </w:style>
  <w:style w:type="paragraph" w:customStyle="1" w:styleId="3fe">
    <w:name w:val="Основной текст без отступа 3 +"/>
    <w:basedOn w:val="35"/>
    <w:qFormat/>
    <w:rsid w:val="00DC4E93"/>
  </w:style>
  <w:style w:type="paragraph" w:customStyle="1" w:styleId="4f1">
    <w:name w:val="Текст4"/>
    <w:basedOn w:val="af5"/>
    <w:qFormat/>
    <w:rsid w:val="00DC4E93"/>
    <w:pPr>
      <w:widowControl w:val="0"/>
    </w:pPr>
    <w:rPr>
      <w:rFonts w:ascii="Courier New" w:hAnsi="Courier New"/>
      <w:sz w:val="20"/>
    </w:rPr>
  </w:style>
  <w:style w:type="paragraph" w:customStyle="1" w:styleId="b">
    <w:name w:val="Обычный/иb"/>
    <w:qFormat/>
    <w:rsid w:val="00DC4E93"/>
    <w:pPr>
      <w:widowControl w:val="0"/>
      <w:ind w:firstLine="720"/>
      <w:jc w:val="both"/>
    </w:pPr>
    <w:rPr>
      <w:sz w:val="24"/>
    </w:rPr>
  </w:style>
  <w:style w:type="character" w:customStyle="1" w:styleId="WW-20">
    <w:name w:val="WW-Основной текст с отступом 2 Знак"/>
    <w:link w:val="WW-2"/>
    <w:locked/>
    <w:rsid w:val="00DC4E93"/>
    <w:rPr>
      <w:sz w:val="24"/>
      <w:lang w:eastAsia="ar-SA"/>
    </w:rPr>
  </w:style>
  <w:style w:type="paragraph" w:customStyle="1" w:styleId="normal10">
    <w:name w:val="normal10"/>
    <w:basedOn w:val="af5"/>
    <w:qFormat/>
    <w:rsid w:val="00DC4E93"/>
    <w:pPr>
      <w:spacing w:before="120"/>
    </w:pPr>
    <w:rPr>
      <w:rFonts w:ascii="Arial" w:hAnsi="Arial"/>
      <w:sz w:val="20"/>
      <w:lang w:val="fr-FR" w:eastAsia="en-US"/>
    </w:rPr>
  </w:style>
  <w:style w:type="paragraph" w:customStyle="1" w:styleId="TableTextSmall">
    <w:name w:val="Table Text Small"/>
    <w:basedOn w:val="TableText"/>
    <w:qFormat/>
    <w:rsid w:val="00DC4E93"/>
  </w:style>
  <w:style w:type="paragraph" w:customStyle="1" w:styleId="BODYTEXTNORMAL">
    <w:name w:val="BODY TEXT NORMAL"/>
    <w:basedOn w:val="af5"/>
    <w:qFormat/>
    <w:rsid w:val="00DC4E93"/>
    <w:pPr>
      <w:spacing w:before="120"/>
      <w:ind w:left="1077"/>
    </w:pPr>
    <w:rPr>
      <w:rFonts w:ascii="Arial" w:hAnsi="Arial"/>
      <w:sz w:val="20"/>
    </w:rPr>
  </w:style>
  <w:style w:type="paragraph" w:customStyle="1" w:styleId="---">
    <w:name w:val="основной-текст-с-отступом"/>
    <w:basedOn w:val="af5"/>
    <w:qFormat/>
    <w:rsid w:val="00DC4E93"/>
    <w:pPr>
      <w:spacing w:before="100" w:beforeAutospacing="1" w:after="119"/>
      <w:ind w:left="284"/>
    </w:pPr>
    <w:rPr>
      <w:sz w:val="24"/>
      <w:szCs w:val="24"/>
    </w:rPr>
  </w:style>
  <w:style w:type="paragraph" w:customStyle="1" w:styleId="WW-4">
    <w:name w:val="WW-??????? (???)"/>
    <w:basedOn w:val="af5"/>
    <w:qFormat/>
    <w:rsid w:val="00DC4E93"/>
    <w:pPr>
      <w:suppressAutoHyphens/>
      <w:overflowPunct w:val="0"/>
      <w:autoSpaceDE w:val="0"/>
      <w:spacing w:before="280" w:line="360" w:lineRule="auto"/>
    </w:pPr>
    <w:rPr>
      <w:sz w:val="24"/>
      <w:lang w:eastAsia="ar-SA"/>
    </w:rPr>
  </w:style>
  <w:style w:type="paragraph" w:customStyle="1" w:styleId="2fff2">
    <w:name w:val="Об уп2список"/>
    <w:basedOn w:val="af5"/>
    <w:qFormat/>
    <w:rsid w:val="00DC4E93"/>
    <w:rPr>
      <w:color w:val="000000"/>
      <w:spacing w:val="-4"/>
      <w:szCs w:val="28"/>
    </w:rPr>
  </w:style>
  <w:style w:type="paragraph" w:customStyle="1" w:styleId="1fffffe">
    <w:name w:val="Цитата1"/>
    <w:basedOn w:val="af5"/>
    <w:qFormat/>
    <w:rsid w:val="00DC4E93"/>
    <w:pPr>
      <w:widowControl w:val="0"/>
      <w:suppressAutoHyphens/>
      <w:spacing w:line="360" w:lineRule="auto"/>
      <w:ind w:left="720" w:right="-1" w:firstLine="709"/>
    </w:pPr>
    <w:rPr>
      <w:sz w:val="24"/>
      <w:lang w:eastAsia="ar-SA"/>
    </w:rPr>
  </w:style>
  <w:style w:type="paragraph" w:customStyle="1" w:styleId="afffffffffffffffff">
    <w:name w:val="Основной текст док."/>
    <w:basedOn w:val="af5"/>
    <w:qFormat/>
    <w:rsid w:val="00DC4E93"/>
    <w:pPr>
      <w:spacing w:before="60" w:after="60"/>
      <w:ind w:firstLine="567"/>
    </w:pPr>
    <w:rPr>
      <w:sz w:val="24"/>
    </w:rPr>
  </w:style>
  <w:style w:type="paragraph" w:customStyle="1" w:styleId="2fff3">
    <w:name w:val="Заголовок 2)"/>
    <w:basedOn w:val="22"/>
    <w:next w:val="af5"/>
    <w:qFormat/>
    <w:rsid w:val="00DC4E93"/>
    <w:pPr>
      <w:tabs>
        <w:tab w:val="num" w:pos="1128"/>
      </w:tabs>
      <w:spacing w:before="400" w:after="360"/>
      <w:ind w:left="1128" w:hanging="419"/>
    </w:pPr>
    <w:rPr>
      <w:rFonts w:ascii="Times New Roman" w:hAnsi="Times New Roman"/>
      <w:i w:val="0"/>
      <w:sz w:val="24"/>
    </w:rPr>
  </w:style>
  <w:style w:type="paragraph" w:customStyle="1" w:styleId="5f">
    <w:name w:val="Знак5 Знак Знак Знак Знак Знак Знак Знак Знак Знак"/>
    <w:basedOn w:val="af5"/>
    <w:qFormat/>
    <w:rsid w:val="00DC4E93"/>
    <w:pPr>
      <w:spacing w:after="160"/>
    </w:pPr>
    <w:rPr>
      <w:rFonts w:ascii="Arial" w:hAnsi="Arial"/>
      <w:b/>
      <w:color w:val="FFFFFF"/>
      <w:sz w:val="32"/>
      <w:lang w:val="en-US" w:eastAsia="en-US"/>
    </w:rPr>
  </w:style>
  <w:style w:type="character" w:customStyle="1" w:styleId="11f8">
    <w:name w:val="Знак1 Знак Знак1"/>
    <w:aliases w:val="Основной текст Знак2 Знак,Основной текст Знак Знак Знак Знак Знак Знак1,Основной текст Знак Знак Знак Знак1 Знак1,Знак Знак Знак Знак Знак1,Основной текст1 Знак Знак Знак Знак1 Знак1,Основной текст1 Знак Знак Знак Знак Знак Знак1"/>
    <w:locked/>
    <w:rsid w:val="00DC4E93"/>
    <w:rPr>
      <w:sz w:val="24"/>
      <w:lang w:val="ru-RU" w:eastAsia="ru-RU" w:bidi="ar-SA"/>
    </w:rPr>
  </w:style>
  <w:style w:type="character" w:customStyle="1" w:styleId="11f9">
    <w:name w:val="Основной текст с отступом Знак1 Знак1"/>
    <w:aliases w:val="Основной текст с отступом Знак Знак Знак2,Основной текст с отступом1 Знак Знак Знак Знак2,Основной текст с отступом1 Знак Знак Знак Знак Знак Знак Знак Знак1,Основной текст с отступом Знак Знак Знак Знак1"/>
    <w:uiPriority w:val="99"/>
    <w:locked/>
    <w:rsid w:val="00DC4E93"/>
    <w:rPr>
      <w:sz w:val="24"/>
      <w:lang w:val="ru-RU" w:eastAsia="ru-RU" w:bidi="ar-SA"/>
    </w:rPr>
  </w:style>
  <w:style w:type="paragraph" w:customStyle="1" w:styleId="68">
    <w:name w:val="Знак6 Знак Знак Знак Знак"/>
    <w:basedOn w:val="af5"/>
    <w:qFormat/>
    <w:rsid w:val="00DC4E93"/>
    <w:pPr>
      <w:spacing w:after="160"/>
    </w:pPr>
    <w:rPr>
      <w:rFonts w:ascii="Arial" w:hAnsi="Arial"/>
      <w:b/>
      <w:color w:val="FFFFFF"/>
      <w:sz w:val="32"/>
      <w:lang w:val="en-US" w:eastAsia="en-US"/>
    </w:rPr>
  </w:style>
  <w:style w:type="paragraph" w:customStyle="1" w:styleId="3ff">
    <w:name w:val="Знак3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5"/>
    <w:qFormat/>
    <w:rsid w:val="00DC4E93"/>
    <w:pPr>
      <w:spacing w:after="160"/>
    </w:pPr>
    <w:rPr>
      <w:rFonts w:ascii="Arial" w:hAnsi="Arial"/>
      <w:b/>
      <w:color w:val="FFFFFF"/>
      <w:sz w:val="32"/>
      <w:lang w:val="en-US" w:eastAsia="en-US"/>
    </w:rPr>
  </w:style>
  <w:style w:type="paragraph" w:customStyle="1" w:styleId="2fff4">
    <w:name w:val="Знак2 Знак Знак Знак Знак Знак Знак"/>
    <w:basedOn w:val="af5"/>
    <w:qFormat/>
    <w:rsid w:val="00DC4E93"/>
    <w:pPr>
      <w:spacing w:after="160"/>
    </w:pPr>
    <w:rPr>
      <w:rFonts w:ascii="Arial" w:hAnsi="Arial"/>
      <w:b/>
      <w:color w:val="FFFFFF"/>
      <w:sz w:val="32"/>
      <w:lang w:val="en-US" w:eastAsia="en-US"/>
    </w:rPr>
  </w:style>
  <w:style w:type="numbering" w:customStyle="1" w:styleId="a8">
    <w:name w:val="Стиль нумерованный список"/>
    <w:basedOn w:val="af8"/>
    <w:rsid w:val="00DC4E93"/>
    <w:pPr>
      <w:numPr>
        <w:numId w:val="21"/>
      </w:numPr>
    </w:pPr>
  </w:style>
  <w:style w:type="paragraph" w:customStyle="1" w:styleId="afffffffffffffffff0">
    <w:name w:val="НТД. Заголовок"/>
    <w:basedOn w:val="1a"/>
    <w:next w:val="af5"/>
    <w:qFormat/>
    <w:rsid w:val="00DC4E93"/>
    <w:pPr>
      <w:pageBreakBefore/>
      <w:spacing w:before="240" w:after="60" w:line="312" w:lineRule="auto"/>
      <w:ind w:right="113"/>
    </w:pPr>
    <w:rPr>
      <w:b/>
      <w:bCs/>
      <w:kern w:val="28"/>
      <w:sz w:val="24"/>
      <w:szCs w:val="24"/>
    </w:rPr>
  </w:style>
  <w:style w:type="numbering" w:customStyle="1" w:styleId="a1">
    <w:name w:val="Стиль маркированный"/>
    <w:basedOn w:val="af8"/>
    <w:rsid w:val="00DC4E93"/>
    <w:pPr>
      <w:numPr>
        <w:numId w:val="20"/>
      </w:numPr>
    </w:pPr>
  </w:style>
  <w:style w:type="paragraph" w:customStyle="1" w:styleId="afffffffffffffffff1">
    <w:name w:val="Таблица. Номер"/>
    <w:basedOn w:val="af5"/>
    <w:qFormat/>
    <w:rsid w:val="00DC4E93"/>
    <w:pPr>
      <w:widowControl w:val="0"/>
      <w:spacing w:line="312" w:lineRule="auto"/>
    </w:pPr>
    <w:rPr>
      <w:sz w:val="24"/>
      <w:szCs w:val="24"/>
    </w:rPr>
  </w:style>
  <w:style w:type="paragraph" w:customStyle="1" w:styleId="aa">
    <w:name w:val="Таблица. Нумерованный"/>
    <w:basedOn w:val="af5"/>
    <w:qFormat/>
    <w:rsid w:val="00DC4E93"/>
    <w:pPr>
      <w:widowControl w:val="0"/>
      <w:numPr>
        <w:numId w:val="18"/>
      </w:numPr>
      <w:spacing w:line="240" w:lineRule="atLeast"/>
    </w:pPr>
    <w:rPr>
      <w:sz w:val="24"/>
      <w:szCs w:val="24"/>
    </w:rPr>
  </w:style>
  <w:style w:type="paragraph" w:customStyle="1" w:styleId="afffffffffffffffff2">
    <w:name w:val="Таблица. По центру"/>
    <w:basedOn w:val="af5"/>
    <w:qFormat/>
    <w:rsid w:val="00DC4E93"/>
    <w:pPr>
      <w:widowControl w:val="0"/>
      <w:spacing w:line="240" w:lineRule="atLeast"/>
      <w:ind w:left="57" w:right="113"/>
      <w:jc w:val="center"/>
    </w:pPr>
    <w:rPr>
      <w:sz w:val="24"/>
      <w:szCs w:val="24"/>
    </w:rPr>
  </w:style>
  <w:style w:type="paragraph" w:customStyle="1" w:styleId="afffffffffffffffff3">
    <w:name w:val="Таблица. По ширине"/>
    <w:basedOn w:val="af5"/>
    <w:qFormat/>
    <w:rsid w:val="00DC4E93"/>
    <w:pPr>
      <w:widowControl w:val="0"/>
      <w:spacing w:line="240" w:lineRule="atLeast"/>
    </w:pPr>
    <w:rPr>
      <w:sz w:val="24"/>
      <w:szCs w:val="24"/>
    </w:rPr>
  </w:style>
  <w:style w:type="paragraph" w:styleId="ad">
    <w:name w:val="Bibliography"/>
    <w:basedOn w:val="1f1"/>
    <w:rsid w:val="00DC4E93"/>
    <w:pPr>
      <w:widowControl w:val="0"/>
      <w:numPr>
        <w:numId w:val="19"/>
      </w:numPr>
      <w:tabs>
        <w:tab w:val="left" w:leader="dot" w:pos="9072"/>
      </w:tabs>
      <w:spacing w:line="360" w:lineRule="auto"/>
      <w:ind w:right="170"/>
    </w:pPr>
    <w:rPr>
      <w:rFonts w:ascii="Cambria" w:hAnsi="Cambria"/>
      <w:b/>
      <w:noProof w:val="0"/>
      <w:szCs w:val="24"/>
    </w:rPr>
  </w:style>
  <w:style w:type="character" w:customStyle="1" w:styleId="afffffffffffffffff4">
    <w:name w:val="Стиль полужирный"/>
    <w:rsid w:val="00DC4E93"/>
    <w:rPr>
      <w:b/>
      <w:bCs/>
    </w:rPr>
  </w:style>
  <w:style w:type="character" w:customStyle="1" w:styleId="afffffffffffffffff5">
    <w:name w:val="Подчеркивание"/>
    <w:rsid w:val="00DC4E93"/>
    <w:rPr>
      <w:u w:val="single"/>
    </w:rPr>
  </w:style>
  <w:style w:type="paragraph" w:customStyle="1" w:styleId="style92">
    <w:name w:val="style9"/>
    <w:basedOn w:val="af5"/>
    <w:qFormat/>
    <w:rsid w:val="00DC4E93"/>
    <w:pPr>
      <w:spacing w:before="100" w:beforeAutospacing="1" w:after="100" w:afterAutospacing="1"/>
    </w:pPr>
    <w:rPr>
      <w:sz w:val="24"/>
      <w:szCs w:val="24"/>
    </w:rPr>
  </w:style>
  <w:style w:type="character" w:customStyle="1" w:styleId="cent">
    <w:name w:val="cent"/>
    <w:basedOn w:val="af6"/>
    <w:rsid w:val="00DC4E93"/>
  </w:style>
  <w:style w:type="character" w:customStyle="1" w:styleId="5f0">
    <w:name w:val="Знак Знак5"/>
    <w:rsid w:val="00DC4E93"/>
    <w:rPr>
      <w:sz w:val="24"/>
      <w:lang w:val="ru-RU" w:eastAsia="ru-RU" w:bidi="ar-SA"/>
    </w:rPr>
  </w:style>
  <w:style w:type="paragraph" w:customStyle="1" w:styleId="WW-21">
    <w:name w:val="WW-???????? ????? ? ???????? 2"/>
    <w:basedOn w:val="af5"/>
    <w:qFormat/>
    <w:rsid w:val="00DC4E93"/>
    <w:pPr>
      <w:suppressAutoHyphens/>
      <w:overflowPunct w:val="0"/>
      <w:autoSpaceDE w:val="0"/>
      <w:autoSpaceDN w:val="0"/>
      <w:adjustRightInd w:val="0"/>
      <w:ind w:firstLine="851"/>
      <w:textAlignment w:val="baseline"/>
    </w:pPr>
    <w:rPr>
      <w:sz w:val="24"/>
    </w:rPr>
  </w:style>
  <w:style w:type="paragraph" w:customStyle="1" w:styleId="3ff0">
    <w:name w:val="Знак3"/>
    <w:basedOn w:val="af5"/>
    <w:qFormat/>
    <w:rsid w:val="00DC4E93"/>
    <w:pPr>
      <w:spacing w:after="160"/>
    </w:pPr>
    <w:rPr>
      <w:rFonts w:ascii="Arial" w:hAnsi="Arial"/>
      <w:b/>
      <w:color w:val="FFFFFF"/>
      <w:sz w:val="32"/>
      <w:lang w:val="en-US" w:eastAsia="en-US"/>
    </w:rPr>
  </w:style>
  <w:style w:type="character" w:customStyle="1" w:styleId="1ffffff">
    <w:name w:val="Обычный (веб) Знак1"/>
    <w:aliases w:val="Обычный (Web) Знак1,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Слева:  0 Знак1"/>
    <w:locked/>
    <w:rsid w:val="00DC4E93"/>
    <w:rPr>
      <w:sz w:val="24"/>
      <w:szCs w:val="24"/>
      <w:lang w:val="ru-RU" w:eastAsia="ru-RU" w:bidi="ar-SA"/>
    </w:rPr>
  </w:style>
  <w:style w:type="character" w:styleId="HTML1">
    <w:name w:val="HTML Typewriter"/>
    <w:rsid w:val="00DC4E93"/>
    <w:rPr>
      <w:rFonts w:ascii="Courier New" w:eastAsia="Times New Roman" w:hAnsi="Courier New" w:cs="Courier New" w:hint="default"/>
      <w:sz w:val="20"/>
      <w:szCs w:val="20"/>
    </w:rPr>
  </w:style>
  <w:style w:type="paragraph" w:customStyle="1" w:styleId="a3">
    <w:name w:val="Об список"/>
    <w:basedOn w:val="af5"/>
    <w:next w:val="af5"/>
    <w:qFormat/>
    <w:rsid w:val="00DC4E93"/>
    <w:pPr>
      <w:numPr>
        <w:numId w:val="22"/>
      </w:numPr>
    </w:pPr>
    <w:rPr>
      <w:color w:val="000000"/>
    </w:rPr>
  </w:style>
  <w:style w:type="paragraph" w:customStyle="1" w:styleId="022">
    <w:name w:val="Стиль Основной текст + Справа:  02 см"/>
    <w:basedOn w:val="aff1"/>
    <w:qFormat/>
    <w:rsid w:val="00DC4E93"/>
    <w:pPr>
      <w:spacing w:before="0" w:beforeAutospacing="0" w:after="0" w:afterAutospacing="0" w:line="312" w:lineRule="auto"/>
      <w:ind w:right="113" w:firstLine="851"/>
      <w:jc w:val="both"/>
    </w:pPr>
    <w:rPr>
      <w:rFonts w:ascii="Times New Roman" w:hAnsi="Times New Roman"/>
      <w:sz w:val="24"/>
      <w:lang w:val="ru-RU" w:eastAsia="ru-RU"/>
    </w:rPr>
  </w:style>
  <w:style w:type="paragraph" w:customStyle="1" w:styleId="port1">
    <w:name w:val="port1"/>
    <w:basedOn w:val="af5"/>
    <w:qFormat/>
    <w:rsid w:val="00DC4E93"/>
    <w:pPr>
      <w:spacing w:before="100" w:beforeAutospacing="1" w:after="100" w:afterAutospacing="1"/>
    </w:pPr>
    <w:rPr>
      <w:color w:val="000000"/>
      <w:sz w:val="24"/>
      <w:szCs w:val="24"/>
    </w:rPr>
  </w:style>
  <w:style w:type="paragraph" w:customStyle="1" w:styleId="4f2">
    <w:name w:val="Об уп4список"/>
    <w:basedOn w:val="a3"/>
    <w:qFormat/>
    <w:rsid w:val="00DC4E93"/>
    <w:pPr>
      <w:numPr>
        <w:numId w:val="0"/>
      </w:numPr>
    </w:pPr>
    <w:rPr>
      <w:spacing w:val="-8"/>
      <w:szCs w:val="28"/>
    </w:rPr>
  </w:style>
  <w:style w:type="paragraph" w:customStyle="1" w:styleId="1ffffff0">
    <w:name w:val="Об уп1"/>
    <w:basedOn w:val="af5"/>
    <w:qFormat/>
    <w:rsid w:val="00DC4E93"/>
    <w:pPr>
      <w:ind w:firstLine="720"/>
    </w:pPr>
    <w:rPr>
      <w:spacing w:val="-2"/>
    </w:rPr>
  </w:style>
  <w:style w:type="character" w:customStyle="1" w:styleId="IG3">
    <w:name w:val="Обычный_IG Знак3"/>
    <w:link w:val="IG2"/>
    <w:locked/>
    <w:rsid w:val="00DC4E93"/>
    <w:rPr>
      <w:sz w:val="28"/>
      <w:szCs w:val="28"/>
      <w:lang w:eastAsia="ar-SA"/>
    </w:rPr>
  </w:style>
  <w:style w:type="paragraph" w:customStyle="1" w:styleId="IG2">
    <w:name w:val="Обычный_IG"/>
    <w:basedOn w:val="af5"/>
    <w:link w:val="IG3"/>
    <w:qFormat/>
    <w:rsid w:val="00DC4E93"/>
    <w:pPr>
      <w:suppressAutoHyphens/>
      <w:spacing w:line="360" w:lineRule="auto"/>
      <w:ind w:firstLine="709"/>
    </w:pPr>
    <w:rPr>
      <w:szCs w:val="28"/>
      <w:lang w:eastAsia="ar-SA"/>
    </w:rPr>
  </w:style>
  <w:style w:type="paragraph" w:customStyle="1" w:styleId="style24">
    <w:name w:val="style2"/>
    <w:basedOn w:val="af5"/>
    <w:qFormat/>
    <w:rsid w:val="00DC4E93"/>
    <w:pPr>
      <w:spacing w:before="150" w:after="150"/>
    </w:pPr>
    <w:rPr>
      <w:sz w:val="24"/>
      <w:szCs w:val="24"/>
    </w:rPr>
  </w:style>
  <w:style w:type="paragraph" w:customStyle="1" w:styleId="2fff5">
    <w:name w:val="Знак2 Знак Знак Знак Знак Знак Знак Знак Знак Знак Знак Знак Знак"/>
    <w:basedOn w:val="af5"/>
    <w:qFormat/>
    <w:rsid w:val="00DC4E93"/>
    <w:pPr>
      <w:spacing w:after="160"/>
    </w:pPr>
    <w:rPr>
      <w:rFonts w:ascii="Arial" w:hAnsi="Arial"/>
      <w:b/>
      <w:color w:val="FFFFFF"/>
      <w:sz w:val="32"/>
      <w:lang w:val="en-US" w:eastAsia="en-US"/>
    </w:rPr>
  </w:style>
  <w:style w:type="paragraph" w:customStyle="1" w:styleId="1ffffff1">
    <w:name w:val="Табл1"/>
    <w:basedOn w:val="af5"/>
    <w:autoRedefine/>
    <w:qFormat/>
    <w:rsid w:val="00DC4E93"/>
    <w:pPr>
      <w:tabs>
        <w:tab w:val="left" w:pos="993"/>
        <w:tab w:val="left" w:pos="7938"/>
      </w:tabs>
      <w:spacing w:line="360" w:lineRule="auto"/>
      <w:ind w:left="1843" w:hanging="1843"/>
    </w:pPr>
    <w:rPr>
      <w:sz w:val="24"/>
      <w:szCs w:val="24"/>
    </w:rPr>
  </w:style>
  <w:style w:type="paragraph" w:customStyle="1" w:styleId="afffffffffffffffff6">
    <w:name w:val="Список литературы (название)"/>
    <w:qFormat/>
    <w:rsid w:val="00DC4E93"/>
    <w:pPr>
      <w:keepNext/>
      <w:spacing w:before="240"/>
      <w:jc w:val="center"/>
    </w:pPr>
    <w:rPr>
      <w:b/>
      <w:bCs/>
      <w:sz w:val="24"/>
      <w:szCs w:val="24"/>
    </w:rPr>
  </w:style>
  <w:style w:type="paragraph" w:customStyle="1" w:styleId="2fff6">
    <w:name w:val="Знак2 Знак Знак Знак Знак Знак Знак Знак Знак Знак Знак Знак Знак Знак Знак Знак"/>
    <w:basedOn w:val="af5"/>
    <w:qFormat/>
    <w:rsid w:val="00DC4E93"/>
    <w:pPr>
      <w:spacing w:after="160"/>
    </w:pPr>
    <w:rPr>
      <w:rFonts w:ascii="Arial" w:hAnsi="Arial"/>
      <w:b/>
      <w:color w:val="FFFFFF"/>
      <w:sz w:val="32"/>
      <w:lang w:val="en-US" w:eastAsia="en-US"/>
    </w:rPr>
  </w:style>
  <w:style w:type="character" w:customStyle="1" w:styleId="124">
    <w:name w:val="абзац 12 Знак4"/>
    <w:link w:val="120"/>
    <w:locked/>
    <w:rsid w:val="00DC4E93"/>
    <w:rPr>
      <w:sz w:val="24"/>
      <w:szCs w:val="24"/>
    </w:rPr>
  </w:style>
  <w:style w:type="paragraph" w:customStyle="1" w:styleId="1ffffff2">
    <w:name w:val="Стиль Основной текст_1"/>
    <w:basedOn w:val="affa"/>
    <w:qFormat/>
    <w:rsid w:val="00DC4E93"/>
  </w:style>
  <w:style w:type="paragraph" w:customStyle="1" w:styleId="12Rom">
    <w:name w:val="12îòñò_Rom"/>
    <w:basedOn w:val="af5"/>
    <w:qFormat/>
    <w:rsid w:val="00DC4E93"/>
    <w:pPr>
      <w:widowControl w:val="0"/>
      <w:shd w:val="clear" w:color="auto" w:fill="FFFFFF"/>
      <w:spacing w:line="360" w:lineRule="auto"/>
      <w:ind w:firstLine="720"/>
    </w:pPr>
    <w:rPr>
      <w:color w:val="000000"/>
      <w:sz w:val="24"/>
    </w:rPr>
  </w:style>
  <w:style w:type="paragraph" w:customStyle="1" w:styleId="12b">
    <w:name w:val="12 отступ"/>
    <w:basedOn w:val="26"/>
    <w:qFormat/>
    <w:rsid w:val="00DC4E93"/>
    <w:pPr>
      <w:spacing w:line="360" w:lineRule="auto"/>
      <w:ind w:left="0" w:firstLine="720"/>
      <w:jc w:val="both"/>
    </w:pPr>
    <w:rPr>
      <w:lang w:val="en-GB"/>
    </w:rPr>
  </w:style>
  <w:style w:type="paragraph" w:customStyle="1" w:styleId="Print-FromToSubjectDate">
    <w:name w:val="Print- From: To: Subject: Date:"/>
    <w:basedOn w:val="af5"/>
    <w:qFormat/>
    <w:rsid w:val="00DC4E93"/>
    <w:pPr>
      <w:pBdr>
        <w:left w:val="single" w:sz="18" w:space="1" w:color="auto"/>
      </w:pBdr>
      <w:autoSpaceDE w:val="0"/>
      <w:autoSpaceDN w:val="0"/>
    </w:pPr>
    <w:rPr>
      <w:rFonts w:ascii="Arial" w:hAnsi="Arial" w:cs="Arial"/>
      <w:sz w:val="20"/>
      <w:lang w:val="en-US"/>
    </w:rPr>
  </w:style>
  <w:style w:type="paragraph" w:customStyle="1" w:styleId="12c">
    <w:name w:val="àáçàö 12"/>
    <w:basedOn w:val="af5"/>
    <w:qFormat/>
    <w:rsid w:val="00DC4E93"/>
    <w:pPr>
      <w:overflowPunct w:val="0"/>
      <w:autoSpaceDE w:val="0"/>
      <w:autoSpaceDN w:val="0"/>
      <w:adjustRightInd w:val="0"/>
      <w:spacing w:before="120"/>
      <w:ind w:firstLine="709"/>
    </w:pPr>
    <w:rPr>
      <w:sz w:val="24"/>
      <w:szCs w:val="24"/>
    </w:rPr>
  </w:style>
  <w:style w:type="paragraph" w:customStyle="1" w:styleId="12d">
    <w:name w:val="отступ 12 маркир"/>
    <w:basedOn w:val="af5"/>
    <w:qFormat/>
    <w:rsid w:val="00DC4E93"/>
    <w:pPr>
      <w:tabs>
        <w:tab w:val="num" w:pos="360"/>
      </w:tabs>
      <w:spacing w:after="120" w:line="360" w:lineRule="auto"/>
      <w:ind w:left="360" w:hanging="360"/>
    </w:pPr>
    <w:rPr>
      <w:sz w:val="24"/>
      <w:szCs w:val="24"/>
      <w:lang w:val="en-GB"/>
    </w:rPr>
  </w:style>
  <w:style w:type="paragraph" w:customStyle="1" w:styleId="afffffffffffffffff7">
    <w:name w:val="Заголовок Нум простой"/>
    <w:basedOn w:val="1a"/>
    <w:next w:val="12b"/>
    <w:qFormat/>
    <w:rsid w:val="00DC4E93"/>
    <w:pPr>
      <w:tabs>
        <w:tab w:val="num" w:pos="360"/>
      </w:tabs>
      <w:spacing w:before="240" w:after="60"/>
      <w:ind w:left="360" w:hanging="360"/>
    </w:pPr>
    <w:rPr>
      <w:b/>
      <w:bCs/>
      <w:kern w:val="28"/>
      <w:sz w:val="24"/>
      <w:szCs w:val="24"/>
    </w:rPr>
  </w:style>
  <w:style w:type="paragraph" w:customStyle="1" w:styleId="consplusnormal1">
    <w:name w:val="consplusnormal"/>
    <w:basedOn w:val="af5"/>
    <w:qFormat/>
    <w:rsid w:val="00DC4E93"/>
    <w:pPr>
      <w:spacing w:before="100" w:beforeAutospacing="1" w:after="100" w:afterAutospacing="1"/>
    </w:pPr>
    <w:rPr>
      <w:sz w:val="24"/>
      <w:szCs w:val="24"/>
    </w:rPr>
  </w:style>
  <w:style w:type="paragraph" w:customStyle="1" w:styleId="LIST3">
    <w:name w:val="LIST3"/>
    <w:basedOn w:val="af5"/>
    <w:qFormat/>
    <w:rsid w:val="00DC4E93"/>
    <w:pPr>
      <w:widowControl w:val="0"/>
      <w:tabs>
        <w:tab w:val="left" w:pos="360"/>
      </w:tabs>
      <w:ind w:left="360" w:hanging="360"/>
    </w:pPr>
    <w:rPr>
      <w:i/>
      <w:iCs/>
      <w:noProof/>
      <w:sz w:val="24"/>
      <w:szCs w:val="24"/>
    </w:rPr>
  </w:style>
  <w:style w:type="character" w:customStyle="1" w:styleId="fontstyle120">
    <w:name w:val="fontstyle12"/>
    <w:basedOn w:val="af6"/>
    <w:rsid w:val="00DC4E93"/>
  </w:style>
  <w:style w:type="character" w:customStyle="1" w:styleId="fontstyle140">
    <w:name w:val="fontstyle14"/>
    <w:basedOn w:val="af6"/>
    <w:rsid w:val="00DC4E93"/>
  </w:style>
  <w:style w:type="character" w:customStyle="1" w:styleId="1ffffff3">
    <w:name w:val="Основной текст с отступом Знак1 Знак"/>
    <w:aliases w:val="Основной текст лево Знак Знак Знак Знак,Основной текст с отступом Знак Знак Знак Знак Знак,Основной текст лево Знак Знак,Основной текст с отступом1 Знак Знак Знак Знак,Основной текст с отступом Знак2 Знак"/>
    <w:locked/>
    <w:rsid w:val="00DC4E93"/>
    <w:rPr>
      <w:sz w:val="24"/>
      <w:lang w:val="ru-RU" w:eastAsia="ru-RU" w:bidi="ar-SA"/>
    </w:rPr>
  </w:style>
  <w:style w:type="character" w:customStyle="1" w:styleId="3113">
    <w:name w:val="Заголовок 3 Знак1 Знак Знак1"/>
    <w:aliases w:val="Заголовок 3 Знак Знак Знак Знак Знак1,Заголовок 3 Знак1 Знак1,Заголовок 3 Знак Знак Знак1"/>
    <w:locked/>
    <w:rsid w:val="00DC4E93"/>
    <w:rPr>
      <w:rFonts w:ascii="Arial" w:hAnsi="Arial" w:cs="Arial" w:hint="default"/>
      <w:b/>
      <w:bCs/>
      <w:sz w:val="26"/>
      <w:szCs w:val="26"/>
      <w:lang w:val="ru-RU" w:eastAsia="ru-RU" w:bidi="ar-SA"/>
    </w:rPr>
  </w:style>
  <w:style w:type="character" w:customStyle="1" w:styleId="IG20">
    <w:name w:val="Обычный_IG Знак2"/>
    <w:rsid w:val="00DC4E93"/>
    <w:rPr>
      <w:sz w:val="28"/>
      <w:szCs w:val="28"/>
      <w:lang w:val="ru-RU" w:eastAsia="ru-RU" w:bidi="ar-SA"/>
    </w:rPr>
  </w:style>
  <w:style w:type="character" w:customStyle="1" w:styleId="225">
    <w:name w:val="Основной текст с отступом 2 Знак2 Знак"/>
    <w:aliases w:val="Основной для текста Знак4 Знак Знак,Основной для текста Знак Знак Знак Знак2 Знак Знак,Основной для текста Знак1 Знак Знак2 Знак Знак,Основной для текста Знак Знак1 Знак2 Знак Знак,Основной для текста Знак4 Знак"/>
    <w:locked/>
    <w:rsid w:val="00DC4E93"/>
    <w:rPr>
      <w:sz w:val="24"/>
      <w:lang w:val="ru-RU" w:eastAsia="ru-RU" w:bidi="ar-SA"/>
    </w:rPr>
  </w:style>
  <w:style w:type="character" w:customStyle="1" w:styleId="11fa">
    <w:name w:val="Знак Знак Знак Знак11"/>
    <w:rsid w:val="00DC4E93"/>
    <w:rPr>
      <w:sz w:val="16"/>
      <w:szCs w:val="16"/>
      <w:lang w:val="ru-RU" w:eastAsia="ru-RU" w:bidi="ar-SA"/>
    </w:rPr>
  </w:style>
  <w:style w:type="character" w:customStyle="1" w:styleId="69">
    <w:name w:val="Знак Знак6"/>
    <w:rsid w:val="00DC4E93"/>
    <w:rPr>
      <w:rFonts w:ascii="Times New Roman" w:eastAsia="Times New Roman" w:hAnsi="Times New Roman" w:cs="Times New Roman" w:hint="default"/>
      <w:sz w:val="16"/>
      <w:szCs w:val="16"/>
      <w:lang w:eastAsia="ru-RU"/>
    </w:rPr>
  </w:style>
  <w:style w:type="character" w:customStyle="1" w:styleId="2fff7">
    <w:name w:val="Знак Знак2"/>
    <w:rsid w:val="00DC4E93"/>
    <w:rPr>
      <w:rFonts w:ascii="Times New Roman" w:eastAsia="Times New Roman" w:hAnsi="Times New Roman" w:cs="Times New Roman" w:hint="default"/>
      <w:sz w:val="24"/>
      <w:szCs w:val="24"/>
      <w:lang w:eastAsia="ru-RU"/>
    </w:rPr>
  </w:style>
  <w:style w:type="character" w:customStyle="1" w:styleId="WW-22">
    <w:name w:val="WW-Основной текст с отступом 2 Знак Знак"/>
    <w:locked/>
    <w:rsid w:val="00DC4E93"/>
    <w:rPr>
      <w:sz w:val="24"/>
      <w:lang w:val="ru-RU" w:eastAsia="ar-SA" w:bidi="ar-SA"/>
    </w:rPr>
  </w:style>
  <w:style w:type="character" w:customStyle="1" w:styleId="afff4">
    <w:name w:val="Без интервала Знак"/>
    <w:link w:val="afff2"/>
    <w:uiPriority w:val="1"/>
    <w:rsid w:val="00DC4E93"/>
    <w:rPr>
      <w:sz w:val="28"/>
    </w:rPr>
  </w:style>
  <w:style w:type="paragraph" w:customStyle="1" w:styleId="tex2st">
    <w:name w:val="tex2st"/>
    <w:basedOn w:val="af5"/>
    <w:qFormat/>
    <w:rsid w:val="00DC4E93"/>
    <w:pPr>
      <w:spacing w:before="100" w:beforeAutospacing="1" w:after="100" w:afterAutospacing="1"/>
    </w:pPr>
    <w:rPr>
      <w:sz w:val="24"/>
      <w:szCs w:val="24"/>
    </w:rPr>
  </w:style>
  <w:style w:type="paragraph" w:customStyle="1" w:styleId="1ffffff4">
    <w:name w:val="1.Текст"/>
    <w:qFormat/>
    <w:rsid w:val="00DC4E93"/>
    <w:pPr>
      <w:spacing w:before="120"/>
      <w:ind w:firstLine="284"/>
      <w:jc w:val="both"/>
    </w:pPr>
    <w:rPr>
      <w:rFonts w:ascii="Arial" w:hAnsi="Arial" w:cs="Arial"/>
      <w:sz w:val="18"/>
      <w:szCs w:val="18"/>
    </w:rPr>
  </w:style>
  <w:style w:type="paragraph" w:customStyle="1" w:styleId="4f3">
    <w:name w:val="4.Заголовок"/>
    <w:basedOn w:val="af5"/>
    <w:next w:val="1ffffff4"/>
    <w:qFormat/>
    <w:rsid w:val="00DC4E93"/>
    <w:pPr>
      <w:widowControl w:val="0"/>
      <w:suppressAutoHyphens/>
      <w:spacing w:before="60"/>
      <w:jc w:val="center"/>
    </w:pPr>
    <w:rPr>
      <w:b/>
      <w:bCs/>
      <w:sz w:val="24"/>
      <w:szCs w:val="24"/>
    </w:rPr>
  </w:style>
  <w:style w:type="paragraph" w:customStyle="1" w:styleId="afffffffffffffffff8">
    <w:name w:val="????? ????????????"/>
    <w:qFormat/>
    <w:rsid w:val="00DC4E93"/>
    <w:pPr>
      <w:suppressAutoHyphens/>
      <w:overflowPunct w:val="0"/>
      <w:autoSpaceDE w:val="0"/>
      <w:autoSpaceDN w:val="0"/>
      <w:adjustRightInd w:val="0"/>
      <w:jc w:val="center"/>
      <w:textAlignment w:val="baseline"/>
    </w:pPr>
    <w:rPr>
      <w:rFonts w:ascii="Arial" w:hAnsi="Arial"/>
      <w:sz w:val="24"/>
    </w:rPr>
  </w:style>
  <w:style w:type="character" w:customStyle="1" w:styleId="WW-5">
    <w:name w:val="WW-Обычный (веб) Знак Знак"/>
    <w:locked/>
    <w:rsid w:val="00DC4E93"/>
    <w:rPr>
      <w:sz w:val="24"/>
      <w:szCs w:val="24"/>
      <w:lang w:val="ru-RU" w:eastAsia="ar-SA" w:bidi="ar-SA"/>
    </w:rPr>
  </w:style>
  <w:style w:type="paragraph" w:customStyle="1" w:styleId="Iauiue2">
    <w:name w:val="Iau?iue2"/>
    <w:qFormat/>
    <w:rsid w:val="00DC4E93"/>
    <w:pPr>
      <w:widowControl w:val="0"/>
    </w:pPr>
    <w:rPr>
      <w:rFonts w:ascii="Courier New" w:hAnsi="Courier New" w:cs="Courier New"/>
      <w:b/>
      <w:bCs/>
      <w:i/>
      <w:iCs/>
    </w:rPr>
  </w:style>
  <w:style w:type="paragraph" w:customStyle="1" w:styleId="afffffffffffffffff9">
    <w:name w:val="Обы"/>
    <w:qFormat/>
    <w:rsid w:val="00DC4E93"/>
    <w:pPr>
      <w:widowControl w:val="0"/>
    </w:pPr>
  </w:style>
  <w:style w:type="character" w:customStyle="1" w:styleId="afffffffffffffffffa">
    <w:name w:val=". Знак"/>
    <w:aliases w:val="Heading 1 Char Char Знак Знак"/>
    <w:locked/>
    <w:rsid w:val="00DC4E93"/>
    <w:rPr>
      <w:b/>
      <w:bCs/>
      <w:caps/>
      <w:sz w:val="24"/>
      <w:lang w:val="ru-RU" w:eastAsia="ru-RU" w:bidi="ar-SA"/>
    </w:rPr>
  </w:style>
  <w:style w:type="table" w:styleId="3ff1">
    <w:name w:val="Table Grid 3"/>
    <w:basedOn w:val="af7"/>
    <w:rsid w:val="00DC4E93"/>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pagenum">
    <w:name w:val="pagenum"/>
    <w:basedOn w:val="af5"/>
    <w:qFormat/>
    <w:rsid w:val="00DC4E93"/>
    <w:pPr>
      <w:spacing w:before="100" w:beforeAutospacing="1" w:after="100" w:afterAutospacing="1"/>
    </w:pPr>
    <w:rPr>
      <w:sz w:val="24"/>
      <w:szCs w:val="24"/>
    </w:rPr>
  </w:style>
  <w:style w:type="paragraph" w:customStyle="1" w:styleId="obrivp">
    <w:name w:val="obrivp"/>
    <w:basedOn w:val="af5"/>
    <w:qFormat/>
    <w:rsid w:val="00DC4E93"/>
    <w:pPr>
      <w:spacing w:before="100" w:beforeAutospacing="1" w:after="100" w:afterAutospacing="1"/>
    </w:pPr>
    <w:rPr>
      <w:sz w:val="24"/>
      <w:szCs w:val="24"/>
    </w:rPr>
  </w:style>
  <w:style w:type="character" w:customStyle="1" w:styleId="WW8Num20z0">
    <w:name w:val="WW8Num20z0"/>
    <w:rsid w:val="00DC4E93"/>
    <w:rPr>
      <w:rFonts w:ascii="Symbol" w:hAnsi="Symbol"/>
    </w:rPr>
  </w:style>
  <w:style w:type="character" w:customStyle="1" w:styleId="afffffffffffffffffb">
    <w:name w:val="Текст концевой сноски Знак"/>
    <w:link w:val="afffffffffffffffffc"/>
    <w:rsid w:val="00DC4E93"/>
    <w:rPr>
      <w:rFonts w:ascii="Calibri" w:eastAsia="Times New Roman" w:hAnsi="Calibri" w:cs="Times New Roman"/>
      <w:sz w:val="20"/>
      <w:szCs w:val="20"/>
    </w:rPr>
  </w:style>
  <w:style w:type="character" w:customStyle="1" w:styleId="afffffffffffffffffd">
    <w:name w:val="Символы концевой сноски"/>
    <w:rsid w:val="00DC4E93"/>
    <w:rPr>
      <w:vertAlign w:val="superscript"/>
    </w:rPr>
  </w:style>
  <w:style w:type="character" w:customStyle="1" w:styleId="afffffffffffffffffe">
    <w:name w:val="Символ нумерации"/>
    <w:rsid w:val="00DC4E93"/>
  </w:style>
  <w:style w:type="character" w:customStyle="1" w:styleId="affffffffffffffffff">
    <w:name w:val="Маркеры списка"/>
    <w:rsid w:val="00DC4E93"/>
    <w:rPr>
      <w:rFonts w:ascii="StarSymbol" w:eastAsia="StarSymbol" w:hAnsi="StarSymbol" w:cs="StarSymbol"/>
      <w:sz w:val="18"/>
      <w:szCs w:val="18"/>
    </w:rPr>
  </w:style>
  <w:style w:type="paragraph" w:customStyle="1" w:styleId="1ffffff5">
    <w:name w:val="Указатель1"/>
    <w:basedOn w:val="af5"/>
    <w:qFormat/>
    <w:rsid w:val="00DC4E93"/>
    <w:pPr>
      <w:suppressLineNumbers/>
      <w:suppressAutoHyphens/>
      <w:spacing w:line="360" w:lineRule="auto"/>
      <w:ind w:firstLine="709"/>
    </w:pPr>
    <w:rPr>
      <w:rFonts w:ascii="Arial" w:hAnsi="Arial" w:cs="Tahoma"/>
      <w:szCs w:val="28"/>
      <w:lang w:eastAsia="ar-SA"/>
    </w:rPr>
  </w:style>
  <w:style w:type="paragraph" w:customStyle="1" w:styleId="1ffffff6">
    <w:name w:val="Продолжение списка1"/>
    <w:basedOn w:val="af5"/>
    <w:qFormat/>
    <w:rsid w:val="00DC4E93"/>
    <w:pPr>
      <w:widowControl w:val="0"/>
      <w:suppressAutoHyphens/>
      <w:spacing w:after="120"/>
      <w:ind w:left="283"/>
    </w:pPr>
    <w:rPr>
      <w:sz w:val="24"/>
      <w:lang w:eastAsia="ar-SA"/>
    </w:rPr>
  </w:style>
  <w:style w:type="paragraph" w:customStyle="1" w:styleId="IG4">
    <w:name w:val="Текст_таблицы_IG"/>
    <w:basedOn w:val="af5"/>
    <w:qFormat/>
    <w:rsid w:val="00DC4E93"/>
    <w:pPr>
      <w:suppressAutoHyphens/>
    </w:pPr>
    <w:rPr>
      <w:sz w:val="24"/>
      <w:szCs w:val="24"/>
      <w:lang w:eastAsia="ar-SA"/>
    </w:rPr>
  </w:style>
  <w:style w:type="character" w:customStyle="1" w:styleId="3IG1">
    <w:name w:val="Заголовок_3_IG Знак1"/>
    <w:rsid w:val="00DC4E93"/>
    <w:rPr>
      <w:rFonts w:ascii="Arial" w:hAnsi="Arial" w:cs="Arial"/>
      <w:b/>
      <w:bCs/>
      <w:sz w:val="24"/>
      <w:szCs w:val="24"/>
      <w:lang w:val="ru-RU" w:eastAsia="ru-RU" w:bidi="ar-SA"/>
    </w:rPr>
  </w:style>
  <w:style w:type="paragraph" w:customStyle="1" w:styleId="226">
    <w:name w:val="Знак2 Знак Знак Знак2"/>
    <w:basedOn w:val="af5"/>
    <w:qFormat/>
    <w:rsid w:val="00DC4E93"/>
    <w:pPr>
      <w:spacing w:after="160"/>
    </w:pPr>
    <w:rPr>
      <w:rFonts w:ascii="Arial" w:hAnsi="Arial"/>
      <w:b/>
      <w:color w:val="FFFFFF"/>
      <w:sz w:val="32"/>
      <w:lang w:val="en-US" w:eastAsia="en-US"/>
    </w:rPr>
  </w:style>
  <w:style w:type="paragraph" w:customStyle="1" w:styleId="21f">
    <w:name w:val="Знак2 Знак Знак Знак1"/>
    <w:basedOn w:val="af5"/>
    <w:qFormat/>
    <w:rsid w:val="00DC4E93"/>
    <w:pPr>
      <w:spacing w:after="160"/>
    </w:pPr>
    <w:rPr>
      <w:rFonts w:ascii="Arial" w:hAnsi="Arial"/>
      <w:b/>
      <w:color w:val="FFFFFF"/>
      <w:sz w:val="32"/>
      <w:lang w:val="en-US" w:eastAsia="en-US"/>
    </w:rPr>
  </w:style>
  <w:style w:type="table" w:styleId="affffffffffffffffff0">
    <w:name w:val="Table Professional"/>
    <w:basedOn w:val="af7"/>
    <w:rsid w:val="00DC4E93"/>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onsNonformat">
    <w:name w:val="ConsNonformat"/>
    <w:qFormat/>
    <w:rsid w:val="00DC4E93"/>
    <w:pPr>
      <w:widowControl w:val="0"/>
      <w:autoSpaceDE w:val="0"/>
      <w:autoSpaceDN w:val="0"/>
      <w:adjustRightInd w:val="0"/>
    </w:pPr>
    <w:rPr>
      <w:rFonts w:ascii="Courier New" w:hAnsi="Courier New"/>
      <w:sz w:val="24"/>
    </w:rPr>
  </w:style>
  <w:style w:type="character" w:customStyle="1" w:styleId="WW8Num8z0">
    <w:name w:val="WW8Num8z0"/>
    <w:rsid w:val="00DC4E93"/>
    <w:rPr>
      <w:rFonts w:ascii="Symbol" w:hAnsi="Symbol" w:cs="Symbol"/>
    </w:rPr>
  </w:style>
  <w:style w:type="character" w:customStyle="1" w:styleId="WW8Num8z1">
    <w:name w:val="WW8Num8z1"/>
    <w:rsid w:val="00DC4E93"/>
    <w:rPr>
      <w:rFonts w:ascii="Courier New" w:hAnsi="Courier New" w:cs="Courier New"/>
    </w:rPr>
  </w:style>
  <w:style w:type="character" w:customStyle="1" w:styleId="WW8Num8z2">
    <w:name w:val="WW8Num8z2"/>
    <w:rsid w:val="00DC4E93"/>
    <w:rPr>
      <w:rFonts w:ascii="Wingdings" w:hAnsi="Wingdings" w:cs="Wingdings"/>
    </w:rPr>
  </w:style>
  <w:style w:type="character" w:customStyle="1" w:styleId="Absatz-Standardschriftart">
    <w:name w:val="Absatz-Standardschriftart"/>
    <w:rsid w:val="00DC4E93"/>
  </w:style>
  <w:style w:type="character" w:customStyle="1" w:styleId="WW-Absatz-Standardschriftart">
    <w:name w:val="WW-Absatz-Standardschriftart"/>
    <w:rsid w:val="00DC4E93"/>
  </w:style>
  <w:style w:type="character" w:customStyle="1" w:styleId="WW-Absatz-Standardschriftart1">
    <w:name w:val="WW-Absatz-Standardschriftart1"/>
    <w:rsid w:val="00DC4E93"/>
  </w:style>
  <w:style w:type="character" w:customStyle="1" w:styleId="WW-Absatz-Standardschriftart11">
    <w:name w:val="WW-Absatz-Standardschriftart11"/>
    <w:rsid w:val="00DC4E93"/>
  </w:style>
  <w:style w:type="character" w:customStyle="1" w:styleId="WW-Absatz-Standardschriftart111">
    <w:name w:val="WW-Absatz-Standardschriftart111"/>
    <w:rsid w:val="00DC4E93"/>
  </w:style>
  <w:style w:type="character" w:customStyle="1" w:styleId="WW-Absatz-Standardschriftart1111">
    <w:name w:val="WW-Absatz-Standardschriftart1111"/>
    <w:rsid w:val="00DC4E93"/>
  </w:style>
  <w:style w:type="paragraph" w:customStyle="1" w:styleId="affffffffffffffffff1">
    <w:name w:val="Знак Знак Знак Знак Знак Знак Знак Знак Знак"/>
    <w:basedOn w:val="af5"/>
    <w:qFormat/>
    <w:rsid w:val="00DC4E93"/>
    <w:pPr>
      <w:tabs>
        <w:tab w:val="num" w:pos="432"/>
      </w:tabs>
      <w:spacing w:before="120" w:after="160"/>
      <w:ind w:left="432" w:hanging="432"/>
    </w:pPr>
    <w:rPr>
      <w:rFonts w:ascii="Arial" w:hAnsi="Arial"/>
      <w:b/>
      <w:bCs/>
      <w:caps/>
      <w:sz w:val="32"/>
      <w:szCs w:val="32"/>
      <w:lang w:val="en-US" w:eastAsia="en-US"/>
    </w:rPr>
  </w:style>
  <w:style w:type="paragraph" w:customStyle="1" w:styleId="1ffffff7">
    <w:name w:val="Стиль Заголовок 1 + все прописные По левому краю Первая строка:  ..."/>
    <w:basedOn w:val="1a"/>
    <w:autoRedefine/>
    <w:qFormat/>
    <w:rsid w:val="00DC4E93"/>
    <w:pPr>
      <w:suppressAutoHyphens/>
      <w:spacing w:before="240" w:after="60"/>
      <w:jc w:val="left"/>
    </w:pPr>
    <w:rPr>
      <w:rFonts w:ascii="Arial" w:hAnsi="Arial" w:cs="Arial"/>
      <w:b/>
      <w:caps/>
      <w:kern w:val="32"/>
      <w:sz w:val="32"/>
      <w:szCs w:val="32"/>
      <w:lang w:eastAsia="ar-SA"/>
    </w:rPr>
  </w:style>
  <w:style w:type="paragraph" w:styleId="2fff8">
    <w:name w:val="Body Text First Indent 2"/>
    <w:basedOn w:val="affa"/>
    <w:link w:val="2fff9"/>
    <w:rsid w:val="00DC4E93"/>
    <w:pPr>
      <w:tabs>
        <w:tab w:val="num" w:pos="142"/>
      </w:tabs>
      <w:ind w:right="113" w:firstLine="210"/>
    </w:pPr>
    <w:rPr>
      <w:sz w:val="24"/>
      <w:szCs w:val="24"/>
    </w:rPr>
  </w:style>
  <w:style w:type="character" w:customStyle="1" w:styleId="2fff9">
    <w:name w:val="Красная строка 2 Знак"/>
    <w:basedOn w:val="1c"/>
    <w:link w:val="2fff8"/>
    <w:rsid w:val="00DC4E93"/>
    <w:rPr>
      <w:rFonts w:cs="Times New Roman"/>
      <w:sz w:val="24"/>
      <w:szCs w:val="24"/>
      <w:lang w:val="ru-RU" w:eastAsia="ru-RU" w:bidi="ar-SA"/>
    </w:rPr>
  </w:style>
  <w:style w:type="character" w:customStyle="1" w:styleId="Arial16">
    <w:name w:val="Стиль Название книги + Arial 16 пт не малые прописные не разреже..."/>
    <w:rsid w:val="00DC4E93"/>
    <w:rPr>
      <w:rFonts w:ascii="Arial" w:hAnsi="Arial"/>
      <w:b/>
      <w:bCs/>
      <w:caps/>
      <w:smallCaps/>
      <w:dstrike w:val="0"/>
      <w:spacing w:val="0"/>
      <w:sz w:val="32"/>
      <w:szCs w:val="32"/>
      <w:vertAlign w:val="baseline"/>
    </w:rPr>
  </w:style>
  <w:style w:type="character" w:customStyle="1" w:styleId="Arial14">
    <w:name w:val="Стиль Название книги + Arial 14 пт не малые прописные"/>
    <w:rsid w:val="00DC4E93"/>
    <w:rPr>
      <w:rFonts w:ascii="Times New Roman" w:hAnsi="Times New Roman"/>
      <w:b/>
      <w:bCs/>
      <w:caps/>
      <w:smallCaps/>
      <w:dstrike w:val="0"/>
      <w:spacing w:val="5"/>
      <w:sz w:val="28"/>
      <w:szCs w:val="28"/>
      <w:vertAlign w:val="baseline"/>
    </w:rPr>
  </w:style>
  <w:style w:type="paragraph" w:customStyle="1" w:styleId="3ff2">
    <w:name w:val="Стиль Заголовок 3 + все прописные"/>
    <w:basedOn w:val="31"/>
    <w:link w:val="3ff3"/>
    <w:autoRedefine/>
    <w:qFormat/>
    <w:rsid w:val="00DC4E93"/>
    <w:rPr>
      <w:rFonts w:ascii="Times New Roman" w:hAnsi="Times New Roman"/>
      <w:i/>
      <w:iCs/>
      <w:sz w:val="24"/>
      <w:szCs w:val="24"/>
    </w:rPr>
  </w:style>
  <w:style w:type="character" w:customStyle="1" w:styleId="3ff3">
    <w:name w:val="Стиль Заголовок 3 + все прописные Знак"/>
    <w:link w:val="3ff2"/>
    <w:rsid w:val="00DC4E93"/>
    <w:rPr>
      <w:rFonts w:cs="Arial"/>
      <w:b/>
      <w:bCs/>
      <w:i/>
      <w:iCs/>
      <w:sz w:val="24"/>
      <w:szCs w:val="24"/>
    </w:rPr>
  </w:style>
  <w:style w:type="paragraph" w:customStyle="1" w:styleId="affffffffffffffffff2">
    <w:name w:val="Авторы"/>
    <w:basedOn w:val="af5"/>
    <w:link w:val="affffffffffffffffff3"/>
    <w:qFormat/>
    <w:rsid w:val="00DC4E93"/>
    <w:pPr>
      <w:keepNext/>
      <w:spacing w:before="60"/>
      <w:jc w:val="center"/>
    </w:pPr>
    <w:rPr>
      <w:b/>
      <w:bCs/>
      <w:sz w:val="24"/>
      <w:szCs w:val="24"/>
      <w:lang w:val="en-US"/>
    </w:rPr>
  </w:style>
  <w:style w:type="character" w:customStyle="1" w:styleId="affffffffffffffffff3">
    <w:name w:val="Авторы Знак"/>
    <w:link w:val="affffffffffffffffff2"/>
    <w:locked/>
    <w:rsid w:val="00DC4E93"/>
    <w:rPr>
      <w:b/>
      <w:bCs/>
      <w:sz w:val="24"/>
      <w:szCs w:val="24"/>
      <w:lang w:val="en-US"/>
    </w:rPr>
  </w:style>
  <w:style w:type="paragraph" w:customStyle="1" w:styleId="caaieiaie8">
    <w:name w:val="caaieiaie 8"/>
    <w:basedOn w:val="af5"/>
    <w:next w:val="af5"/>
    <w:qFormat/>
    <w:rsid w:val="00DC4E93"/>
    <w:pPr>
      <w:keepNext/>
      <w:widowControl w:val="0"/>
      <w:ind w:firstLine="720"/>
    </w:pPr>
    <w:rPr>
      <w:snapToGrid w:val="0"/>
      <w:sz w:val="24"/>
    </w:rPr>
  </w:style>
  <w:style w:type="paragraph" w:customStyle="1" w:styleId="Pa5">
    <w:name w:val="Pa5"/>
    <w:basedOn w:val="Default"/>
    <w:next w:val="Default"/>
    <w:qFormat/>
    <w:rsid w:val="00DC4E93"/>
  </w:style>
  <w:style w:type="paragraph" w:customStyle="1" w:styleId="ab">
    <w:name w:val="нумерован"/>
    <w:basedOn w:val="aff1"/>
    <w:qFormat/>
    <w:rsid w:val="00DC4E93"/>
    <w:pPr>
      <w:numPr>
        <w:numId w:val="23"/>
      </w:numPr>
      <w:tabs>
        <w:tab w:val="left" w:pos="1134"/>
      </w:tabs>
      <w:spacing w:before="0" w:beforeAutospacing="0" w:after="0" w:afterAutospacing="0" w:line="360" w:lineRule="auto"/>
      <w:jc w:val="both"/>
    </w:pPr>
    <w:rPr>
      <w:rFonts w:ascii="Times New Roman" w:hAnsi="Times New Roman"/>
      <w:sz w:val="24"/>
      <w:lang w:val="ru-RU" w:eastAsia="ru-RU"/>
    </w:rPr>
  </w:style>
  <w:style w:type="paragraph" w:customStyle="1" w:styleId="affffffffffffffffff4">
    <w:name w:val="ЗаголовокТаблицы"/>
    <w:basedOn w:val="af5"/>
    <w:qFormat/>
    <w:rsid w:val="00DC4E93"/>
    <w:pPr>
      <w:suppressAutoHyphens/>
      <w:jc w:val="center"/>
    </w:pPr>
    <w:rPr>
      <w:rFonts w:ascii="Arial Narrow" w:hAnsi="Arial Narrow"/>
      <w:b/>
      <w:snapToGrid w:val="0"/>
      <w:sz w:val="24"/>
    </w:rPr>
  </w:style>
  <w:style w:type="paragraph" w:customStyle="1" w:styleId="affffffffffffffffff5">
    <w:name w:val="ТабличныйТекст"/>
    <w:basedOn w:val="af5"/>
    <w:qFormat/>
    <w:rsid w:val="00DC4E93"/>
    <w:pPr>
      <w:spacing w:before="60" w:after="60"/>
    </w:pPr>
    <w:rPr>
      <w:rFonts w:ascii="Arial Narrow" w:hAnsi="Arial Narrow"/>
      <w:snapToGrid w:val="0"/>
      <w:sz w:val="22"/>
    </w:rPr>
  </w:style>
  <w:style w:type="character" w:customStyle="1" w:styleId="FontStyle172">
    <w:name w:val="Font Style172"/>
    <w:rsid w:val="00DC4E93"/>
    <w:rPr>
      <w:rFonts w:ascii="Century Schoolbook" w:hAnsi="Century Schoolbook" w:cs="Century Schoolbook"/>
      <w:sz w:val="14"/>
      <w:szCs w:val="14"/>
    </w:rPr>
  </w:style>
  <w:style w:type="character" w:customStyle="1" w:styleId="FontStyle61">
    <w:name w:val="Font Style61"/>
    <w:rsid w:val="00DC4E93"/>
    <w:rPr>
      <w:rFonts w:ascii="Century Schoolbook" w:hAnsi="Century Schoolbook" w:cs="Century Schoolbook"/>
      <w:b/>
      <w:bCs/>
      <w:i/>
      <w:iCs/>
      <w:sz w:val="14"/>
      <w:szCs w:val="14"/>
    </w:rPr>
  </w:style>
  <w:style w:type="paragraph" w:customStyle="1" w:styleId="3ff4">
    <w:name w:val="Знак3 Знак Знак Знак Знак Знак Знак"/>
    <w:basedOn w:val="af5"/>
    <w:qFormat/>
    <w:rsid w:val="00DC4E93"/>
    <w:pPr>
      <w:spacing w:after="160"/>
    </w:pPr>
    <w:rPr>
      <w:rFonts w:ascii="Arial" w:hAnsi="Arial"/>
      <w:b/>
      <w:color w:val="FFFFFF"/>
      <w:sz w:val="32"/>
      <w:lang w:val="en-US" w:eastAsia="en-US"/>
    </w:rPr>
  </w:style>
  <w:style w:type="character" w:customStyle="1" w:styleId="1ffffff8">
    <w:name w:val=". Знак1 Знак"/>
    <w:aliases w:val="Heading 1 Char Char Знак Знак Знак"/>
    <w:locked/>
    <w:rsid w:val="00DC4E93"/>
    <w:rPr>
      <w:b/>
      <w:bCs/>
      <w:caps/>
      <w:sz w:val="24"/>
      <w:lang w:val="ru-RU" w:eastAsia="ru-RU" w:bidi="ar-SA"/>
    </w:rPr>
  </w:style>
  <w:style w:type="character" w:customStyle="1" w:styleId="big1">
    <w:name w:val="big1"/>
    <w:rsid w:val="00DC4E93"/>
    <w:rPr>
      <w:sz w:val="22"/>
      <w:szCs w:val="22"/>
    </w:rPr>
  </w:style>
  <w:style w:type="paragraph" w:customStyle="1" w:styleId="main">
    <w:name w:val="main"/>
    <w:basedOn w:val="af5"/>
    <w:qFormat/>
    <w:rsid w:val="00DC4E93"/>
    <w:pPr>
      <w:spacing w:before="100" w:beforeAutospacing="1" w:after="100" w:afterAutospacing="1"/>
    </w:pPr>
    <w:rPr>
      <w:sz w:val="24"/>
      <w:szCs w:val="24"/>
    </w:rPr>
  </w:style>
  <w:style w:type="table" w:customStyle="1" w:styleId="-110">
    <w:name w:val="Светлая сетка - Акцент 11"/>
    <w:basedOn w:val="af7"/>
    <w:rsid w:val="00DC4E93"/>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2">
    <w:name w:val="Светлая заливка - Акцент 11"/>
    <w:basedOn w:val="af7"/>
    <w:rsid w:val="00DC4E93"/>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1">
    <w:name w:val="Medium List 2 Accent 1"/>
    <w:basedOn w:val="af7"/>
    <w:rsid w:val="00DC4E93"/>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character" w:customStyle="1" w:styleId="11fb">
    <w:name w:val="Обычный1 Знак1"/>
    <w:rsid w:val="00DC4E93"/>
    <w:rPr>
      <w:sz w:val="24"/>
      <w:lang w:val="ru-RU" w:eastAsia="ru-RU" w:bidi="ar-SA"/>
    </w:rPr>
  </w:style>
  <w:style w:type="character" w:customStyle="1" w:styleId="12pt0">
    <w:name w:val="Обычный + 12 pt Знак Знак"/>
    <w:aliases w:val="по ширине Знак Знак,Первая строка:  1 Знак Знак,5 см Знак Знак,Междустр.интервал:  полут... Знак Знак"/>
    <w:locked/>
    <w:rsid w:val="00DC4E93"/>
    <w:rPr>
      <w:sz w:val="24"/>
      <w:lang w:val="ru-RU" w:eastAsia="ru-RU" w:bidi="ar-SA"/>
    </w:rPr>
  </w:style>
  <w:style w:type="character" w:customStyle="1" w:styleId="07">
    <w:name w:val="0 Отчет Знак Знак Знак"/>
    <w:locked/>
    <w:rsid w:val="00DC4E93"/>
    <w:rPr>
      <w:rFonts w:ascii="MS Mincho" w:eastAsia="MS Mincho"/>
      <w:sz w:val="24"/>
      <w:szCs w:val="24"/>
      <w:lang w:val="ru-RU" w:eastAsia="ja-JP" w:bidi="ar-SA"/>
    </w:rPr>
  </w:style>
  <w:style w:type="character" w:customStyle="1" w:styleId="BodyText20">
    <w:name w:val="Body Text 2 Знак Знак"/>
    <w:locked/>
    <w:rsid w:val="00DC4E93"/>
    <w:rPr>
      <w:sz w:val="24"/>
      <w:lang w:val="ru-RU" w:eastAsia="ru-RU" w:bidi="ar-SA"/>
    </w:rPr>
  </w:style>
  <w:style w:type="character" w:customStyle="1" w:styleId="WW-10">
    <w:name w:val="WW-Обычный (веб) Знак Знак1"/>
    <w:locked/>
    <w:rsid w:val="00DC4E93"/>
    <w:rPr>
      <w:sz w:val="24"/>
      <w:szCs w:val="24"/>
      <w:lang w:val="ru-RU" w:eastAsia="ar-SA" w:bidi="ar-SA"/>
    </w:rPr>
  </w:style>
  <w:style w:type="character" w:customStyle="1" w:styleId="TableHeaders1">
    <w:name w:val="Table Headers Знак Знак"/>
    <w:rsid w:val="00DC4E93"/>
    <w:rPr>
      <w:rFonts w:ascii="Arial" w:hAnsi="Arial"/>
      <w:b/>
      <w:noProof/>
      <w:sz w:val="18"/>
      <w:lang w:val="ru-RU" w:eastAsia="ru-RU" w:bidi="ar-SA"/>
    </w:rPr>
  </w:style>
  <w:style w:type="character" w:customStyle="1" w:styleId="TableText1">
    <w:name w:val="Table Text Знак Знак"/>
    <w:basedOn w:val="TableHeaders1"/>
    <w:rsid w:val="00DC4E93"/>
    <w:rPr>
      <w:rFonts w:ascii="Arial" w:hAnsi="Arial"/>
      <w:b/>
      <w:noProof/>
      <w:sz w:val="18"/>
      <w:lang w:val="ru-RU" w:eastAsia="ru-RU" w:bidi="ar-SA"/>
    </w:rPr>
  </w:style>
  <w:style w:type="character" w:customStyle="1" w:styleId="013">
    <w:name w:val="0 Отчет Знак1 Знак"/>
    <w:locked/>
    <w:rsid w:val="00DC4E93"/>
    <w:rPr>
      <w:rFonts w:ascii="MS Mincho" w:eastAsia="MS Mincho"/>
      <w:sz w:val="24"/>
      <w:szCs w:val="24"/>
      <w:lang w:val="ru-RU" w:eastAsia="en-US" w:bidi="ar-SA"/>
    </w:rPr>
  </w:style>
  <w:style w:type="character" w:customStyle="1" w:styleId="WW-32">
    <w:name w:val="WW-Основной текст с отступом 3 Знак Знак"/>
    <w:rsid w:val="00DC4E93"/>
    <w:rPr>
      <w:sz w:val="28"/>
      <w:lang w:val="ru-RU" w:eastAsia="ar-SA" w:bidi="ar-SA"/>
    </w:rPr>
  </w:style>
  <w:style w:type="character" w:customStyle="1" w:styleId="IG5">
    <w:name w:val="Обычный_IG Знак"/>
    <w:rsid w:val="00DC4E93"/>
    <w:rPr>
      <w:sz w:val="28"/>
      <w:szCs w:val="28"/>
      <w:lang w:val="ru-RU" w:eastAsia="ar-SA" w:bidi="ar-SA"/>
    </w:rPr>
  </w:style>
  <w:style w:type="character" w:customStyle="1" w:styleId="3ff5">
    <w:name w:val="Стиль Заголовок 3 + все прописные Знак Знак"/>
    <w:rsid w:val="00DC4E93"/>
    <w:rPr>
      <w:rFonts w:cs="Arial"/>
      <w:b/>
      <w:bCs/>
      <w:i/>
      <w:iCs/>
      <w:sz w:val="24"/>
      <w:szCs w:val="24"/>
      <w:lang w:val="ru-RU" w:eastAsia="ru-RU" w:bidi="ar-SA"/>
    </w:rPr>
  </w:style>
  <w:style w:type="character" w:customStyle="1" w:styleId="affffffffffffffffff6">
    <w:name w:val="Авторы Знак Знак"/>
    <w:locked/>
    <w:rsid w:val="00DC4E93"/>
    <w:rPr>
      <w:b/>
      <w:bCs/>
      <w:sz w:val="24"/>
      <w:szCs w:val="24"/>
      <w:lang w:val="en-US" w:eastAsia="ru-RU" w:bidi="ar-SA"/>
    </w:rPr>
  </w:style>
  <w:style w:type="character" w:customStyle="1" w:styleId="21f0">
    <w:name w:val="Основной текст Знак2 Знак1"/>
    <w:aliases w:val="Знак1 Знак Знак2,Основной текст Знак Знак Знак Знак Знак Знак2,Основной текст Знак Знак Знак Знак1 Знак2,Знак Знак Знак Знак Знак2,Основной текст1 Знак Знак Знак Знак1 Знак2,Основной текст1 Знак Знак Знак Знак Знак Знак2"/>
    <w:locked/>
    <w:rsid w:val="00DC4E93"/>
    <w:rPr>
      <w:color w:val="0000FF"/>
      <w:sz w:val="24"/>
      <w:lang w:val="ru-RU" w:eastAsia="ru-RU" w:bidi="ar-SA"/>
    </w:rPr>
  </w:style>
  <w:style w:type="character" w:customStyle="1" w:styleId="414">
    <w:name w:val="Знак4 Знак Знак1"/>
    <w:rsid w:val="00DC4E93"/>
    <w:rPr>
      <w:noProof/>
      <w:sz w:val="24"/>
      <w:szCs w:val="24"/>
      <w:lang w:val="ru-RU" w:eastAsia="ru-RU" w:bidi="ar-SA"/>
    </w:rPr>
  </w:style>
  <w:style w:type="character" w:customStyle="1" w:styleId="2210">
    <w:name w:val="Основной текст с отступом 2 Знак2 Знак1"/>
    <w:aliases w:val="Основной для текста Знак4 Знак1,Основной для текста Знак Знак Знак Знак2 Знак1,Основной для текста Знак1 Знак Знак2 Знак1,Основной для текста Знак Знак1 Знак2 Знак1,Основной для текста Знак2 Знак2 Знак Знак2"/>
    <w:rsid w:val="00DC4E93"/>
    <w:rPr>
      <w:sz w:val="24"/>
      <w:lang w:val="ru-RU" w:eastAsia="ru-RU" w:bidi="ar-SA"/>
    </w:rPr>
  </w:style>
  <w:style w:type="paragraph" w:customStyle="1" w:styleId="3ff6">
    <w:name w:val="Абзац списка3"/>
    <w:basedOn w:val="af5"/>
    <w:qFormat/>
    <w:rsid w:val="00DC4E93"/>
    <w:pPr>
      <w:spacing w:after="200" w:line="276" w:lineRule="auto"/>
      <w:ind w:left="720"/>
    </w:pPr>
    <w:rPr>
      <w:rFonts w:ascii="Calibri" w:hAnsi="Calibri" w:cs="Calibri"/>
      <w:sz w:val="22"/>
      <w:szCs w:val="22"/>
      <w:lang w:eastAsia="en-US"/>
    </w:rPr>
  </w:style>
  <w:style w:type="paragraph" w:customStyle="1" w:styleId="21f1">
    <w:name w:val="Знак2 Знак Знак Знак Знак Знак Знак Знак Знак Знак Знак Знак Знак Знак Знак Знак Знак Знак Знак1"/>
    <w:basedOn w:val="af5"/>
    <w:qFormat/>
    <w:rsid w:val="00DC4E93"/>
    <w:pPr>
      <w:spacing w:after="160"/>
    </w:pPr>
    <w:rPr>
      <w:rFonts w:ascii="Arial" w:hAnsi="Arial"/>
      <w:b/>
      <w:color w:val="FFFFFF"/>
      <w:sz w:val="32"/>
      <w:lang w:val="en-US" w:eastAsia="en-US"/>
    </w:rPr>
  </w:style>
  <w:style w:type="paragraph" w:customStyle="1" w:styleId="2fffa">
    <w:name w:val="Знак2 Знак Знак Знак Знак Знак Знак Знак Знак Знак Знак Знак Знак Знак Знак Знак Знак Знак Знак"/>
    <w:basedOn w:val="af5"/>
    <w:qFormat/>
    <w:rsid w:val="00DC4E93"/>
    <w:pPr>
      <w:spacing w:after="160"/>
    </w:pPr>
    <w:rPr>
      <w:rFonts w:ascii="Arial" w:hAnsi="Arial"/>
      <w:b/>
      <w:color w:val="FFFFFF"/>
      <w:sz w:val="32"/>
      <w:lang w:val="en-US" w:eastAsia="en-US"/>
    </w:rPr>
  </w:style>
  <w:style w:type="paragraph" w:customStyle="1" w:styleId="2fffb">
    <w:name w:val="Знак2 Знак Знак Знак Знак Знак"/>
    <w:basedOn w:val="af5"/>
    <w:qFormat/>
    <w:rsid w:val="00DC4E93"/>
    <w:pPr>
      <w:spacing w:after="160"/>
    </w:pPr>
    <w:rPr>
      <w:rFonts w:ascii="Arial" w:hAnsi="Arial"/>
      <w:b/>
      <w:color w:val="FFFFFF"/>
      <w:sz w:val="32"/>
      <w:lang w:val="en-US" w:eastAsia="en-US"/>
    </w:rPr>
  </w:style>
  <w:style w:type="paragraph" w:customStyle="1" w:styleId="af">
    <w:name w:val="Список марк"/>
    <w:basedOn w:val="af5"/>
    <w:qFormat/>
    <w:rsid w:val="00DC4E93"/>
    <w:pPr>
      <w:numPr>
        <w:numId w:val="24"/>
      </w:numPr>
      <w:tabs>
        <w:tab w:val="clear" w:pos="1211"/>
        <w:tab w:val="left" w:pos="1134"/>
      </w:tabs>
      <w:ind w:left="0" w:firstLine="851"/>
    </w:pPr>
    <w:rPr>
      <w:sz w:val="24"/>
      <w:szCs w:val="24"/>
    </w:rPr>
  </w:style>
  <w:style w:type="paragraph" w:customStyle="1" w:styleId="1ffffff9">
    <w:name w:val="Абзац 1 Знак"/>
    <w:basedOn w:val="af5"/>
    <w:link w:val="11fc"/>
    <w:qFormat/>
    <w:rsid w:val="00DC4E93"/>
    <w:pPr>
      <w:spacing w:before="120"/>
      <w:ind w:firstLine="851"/>
    </w:pPr>
    <w:rPr>
      <w:sz w:val="24"/>
    </w:rPr>
  </w:style>
  <w:style w:type="character" w:customStyle="1" w:styleId="11fc">
    <w:name w:val="Абзац 1 Знак Знак1"/>
    <w:link w:val="1ffffff9"/>
    <w:rsid w:val="00DC4E93"/>
    <w:rPr>
      <w:sz w:val="24"/>
    </w:rPr>
  </w:style>
  <w:style w:type="paragraph" w:customStyle="1" w:styleId="21f2">
    <w:name w:val="Знак2 Знак Знак Знак Знак Знак Знак Знак Знак Знак Знак Знак Знак Знак Знак Знак1 Знак Знак Знак Знак Знак Знак Знак Знак Знак"/>
    <w:basedOn w:val="af5"/>
    <w:qFormat/>
    <w:rsid w:val="00DC4E93"/>
    <w:pPr>
      <w:spacing w:after="160"/>
    </w:pPr>
    <w:rPr>
      <w:rFonts w:ascii="Arial" w:hAnsi="Arial"/>
      <w:b/>
      <w:color w:val="FFFFFF"/>
      <w:sz w:val="32"/>
      <w:lang w:val="en-US" w:eastAsia="en-US"/>
    </w:rPr>
  </w:style>
  <w:style w:type="paragraph" w:customStyle="1" w:styleId="affffffffffffffffff7">
    <w:name w:val="Таблица по середине"/>
    <w:basedOn w:val="af5"/>
    <w:next w:val="af5"/>
    <w:link w:val="affffffffffffffffff8"/>
    <w:qFormat/>
    <w:rsid w:val="00DC4E93"/>
    <w:pPr>
      <w:jc w:val="center"/>
    </w:pPr>
    <w:rPr>
      <w:sz w:val="24"/>
      <w:szCs w:val="24"/>
    </w:rPr>
  </w:style>
  <w:style w:type="paragraph" w:customStyle="1" w:styleId="affffffffffffffffff9">
    <w:name w:val="Таблица шапка"/>
    <w:basedOn w:val="affffffffffffffffff7"/>
    <w:qFormat/>
    <w:rsid w:val="00DC4E93"/>
    <w:rPr>
      <w:b/>
      <w:bCs/>
      <w:szCs w:val="20"/>
    </w:rPr>
  </w:style>
  <w:style w:type="paragraph" w:customStyle="1" w:styleId="affffffffffffffffffa">
    <w:name w:val="Таблица Заголовок Название объекта"/>
    <w:basedOn w:val="affff7"/>
    <w:next w:val="af5"/>
    <w:link w:val="affffffffffffffffffb"/>
    <w:qFormat/>
    <w:rsid w:val="00DC4E93"/>
    <w:pPr>
      <w:widowControl/>
      <w:suppressAutoHyphens w:val="0"/>
      <w:ind w:left="709"/>
      <w:jc w:val="left"/>
    </w:pPr>
    <w:rPr>
      <w:rFonts w:ascii="Times New Roman" w:hAnsi="Times New Roman"/>
      <w:b w:val="0"/>
      <w:bCs/>
      <w:kern w:val="0"/>
      <w:sz w:val="24"/>
    </w:rPr>
  </w:style>
  <w:style w:type="character" w:customStyle="1" w:styleId="affffffffffffffffffb">
    <w:name w:val="Таблица Заголовок Название объекта Знак Знак"/>
    <w:link w:val="affffffffffffffffffa"/>
    <w:rsid w:val="00DC4E93"/>
    <w:rPr>
      <w:bCs/>
      <w:sz w:val="24"/>
    </w:rPr>
  </w:style>
  <w:style w:type="character" w:customStyle="1" w:styleId="affffffffffffffffff8">
    <w:name w:val="Таблица по середине Знак"/>
    <w:link w:val="affffffffffffffffff7"/>
    <w:rsid w:val="00DC4E93"/>
    <w:rPr>
      <w:sz w:val="24"/>
      <w:szCs w:val="24"/>
    </w:rPr>
  </w:style>
  <w:style w:type="paragraph" w:customStyle="1" w:styleId="affffffffffffffffffc">
    <w:name w:val="Титул год"/>
    <w:basedOn w:val="af5"/>
    <w:next w:val="af5"/>
    <w:qFormat/>
    <w:rsid w:val="00DC4E93"/>
    <w:pPr>
      <w:jc w:val="center"/>
    </w:pPr>
    <w:rPr>
      <w:b/>
      <w:sz w:val="32"/>
      <w:szCs w:val="32"/>
    </w:rPr>
  </w:style>
  <w:style w:type="paragraph" w:customStyle="1" w:styleId="affffffffffffffffffd">
    <w:name w:val="Таблица по левому краю"/>
    <w:basedOn w:val="affffffffffffffffff7"/>
    <w:link w:val="affffffffffffffffffe"/>
    <w:qFormat/>
    <w:rsid w:val="00DC4E93"/>
    <w:pPr>
      <w:jc w:val="left"/>
    </w:pPr>
    <w:rPr>
      <w:color w:val="000000"/>
      <w:szCs w:val="20"/>
    </w:rPr>
  </w:style>
  <w:style w:type="character" w:customStyle="1" w:styleId="affffffffffffffffffe">
    <w:name w:val="Таблица по левому краю Знак"/>
    <w:link w:val="affffffffffffffffffd"/>
    <w:rsid w:val="00DC4E93"/>
    <w:rPr>
      <w:color w:val="000000"/>
      <w:sz w:val="24"/>
    </w:rPr>
  </w:style>
  <w:style w:type="paragraph" w:customStyle="1" w:styleId="afffffffffffffffffff">
    <w:name w:val="ГИ_Отчетный Знак Знак Знак Знак Знак Знак Знак Знак Знак Знак"/>
    <w:basedOn w:val="af5"/>
    <w:qFormat/>
    <w:rsid w:val="00DC4E93"/>
    <w:pPr>
      <w:spacing w:line="360" w:lineRule="auto"/>
      <w:ind w:left="170" w:firstLine="720"/>
    </w:pPr>
    <w:rPr>
      <w:rFonts w:ascii="Arial" w:hAnsi="Arial"/>
      <w:sz w:val="24"/>
    </w:rPr>
  </w:style>
  <w:style w:type="paragraph" w:customStyle="1" w:styleId="afffffffffffffffffff0">
    <w:name w:val="Заголовок НПО"/>
    <w:basedOn w:val="1a"/>
    <w:qFormat/>
    <w:rsid w:val="00DC4E93"/>
    <w:pPr>
      <w:spacing w:before="240" w:after="60" w:line="312" w:lineRule="auto"/>
      <w:ind w:left="57" w:right="113" w:firstLine="709"/>
    </w:pPr>
    <w:rPr>
      <w:b/>
      <w:bCs/>
      <w:kern w:val="32"/>
      <w:sz w:val="28"/>
      <w:szCs w:val="28"/>
    </w:rPr>
  </w:style>
  <w:style w:type="paragraph" w:customStyle="1" w:styleId="afffffffffffffffffff1">
    <w:name w:val="Заголовок НПО главы"/>
    <w:basedOn w:val="afffffffffffffffffff0"/>
    <w:qFormat/>
    <w:rsid w:val="00DC4E93"/>
    <w:pPr>
      <w:spacing w:before="120" w:after="360"/>
      <w:ind w:left="170" w:right="170" w:hanging="28"/>
    </w:pPr>
    <w:rPr>
      <w:caps/>
    </w:rPr>
  </w:style>
  <w:style w:type="paragraph" w:customStyle="1" w:styleId="afffffffffffffffffff2">
    <w:name w:val="подзаголовок"/>
    <w:basedOn w:val="af5"/>
    <w:qFormat/>
    <w:rsid w:val="00DC4E93"/>
    <w:pPr>
      <w:spacing w:before="60" w:after="120" w:line="312" w:lineRule="auto"/>
      <w:ind w:left="57" w:right="113" w:firstLine="709"/>
      <w:outlineLvl w:val="1"/>
    </w:pPr>
    <w:rPr>
      <w:b/>
      <w:sz w:val="24"/>
      <w:szCs w:val="24"/>
    </w:rPr>
  </w:style>
  <w:style w:type="paragraph" w:customStyle="1" w:styleId="2fffc">
    <w:name w:val="Подзаголовок2"/>
    <w:basedOn w:val="afffffffffffffffffff2"/>
    <w:qFormat/>
    <w:rsid w:val="00DC4E93"/>
    <w:pPr>
      <w:spacing w:before="240"/>
    </w:pPr>
  </w:style>
  <w:style w:type="paragraph" w:customStyle="1" w:styleId="DefaultParagraphFontParaCharCharCharCharCharCharCharChar1">
    <w:name w:val="Default Paragraph Font Para Char Char Char Знак Знак Char Char Char Char Char1"/>
    <w:basedOn w:val="af5"/>
    <w:qFormat/>
    <w:rsid w:val="00DC4E93"/>
    <w:pPr>
      <w:spacing w:after="160" w:line="240" w:lineRule="exact"/>
    </w:pPr>
    <w:rPr>
      <w:rFonts w:ascii="Verdana" w:hAnsi="Verdana" w:cs="Verdana"/>
      <w:sz w:val="20"/>
      <w:lang w:val="en-US" w:eastAsia="en-US"/>
    </w:rPr>
  </w:style>
  <w:style w:type="table" w:customStyle="1" w:styleId="154">
    <w:name w:val="Сетка таблицы15"/>
    <w:basedOn w:val="af7"/>
    <w:next w:val="aff0"/>
    <w:rsid w:val="00DC4E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3">
    <w:name w:val="Колонтитул(номер)"/>
    <w:basedOn w:val="af5"/>
    <w:qFormat/>
    <w:rsid w:val="00DC4E93"/>
    <w:pPr>
      <w:spacing w:line="360" w:lineRule="auto"/>
      <w:jc w:val="center"/>
    </w:pPr>
    <w:rPr>
      <w:rFonts w:ascii="ISOCPEUR" w:hAnsi="ISOCPEUR"/>
      <w:i/>
      <w:sz w:val="24"/>
      <w:szCs w:val="18"/>
    </w:rPr>
  </w:style>
  <w:style w:type="paragraph" w:customStyle="1" w:styleId="afffffffffffffffffff4">
    <w:name w:val="Колонтитул(надпись)"/>
    <w:basedOn w:val="af5"/>
    <w:qFormat/>
    <w:rsid w:val="00DC4E93"/>
    <w:pPr>
      <w:spacing w:line="360" w:lineRule="auto"/>
    </w:pPr>
    <w:rPr>
      <w:rFonts w:ascii="ISOCPEUR" w:hAnsi="ISOCPEUR"/>
      <w:i/>
      <w:sz w:val="18"/>
    </w:rPr>
  </w:style>
  <w:style w:type="paragraph" w:customStyle="1" w:styleId="afffffffffffffffffff5">
    <w:name w:val="Колонтитул(бок.)"/>
    <w:basedOn w:val="af5"/>
    <w:link w:val="afffffffffffffffffff6"/>
    <w:semiHidden/>
    <w:qFormat/>
    <w:rsid w:val="00DC4E93"/>
    <w:pPr>
      <w:spacing w:line="360" w:lineRule="auto"/>
      <w:jc w:val="center"/>
    </w:pPr>
    <w:rPr>
      <w:rFonts w:ascii="ISOCPEUR" w:hAnsi="ISOCPEUR"/>
      <w:i/>
      <w:spacing w:val="-20"/>
      <w:szCs w:val="28"/>
    </w:rPr>
  </w:style>
  <w:style w:type="character" w:customStyle="1" w:styleId="afffffffffffffffffff6">
    <w:name w:val="Колонтитул(бок.) Знак"/>
    <w:link w:val="afffffffffffffffffff5"/>
    <w:semiHidden/>
    <w:rsid w:val="00DC4E93"/>
    <w:rPr>
      <w:rFonts w:ascii="ISOCPEUR" w:hAnsi="ISOCPEUR"/>
      <w:i/>
      <w:spacing w:val="-20"/>
      <w:sz w:val="28"/>
      <w:szCs w:val="28"/>
    </w:rPr>
  </w:style>
  <w:style w:type="character" w:customStyle="1" w:styleId="afffffffffffffffffff7">
    <w:name w:val="Основной текст_"/>
    <w:link w:val="6a"/>
    <w:rsid w:val="00DC4E93"/>
    <w:rPr>
      <w:shd w:val="clear" w:color="auto" w:fill="FFFFFF"/>
    </w:rPr>
  </w:style>
  <w:style w:type="character" w:customStyle="1" w:styleId="6Exact">
    <w:name w:val="Основной текст (6) Exact"/>
    <w:rsid w:val="00DC4E93"/>
    <w:rPr>
      <w:rFonts w:ascii="Times New Roman" w:eastAsia="Times New Roman" w:hAnsi="Times New Roman" w:cs="Times New Roman"/>
      <w:b w:val="0"/>
      <w:bCs w:val="0"/>
      <w:i w:val="0"/>
      <w:iCs w:val="0"/>
      <w:smallCaps w:val="0"/>
      <w:strike w:val="0"/>
      <w:spacing w:val="-3"/>
      <w:sz w:val="19"/>
      <w:szCs w:val="19"/>
      <w:u w:val="none"/>
    </w:rPr>
  </w:style>
  <w:style w:type="character" w:customStyle="1" w:styleId="6b">
    <w:name w:val="Основной текст (6)_"/>
    <w:link w:val="6c"/>
    <w:rsid w:val="00DC4E93"/>
    <w:rPr>
      <w:sz w:val="21"/>
      <w:szCs w:val="21"/>
      <w:shd w:val="clear" w:color="auto" w:fill="FFFFFF"/>
    </w:rPr>
  </w:style>
  <w:style w:type="paragraph" w:customStyle="1" w:styleId="6a">
    <w:name w:val="Основной текст6"/>
    <w:basedOn w:val="af5"/>
    <w:link w:val="afffffffffffffffffff7"/>
    <w:qFormat/>
    <w:rsid w:val="00DC4E93"/>
    <w:pPr>
      <w:widowControl w:val="0"/>
      <w:shd w:val="clear" w:color="auto" w:fill="FFFFFF"/>
      <w:spacing w:line="413" w:lineRule="exact"/>
      <w:ind w:hanging="500"/>
      <w:jc w:val="center"/>
    </w:pPr>
    <w:rPr>
      <w:sz w:val="20"/>
    </w:rPr>
  </w:style>
  <w:style w:type="paragraph" w:customStyle="1" w:styleId="6c">
    <w:name w:val="Основной текст (6)"/>
    <w:basedOn w:val="af5"/>
    <w:link w:val="6b"/>
    <w:qFormat/>
    <w:rsid w:val="00DC4E93"/>
    <w:pPr>
      <w:widowControl w:val="0"/>
      <w:shd w:val="clear" w:color="auto" w:fill="FFFFFF"/>
      <w:spacing w:line="227" w:lineRule="exact"/>
    </w:pPr>
    <w:rPr>
      <w:sz w:val="21"/>
      <w:szCs w:val="21"/>
    </w:rPr>
  </w:style>
  <w:style w:type="character" w:customStyle="1" w:styleId="37Exact">
    <w:name w:val="Основной текст (37) Exact"/>
    <w:rsid w:val="00DC4E93"/>
    <w:rPr>
      <w:rFonts w:ascii="Times New Roman" w:eastAsia="Times New Roman" w:hAnsi="Times New Roman" w:cs="Times New Roman"/>
      <w:b w:val="0"/>
      <w:bCs w:val="0"/>
      <w:i w:val="0"/>
      <w:iCs w:val="0"/>
      <w:smallCaps w:val="0"/>
      <w:strike w:val="0"/>
      <w:spacing w:val="-5"/>
      <w:sz w:val="20"/>
      <w:szCs w:val="20"/>
      <w:u w:val="none"/>
    </w:rPr>
  </w:style>
  <w:style w:type="character" w:customStyle="1" w:styleId="370">
    <w:name w:val="Основной текст (37)_"/>
    <w:link w:val="371"/>
    <w:rsid w:val="00DC4E93"/>
    <w:rPr>
      <w:sz w:val="21"/>
      <w:szCs w:val="21"/>
      <w:shd w:val="clear" w:color="auto" w:fill="FFFFFF"/>
    </w:rPr>
  </w:style>
  <w:style w:type="paragraph" w:customStyle="1" w:styleId="371">
    <w:name w:val="Основной текст (37)"/>
    <w:basedOn w:val="af5"/>
    <w:link w:val="370"/>
    <w:qFormat/>
    <w:rsid w:val="00DC4E93"/>
    <w:pPr>
      <w:widowControl w:val="0"/>
      <w:shd w:val="clear" w:color="auto" w:fill="FFFFFF"/>
      <w:spacing w:line="0" w:lineRule="atLeast"/>
    </w:pPr>
    <w:rPr>
      <w:sz w:val="21"/>
      <w:szCs w:val="21"/>
    </w:rPr>
  </w:style>
  <w:style w:type="character" w:customStyle="1" w:styleId="3795ptExact">
    <w:name w:val="Основной текст (37) + 9;5 pt Exact"/>
    <w:rsid w:val="00DC4E93"/>
    <w:rPr>
      <w:rFonts w:ascii="Times New Roman" w:eastAsia="Times New Roman" w:hAnsi="Times New Roman" w:cs="Times New Roman"/>
      <w:b w:val="0"/>
      <w:bCs w:val="0"/>
      <w:i w:val="0"/>
      <w:iCs w:val="0"/>
      <w:smallCaps w:val="0"/>
      <w:strike w:val="0"/>
      <w:color w:val="000000"/>
      <w:spacing w:val="-5"/>
      <w:w w:val="100"/>
      <w:position w:val="0"/>
      <w:sz w:val="19"/>
      <w:szCs w:val="19"/>
      <w:u w:val="none"/>
      <w:shd w:val="clear" w:color="auto" w:fill="FFFFFF"/>
      <w:lang w:val="ru-RU"/>
    </w:rPr>
  </w:style>
  <w:style w:type="character" w:customStyle="1" w:styleId="3710pt">
    <w:name w:val="Основной текст (37) + 10 pt"/>
    <w:rsid w:val="00DC4E93"/>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rPr>
  </w:style>
  <w:style w:type="numbering" w:customStyle="1" w:styleId="241">
    <w:name w:val="Нет списка24"/>
    <w:next w:val="af8"/>
    <w:semiHidden/>
    <w:unhideWhenUsed/>
    <w:rsid w:val="00DC4E93"/>
  </w:style>
  <w:style w:type="paragraph" w:customStyle="1" w:styleId="79">
    <w:name w:val="Основной текст7"/>
    <w:basedOn w:val="af5"/>
    <w:qFormat/>
    <w:rsid w:val="00DC4E93"/>
    <w:pPr>
      <w:widowControl w:val="0"/>
      <w:shd w:val="clear" w:color="auto" w:fill="FFFFFF"/>
      <w:spacing w:line="413" w:lineRule="exact"/>
      <w:ind w:hanging="480"/>
      <w:jc w:val="center"/>
    </w:pPr>
    <w:rPr>
      <w:color w:val="000000"/>
      <w:sz w:val="23"/>
      <w:szCs w:val="23"/>
      <w:lang w:eastAsia="en-US"/>
    </w:rPr>
  </w:style>
  <w:style w:type="character" w:customStyle="1" w:styleId="12pt1">
    <w:name w:val="Основной текст + 12 pt"/>
    <w:rsid w:val="00DC4E93"/>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rPr>
  </w:style>
  <w:style w:type="character" w:customStyle="1" w:styleId="912pt">
    <w:name w:val="Основной текст (9) + 12 pt"/>
    <w:rsid w:val="00DC4E93"/>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12pt2">
    <w:name w:val="Основной текст + 12 pt;Курсив"/>
    <w:rsid w:val="00DC4E93"/>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rPr>
  </w:style>
  <w:style w:type="table" w:customStyle="1" w:styleId="200">
    <w:name w:val="Сетка таблицы20"/>
    <w:basedOn w:val="af7"/>
    <w:next w:val="aff0"/>
    <w:locked/>
    <w:rsid w:val="00700E7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Сетка таблицы16"/>
    <w:basedOn w:val="af7"/>
    <w:next w:val="aff0"/>
    <w:rsid w:val="00CE1F1C"/>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5">
    <w:name w:val="перечень"/>
    <w:basedOn w:val="af5"/>
    <w:link w:val="afffffffffffffffffff8"/>
    <w:qFormat/>
    <w:rsid w:val="00CE1F1C"/>
    <w:pPr>
      <w:numPr>
        <w:numId w:val="25"/>
      </w:numPr>
      <w:spacing w:after="120"/>
    </w:pPr>
    <w:rPr>
      <w:sz w:val="24"/>
      <w:szCs w:val="24"/>
    </w:rPr>
  </w:style>
  <w:style w:type="character" w:customStyle="1" w:styleId="afffffffffffffffffff8">
    <w:name w:val="перечень Знак Знак"/>
    <w:basedOn w:val="af6"/>
    <w:link w:val="a5"/>
    <w:rsid w:val="00CE1F1C"/>
    <w:rPr>
      <w:sz w:val="24"/>
      <w:szCs w:val="24"/>
    </w:rPr>
  </w:style>
  <w:style w:type="paragraph" w:customStyle="1" w:styleId="ae">
    <w:name w:val="черт без отступа Знак Знак Знак"/>
    <w:basedOn w:val="af5"/>
    <w:autoRedefine/>
    <w:uiPriority w:val="99"/>
    <w:qFormat/>
    <w:rsid w:val="00072713"/>
    <w:pPr>
      <w:widowControl w:val="0"/>
      <w:numPr>
        <w:numId w:val="26"/>
      </w:numPr>
      <w:tabs>
        <w:tab w:val="clear" w:pos="0"/>
        <w:tab w:val="num" w:pos="993"/>
      </w:tabs>
      <w:spacing w:line="348" w:lineRule="auto"/>
      <w:ind w:left="0" w:right="284" w:firstLine="567"/>
    </w:pPr>
    <w:rPr>
      <w:sz w:val="24"/>
      <w:szCs w:val="24"/>
    </w:rPr>
  </w:style>
  <w:style w:type="character" w:customStyle="1" w:styleId="FontStyle249">
    <w:name w:val="Font Style249"/>
    <w:uiPriority w:val="99"/>
    <w:rsid w:val="00072713"/>
    <w:rPr>
      <w:rFonts w:ascii="Times New Roman" w:hAnsi="Times New Roman" w:cs="Times New Roman"/>
      <w:sz w:val="22"/>
      <w:szCs w:val="22"/>
    </w:rPr>
  </w:style>
  <w:style w:type="paragraph" w:customStyle="1" w:styleId="Style43">
    <w:name w:val="Style43"/>
    <w:basedOn w:val="af5"/>
    <w:uiPriority w:val="99"/>
    <w:qFormat/>
    <w:rsid w:val="00072713"/>
    <w:pPr>
      <w:widowControl w:val="0"/>
      <w:autoSpaceDE w:val="0"/>
      <w:autoSpaceDN w:val="0"/>
      <w:adjustRightInd w:val="0"/>
      <w:spacing w:line="415" w:lineRule="exact"/>
      <w:ind w:firstLine="583"/>
    </w:pPr>
    <w:rPr>
      <w:sz w:val="24"/>
      <w:szCs w:val="24"/>
    </w:rPr>
  </w:style>
  <w:style w:type="character" w:customStyle="1" w:styleId="FontStyle253">
    <w:name w:val="Font Style253"/>
    <w:uiPriority w:val="99"/>
    <w:rsid w:val="00072713"/>
    <w:rPr>
      <w:rFonts w:ascii="Times New Roman" w:hAnsi="Times New Roman" w:cs="Times New Roman"/>
      <w:sz w:val="22"/>
      <w:szCs w:val="22"/>
    </w:rPr>
  </w:style>
  <w:style w:type="character" w:customStyle="1" w:styleId="FontStyle231">
    <w:name w:val="Font Style231"/>
    <w:uiPriority w:val="99"/>
    <w:rsid w:val="00072713"/>
    <w:rPr>
      <w:rFonts w:ascii="Times New Roman" w:hAnsi="Times New Roman" w:cs="Times New Roman"/>
      <w:b/>
      <w:bCs/>
      <w:sz w:val="22"/>
      <w:szCs w:val="22"/>
    </w:rPr>
  </w:style>
  <w:style w:type="paragraph" w:customStyle="1" w:styleId="Style38">
    <w:name w:val="Style38"/>
    <w:basedOn w:val="af5"/>
    <w:uiPriority w:val="99"/>
    <w:qFormat/>
    <w:rsid w:val="00072713"/>
    <w:pPr>
      <w:widowControl w:val="0"/>
      <w:autoSpaceDE w:val="0"/>
      <w:autoSpaceDN w:val="0"/>
      <w:adjustRightInd w:val="0"/>
      <w:spacing w:line="418" w:lineRule="exact"/>
      <w:ind w:firstLine="3269"/>
    </w:pPr>
    <w:rPr>
      <w:sz w:val="24"/>
      <w:szCs w:val="24"/>
      <w:lang w:val="en-US" w:eastAsia="en-US"/>
    </w:rPr>
  </w:style>
  <w:style w:type="paragraph" w:customStyle="1" w:styleId="Style54">
    <w:name w:val="Style54"/>
    <w:basedOn w:val="af5"/>
    <w:uiPriority w:val="99"/>
    <w:qFormat/>
    <w:rsid w:val="00072713"/>
    <w:pPr>
      <w:widowControl w:val="0"/>
      <w:autoSpaceDE w:val="0"/>
      <w:autoSpaceDN w:val="0"/>
      <w:adjustRightInd w:val="0"/>
      <w:spacing w:line="413" w:lineRule="exact"/>
      <w:ind w:firstLine="504"/>
    </w:pPr>
    <w:rPr>
      <w:sz w:val="24"/>
      <w:szCs w:val="24"/>
      <w:lang w:val="en-US" w:eastAsia="en-US"/>
    </w:rPr>
  </w:style>
  <w:style w:type="character" w:customStyle="1" w:styleId="FontStyle256">
    <w:name w:val="Font Style256"/>
    <w:uiPriority w:val="99"/>
    <w:rsid w:val="00072713"/>
    <w:rPr>
      <w:rFonts w:ascii="Arial" w:hAnsi="Arial" w:cs="Arial"/>
      <w:b/>
      <w:bCs/>
      <w:i/>
      <w:iCs/>
      <w:spacing w:val="-10"/>
      <w:sz w:val="20"/>
      <w:szCs w:val="20"/>
    </w:rPr>
  </w:style>
  <w:style w:type="character" w:customStyle="1" w:styleId="FontStyle258">
    <w:name w:val="Font Style258"/>
    <w:uiPriority w:val="99"/>
    <w:rsid w:val="00072713"/>
    <w:rPr>
      <w:rFonts w:ascii="Times New Roman" w:hAnsi="Times New Roman" w:cs="Times New Roman"/>
      <w:b/>
      <w:bCs/>
      <w:i/>
      <w:iCs/>
      <w:spacing w:val="10"/>
      <w:sz w:val="22"/>
      <w:szCs w:val="22"/>
    </w:rPr>
  </w:style>
  <w:style w:type="paragraph" w:customStyle="1" w:styleId="-b">
    <w:name w:val="УИС-текст"/>
    <w:basedOn w:val="aff1"/>
    <w:link w:val="-c"/>
    <w:qFormat/>
    <w:rsid w:val="00072713"/>
    <w:pPr>
      <w:spacing w:before="0" w:beforeAutospacing="0" w:after="0" w:afterAutospacing="0" w:line="360" w:lineRule="auto"/>
      <w:ind w:left="284" w:right="284" w:firstLine="567"/>
      <w:jc w:val="both"/>
    </w:pPr>
    <w:rPr>
      <w:rFonts w:ascii="Times New Roman" w:hAnsi="Times New Roman"/>
      <w:sz w:val="24"/>
      <w:szCs w:val="24"/>
      <w:lang w:val="ru-RU" w:eastAsia="ru-RU"/>
    </w:rPr>
  </w:style>
  <w:style w:type="character" w:customStyle="1" w:styleId="-c">
    <w:name w:val="УИС-текст Знак"/>
    <w:link w:val="-b"/>
    <w:rsid w:val="00072713"/>
    <w:rPr>
      <w:sz w:val="24"/>
      <w:szCs w:val="24"/>
    </w:rPr>
  </w:style>
  <w:style w:type="character" w:customStyle="1" w:styleId="submenu-table">
    <w:name w:val="submenu-table"/>
    <w:basedOn w:val="af6"/>
    <w:rsid w:val="00757BDB"/>
  </w:style>
  <w:style w:type="table" w:customStyle="1" w:styleId="172">
    <w:name w:val="Сетка таблицы17"/>
    <w:basedOn w:val="af7"/>
    <w:next w:val="aff0"/>
    <w:rsid w:val="00925E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0">
    <w:name w:val="ConsPlusNormal Знак"/>
    <w:basedOn w:val="af6"/>
    <w:link w:val="ConsPlusNormal"/>
    <w:locked/>
    <w:rsid w:val="00925E6E"/>
    <w:rPr>
      <w:rFonts w:ascii="Arial" w:hAnsi="Arial" w:cs="Arial"/>
    </w:rPr>
  </w:style>
  <w:style w:type="numbering" w:customStyle="1" w:styleId="1360">
    <w:name w:val="Текущий список136"/>
    <w:semiHidden/>
    <w:rsid w:val="00925E6E"/>
  </w:style>
  <w:style w:type="paragraph" w:customStyle="1" w:styleId="afffffffffffffffffff9">
    <w:name w:val="таблица"/>
    <w:aliases w:val="центр"/>
    <w:basedOn w:val="af5"/>
    <w:qFormat/>
    <w:rsid w:val="00925E6E"/>
    <w:pPr>
      <w:spacing w:before="120"/>
      <w:ind w:firstLine="7938"/>
      <w:jc w:val="center"/>
    </w:pPr>
  </w:style>
  <w:style w:type="table" w:customStyle="1" w:styleId="182">
    <w:name w:val="Сетка таблицы18"/>
    <w:basedOn w:val="af7"/>
    <w:next w:val="aff0"/>
    <w:rsid w:val="00925E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f7"/>
    <w:next w:val="aff0"/>
    <w:rsid w:val="008E380D"/>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3">
    <w:name w:val="Сетка таблицы21"/>
    <w:basedOn w:val="af7"/>
    <w:next w:val="aff0"/>
    <w:rsid w:val="009433D0"/>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95">
    <w:name w:val="Стиль Оглавление 9"/>
    <w:aliases w:val="ЧЕЛЯБ Оглавление 9 + все прописные"/>
    <w:basedOn w:val="92"/>
    <w:qFormat/>
    <w:rsid w:val="00386253"/>
    <w:rPr>
      <w:bCs w:val="0"/>
      <w:caps w:val="0"/>
    </w:rPr>
  </w:style>
  <w:style w:type="paragraph" w:customStyle="1" w:styleId="afffffffffffffffffffa">
    <w:name w:val="Заголовок подзаг челяб"/>
    <w:basedOn w:val="31"/>
    <w:qFormat/>
    <w:rsid w:val="004725CE"/>
    <w:pPr>
      <w:spacing w:before="0" w:after="0" w:line="360" w:lineRule="auto"/>
      <w:ind w:firstLine="709"/>
      <w:outlineLvl w:val="9"/>
    </w:pPr>
    <w:rPr>
      <w:rFonts w:cs="Times New Roman"/>
      <w:bCs w:val="0"/>
      <w:sz w:val="28"/>
      <w:szCs w:val="20"/>
    </w:rPr>
  </w:style>
  <w:style w:type="character" w:customStyle="1" w:styleId="Arial1">
    <w:name w:val="заголовок Arial"/>
    <w:aliases w:val="ЧЕЛЯБ"/>
    <w:basedOn w:val="af6"/>
    <w:rsid w:val="004725CE"/>
    <w:rPr>
      <w:bCs/>
      <w:color w:val="000000"/>
      <w:position w:val="12"/>
    </w:rPr>
  </w:style>
  <w:style w:type="paragraph" w:customStyle="1" w:styleId="S">
    <w:name w:val="S_Обычный жирный"/>
    <w:basedOn w:val="af5"/>
    <w:uiPriority w:val="99"/>
    <w:qFormat/>
    <w:rsid w:val="001E2FE8"/>
    <w:pPr>
      <w:ind w:firstLine="709"/>
    </w:pPr>
    <w:rPr>
      <w:sz w:val="26"/>
      <w:szCs w:val="24"/>
    </w:rPr>
  </w:style>
  <w:style w:type="table" w:customStyle="1" w:styleId="227">
    <w:name w:val="Сетка таблицы22"/>
    <w:basedOn w:val="af7"/>
    <w:next w:val="aff0"/>
    <w:uiPriority w:val="59"/>
    <w:rsid w:val="005F7C1D"/>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b">
    <w:name w:val="Перечисления"/>
    <w:basedOn w:val="affff7"/>
    <w:qFormat/>
    <w:rsid w:val="00534B5D"/>
    <w:pPr>
      <w:widowControl/>
      <w:tabs>
        <w:tab w:val="num" w:pos="644"/>
      </w:tabs>
      <w:spacing w:before="60" w:after="0"/>
      <w:ind w:firstLine="284"/>
      <w:jc w:val="both"/>
    </w:pPr>
    <w:rPr>
      <w:b w:val="0"/>
      <w:kern w:val="0"/>
      <w:sz w:val="24"/>
    </w:rPr>
  </w:style>
  <w:style w:type="paragraph" w:customStyle="1" w:styleId="1ffffffa">
    <w:name w:val="Красная строка1"/>
    <w:basedOn w:val="aff1"/>
    <w:qFormat/>
    <w:rsid w:val="00534B5D"/>
    <w:pPr>
      <w:suppressAutoHyphens/>
      <w:spacing w:before="120" w:beforeAutospacing="0" w:after="120" w:afterAutospacing="0" w:line="360" w:lineRule="auto"/>
      <w:ind w:firstLine="210"/>
      <w:jc w:val="both"/>
    </w:pPr>
    <w:rPr>
      <w:rFonts w:ascii="Arial" w:hAnsi="Arial"/>
      <w:kern w:val="1"/>
      <w:sz w:val="24"/>
      <w:lang w:val="ru-RU" w:eastAsia="ar-SA"/>
    </w:rPr>
  </w:style>
  <w:style w:type="character" w:customStyle="1" w:styleId="1212">
    <w:name w:val="абзац 12 Знак1"/>
    <w:basedOn w:val="af6"/>
    <w:locked/>
    <w:rsid w:val="00534B5D"/>
    <w:rPr>
      <w:kern w:val="1"/>
      <w:sz w:val="24"/>
      <w:szCs w:val="24"/>
      <w:lang w:eastAsia="ar-SA"/>
    </w:rPr>
  </w:style>
  <w:style w:type="paragraph" w:customStyle="1" w:styleId="aacao12">
    <w:name w:val="aacao 12"/>
    <w:basedOn w:val="af5"/>
    <w:qFormat/>
    <w:rsid w:val="00534B5D"/>
    <w:pPr>
      <w:suppressAutoHyphens/>
      <w:spacing w:before="120" w:after="120" w:line="360" w:lineRule="auto"/>
      <w:ind w:firstLine="709"/>
    </w:pPr>
    <w:rPr>
      <w:rFonts w:ascii="Arial" w:hAnsi="Arial"/>
      <w:sz w:val="24"/>
    </w:rPr>
  </w:style>
  <w:style w:type="paragraph" w:customStyle="1" w:styleId="afffffffffffffffffffc">
    <w:name w:val="таб. заголовок"/>
    <w:basedOn w:val="1a"/>
    <w:qFormat/>
    <w:rsid w:val="00534B5D"/>
    <w:pPr>
      <w:keepNext w:val="0"/>
      <w:overflowPunct w:val="0"/>
      <w:autoSpaceDE w:val="0"/>
      <w:autoSpaceDN w:val="0"/>
      <w:adjustRightInd w:val="0"/>
      <w:spacing w:before="240"/>
      <w:ind w:firstLine="709"/>
      <w:outlineLvl w:val="9"/>
    </w:pPr>
    <w:rPr>
      <w:noProof/>
      <w:kern w:val="28"/>
      <w:sz w:val="24"/>
    </w:rPr>
  </w:style>
  <w:style w:type="character" w:customStyle="1" w:styleId="1ffffffb">
    <w:name w:val="Подзаголовок Знак1"/>
    <w:basedOn w:val="af6"/>
    <w:rsid w:val="00534B5D"/>
    <w:rPr>
      <w:rFonts w:ascii="Arial" w:hAnsi="Arial" w:cs="Arial"/>
      <w:kern w:val="1"/>
      <w:sz w:val="24"/>
      <w:szCs w:val="24"/>
      <w:lang w:eastAsia="ar-SA"/>
    </w:rPr>
  </w:style>
  <w:style w:type="paragraph" w:customStyle="1" w:styleId="4f4">
    <w:name w:val="4 Список"/>
    <w:basedOn w:val="af5"/>
    <w:next w:val="af5"/>
    <w:qFormat/>
    <w:rsid w:val="00534B5D"/>
    <w:pPr>
      <w:tabs>
        <w:tab w:val="num" w:pos="284"/>
        <w:tab w:val="left" w:pos="1134"/>
      </w:tabs>
      <w:suppressAutoHyphens/>
      <w:spacing w:line="360" w:lineRule="auto"/>
      <w:ind w:firstLine="709"/>
    </w:pPr>
    <w:rPr>
      <w:rFonts w:ascii="Arial" w:eastAsia="MS Mincho" w:hAnsi="Arial"/>
      <w:sz w:val="24"/>
      <w:szCs w:val="24"/>
      <w:lang w:eastAsia="en-US"/>
    </w:rPr>
  </w:style>
  <w:style w:type="character" w:customStyle="1" w:styleId="4f5">
    <w:name w:val="Знак Знак4"/>
    <w:aliases w:val="Заголовок главы Знак Знак"/>
    <w:rsid w:val="00534B5D"/>
    <w:rPr>
      <w:sz w:val="22"/>
      <w:lang w:val="ru-RU" w:eastAsia="ru-RU" w:bidi="ar-SA"/>
    </w:rPr>
  </w:style>
  <w:style w:type="paragraph" w:customStyle="1" w:styleId="1TimesNewRoman161">
    <w:name w:val="Стиль Заголовок 1 + (латиница) Times New Roman 16 пт Черный Знак Знак"/>
    <w:basedOn w:val="1a"/>
    <w:qFormat/>
    <w:rsid w:val="00534B5D"/>
    <w:pPr>
      <w:pageBreakBefore/>
      <w:spacing w:line="360" w:lineRule="auto"/>
      <w:ind w:firstLine="709"/>
    </w:pPr>
    <w:rPr>
      <w:rFonts w:ascii="Arial" w:hAnsi="Arial" w:cs="Arial"/>
      <w:b/>
      <w:bCs/>
      <w:caps/>
      <w:color w:val="000000"/>
      <w:kern w:val="32"/>
      <w:sz w:val="32"/>
      <w:szCs w:val="28"/>
    </w:rPr>
  </w:style>
  <w:style w:type="character" w:customStyle="1" w:styleId="1TimesNewRoman162">
    <w:name w:val="Стиль Заголовок 1 + (латиница) Times New Roman 16 пт Черный Знак Знак Знак"/>
    <w:rsid w:val="00534B5D"/>
    <w:rPr>
      <w:rFonts w:ascii="Arial" w:hAnsi="Arial" w:cs="Arial"/>
      <w:b/>
      <w:bCs/>
      <w:caps/>
      <w:color w:val="000000"/>
      <w:kern w:val="32"/>
      <w:sz w:val="32"/>
      <w:szCs w:val="28"/>
      <w:lang w:val="ru-RU" w:eastAsia="ru-RU" w:bidi="ar-SA"/>
    </w:rPr>
  </w:style>
  <w:style w:type="paragraph" w:customStyle="1" w:styleId="APPENDIXHEADER">
    <w:name w:val="APPENDIX HEADER"/>
    <w:basedOn w:val="af5"/>
    <w:qFormat/>
    <w:rsid w:val="00534B5D"/>
    <w:pPr>
      <w:suppressAutoHyphens/>
      <w:spacing w:before="360" w:after="240"/>
      <w:ind w:left="567" w:firstLine="709"/>
      <w:jc w:val="center"/>
    </w:pPr>
    <w:rPr>
      <w:rFonts w:ascii="Arial" w:hAnsi="Arial"/>
      <w:b/>
      <w:bCs/>
      <w:caps/>
      <w:sz w:val="24"/>
      <w:szCs w:val="24"/>
      <w:u w:val="single"/>
    </w:rPr>
  </w:style>
  <w:style w:type="paragraph" w:customStyle="1" w:styleId="BODYTEXTNORMAL0">
    <w:name w:val="BODY TEXT NORMAL Знак"/>
    <w:basedOn w:val="af5"/>
    <w:qFormat/>
    <w:rsid w:val="00534B5D"/>
    <w:pPr>
      <w:suppressAutoHyphens/>
      <w:spacing w:before="120"/>
      <w:ind w:left="1077" w:firstLine="709"/>
    </w:pPr>
    <w:rPr>
      <w:rFonts w:ascii="Wingdings" w:hAnsi="Wingdings"/>
      <w:sz w:val="20"/>
    </w:rPr>
  </w:style>
  <w:style w:type="paragraph" w:customStyle="1" w:styleId="afffffffffffffffffffd">
    <w:name w:val="Очистить формат"/>
    <w:basedOn w:val="22"/>
    <w:qFormat/>
    <w:rsid w:val="00534B5D"/>
    <w:pPr>
      <w:tabs>
        <w:tab w:val="num" w:pos="0"/>
      </w:tabs>
      <w:spacing w:before="0" w:after="0" w:line="288" w:lineRule="auto"/>
      <w:ind w:right="567" w:firstLine="567"/>
    </w:pPr>
    <w:rPr>
      <w:rFonts w:ascii="Times New Roman" w:hAnsi="Times New Roman"/>
      <w:b w:val="0"/>
      <w:i w:val="0"/>
      <w:sz w:val="24"/>
      <w:szCs w:val="24"/>
    </w:rPr>
  </w:style>
  <w:style w:type="paragraph" w:customStyle="1" w:styleId="12512">
    <w:name w:val="Стиль Первая строка:  125 см Перед:  12 пт"/>
    <w:basedOn w:val="af5"/>
    <w:qFormat/>
    <w:rsid w:val="00534B5D"/>
    <w:pPr>
      <w:suppressAutoHyphens/>
      <w:spacing w:line="360" w:lineRule="auto"/>
      <w:ind w:firstLine="709"/>
    </w:pPr>
    <w:rPr>
      <w:rFonts w:ascii="Arial" w:hAnsi="Arial"/>
      <w:sz w:val="24"/>
    </w:rPr>
  </w:style>
  <w:style w:type="paragraph" w:customStyle="1" w:styleId="5f1">
    <w:name w:val="заголовок 5"/>
    <w:basedOn w:val="af5"/>
    <w:next w:val="af5"/>
    <w:qFormat/>
    <w:rsid w:val="00534B5D"/>
    <w:pPr>
      <w:keepNext/>
      <w:suppressAutoHyphens/>
      <w:autoSpaceDE w:val="0"/>
      <w:autoSpaceDN w:val="0"/>
      <w:spacing w:before="120" w:after="120"/>
      <w:ind w:firstLine="709"/>
      <w:jc w:val="center"/>
    </w:pPr>
    <w:rPr>
      <w:rFonts w:ascii="Arial" w:eastAsia="SimSun" w:hAnsi="Arial"/>
      <w:sz w:val="24"/>
      <w:szCs w:val="24"/>
    </w:rPr>
  </w:style>
  <w:style w:type="paragraph" w:customStyle="1" w:styleId="2fffd">
    <w:name w:val="Маркированный список_2"/>
    <w:basedOn w:val="af5"/>
    <w:qFormat/>
    <w:rsid w:val="00534B5D"/>
    <w:pPr>
      <w:tabs>
        <w:tab w:val="left" w:pos="1622"/>
      </w:tabs>
      <w:suppressAutoHyphens/>
      <w:spacing w:line="360" w:lineRule="auto"/>
      <w:ind w:firstLine="709"/>
    </w:pPr>
    <w:rPr>
      <w:rFonts w:ascii="Arial" w:hAnsi="Arial"/>
      <w:sz w:val="24"/>
    </w:rPr>
  </w:style>
  <w:style w:type="paragraph" w:customStyle="1" w:styleId="table">
    <w:name w:val="table"/>
    <w:basedOn w:val="af5"/>
    <w:qFormat/>
    <w:rsid w:val="00534B5D"/>
    <w:pPr>
      <w:suppressAutoHyphens/>
      <w:spacing w:before="40" w:after="40" w:line="300" w:lineRule="atLeast"/>
      <w:ind w:firstLine="709"/>
    </w:pPr>
    <w:rPr>
      <w:rFonts w:ascii="Arial" w:hAnsi="Arial"/>
      <w:snapToGrid w:val="0"/>
      <w:sz w:val="18"/>
    </w:rPr>
  </w:style>
  <w:style w:type="character" w:customStyle="1" w:styleId="12pt3">
    <w:name w:val="Стиль 12 pt"/>
    <w:rsid w:val="00534B5D"/>
    <w:rPr>
      <w:rFonts w:ascii="Times New Roman" w:hAnsi="Times New Roman"/>
      <w:b/>
      <w:sz w:val="28"/>
    </w:rPr>
  </w:style>
  <w:style w:type="paragraph" w:styleId="afffffffffffffffffffe">
    <w:name w:val="E-mail Signature"/>
    <w:basedOn w:val="af5"/>
    <w:link w:val="affffffffffffffffffff"/>
    <w:rsid w:val="00534B5D"/>
    <w:pPr>
      <w:suppressAutoHyphens/>
      <w:spacing w:line="360" w:lineRule="auto"/>
      <w:ind w:firstLine="284"/>
    </w:pPr>
    <w:rPr>
      <w:rFonts w:ascii="Arial" w:hAnsi="Arial"/>
      <w:sz w:val="20"/>
      <w:szCs w:val="24"/>
    </w:rPr>
  </w:style>
  <w:style w:type="character" w:customStyle="1" w:styleId="affffffffffffffffffff">
    <w:name w:val="Электронная подпись Знак"/>
    <w:basedOn w:val="af6"/>
    <w:link w:val="afffffffffffffffffffe"/>
    <w:rsid w:val="00534B5D"/>
    <w:rPr>
      <w:rFonts w:ascii="Arial" w:hAnsi="Arial"/>
      <w:szCs w:val="24"/>
    </w:rPr>
  </w:style>
  <w:style w:type="paragraph" w:styleId="affffffffffffffffffff0">
    <w:name w:val="Message Header"/>
    <w:basedOn w:val="af5"/>
    <w:next w:val="affffffffa"/>
    <w:link w:val="affffffffffffffffffff1"/>
    <w:rsid w:val="00534B5D"/>
    <w:pPr>
      <w:suppressAutoHyphens/>
      <w:ind w:firstLine="709"/>
      <w:jc w:val="center"/>
    </w:pPr>
    <w:rPr>
      <w:rFonts w:ascii="Arial" w:hAnsi="Arial" w:cs="Arial"/>
      <w:b/>
      <w:sz w:val="20"/>
      <w:szCs w:val="24"/>
    </w:rPr>
  </w:style>
  <w:style w:type="character" w:customStyle="1" w:styleId="affffffffffffffffffff1">
    <w:name w:val="Шапка Знак"/>
    <w:basedOn w:val="af6"/>
    <w:link w:val="affffffffffffffffffff0"/>
    <w:rsid w:val="00534B5D"/>
    <w:rPr>
      <w:rFonts w:ascii="Arial" w:hAnsi="Arial" w:cs="Arial"/>
      <w:b/>
      <w:szCs w:val="24"/>
    </w:rPr>
  </w:style>
  <w:style w:type="paragraph" w:customStyle="1" w:styleId="affffffffffffffffffff2">
    <w:name w:val="Главы заголовок"/>
    <w:basedOn w:val="af5"/>
    <w:next w:val="af5"/>
    <w:qFormat/>
    <w:rsid w:val="00534B5D"/>
    <w:pPr>
      <w:keepNext/>
      <w:keepLines/>
      <w:suppressAutoHyphens/>
      <w:overflowPunct w:val="0"/>
      <w:autoSpaceDE w:val="0"/>
      <w:autoSpaceDN w:val="0"/>
      <w:adjustRightInd w:val="0"/>
      <w:spacing w:before="240" w:after="240"/>
      <w:ind w:firstLine="709"/>
      <w:jc w:val="center"/>
      <w:textAlignment w:val="baseline"/>
    </w:pPr>
    <w:rPr>
      <w:rFonts w:ascii="Arial" w:hAnsi="Arial"/>
      <w:b/>
      <w:smallCaps/>
      <w:sz w:val="30"/>
    </w:rPr>
  </w:style>
  <w:style w:type="paragraph" w:customStyle="1" w:styleId="affffffffffffffffffff3">
    <w:name w:val="Главы подзаголовок"/>
    <w:basedOn w:val="af5"/>
    <w:next w:val="aff1"/>
    <w:qFormat/>
    <w:rsid w:val="00534B5D"/>
    <w:pPr>
      <w:keepNext/>
      <w:keepLines/>
      <w:suppressAutoHyphens/>
      <w:overflowPunct w:val="0"/>
      <w:autoSpaceDE w:val="0"/>
      <w:autoSpaceDN w:val="0"/>
      <w:adjustRightInd w:val="0"/>
      <w:spacing w:before="240" w:after="240"/>
      <w:ind w:firstLine="709"/>
      <w:jc w:val="center"/>
      <w:textAlignment w:val="baseline"/>
    </w:pPr>
    <w:rPr>
      <w:rFonts w:ascii="Arial" w:hAnsi="Arial"/>
      <w:i/>
      <w:smallCaps/>
    </w:rPr>
  </w:style>
  <w:style w:type="paragraph" w:customStyle="1" w:styleId="affffffffffffffffffff4">
    <w:name w:val="Заголовок крупный"/>
    <w:basedOn w:val="af5"/>
    <w:qFormat/>
    <w:rsid w:val="00534B5D"/>
    <w:pPr>
      <w:keepNext/>
      <w:suppressAutoHyphens/>
      <w:overflowPunct w:val="0"/>
      <w:autoSpaceDE w:val="0"/>
      <w:autoSpaceDN w:val="0"/>
      <w:adjustRightInd w:val="0"/>
      <w:spacing w:after="360"/>
      <w:ind w:firstLine="709"/>
      <w:jc w:val="center"/>
      <w:textAlignment w:val="baseline"/>
    </w:pPr>
    <w:rPr>
      <w:rFonts w:ascii="Arial" w:hAnsi="Arial"/>
      <w:b/>
      <w:caps/>
      <w:spacing w:val="100"/>
      <w:sz w:val="32"/>
    </w:rPr>
  </w:style>
  <w:style w:type="paragraph" w:customStyle="1" w:styleId="affffffffffffffffffff5">
    <w:name w:val="Заголовок подчеркнутый"/>
    <w:basedOn w:val="af5"/>
    <w:next w:val="af5"/>
    <w:qFormat/>
    <w:rsid w:val="00534B5D"/>
    <w:pPr>
      <w:keepNext/>
      <w:keepLines/>
      <w:suppressAutoHyphens/>
      <w:overflowPunct w:val="0"/>
      <w:autoSpaceDE w:val="0"/>
      <w:autoSpaceDN w:val="0"/>
      <w:adjustRightInd w:val="0"/>
      <w:spacing w:before="360" w:after="360"/>
      <w:ind w:firstLine="709"/>
      <w:jc w:val="center"/>
      <w:textAlignment w:val="baseline"/>
    </w:pPr>
    <w:rPr>
      <w:rFonts w:ascii="Arial" w:hAnsi="Arial"/>
      <w:b/>
      <w:caps/>
      <w:spacing w:val="60"/>
      <w:u w:val="single"/>
    </w:rPr>
  </w:style>
  <w:style w:type="paragraph" w:customStyle="1" w:styleId="affffffffffffffffffff6">
    <w:name w:val="микротекст"/>
    <w:basedOn w:val="aff1"/>
    <w:qFormat/>
    <w:rsid w:val="00534B5D"/>
    <w:pPr>
      <w:suppressAutoHyphens/>
      <w:overflowPunct w:val="0"/>
      <w:autoSpaceDE w:val="0"/>
      <w:autoSpaceDN w:val="0"/>
      <w:adjustRightInd w:val="0"/>
      <w:spacing w:before="0" w:beforeAutospacing="0" w:after="120" w:afterAutospacing="0"/>
      <w:ind w:firstLine="709"/>
      <w:jc w:val="both"/>
      <w:textAlignment w:val="baseline"/>
    </w:pPr>
    <w:rPr>
      <w:rFonts w:ascii="Arial" w:hAnsi="Arial"/>
      <w:lang w:val="ru-RU" w:eastAsia="ru-RU"/>
    </w:rPr>
  </w:style>
  <w:style w:type="paragraph" w:customStyle="1" w:styleId="1ffffffc">
    <w:name w:val="Нумерованный список1"/>
    <w:basedOn w:val="af5"/>
    <w:qFormat/>
    <w:rsid w:val="00534B5D"/>
    <w:pPr>
      <w:tabs>
        <w:tab w:val="num" w:pos="284"/>
      </w:tabs>
      <w:suppressAutoHyphens/>
      <w:spacing w:line="360" w:lineRule="auto"/>
      <w:ind w:left="284" w:hanging="284"/>
    </w:pPr>
    <w:rPr>
      <w:rFonts w:ascii="Arial" w:hAnsi="Arial" w:cs="Arial"/>
      <w:sz w:val="20"/>
      <w:szCs w:val="24"/>
    </w:rPr>
  </w:style>
  <w:style w:type="paragraph" w:customStyle="1" w:styleId="affffffffffffffffffff7">
    <w:name w:val="Основной текст таблицы"/>
    <w:basedOn w:val="aff1"/>
    <w:next w:val="aff1"/>
    <w:qFormat/>
    <w:rsid w:val="00534B5D"/>
    <w:pPr>
      <w:suppressAutoHyphens/>
      <w:overflowPunct w:val="0"/>
      <w:autoSpaceDE w:val="0"/>
      <w:autoSpaceDN w:val="0"/>
      <w:adjustRightInd w:val="0"/>
      <w:spacing w:before="40" w:beforeAutospacing="0" w:after="40" w:afterAutospacing="0"/>
      <w:ind w:firstLine="709"/>
      <w:jc w:val="center"/>
      <w:textAlignment w:val="baseline"/>
    </w:pPr>
    <w:rPr>
      <w:rFonts w:ascii="Arial" w:hAnsi="Arial"/>
      <w:sz w:val="26"/>
      <w:lang w:val="ru-RU" w:eastAsia="ru-RU"/>
    </w:rPr>
  </w:style>
  <w:style w:type="paragraph" w:customStyle="1" w:styleId="affffffffffffffffffff8">
    <w:name w:val="Подзаголовок курсивом"/>
    <w:basedOn w:val="aff8"/>
    <w:next w:val="aff1"/>
    <w:qFormat/>
    <w:rsid w:val="00534B5D"/>
    <w:pPr>
      <w:keepNext/>
      <w:keepLines/>
      <w:overflowPunct w:val="0"/>
      <w:autoSpaceDE w:val="0"/>
      <w:autoSpaceDN w:val="0"/>
      <w:adjustRightInd w:val="0"/>
      <w:spacing w:before="120" w:after="120"/>
      <w:textAlignment w:val="baseline"/>
    </w:pPr>
    <w:rPr>
      <w:i/>
      <w:sz w:val="30"/>
    </w:rPr>
  </w:style>
  <w:style w:type="paragraph" w:customStyle="1" w:styleId="affffffffffffffffffff9">
    <w:name w:val="Подчеркнутый текст"/>
    <w:basedOn w:val="aff1"/>
    <w:next w:val="aff1"/>
    <w:qFormat/>
    <w:rsid w:val="00534B5D"/>
    <w:pPr>
      <w:keepNext/>
      <w:keepLines/>
      <w:suppressAutoHyphens/>
      <w:overflowPunct w:val="0"/>
      <w:autoSpaceDE w:val="0"/>
      <w:autoSpaceDN w:val="0"/>
      <w:adjustRightInd w:val="0"/>
      <w:spacing w:before="180" w:beforeAutospacing="0" w:after="120" w:afterAutospacing="0"/>
      <w:ind w:firstLine="709"/>
      <w:jc w:val="center"/>
      <w:textAlignment w:val="baseline"/>
    </w:pPr>
    <w:rPr>
      <w:rFonts w:ascii="Arial" w:hAnsi="Arial"/>
      <w:sz w:val="26"/>
      <w:u w:val="single"/>
      <w:lang w:val="ru-RU" w:eastAsia="ru-RU"/>
    </w:rPr>
  </w:style>
  <w:style w:type="paragraph" w:customStyle="1" w:styleId="affffffffffffffffffffa">
    <w:name w:val="Секции заголовок"/>
    <w:basedOn w:val="af5"/>
    <w:qFormat/>
    <w:rsid w:val="00534B5D"/>
    <w:pPr>
      <w:keepNext/>
      <w:keepLines/>
      <w:suppressAutoHyphens/>
      <w:overflowPunct w:val="0"/>
      <w:autoSpaceDE w:val="0"/>
      <w:autoSpaceDN w:val="0"/>
      <w:adjustRightInd w:val="0"/>
      <w:spacing w:before="240" w:after="120"/>
      <w:ind w:left="567" w:hanging="567"/>
      <w:textAlignment w:val="baseline"/>
    </w:pPr>
    <w:rPr>
      <w:rFonts w:ascii="Arial" w:hAnsi="Arial"/>
      <w:b/>
      <w:sz w:val="26"/>
    </w:rPr>
  </w:style>
  <w:style w:type="paragraph" w:customStyle="1" w:styleId="affffffffffffffffffffb">
    <w:name w:val="Система"/>
    <w:basedOn w:val="af5"/>
    <w:qFormat/>
    <w:rsid w:val="00534B5D"/>
    <w:pPr>
      <w:suppressAutoHyphens/>
      <w:spacing w:before="120" w:line="360" w:lineRule="auto"/>
      <w:ind w:firstLine="1134"/>
    </w:pPr>
    <w:rPr>
      <w:rFonts w:ascii="Arial" w:hAnsi="Arial"/>
      <w:sz w:val="20"/>
    </w:rPr>
  </w:style>
  <w:style w:type="paragraph" w:styleId="affffffffffffffffffffc">
    <w:name w:val="index heading"/>
    <w:basedOn w:val="af5"/>
    <w:next w:val="1ff7"/>
    <w:rsid w:val="00534B5D"/>
    <w:pPr>
      <w:suppressAutoHyphens/>
      <w:spacing w:line="360" w:lineRule="auto"/>
      <w:ind w:firstLine="284"/>
    </w:pPr>
    <w:rPr>
      <w:rFonts w:ascii="Arial" w:hAnsi="Arial"/>
      <w:sz w:val="20"/>
      <w:szCs w:val="24"/>
    </w:rPr>
  </w:style>
  <w:style w:type="paragraph" w:styleId="2fffe">
    <w:name w:val="index 2"/>
    <w:basedOn w:val="af5"/>
    <w:next w:val="af5"/>
    <w:autoRedefine/>
    <w:rsid w:val="00534B5D"/>
    <w:pPr>
      <w:suppressAutoHyphens/>
      <w:spacing w:line="360" w:lineRule="auto"/>
      <w:ind w:left="400" w:hanging="200"/>
    </w:pPr>
    <w:rPr>
      <w:rFonts w:ascii="Arial" w:hAnsi="Arial"/>
      <w:sz w:val="20"/>
      <w:szCs w:val="24"/>
    </w:rPr>
  </w:style>
  <w:style w:type="paragraph" w:styleId="4f6">
    <w:name w:val="index 4"/>
    <w:basedOn w:val="af5"/>
    <w:next w:val="af5"/>
    <w:autoRedefine/>
    <w:rsid w:val="00534B5D"/>
    <w:pPr>
      <w:suppressAutoHyphens/>
      <w:spacing w:line="360" w:lineRule="auto"/>
      <w:ind w:left="800" w:hanging="200"/>
    </w:pPr>
    <w:rPr>
      <w:rFonts w:ascii="Arial" w:hAnsi="Arial"/>
      <w:sz w:val="20"/>
      <w:szCs w:val="24"/>
    </w:rPr>
  </w:style>
  <w:style w:type="paragraph" w:styleId="5f2">
    <w:name w:val="index 5"/>
    <w:basedOn w:val="af5"/>
    <w:next w:val="af5"/>
    <w:autoRedefine/>
    <w:rsid w:val="00534B5D"/>
    <w:pPr>
      <w:suppressAutoHyphens/>
      <w:spacing w:line="360" w:lineRule="auto"/>
      <w:ind w:left="1000" w:hanging="200"/>
    </w:pPr>
    <w:rPr>
      <w:rFonts w:ascii="Arial" w:hAnsi="Arial"/>
      <w:sz w:val="20"/>
      <w:szCs w:val="24"/>
    </w:rPr>
  </w:style>
  <w:style w:type="paragraph" w:styleId="6d">
    <w:name w:val="index 6"/>
    <w:basedOn w:val="af5"/>
    <w:next w:val="af5"/>
    <w:autoRedefine/>
    <w:rsid w:val="00534B5D"/>
    <w:pPr>
      <w:suppressAutoHyphens/>
      <w:spacing w:line="360" w:lineRule="auto"/>
      <w:ind w:left="1200" w:hanging="200"/>
    </w:pPr>
    <w:rPr>
      <w:rFonts w:ascii="Arial" w:hAnsi="Arial"/>
      <w:sz w:val="20"/>
      <w:szCs w:val="24"/>
    </w:rPr>
  </w:style>
  <w:style w:type="paragraph" w:styleId="7a">
    <w:name w:val="index 7"/>
    <w:basedOn w:val="af5"/>
    <w:next w:val="af5"/>
    <w:autoRedefine/>
    <w:rsid w:val="00534B5D"/>
    <w:pPr>
      <w:suppressAutoHyphens/>
      <w:spacing w:line="360" w:lineRule="auto"/>
      <w:ind w:left="1400" w:hanging="200"/>
    </w:pPr>
    <w:rPr>
      <w:rFonts w:ascii="Arial" w:hAnsi="Arial"/>
      <w:sz w:val="20"/>
      <w:szCs w:val="24"/>
    </w:rPr>
  </w:style>
  <w:style w:type="paragraph" w:styleId="86">
    <w:name w:val="index 8"/>
    <w:basedOn w:val="af5"/>
    <w:next w:val="af5"/>
    <w:autoRedefine/>
    <w:rsid w:val="00534B5D"/>
    <w:pPr>
      <w:suppressAutoHyphens/>
      <w:spacing w:line="360" w:lineRule="auto"/>
      <w:ind w:left="1600" w:hanging="200"/>
    </w:pPr>
    <w:rPr>
      <w:rFonts w:ascii="Arial" w:hAnsi="Arial"/>
      <w:sz w:val="20"/>
      <w:szCs w:val="24"/>
    </w:rPr>
  </w:style>
  <w:style w:type="paragraph" w:styleId="96">
    <w:name w:val="index 9"/>
    <w:basedOn w:val="af5"/>
    <w:next w:val="af5"/>
    <w:autoRedefine/>
    <w:rsid w:val="00534B5D"/>
    <w:pPr>
      <w:suppressAutoHyphens/>
      <w:spacing w:line="360" w:lineRule="auto"/>
      <w:ind w:left="1800" w:hanging="200"/>
    </w:pPr>
    <w:rPr>
      <w:rFonts w:ascii="Arial" w:hAnsi="Arial"/>
      <w:sz w:val="20"/>
      <w:szCs w:val="24"/>
    </w:rPr>
  </w:style>
  <w:style w:type="paragraph" w:customStyle="1" w:styleId="affffffffffffffffffffd">
    <w:name w:val="Части подзаголовок"/>
    <w:basedOn w:val="af5"/>
    <w:next w:val="aff1"/>
    <w:qFormat/>
    <w:rsid w:val="00534B5D"/>
    <w:pPr>
      <w:keepNext/>
      <w:suppressAutoHyphens/>
      <w:overflowPunct w:val="0"/>
      <w:autoSpaceDE w:val="0"/>
      <w:autoSpaceDN w:val="0"/>
      <w:adjustRightInd w:val="0"/>
      <w:spacing w:before="240" w:after="240"/>
      <w:ind w:firstLine="709"/>
      <w:jc w:val="center"/>
      <w:textAlignment w:val="baseline"/>
    </w:pPr>
    <w:rPr>
      <w:rFonts w:ascii="Arial" w:hAnsi="Arial"/>
      <w:caps/>
      <w:sz w:val="26"/>
    </w:rPr>
  </w:style>
  <w:style w:type="paragraph" w:customStyle="1" w:styleId="affffffffffffffffffffe">
    <w:name w:val="Шапка письма"/>
    <w:basedOn w:val="aff1"/>
    <w:qFormat/>
    <w:rsid w:val="00534B5D"/>
    <w:pPr>
      <w:suppressAutoHyphens/>
      <w:overflowPunct w:val="0"/>
      <w:autoSpaceDE w:val="0"/>
      <w:autoSpaceDN w:val="0"/>
      <w:adjustRightInd w:val="0"/>
      <w:spacing w:before="0" w:beforeAutospacing="0" w:after="720" w:afterAutospacing="0"/>
      <w:ind w:left="4678" w:firstLine="709"/>
      <w:jc w:val="both"/>
      <w:textAlignment w:val="baseline"/>
    </w:pPr>
    <w:rPr>
      <w:rFonts w:ascii="Arial" w:hAnsi="Arial"/>
      <w:sz w:val="26"/>
      <w:lang w:val="ru-RU" w:eastAsia="ru-RU"/>
    </w:rPr>
  </w:style>
  <w:style w:type="paragraph" w:styleId="afffffffffffffffffffff">
    <w:name w:val="toa heading"/>
    <w:basedOn w:val="af5"/>
    <w:next w:val="af5"/>
    <w:rsid w:val="00534B5D"/>
    <w:pPr>
      <w:suppressAutoHyphens/>
      <w:spacing w:before="120" w:line="360" w:lineRule="auto"/>
      <w:ind w:firstLine="284"/>
    </w:pPr>
    <w:rPr>
      <w:rFonts w:ascii="Arial" w:hAnsi="Arial" w:cs="Arial"/>
      <w:b/>
      <w:bCs/>
      <w:sz w:val="24"/>
      <w:szCs w:val="24"/>
    </w:rPr>
  </w:style>
  <w:style w:type="character" w:styleId="afffffffffffffffffffff0">
    <w:name w:val="endnote reference"/>
    <w:rsid w:val="00534B5D"/>
    <w:rPr>
      <w:vertAlign w:val="superscript"/>
    </w:rPr>
  </w:style>
  <w:style w:type="paragraph" w:styleId="afffffffffffffffffffff1">
    <w:name w:val="table of authorities"/>
    <w:basedOn w:val="af5"/>
    <w:next w:val="af5"/>
    <w:rsid w:val="00534B5D"/>
    <w:pPr>
      <w:suppressAutoHyphens/>
      <w:spacing w:line="360" w:lineRule="auto"/>
      <w:ind w:left="200" w:hanging="200"/>
    </w:pPr>
    <w:rPr>
      <w:rFonts w:ascii="Arial" w:hAnsi="Arial"/>
      <w:sz w:val="20"/>
      <w:szCs w:val="24"/>
    </w:rPr>
  </w:style>
  <w:style w:type="paragraph" w:styleId="afffffffffffffffffc">
    <w:name w:val="endnote text"/>
    <w:basedOn w:val="af5"/>
    <w:link w:val="afffffffffffffffffb"/>
    <w:rsid w:val="00534B5D"/>
    <w:pPr>
      <w:suppressAutoHyphens/>
      <w:spacing w:line="360" w:lineRule="auto"/>
      <w:ind w:firstLine="284"/>
    </w:pPr>
    <w:rPr>
      <w:rFonts w:ascii="Calibri" w:hAnsi="Calibri"/>
      <w:sz w:val="20"/>
    </w:rPr>
  </w:style>
  <w:style w:type="character" w:customStyle="1" w:styleId="1ffffffd">
    <w:name w:val="Текст концевой сноски Знак1"/>
    <w:basedOn w:val="af6"/>
    <w:rsid w:val="00534B5D"/>
  </w:style>
  <w:style w:type="paragraph" w:styleId="afffffffffffffffffffff2">
    <w:name w:val="macro"/>
    <w:link w:val="afffffffffffffffffffff3"/>
    <w:rsid w:val="00534B5D"/>
    <w:pPr>
      <w:tabs>
        <w:tab w:val="left" w:pos="480"/>
        <w:tab w:val="left" w:pos="960"/>
        <w:tab w:val="left" w:pos="1440"/>
        <w:tab w:val="left" w:pos="1920"/>
        <w:tab w:val="left" w:pos="2400"/>
        <w:tab w:val="left" w:pos="2880"/>
        <w:tab w:val="left" w:pos="3360"/>
        <w:tab w:val="left" w:pos="3840"/>
        <w:tab w:val="left" w:pos="4320"/>
      </w:tabs>
      <w:spacing w:line="360" w:lineRule="auto"/>
      <w:ind w:firstLine="284"/>
      <w:jc w:val="both"/>
    </w:pPr>
    <w:rPr>
      <w:rFonts w:ascii="Courier New" w:hAnsi="Courier New" w:cs="Courier New"/>
    </w:rPr>
  </w:style>
  <w:style w:type="character" w:customStyle="1" w:styleId="afffffffffffffffffffff3">
    <w:name w:val="Текст макроса Знак"/>
    <w:basedOn w:val="af6"/>
    <w:link w:val="afffffffffffffffffffff2"/>
    <w:rsid w:val="00534B5D"/>
    <w:rPr>
      <w:rFonts w:ascii="Courier New" w:hAnsi="Courier New" w:cs="Courier New"/>
    </w:rPr>
  </w:style>
  <w:style w:type="paragraph" w:customStyle="1" w:styleId="afffffffffffffffffffff4">
    <w:name w:val="Маркированый список"/>
    <w:basedOn w:val="af5"/>
    <w:qFormat/>
    <w:rsid w:val="00534B5D"/>
    <w:pPr>
      <w:tabs>
        <w:tab w:val="left" w:pos="567"/>
        <w:tab w:val="num" w:pos="644"/>
      </w:tabs>
      <w:suppressAutoHyphens/>
      <w:spacing w:line="360" w:lineRule="auto"/>
      <w:ind w:left="567" w:hanging="283"/>
    </w:pPr>
    <w:rPr>
      <w:rFonts w:ascii="Arial" w:hAnsi="Arial" w:cs="Arial"/>
      <w:sz w:val="20"/>
      <w:szCs w:val="24"/>
    </w:rPr>
  </w:style>
  <w:style w:type="paragraph" w:customStyle="1" w:styleId="2ffff">
    <w:name w:val="Стиль Оглавление 2 + Междустр.интервал:  одинарный"/>
    <w:basedOn w:val="28"/>
    <w:qFormat/>
    <w:rsid w:val="00534B5D"/>
    <w:pPr>
      <w:tabs>
        <w:tab w:val="clear" w:pos="34"/>
        <w:tab w:val="right" w:leader="dot" w:pos="9288"/>
        <w:tab w:val="right" w:leader="dot" w:pos="9639"/>
      </w:tabs>
      <w:suppressAutoHyphens/>
      <w:snapToGrid/>
      <w:spacing w:before="240" w:line="360" w:lineRule="auto"/>
      <w:ind w:hanging="240"/>
    </w:pPr>
    <w:rPr>
      <w:rFonts w:ascii="Arial" w:hAnsi="Arial"/>
      <w:b/>
      <w:bCs/>
      <w:noProof/>
      <w:szCs w:val="24"/>
    </w:rPr>
  </w:style>
  <w:style w:type="character" w:customStyle="1" w:styleId="afffffffffffffffffffff5">
    <w:name w:val="Название таблицы Знак Знак"/>
    <w:rsid w:val="00534B5D"/>
    <w:rPr>
      <w:rFonts w:ascii="Arial" w:hAnsi="Arial"/>
      <w:b/>
      <w:caps/>
      <w:lang w:val="ru-RU" w:eastAsia="ru-RU" w:bidi="ar-SA"/>
    </w:rPr>
  </w:style>
  <w:style w:type="paragraph" w:styleId="afffffffffffffffffffff6">
    <w:name w:val="Note Heading"/>
    <w:basedOn w:val="af5"/>
    <w:next w:val="af5"/>
    <w:link w:val="afffffffffffffffffffff7"/>
    <w:rsid w:val="00534B5D"/>
    <w:pPr>
      <w:suppressAutoHyphens/>
      <w:spacing w:line="360" w:lineRule="auto"/>
      <w:ind w:firstLine="284"/>
    </w:pPr>
    <w:rPr>
      <w:rFonts w:ascii="Arial" w:hAnsi="Arial"/>
      <w:sz w:val="20"/>
      <w:szCs w:val="24"/>
    </w:rPr>
  </w:style>
  <w:style w:type="character" w:customStyle="1" w:styleId="afffffffffffffffffffff7">
    <w:name w:val="Заголовок записки Знак"/>
    <w:basedOn w:val="af6"/>
    <w:link w:val="afffffffffffffffffffff6"/>
    <w:rsid w:val="00534B5D"/>
    <w:rPr>
      <w:rFonts w:ascii="Arial" w:hAnsi="Arial"/>
      <w:szCs w:val="24"/>
    </w:rPr>
  </w:style>
  <w:style w:type="character" w:customStyle="1" w:styleId="BODYTEXTNORMAL1">
    <w:name w:val="BODY TEXT NORMAL Знак Знак"/>
    <w:rsid w:val="00534B5D"/>
    <w:rPr>
      <w:rFonts w:ascii="Wingdings" w:hAnsi="Wingdings"/>
      <w:lang w:val="ru-RU" w:eastAsia="ru-RU" w:bidi="ar-SA"/>
    </w:rPr>
  </w:style>
  <w:style w:type="paragraph" w:customStyle="1" w:styleId="WW-23">
    <w:name w:val="WW-Основной текст 2"/>
    <w:basedOn w:val="af5"/>
    <w:qFormat/>
    <w:rsid w:val="00534B5D"/>
    <w:pPr>
      <w:widowControl w:val="0"/>
      <w:suppressAutoHyphens/>
      <w:spacing w:after="600" w:line="360" w:lineRule="auto"/>
      <w:ind w:firstLine="709"/>
      <w:jc w:val="center"/>
    </w:pPr>
    <w:rPr>
      <w:rFonts w:ascii="Arial" w:hAnsi="Arial"/>
      <w:b/>
      <w:sz w:val="24"/>
      <w:lang w:eastAsia="ar-SA"/>
    </w:rPr>
  </w:style>
  <w:style w:type="character" w:customStyle="1" w:styleId="afffffffffffffffffffff8">
    <w:name w:val="Знак Знак Знак Знак Знак Знак"/>
    <w:aliases w:val="Адрес на конверте Знак1 Знак, Знак Знак2,Адрес на конверте Знак2 Знак, Знак Знак1 Знак,Адрес на конверте Знак Знак1 Знак Знак,Адрес на конверте Знак Знак2 Знак Знак"/>
    <w:rsid w:val="00534B5D"/>
    <w:rPr>
      <w:b/>
      <w:i/>
      <w:caps/>
      <w:sz w:val="28"/>
      <w:lang w:val="ru-RU" w:eastAsia="ru-RU" w:bidi="ar-SA"/>
    </w:rPr>
  </w:style>
  <w:style w:type="paragraph" w:customStyle="1" w:styleId="3120">
    <w:name w:val="Оглавление 3 + 12 пт"/>
    <w:aliases w:val="все прописные"/>
    <w:basedOn w:val="28"/>
    <w:qFormat/>
    <w:rsid w:val="00534B5D"/>
    <w:pPr>
      <w:tabs>
        <w:tab w:val="clear" w:pos="34"/>
        <w:tab w:val="right" w:leader="dot" w:pos="9288"/>
        <w:tab w:val="right" w:leader="dot" w:pos="9458"/>
        <w:tab w:val="right" w:leader="dot" w:pos="9639"/>
      </w:tabs>
      <w:suppressAutoHyphens/>
      <w:snapToGrid/>
      <w:spacing w:before="240" w:line="360" w:lineRule="auto"/>
      <w:ind w:hanging="240"/>
    </w:pPr>
    <w:rPr>
      <w:rFonts w:ascii="Arial" w:hAnsi="Arial"/>
      <w:b/>
      <w:bCs/>
      <w:noProof/>
      <w:szCs w:val="24"/>
    </w:rPr>
  </w:style>
  <w:style w:type="paragraph" w:customStyle="1" w:styleId="1ffffffe">
    <w:name w:val="Оглавление 1 + полужирный"/>
    <w:basedOn w:val="38"/>
    <w:qFormat/>
    <w:rsid w:val="00534B5D"/>
    <w:pPr>
      <w:tabs>
        <w:tab w:val="clear" w:pos="10093"/>
        <w:tab w:val="right" w:leader="dot" w:pos="9288"/>
      </w:tabs>
      <w:suppressAutoHyphens/>
      <w:spacing w:line="360" w:lineRule="auto"/>
      <w:ind w:firstLine="709"/>
      <w:jc w:val="both"/>
    </w:pPr>
    <w:rPr>
      <w:rFonts w:ascii="Arial" w:hAnsi="Arial"/>
      <w:bCs w:val="0"/>
      <w:i w:val="0"/>
      <w:sz w:val="24"/>
      <w:szCs w:val="24"/>
    </w:rPr>
  </w:style>
  <w:style w:type="character" w:customStyle="1" w:styleId="3ff7">
    <w:name w:val="Оглавление 3 Знак"/>
    <w:rsid w:val="00534B5D"/>
    <w:rPr>
      <w:b/>
      <w:noProof/>
      <w:sz w:val="24"/>
      <w:szCs w:val="24"/>
      <w:lang w:val="ru-RU" w:eastAsia="ru-RU" w:bidi="ar-SA"/>
    </w:rPr>
  </w:style>
  <w:style w:type="character" w:customStyle="1" w:styleId="1fffffff">
    <w:name w:val="Оглавление 1 + полужирный Знак"/>
    <w:rsid w:val="00534B5D"/>
    <w:rPr>
      <w:b/>
      <w:noProof/>
      <w:sz w:val="24"/>
      <w:szCs w:val="24"/>
      <w:lang w:val="ru-RU" w:eastAsia="ru-RU" w:bidi="ar-SA"/>
    </w:rPr>
  </w:style>
  <w:style w:type="paragraph" w:customStyle="1" w:styleId="afffffffffffffffffffff9">
    <w:name w:val="текст письма"/>
    <w:basedOn w:val="af5"/>
    <w:qFormat/>
    <w:rsid w:val="00534B5D"/>
    <w:pPr>
      <w:suppressAutoHyphens/>
      <w:autoSpaceDE w:val="0"/>
      <w:autoSpaceDN w:val="0"/>
      <w:spacing w:line="360" w:lineRule="auto"/>
      <w:ind w:firstLine="709"/>
    </w:pPr>
    <w:rPr>
      <w:rFonts w:ascii="Arial" w:hAnsi="Arial"/>
      <w:sz w:val="24"/>
      <w:szCs w:val="24"/>
    </w:rPr>
  </w:style>
  <w:style w:type="character" w:customStyle="1" w:styleId="afffffffffffffffffffffa">
    <w:name w:val="Чертежный Знак"/>
    <w:rsid w:val="00534B5D"/>
    <w:rPr>
      <w:rFonts w:ascii="ISOCPEUR" w:hAnsi="ISOCPEUR"/>
      <w:i/>
      <w:sz w:val="28"/>
      <w:lang w:val="uk-UA" w:eastAsia="ru-RU" w:bidi="ar-SA"/>
    </w:rPr>
  </w:style>
  <w:style w:type="character" w:customStyle="1" w:styleId="1TimesNewRoman163">
    <w:name w:val="Стиль Заголовок 1 + (латиница) Times New Roman 16 пт Черный Знак Знак Знак Знак"/>
    <w:rsid w:val="00534B5D"/>
    <w:rPr>
      <w:rFonts w:ascii="Arial" w:hAnsi="Arial" w:cs="Arial"/>
      <w:b/>
      <w:bCs/>
      <w:caps/>
      <w:color w:val="000000"/>
      <w:kern w:val="32"/>
      <w:sz w:val="32"/>
      <w:szCs w:val="28"/>
      <w:lang w:val="ru-RU" w:eastAsia="ru-RU" w:bidi="ar-SA"/>
    </w:rPr>
  </w:style>
  <w:style w:type="character" w:customStyle="1" w:styleId="Iniiaiieoeoo">
    <w:name w:val="Iniiaiie o?eoo"/>
    <w:rsid w:val="00534B5D"/>
  </w:style>
  <w:style w:type="paragraph" w:customStyle="1" w:styleId="21f4">
    <w:name w:val="Îñíîâíîé òåêñò 21"/>
    <w:basedOn w:val="af5"/>
    <w:qFormat/>
    <w:rsid w:val="00534B5D"/>
    <w:pPr>
      <w:suppressAutoHyphens/>
      <w:spacing w:line="360" w:lineRule="auto"/>
      <w:ind w:firstLine="709"/>
    </w:pPr>
    <w:rPr>
      <w:rFonts w:ascii="Arial" w:hAnsi="Arial"/>
      <w:sz w:val="24"/>
    </w:rPr>
  </w:style>
  <w:style w:type="paragraph" w:customStyle="1" w:styleId="afffffffffffffffffffffb">
    <w:name w:val="Таблицы"/>
    <w:basedOn w:val="aff1"/>
    <w:qFormat/>
    <w:rsid w:val="00534B5D"/>
    <w:pPr>
      <w:suppressAutoHyphens/>
      <w:spacing w:before="0" w:beforeAutospacing="0" w:after="0" w:afterAutospacing="0"/>
      <w:ind w:firstLine="709"/>
      <w:jc w:val="center"/>
    </w:pPr>
    <w:rPr>
      <w:rFonts w:ascii="Arial" w:hAnsi="Arial"/>
      <w:sz w:val="24"/>
      <w:lang w:eastAsia="ru-RU"/>
    </w:rPr>
  </w:style>
  <w:style w:type="paragraph" w:customStyle="1" w:styleId="afffffffffffffffffffffc">
    <w:name w:val="Пояснительная записка Знак"/>
    <w:basedOn w:val="af5"/>
    <w:qFormat/>
    <w:rsid w:val="00534B5D"/>
    <w:pPr>
      <w:suppressAutoHyphens/>
      <w:spacing w:line="360" w:lineRule="auto"/>
      <w:ind w:firstLine="567"/>
    </w:pPr>
    <w:rPr>
      <w:rFonts w:ascii="Arial" w:hAnsi="Arial"/>
      <w:sz w:val="24"/>
    </w:rPr>
  </w:style>
  <w:style w:type="paragraph" w:customStyle="1" w:styleId="Iniiaiieoaeno21">
    <w:name w:val="Iniiaiie oaeno 21"/>
    <w:basedOn w:val="af5"/>
    <w:qFormat/>
    <w:rsid w:val="00534B5D"/>
    <w:pPr>
      <w:suppressAutoHyphens/>
      <w:spacing w:line="360" w:lineRule="auto"/>
      <w:ind w:firstLine="709"/>
    </w:pPr>
    <w:rPr>
      <w:rFonts w:ascii="Arial" w:hAnsi="Arial"/>
      <w:sz w:val="24"/>
    </w:rPr>
  </w:style>
  <w:style w:type="paragraph" w:customStyle="1" w:styleId="6e">
    <w:name w:val="заголовок 6"/>
    <w:basedOn w:val="af5"/>
    <w:next w:val="af5"/>
    <w:qFormat/>
    <w:rsid w:val="00534B5D"/>
    <w:pPr>
      <w:keepNext/>
      <w:suppressAutoHyphens/>
      <w:spacing w:before="120" w:after="120" w:line="360" w:lineRule="auto"/>
      <w:ind w:firstLine="709"/>
    </w:pPr>
    <w:rPr>
      <w:rFonts w:ascii="Arial" w:hAnsi="Arial"/>
      <w:b/>
      <w:bCs/>
      <w:sz w:val="24"/>
      <w:szCs w:val="24"/>
    </w:rPr>
  </w:style>
  <w:style w:type="paragraph" w:customStyle="1" w:styleId="afffffffffffffffffffffd">
    <w:name w:val="Стиль Москва"/>
    <w:basedOn w:val="af5"/>
    <w:qFormat/>
    <w:rsid w:val="00534B5D"/>
    <w:pPr>
      <w:suppressAutoHyphens/>
      <w:spacing w:line="360" w:lineRule="auto"/>
      <w:ind w:firstLine="709"/>
    </w:pPr>
    <w:rPr>
      <w:rFonts w:ascii="Arial" w:hAnsi="Arial"/>
      <w:sz w:val="24"/>
      <w:szCs w:val="24"/>
    </w:rPr>
  </w:style>
  <w:style w:type="paragraph" w:customStyle="1" w:styleId="-d">
    <w:name w:val="ГИ_Табл-Заголовок"/>
    <w:basedOn w:val="af5"/>
    <w:autoRedefine/>
    <w:qFormat/>
    <w:rsid w:val="00534B5D"/>
    <w:pPr>
      <w:suppressAutoHyphens/>
      <w:spacing w:line="360" w:lineRule="auto"/>
      <w:ind w:firstLine="567"/>
      <w:jc w:val="center"/>
    </w:pPr>
    <w:rPr>
      <w:rFonts w:ascii="Arial" w:hAnsi="Arial" w:cs="Arial"/>
      <w:bCs/>
      <w:sz w:val="24"/>
      <w:szCs w:val="28"/>
    </w:rPr>
  </w:style>
  <w:style w:type="paragraph" w:customStyle="1" w:styleId="afffffffffffffffffffffe">
    <w:name w:val="ГИ_Отчетный"/>
    <w:basedOn w:val="af5"/>
    <w:qFormat/>
    <w:rsid w:val="00534B5D"/>
    <w:pPr>
      <w:suppressAutoHyphens/>
      <w:spacing w:line="360" w:lineRule="auto"/>
      <w:ind w:firstLine="720"/>
    </w:pPr>
    <w:rPr>
      <w:rFonts w:ascii="Arial" w:hAnsi="Arial"/>
      <w:sz w:val="24"/>
    </w:rPr>
  </w:style>
  <w:style w:type="paragraph" w:customStyle="1" w:styleId="affffffffffffffffffffff">
    <w:name w:val="КакНайтиГеологоразведку"/>
    <w:basedOn w:val="af5"/>
    <w:qFormat/>
    <w:rsid w:val="00534B5D"/>
    <w:pPr>
      <w:tabs>
        <w:tab w:val="center" w:pos="4536"/>
        <w:tab w:val="right" w:pos="9072"/>
      </w:tabs>
      <w:suppressAutoHyphens/>
      <w:ind w:firstLine="709"/>
      <w:jc w:val="right"/>
    </w:pPr>
    <w:rPr>
      <w:rFonts w:ascii="Arial" w:hAnsi="Arial"/>
      <w:sz w:val="32"/>
      <w:lang w:val="en-US"/>
    </w:rPr>
  </w:style>
  <w:style w:type="paragraph" w:customStyle="1" w:styleId="affffffffffffffffffffff0">
    <w:name w:val="табл_название"/>
    <w:next w:val="affffffffd"/>
    <w:qFormat/>
    <w:rsid w:val="00534B5D"/>
    <w:pPr>
      <w:keepNext/>
      <w:widowControl w:val="0"/>
      <w:spacing w:before="120" w:after="120"/>
      <w:jc w:val="center"/>
    </w:pPr>
    <w:rPr>
      <w:b/>
      <w:sz w:val="24"/>
    </w:rPr>
  </w:style>
  <w:style w:type="paragraph" w:styleId="affffffffffffffffffffff1">
    <w:name w:val="envelope address"/>
    <w:aliases w:val="Адрес на конверте Знак1,Адрес на конверте Знак2, Знак Знак1,Адрес на конверте Знак Знак1 Знак,Адрес на конверте Знак Знак2"/>
    <w:basedOn w:val="af5"/>
    <w:qFormat/>
    <w:rsid w:val="00534B5D"/>
    <w:pPr>
      <w:framePr w:w="7920" w:h="1980" w:hRule="exact" w:hSpace="180" w:wrap="auto" w:hAnchor="page" w:xAlign="center" w:yAlign="bottom"/>
      <w:suppressAutoHyphens/>
      <w:ind w:left="2880" w:firstLine="709"/>
    </w:pPr>
    <w:rPr>
      <w:rFonts w:ascii="Arial" w:hAnsi="Arial"/>
      <w:sz w:val="24"/>
    </w:rPr>
  </w:style>
  <w:style w:type="paragraph" w:customStyle="1" w:styleId="affffffffffffffffffffff2">
    <w:name w:val="рисунок"/>
    <w:basedOn w:val="af5"/>
    <w:next w:val="affff7"/>
    <w:qFormat/>
    <w:rsid w:val="00534B5D"/>
    <w:pPr>
      <w:keepNext/>
      <w:suppressAutoHyphens/>
      <w:ind w:firstLine="709"/>
      <w:jc w:val="center"/>
    </w:pPr>
    <w:rPr>
      <w:rFonts w:ascii="Arial" w:hAnsi="Arial"/>
      <w:b/>
      <w:sz w:val="20"/>
    </w:rPr>
  </w:style>
  <w:style w:type="character" w:styleId="HTML2">
    <w:name w:val="HTML Code"/>
    <w:rsid w:val="00534B5D"/>
    <w:rPr>
      <w:rFonts w:ascii="Courier New" w:hAnsi="Courier New"/>
      <w:sz w:val="20"/>
      <w:szCs w:val="20"/>
    </w:rPr>
  </w:style>
  <w:style w:type="character" w:styleId="HTML3">
    <w:name w:val="HTML Cite"/>
    <w:uiPriority w:val="99"/>
    <w:rsid w:val="00534B5D"/>
    <w:rPr>
      <w:i/>
      <w:iCs/>
    </w:rPr>
  </w:style>
  <w:style w:type="paragraph" w:customStyle="1" w:styleId="affffffffffffffffffffff3">
    <w:name w:val="Примечание"/>
    <w:next w:val="affffffffffffffffffffff4"/>
    <w:qFormat/>
    <w:rsid w:val="00534B5D"/>
    <w:pPr>
      <w:widowControl w:val="0"/>
      <w:tabs>
        <w:tab w:val="left" w:pos="1491"/>
      </w:tabs>
      <w:spacing w:before="120"/>
      <w:ind w:left="1491" w:hanging="1491"/>
      <w:jc w:val="both"/>
    </w:pPr>
  </w:style>
  <w:style w:type="paragraph" w:customStyle="1" w:styleId="affffffffffffffffffffff4">
    <w:name w:val="примечание_продолжение"/>
    <w:basedOn w:val="affffffffffffffffffffff3"/>
    <w:next w:val="affffffffffffffffb"/>
    <w:qFormat/>
    <w:rsid w:val="00534B5D"/>
    <w:pPr>
      <w:spacing w:before="0"/>
      <w:ind w:hanging="357"/>
    </w:pPr>
  </w:style>
  <w:style w:type="paragraph" w:customStyle="1" w:styleId="affffffffffffffffffffff5">
    <w:name w:val="специальный"/>
    <w:basedOn w:val="af5"/>
    <w:qFormat/>
    <w:rsid w:val="00534B5D"/>
    <w:pPr>
      <w:suppressAutoHyphens/>
      <w:spacing w:line="200" w:lineRule="exact"/>
      <w:ind w:firstLine="709"/>
    </w:pPr>
    <w:rPr>
      <w:rFonts w:ascii="Arial" w:hAnsi="Arial"/>
      <w:sz w:val="18"/>
    </w:rPr>
  </w:style>
  <w:style w:type="paragraph" w:customStyle="1" w:styleId="affffffffffffffffffffff6">
    <w:name w:val="Название_страницы"/>
    <w:basedOn w:val="af5"/>
    <w:qFormat/>
    <w:rsid w:val="00534B5D"/>
    <w:pPr>
      <w:suppressAutoHyphens/>
      <w:spacing w:before="240" w:after="120"/>
      <w:ind w:firstLine="709"/>
      <w:jc w:val="center"/>
    </w:pPr>
    <w:rPr>
      <w:rFonts w:ascii="Arial" w:hAnsi="Arial"/>
      <w:b/>
      <w:caps/>
      <w:sz w:val="24"/>
    </w:rPr>
  </w:style>
  <w:style w:type="paragraph" w:customStyle="1" w:styleId="affffffffffffffffffffff7">
    <w:name w:val="диаметр"/>
    <w:qFormat/>
    <w:rsid w:val="00534B5D"/>
    <w:pPr>
      <w:ind w:firstLine="709"/>
      <w:jc w:val="both"/>
    </w:pPr>
    <w:rPr>
      <w:sz w:val="22"/>
    </w:rPr>
  </w:style>
  <w:style w:type="paragraph" w:customStyle="1" w:styleId="affffffffffffffffffffff8">
    <w:name w:val="градус Цельсия"/>
    <w:qFormat/>
    <w:rsid w:val="00534B5D"/>
    <w:pPr>
      <w:ind w:firstLine="709"/>
      <w:jc w:val="both"/>
    </w:pPr>
    <w:rPr>
      <w:sz w:val="22"/>
    </w:rPr>
  </w:style>
  <w:style w:type="paragraph" w:customStyle="1" w:styleId="affffffffffffffffffffff9">
    <w:name w:val="табл_заголовок"/>
    <w:qFormat/>
    <w:rsid w:val="00534B5D"/>
    <w:pPr>
      <w:keepNext/>
      <w:keepLines/>
      <w:jc w:val="center"/>
    </w:pPr>
    <w:rPr>
      <w:noProof/>
      <w:sz w:val="24"/>
    </w:rPr>
  </w:style>
  <w:style w:type="paragraph" w:customStyle="1" w:styleId="affffffffffffffffffffffa">
    <w:name w:val="от_ и_ до"/>
    <w:qFormat/>
    <w:rsid w:val="00534B5D"/>
    <w:pPr>
      <w:ind w:firstLine="709"/>
      <w:jc w:val="both"/>
    </w:pPr>
    <w:rPr>
      <w:sz w:val="22"/>
    </w:rPr>
  </w:style>
  <w:style w:type="paragraph" w:customStyle="1" w:styleId="affffffffffffffffffffffb">
    <w:name w:val="больше_или_равно"/>
    <w:qFormat/>
    <w:rsid w:val="00534B5D"/>
    <w:pPr>
      <w:ind w:firstLine="709"/>
      <w:jc w:val="both"/>
    </w:pPr>
    <w:rPr>
      <w:sz w:val="24"/>
    </w:rPr>
  </w:style>
  <w:style w:type="paragraph" w:customStyle="1" w:styleId="affffffffffffffffffffffc">
    <w:name w:val="градус"/>
    <w:qFormat/>
    <w:rsid w:val="00534B5D"/>
    <w:pPr>
      <w:ind w:firstLine="709"/>
      <w:jc w:val="both"/>
    </w:pPr>
    <w:rPr>
      <w:sz w:val="24"/>
    </w:rPr>
  </w:style>
  <w:style w:type="paragraph" w:customStyle="1" w:styleId="affffffffffffffffffffffd">
    <w:name w:val="том"/>
    <w:basedOn w:val="af5"/>
    <w:qFormat/>
    <w:rsid w:val="00534B5D"/>
    <w:pPr>
      <w:suppressAutoHyphens/>
      <w:ind w:firstLine="709"/>
      <w:jc w:val="center"/>
    </w:pPr>
    <w:rPr>
      <w:rFonts w:ascii="Arial" w:hAnsi="Arial"/>
      <w:caps/>
      <w:sz w:val="22"/>
    </w:rPr>
  </w:style>
  <w:style w:type="paragraph" w:customStyle="1" w:styleId="-e">
    <w:name w:val="РАСЧЕТЫ-СМЕТЫ"/>
    <w:basedOn w:val="af5"/>
    <w:qFormat/>
    <w:rsid w:val="00534B5D"/>
    <w:pPr>
      <w:suppressAutoHyphens/>
      <w:ind w:firstLine="709"/>
      <w:jc w:val="center"/>
    </w:pPr>
    <w:rPr>
      <w:rFonts w:ascii="Arial" w:hAnsi="Arial"/>
      <w:b/>
      <w:bCs/>
      <w:caps/>
      <w:sz w:val="24"/>
    </w:rPr>
  </w:style>
  <w:style w:type="paragraph" w:customStyle="1" w:styleId="affffffffffffffffffffffe">
    <w:name w:val="Название_станицы"/>
    <w:basedOn w:val="affa"/>
    <w:qFormat/>
    <w:rsid w:val="00534B5D"/>
    <w:pPr>
      <w:suppressAutoHyphens/>
      <w:spacing w:before="240"/>
      <w:ind w:left="0" w:firstLine="709"/>
      <w:jc w:val="center"/>
    </w:pPr>
    <w:rPr>
      <w:rFonts w:ascii="Arial" w:hAnsi="Arial"/>
      <w:b/>
      <w:caps/>
      <w:sz w:val="24"/>
    </w:rPr>
  </w:style>
  <w:style w:type="character" w:customStyle="1" w:styleId="afffffffffffffffffffffff">
    <w:name w:val="ПриложениеНомер"/>
    <w:rsid w:val="00534B5D"/>
    <w:rPr>
      <w:lang w:val="en-US"/>
    </w:rPr>
  </w:style>
  <w:style w:type="paragraph" w:customStyle="1" w:styleId="afffffffffffffffffffffff0">
    <w:name w:val="Проект"/>
    <w:basedOn w:val="af5"/>
    <w:qFormat/>
    <w:rsid w:val="00534B5D"/>
    <w:pPr>
      <w:suppressAutoHyphens/>
      <w:ind w:firstLine="709"/>
      <w:jc w:val="center"/>
    </w:pPr>
    <w:rPr>
      <w:rFonts w:ascii="Arial" w:hAnsi="Arial"/>
      <w:sz w:val="36"/>
    </w:rPr>
  </w:style>
  <w:style w:type="paragraph" w:customStyle="1" w:styleId="afffffffffffffffffffffff1">
    <w:name w:val="рррасчет"/>
    <w:qFormat/>
    <w:rsid w:val="00534B5D"/>
    <w:pPr>
      <w:ind w:firstLine="709"/>
      <w:jc w:val="both"/>
    </w:pPr>
    <w:rPr>
      <w:sz w:val="22"/>
    </w:rPr>
  </w:style>
  <w:style w:type="paragraph" w:customStyle="1" w:styleId="afffffffffffffffffffffff2">
    <w:name w:val="рррасчетзагол"/>
    <w:qFormat/>
    <w:rsid w:val="00534B5D"/>
    <w:pPr>
      <w:ind w:firstLine="709"/>
      <w:jc w:val="both"/>
    </w:pPr>
    <w:rPr>
      <w:sz w:val="22"/>
    </w:rPr>
  </w:style>
  <w:style w:type="paragraph" w:customStyle="1" w:styleId="1fffffff0">
    <w:name w:val="больше_или_равно1"/>
    <w:qFormat/>
    <w:rsid w:val="00534B5D"/>
    <w:pPr>
      <w:ind w:firstLine="709"/>
      <w:jc w:val="both"/>
    </w:pPr>
    <w:rPr>
      <w:sz w:val="24"/>
    </w:rPr>
  </w:style>
  <w:style w:type="paragraph" w:customStyle="1" w:styleId="1fffffff1">
    <w:name w:val="градус1"/>
    <w:qFormat/>
    <w:rsid w:val="00534B5D"/>
    <w:pPr>
      <w:ind w:firstLine="709"/>
      <w:jc w:val="both"/>
    </w:pPr>
    <w:rPr>
      <w:sz w:val="24"/>
    </w:rPr>
  </w:style>
  <w:style w:type="paragraph" w:customStyle="1" w:styleId="1fffffff2">
    <w:name w:val="диаметр1"/>
    <w:qFormat/>
    <w:rsid w:val="00534B5D"/>
    <w:pPr>
      <w:ind w:firstLine="709"/>
      <w:jc w:val="both"/>
    </w:pPr>
    <w:rPr>
      <w:sz w:val="22"/>
    </w:rPr>
  </w:style>
  <w:style w:type="paragraph" w:customStyle="1" w:styleId="1fffffff3">
    <w:name w:val="от_ и_ до1"/>
    <w:qFormat/>
    <w:rsid w:val="00534B5D"/>
    <w:pPr>
      <w:ind w:firstLine="709"/>
      <w:jc w:val="both"/>
    </w:pPr>
    <w:rPr>
      <w:sz w:val="22"/>
    </w:rPr>
  </w:style>
  <w:style w:type="paragraph" w:customStyle="1" w:styleId="nomertoma">
    <w:name w:val="nomer_toma"/>
    <w:basedOn w:val="af5"/>
    <w:qFormat/>
    <w:rsid w:val="00534B5D"/>
    <w:pPr>
      <w:suppressAutoHyphens/>
      <w:ind w:firstLine="709"/>
    </w:pPr>
    <w:rPr>
      <w:rFonts w:ascii="Arial" w:hAnsi="Arial"/>
      <w:sz w:val="22"/>
    </w:rPr>
  </w:style>
  <w:style w:type="paragraph" w:customStyle="1" w:styleId="afffffffffffffffffffffff3">
    <w:name w:val="содержание"/>
    <w:basedOn w:val="af5"/>
    <w:qFormat/>
    <w:rsid w:val="00534B5D"/>
    <w:pPr>
      <w:keepNext/>
      <w:suppressAutoHyphens/>
      <w:spacing w:before="120" w:after="120"/>
      <w:ind w:firstLine="709"/>
      <w:jc w:val="center"/>
    </w:pPr>
    <w:rPr>
      <w:rFonts w:ascii="Arial" w:hAnsi="Arial"/>
      <w:caps/>
    </w:rPr>
  </w:style>
  <w:style w:type="paragraph" w:customStyle="1" w:styleId="afffffffffffffffffffffff4">
    <w:name w:val="маркированный список"/>
    <w:basedOn w:val="aff1"/>
    <w:qFormat/>
    <w:rsid w:val="00534B5D"/>
    <w:pPr>
      <w:tabs>
        <w:tab w:val="num" w:pos="1069"/>
      </w:tabs>
      <w:suppressAutoHyphens/>
      <w:spacing w:before="0" w:beforeAutospacing="0" w:after="0" w:afterAutospacing="0"/>
      <w:ind w:firstLine="709"/>
      <w:jc w:val="both"/>
    </w:pPr>
    <w:rPr>
      <w:rFonts w:ascii="Arial" w:hAnsi="Arial"/>
      <w:sz w:val="22"/>
      <w:lang w:val="ru-RU" w:eastAsia="ru-RU"/>
    </w:rPr>
  </w:style>
  <w:style w:type="character" w:customStyle="1" w:styleId="afffffffffffffffffffffff5">
    <w:name w:val="рисунок Знак"/>
    <w:rsid w:val="00534B5D"/>
    <w:rPr>
      <w:rFonts w:ascii="Arial" w:hAnsi="Arial"/>
      <w:b/>
      <w:lang w:val="ru-RU" w:eastAsia="ru-RU" w:bidi="ar-SA"/>
    </w:rPr>
  </w:style>
  <w:style w:type="paragraph" w:customStyle="1" w:styleId="Noeeu">
    <w:name w:val="Noeeu"/>
    <w:qFormat/>
    <w:rsid w:val="00534B5D"/>
    <w:rPr>
      <w:rFonts w:ascii="Arial" w:hAnsi="Arial"/>
      <w:sz w:val="24"/>
      <w:lang w:val="en-US"/>
    </w:rPr>
  </w:style>
  <w:style w:type="paragraph" w:customStyle="1" w:styleId="BodyTextIndent210">
    <w:name w:val="Body Text Indent 2 Знак Знак1 Знак Знак"/>
    <w:basedOn w:val="af5"/>
    <w:qFormat/>
    <w:rsid w:val="00534B5D"/>
    <w:pPr>
      <w:suppressAutoHyphens/>
      <w:spacing w:line="360" w:lineRule="auto"/>
      <w:ind w:firstLine="709"/>
    </w:pPr>
    <w:rPr>
      <w:rFonts w:ascii="Arial" w:hAnsi="Arial" w:cs="Arial"/>
      <w:b/>
      <w:bCs/>
      <w:sz w:val="24"/>
      <w:szCs w:val="24"/>
    </w:rPr>
  </w:style>
  <w:style w:type="character" w:customStyle="1" w:styleId="BodyTextIndent211">
    <w:name w:val="Body Text Indent 2 Знак Знак1 Знак Знак Знак"/>
    <w:rsid w:val="00534B5D"/>
    <w:rPr>
      <w:rFonts w:ascii="Arial" w:hAnsi="Arial" w:cs="Arial"/>
      <w:b/>
      <w:bCs/>
      <w:sz w:val="24"/>
      <w:szCs w:val="24"/>
      <w:lang w:val="ru-RU" w:eastAsia="ru-RU" w:bidi="ar-SA"/>
    </w:rPr>
  </w:style>
  <w:style w:type="paragraph" w:customStyle="1" w:styleId="BodyTextIndent2">
    <w:name w:val="Body Text Indent 2 Знак Знак Знак Знак"/>
    <w:basedOn w:val="af5"/>
    <w:qFormat/>
    <w:rsid w:val="00534B5D"/>
    <w:pPr>
      <w:suppressAutoHyphens/>
      <w:spacing w:line="360" w:lineRule="auto"/>
      <w:ind w:firstLine="709"/>
    </w:pPr>
    <w:rPr>
      <w:rFonts w:ascii="Arial" w:hAnsi="Arial" w:cs="Arial"/>
      <w:b/>
      <w:bCs/>
      <w:sz w:val="24"/>
      <w:szCs w:val="24"/>
    </w:rPr>
  </w:style>
  <w:style w:type="character" w:customStyle="1" w:styleId="BodyTextIndent20">
    <w:name w:val="Body Text Indent 2 Знак Знак Знак Знак Знак"/>
    <w:rsid w:val="00534B5D"/>
    <w:rPr>
      <w:rFonts w:ascii="Arial" w:hAnsi="Arial" w:cs="Arial"/>
      <w:b/>
      <w:bCs/>
      <w:sz w:val="24"/>
      <w:szCs w:val="24"/>
      <w:lang w:val="ru-RU" w:eastAsia="ru-RU" w:bidi="ar-SA"/>
    </w:rPr>
  </w:style>
  <w:style w:type="paragraph" w:customStyle="1" w:styleId="BodyTextIndent23">
    <w:name w:val="Body Text Indent 2 Знак Знак"/>
    <w:basedOn w:val="af5"/>
    <w:qFormat/>
    <w:rsid w:val="00534B5D"/>
    <w:pPr>
      <w:suppressAutoHyphens/>
      <w:spacing w:line="360" w:lineRule="auto"/>
      <w:ind w:firstLine="709"/>
    </w:pPr>
    <w:rPr>
      <w:rFonts w:ascii="Arial" w:hAnsi="Arial" w:cs="Arial"/>
      <w:b/>
      <w:bCs/>
      <w:sz w:val="24"/>
      <w:szCs w:val="24"/>
    </w:rPr>
  </w:style>
  <w:style w:type="paragraph" w:customStyle="1" w:styleId="BodyTextIndent212">
    <w:name w:val="Body Text Indent 2 Знак Знак1"/>
    <w:basedOn w:val="af5"/>
    <w:qFormat/>
    <w:rsid w:val="00534B5D"/>
    <w:pPr>
      <w:suppressAutoHyphens/>
      <w:spacing w:line="360" w:lineRule="auto"/>
      <w:ind w:firstLine="709"/>
    </w:pPr>
    <w:rPr>
      <w:rFonts w:ascii="Arial" w:hAnsi="Arial" w:cs="Arial"/>
      <w:b/>
      <w:bCs/>
      <w:sz w:val="24"/>
      <w:szCs w:val="24"/>
    </w:rPr>
  </w:style>
  <w:style w:type="character" w:customStyle="1" w:styleId="BodyTextIndent213">
    <w:name w:val="Body Text Indent 2 Знак Знак1 Знак"/>
    <w:rsid w:val="00534B5D"/>
    <w:rPr>
      <w:rFonts w:ascii="Arial" w:hAnsi="Arial" w:cs="Arial"/>
      <w:b/>
      <w:bCs/>
      <w:sz w:val="24"/>
      <w:szCs w:val="24"/>
      <w:lang w:val="ru-RU" w:eastAsia="ru-RU" w:bidi="ar-SA"/>
    </w:rPr>
  </w:style>
  <w:style w:type="paragraph" w:customStyle="1" w:styleId="BodyTextIndent24">
    <w:name w:val="Body Text Indent 2 Знак"/>
    <w:basedOn w:val="af5"/>
    <w:qFormat/>
    <w:rsid w:val="00534B5D"/>
    <w:pPr>
      <w:suppressAutoHyphens/>
      <w:spacing w:line="360" w:lineRule="auto"/>
      <w:ind w:firstLine="709"/>
    </w:pPr>
    <w:rPr>
      <w:rFonts w:ascii="Arial" w:hAnsi="Arial"/>
      <w:bCs/>
      <w:sz w:val="24"/>
      <w:szCs w:val="24"/>
    </w:rPr>
  </w:style>
  <w:style w:type="character" w:customStyle="1" w:styleId="BodyTextIndent220">
    <w:name w:val="Body Text Indent 2 Знак Знак2"/>
    <w:rsid w:val="00534B5D"/>
    <w:rPr>
      <w:rFonts w:ascii="Arial" w:hAnsi="Arial"/>
      <w:bCs/>
      <w:sz w:val="24"/>
      <w:szCs w:val="24"/>
      <w:lang w:val="ru-RU" w:eastAsia="ru-RU" w:bidi="ar-SA"/>
    </w:rPr>
  </w:style>
  <w:style w:type="paragraph" w:customStyle="1" w:styleId="BodyTextIndent214">
    <w:name w:val="Body Text Indent 2 Знак Знак1 Знак Знак Знак Знак"/>
    <w:basedOn w:val="af5"/>
    <w:qFormat/>
    <w:rsid w:val="00534B5D"/>
    <w:pPr>
      <w:suppressAutoHyphens/>
      <w:spacing w:line="360" w:lineRule="auto"/>
      <w:ind w:firstLine="709"/>
    </w:pPr>
    <w:rPr>
      <w:rFonts w:ascii="Arial" w:hAnsi="Arial" w:cs="Arial"/>
      <w:b/>
      <w:bCs/>
      <w:sz w:val="24"/>
      <w:szCs w:val="24"/>
    </w:rPr>
  </w:style>
  <w:style w:type="character" w:customStyle="1" w:styleId="BodyTextIndent215">
    <w:name w:val="Body Text Indent 2 Знак Знак1 Знак Знак Знак Знак Знак"/>
    <w:rsid w:val="00534B5D"/>
    <w:rPr>
      <w:rFonts w:ascii="Arial" w:hAnsi="Arial" w:cs="Arial"/>
      <w:b/>
      <w:bCs/>
      <w:sz w:val="24"/>
      <w:szCs w:val="24"/>
      <w:lang w:val="ru-RU" w:eastAsia="ru-RU" w:bidi="ar-SA"/>
    </w:rPr>
  </w:style>
  <w:style w:type="character" w:customStyle="1" w:styleId="afffffffffffffffffffffff6">
    <w:name w:val="Адрес на конверте Знак Знак"/>
    <w:rsid w:val="00534B5D"/>
    <w:rPr>
      <w:rFonts w:ascii="Arial" w:hAnsi="Arial" w:cs="Arial"/>
      <w:sz w:val="24"/>
      <w:szCs w:val="24"/>
      <w:lang w:val="ru-RU" w:eastAsia="ru-RU" w:bidi="ar-SA"/>
    </w:rPr>
  </w:style>
  <w:style w:type="character" w:customStyle="1" w:styleId="afffffffffffffffffffffff7">
    <w:name w:val="Адрес на конверте Знак"/>
    <w:rsid w:val="00534B5D"/>
    <w:rPr>
      <w:rFonts w:ascii="Arial" w:hAnsi="Arial" w:cs="Arial"/>
      <w:sz w:val="24"/>
      <w:szCs w:val="24"/>
      <w:lang w:val="ru-RU" w:eastAsia="ru-RU" w:bidi="ar-SA"/>
    </w:rPr>
  </w:style>
  <w:style w:type="character" w:customStyle="1" w:styleId="BodyTextIndent25">
    <w:name w:val="Body Text Indent 2 Знак Знак Знак Знак Знак Знак"/>
    <w:rsid w:val="00534B5D"/>
    <w:rPr>
      <w:rFonts w:ascii="Arial" w:hAnsi="Arial"/>
      <w:bCs/>
      <w:sz w:val="24"/>
      <w:szCs w:val="24"/>
      <w:lang w:val="ru-RU" w:eastAsia="ru-RU" w:bidi="ar-SA"/>
    </w:rPr>
  </w:style>
  <w:style w:type="paragraph" w:customStyle="1" w:styleId="BodyTextIndent26">
    <w:name w:val="Body Text Indent 2 Знак Знак Знак"/>
    <w:basedOn w:val="af5"/>
    <w:qFormat/>
    <w:rsid w:val="00534B5D"/>
    <w:pPr>
      <w:suppressAutoHyphens/>
      <w:spacing w:line="360" w:lineRule="auto"/>
      <w:ind w:firstLine="709"/>
    </w:pPr>
    <w:rPr>
      <w:rFonts w:ascii="Arial" w:hAnsi="Arial"/>
      <w:bCs/>
      <w:sz w:val="24"/>
      <w:szCs w:val="24"/>
    </w:rPr>
  </w:style>
  <w:style w:type="character" w:customStyle="1" w:styleId="BodyTextIndent27">
    <w:name w:val="Body Text Indent 2 Знак Знак Знак Знак Знак Знак Знак"/>
    <w:rsid w:val="00534B5D"/>
    <w:rPr>
      <w:rFonts w:ascii="Arial" w:hAnsi="Arial"/>
      <w:bCs/>
      <w:sz w:val="24"/>
      <w:szCs w:val="24"/>
      <w:lang w:val="ru-RU" w:eastAsia="ru-RU" w:bidi="ar-SA"/>
    </w:rPr>
  </w:style>
  <w:style w:type="character" w:customStyle="1" w:styleId="BodyTextIndent216">
    <w:name w:val="Body Text Indent 2 Знак Знак Знак1"/>
    <w:rsid w:val="00534B5D"/>
    <w:rPr>
      <w:rFonts w:ascii="Arial" w:hAnsi="Arial"/>
      <w:bCs/>
      <w:sz w:val="24"/>
      <w:szCs w:val="24"/>
      <w:lang w:val="ru-RU" w:eastAsia="ru-RU" w:bidi="ar-SA"/>
    </w:rPr>
  </w:style>
  <w:style w:type="character" w:customStyle="1" w:styleId="BodyTextIndent217">
    <w:name w:val="Body Text Indent 2 Знак Знак1 Знак Знак Знак Знак Знак Знак"/>
    <w:rsid w:val="00534B5D"/>
    <w:rPr>
      <w:rFonts w:ascii="Arial" w:hAnsi="Arial" w:cs="Arial"/>
      <w:b/>
      <w:bCs/>
      <w:sz w:val="24"/>
      <w:szCs w:val="24"/>
      <w:lang w:val="ru-RU" w:eastAsia="ru-RU" w:bidi="ar-SA"/>
    </w:rPr>
  </w:style>
  <w:style w:type="paragraph" w:customStyle="1" w:styleId="afffffffffffffffffffffff8">
    <w:name w:val="Абзац с маркером"/>
    <w:basedOn w:val="af5"/>
    <w:qFormat/>
    <w:rsid w:val="00534B5D"/>
    <w:pPr>
      <w:suppressAutoHyphens/>
      <w:ind w:left="1134" w:hanging="360"/>
    </w:pPr>
    <w:rPr>
      <w:rFonts w:ascii="Arial" w:hAnsi="Arial"/>
      <w:sz w:val="24"/>
    </w:rPr>
  </w:style>
  <w:style w:type="paragraph" w:customStyle="1" w:styleId="afffffffffffffffffffffff9">
    <w:name w:val="текст"/>
    <w:basedOn w:val="af5"/>
    <w:autoRedefine/>
    <w:qFormat/>
    <w:rsid w:val="00534B5D"/>
    <w:pPr>
      <w:suppressAutoHyphens/>
      <w:ind w:firstLine="709"/>
    </w:pPr>
    <w:rPr>
      <w:rFonts w:ascii="Arial" w:hAnsi="Arial"/>
      <w:sz w:val="24"/>
    </w:rPr>
  </w:style>
  <w:style w:type="paragraph" w:customStyle="1" w:styleId="afffffffffffffffffffffffa">
    <w:name w:val="Заголовок таблиц"/>
    <w:basedOn w:val="aff1"/>
    <w:autoRedefine/>
    <w:qFormat/>
    <w:rsid w:val="00534B5D"/>
    <w:pPr>
      <w:tabs>
        <w:tab w:val="left" w:pos="709"/>
        <w:tab w:val="left" w:pos="851"/>
      </w:tabs>
      <w:suppressAutoHyphens/>
      <w:spacing w:before="300" w:beforeAutospacing="0" w:after="300" w:afterAutospacing="0"/>
      <w:ind w:firstLine="709"/>
      <w:jc w:val="both"/>
    </w:pPr>
    <w:rPr>
      <w:rFonts w:ascii="Arial" w:hAnsi="Arial" w:cs="Arial"/>
      <w:b/>
      <w:i/>
      <w:sz w:val="24"/>
      <w:szCs w:val="24"/>
      <w:lang w:val="ru-RU" w:eastAsia="ru-RU"/>
    </w:rPr>
  </w:style>
  <w:style w:type="paragraph" w:customStyle="1" w:styleId="western">
    <w:name w:val="western"/>
    <w:basedOn w:val="af5"/>
    <w:qFormat/>
    <w:rsid w:val="00534B5D"/>
    <w:pPr>
      <w:suppressAutoHyphens/>
      <w:spacing w:before="100" w:beforeAutospacing="1" w:after="100" w:afterAutospacing="1"/>
      <w:ind w:firstLine="709"/>
    </w:pPr>
    <w:rPr>
      <w:rFonts w:ascii="Arial" w:hAnsi="Arial"/>
      <w:sz w:val="22"/>
      <w:szCs w:val="22"/>
    </w:rPr>
  </w:style>
  <w:style w:type="paragraph" w:customStyle="1" w:styleId="afffffffffffffffffffffffb">
    <w:name w:val="ГГЦТаблЗаголовок"/>
    <w:basedOn w:val="af5"/>
    <w:qFormat/>
    <w:rsid w:val="00534B5D"/>
    <w:pPr>
      <w:suppressAutoHyphens/>
      <w:spacing w:before="40" w:after="40"/>
      <w:ind w:firstLine="709"/>
      <w:jc w:val="center"/>
    </w:pPr>
    <w:rPr>
      <w:rFonts w:ascii="Arial" w:hAnsi="Arial"/>
      <w:b/>
      <w:bCs/>
      <w:iCs/>
      <w:snapToGrid w:val="0"/>
      <w:sz w:val="20"/>
    </w:rPr>
  </w:style>
  <w:style w:type="paragraph" w:customStyle="1" w:styleId="afffffffffffffffffffffffc">
    <w:name w:val="ГГЦКолонтитул"/>
    <w:qFormat/>
    <w:rsid w:val="00534B5D"/>
    <w:pPr>
      <w:jc w:val="both"/>
    </w:pPr>
    <w:rPr>
      <w:rFonts w:ascii="Arial" w:hAnsi="Arial"/>
      <w:sz w:val="16"/>
    </w:rPr>
  </w:style>
  <w:style w:type="paragraph" w:customStyle="1" w:styleId="afffffffffffffffffffffffd">
    <w:name w:val="ГГЦТекст"/>
    <w:qFormat/>
    <w:rsid w:val="00534B5D"/>
    <w:pPr>
      <w:spacing w:before="120" w:line="360" w:lineRule="auto"/>
      <w:jc w:val="both"/>
    </w:pPr>
    <w:rPr>
      <w:sz w:val="24"/>
    </w:rPr>
  </w:style>
  <w:style w:type="paragraph" w:customStyle="1" w:styleId="Times">
    <w:name w:val="ГГЦТаблТекстTimes"/>
    <w:basedOn w:val="af5"/>
    <w:qFormat/>
    <w:rsid w:val="00534B5D"/>
    <w:pPr>
      <w:suppressAutoHyphens/>
      <w:spacing w:before="80"/>
      <w:ind w:firstLine="709"/>
    </w:pPr>
    <w:rPr>
      <w:rFonts w:ascii="Arial" w:hAnsi="Arial"/>
      <w:snapToGrid w:val="0"/>
      <w:sz w:val="24"/>
    </w:rPr>
  </w:style>
  <w:style w:type="character" w:customStyle="1" w:styleId="228">
    <w:name w:val="Основной текст 2 Знак2"/>
    <w:aliases w:val="Основной текст 2 Знак Знак,Основной текст 2 Знак1 Знак Знак,Основной текст 2 Знак Знак Знак Знак,Основной текст 2 Знак1 Знак Знак Знак Знак,Основной текст 2 Знак Знак Знак Знак Знак Знак,Основной текст 2 Знак1 Знак1"/>
    <w:basedOn w:val="af6"/>
    <w:rsid w:val="00534B5D"/>
    <w:rPr>
      <w:snapToGrid w:val="0"/>
      <w:sz w:val="22"/>
      <w:lang w:val="en-US" w:eastAsia="ru-RU" w:bidi="ar-SA"/>
    </w:rPr>
  </w:style>
  <w:style w:type="character" w:customStyle="1" w:styleId="211">
    <w:name w:val="Оглавление 2 Знак1"/>
    <w:aliases w:val="Оглавление 2 Знак Знак1"/>
    <w:basedOn w:val="af6"/>
    <w:link w:val="28"/>
    <w:uiPriority w:val="39"/>
    <w:rsid w:val="00E66D9A"/>
    <w:rPr>
      <w:sz w:val="24"/>
    </w:rPr>
  </w:style>
  <w:style w:type="character" w:customStyle="1" w:styleId="2ffff0">
    <w:name w:val="Оглавление 2 Знак Знак"/>
    <w:basedOn w:val="af6"/>
    <w:rsid w:val="00534B5D"/>
    <w:rPr>
      <w:smallCaps/>
      <w:noProof w:val="0"/>
      <w:snapToGrid w:val="0"/>
      <w:lang w:val="ru-RU" w:eastAsia="ru-RU" w:bidi="ar-SA"/>
    </w:rPr>
  </w:style>
  <w:style w:type="character" w:customStyle="1" w:styleId="513">
    <w:name w:val="Заголовок 5 Знак1 Знак"/>
    <w:aliases w:val="Заголовок 5 Знак Знак Знак,Заголовок 5 Знак Знак1"/>
    <w:basedOn w:val="af6"/>
    <w:rsid w:val="00534B5D"/>
    <w:rPr>
      <w:b/>
      <w:noProof w:val="0"/>
      <w:snapToGrid w:val="0"/>
      <w:lang w:val="ru-RU" w:eastAsia="ru-RU" w:bidi="ar-SA"/>
    </w:rPr>
  </w:style>
  <w:style w:type="character" w:customStyle="1" w:styleId="3ff8">
    <w:name w:val="Основной текст 3 Знак Знак"/>
    <w:basedOn w:val="af6"/>
    <w:autoRedefine/>
    <w:rsid w:val="00534B5D"/>
    <w:rPr>
      <w:sz w:val="24"/>
    </w:rPr>
  </w:style>
  <w:style w:type="paragraph" w:customStyle="1" w:styleId="87">
    <w:name w:val="заголовок 8"/>
    <w:basedOn w:val="af5"/>
    <w:next w:val="af5"/>
    <w:qFormat/>
    <w:rsid w:val="00534B5D"/>
    <w:pPr>
      <w:keepNext/>
      <w:suppressAutoHyphens/>
      <w:ind w:firstLine="709"/>
    </w:pPr>
    <w:rPr>
      <w:rFonts w:ascii="Arial" w:hAnsi="Arial"/>
      <w:sz w:val="24"/>
    </w:rPr>
  </w:style>
  <w:style w:type="paragraph" w:customStyle="1" w:styleId="2ffff1">
    <w:name w:val="оглавление 2 Знак"/>
    <w:basedOn w:val="af5"/>
    <w:next w:val="af5"/>
    <w:autoRedefine/>
    <w:qFormat/>
    <w:rsid w:val="00534B5D"/>
    <w:pPr>
      <w:suppressAutoHyphens/>
      <w:ind w:left="200" w:hanging="200"/>
    </w:pPr>
    <w:rPr>
      <w:rFonts w:ascii="Arial" w:hAnsi="Arial"/>
      <w:snapToGrid w:val="0"/>
      <w:sz w:val="20"/>
    </w:rPr>
  </w:style>
  <w:style w:type="character" w:customStyle="1" w:styleId="2ffff2">
    <w:name w:val="оглавление 2 Знак Знак"/>
    <w:basedOn w:val="af6"/>
    <w:rsid w:val="00534B5D"/>
    <w:rPr>
      <w:noProof w:val="0"/>
      <w:snapToGrid w:val="0"/>
      <w:lang w:val="ru-RU" w:eastAsia="ru-RU" w:bidi="ar-SA"/>
    </w:rPr>
  </w:style>
  <w:style w:type="paragraph" w:customStyle="1" w:styleId="2ffff3">
    <w:name w:val="указатель 2"/>
    <w:basedOn w:val="af5"/>
    <w:next w:val="af5"/>
    <w:autoRedefine/>
    <w:qFormat/>
    <w:rsid w:val="00534B5D"/>
    <w:pPr>
      <w:suppressAutoHyphens/>
      <w:ind w:left="400" w:hanging="200"/>
    </w:pPr>
    <w:rPr>
      <w:rFonts w:ascii="Arial" w:hAnsi="Arial"/>
      <w:snapToGrid w:val="0"/>
      <w:sz w:val="20"/>
    </w:rPr>
  </w:style>
  <w:style w:type="paragraph" w:customStyle="1" w:styleId="3ff9">
    <w:name w:val="указатель 3"/>
    <w:basedOn w:val="af5"/>
    <w:next w:val="af5"/>
    <w:autoRedefine/>
    <w:qFormat/>
    <w:rsid w:val="00534B5D"/>
    <w:pPr>
      <w:suppressAutoHyphens/>
      <w:ind w:left="600" w:hanging="200"/>
    </w:pPr>
    <w:rPr>
      <w:rFonts w:ascii="Arial" w:hAnsi="Arial"/>
      <w:snapToGrid w:val="0"/>
      <w:sz w:val="20"/>
    </w:rPr>
  </w:style>
  <w:style w:type="paragraph" w:customStyle="1" w:styleId="4f7">
    <w:name w:val="указатель 4"/>
    <w:basedOn w:val="af5"/>
    <w:next w:val="af5"/>
    <w:autoRedefine/>
    <w:qFormat/>
    <w:rsid w:val="00534B5D"/>
    <w:pPr>
      <w:suppressAutoHyphens/>
      <w:ind w:left="800" w:hanging="200"/>
    </w:pPr>
    <w:rPr>
      <w:rFonts w:ascii="Arial" w:hAnsi="Arial"/>
      <w:snapToGrid w:val="0"/>
      <w:sz w:val="20"/>
    </w:rPr>
  </w:style>
  <w:style w:type="paragraph" w:customStyle="1" w:styleId="5f3">
    <w:name w:val="указатель 5"/>
    <w:basedOn w:val="af5"/>
    <w:next w:val="af5"/>
    <w:autoRedefine/>
    <w:qFormat/>
    <w:rsid w:val="00534B5D"/>
    <w:pPr>
      <w:suppressAutoHyphens/>
      <w:ind w:left="1000" w:hanging="200"/>
    </w:pPr>
    <w:rPr>
      <w:rFonts w:ascii="Arial" w:hAnsi="Arial"/>
      <w:snapToGrid w:val="0"/>
      <w:sz w:val="20"/>
    </w:rPr>
  </w:style>
  <w:style w:type="paragraph" w:customStyle="1" w:styleId="6f">
    <w:name w:val="указатель 6"/>
    <w:basedOn w:val="af5"/>
    <w:next w:val="af5"/>
    <w:autoRedefine/>
    <w:qFormat/>
    <w:rsid w:val="00534B5D"/>
    <w:pPr>
      <w:suppressAutoHyphens/>
      <w:ind w:left="1200" w:hanging="200"/>
    </w:pPr>
    <w:rPr>
      <w:rFonts w:ascii="Arial" w:hAnsi="Arial"/>
      <w:snapToGrid w:val="0"/>
      <w:sz w:val="20"/>
    </w:rPr>
  </w:style>
  <w:style w:type="paragraph" w:customStyle="1" w:styleId="97">
    <w:name w:val="указатель 9"/>
    <w:basedOn w:val="af5"/>
    <w:next w:val="af5"/>
    <w:autoRedefine/>
    <w:qFormat/>
    <w:rsid w:val="00534B5D"/>
    <w:pPr>
      <w:suppressAutoHyphens/>
      <w:ind w:left="1800" w:hanging="200"/>
    </w:pPr>
    <w:rPr>
      <w:rFonts w:ascii="Arial" w:hAnsi="Arial"/>
      <w:snapToGrid w:val="0"/>
      <w:sz w:val="20"/>
    </w:rPr>
  </w:style>
  <w:style w:type="paragraph" w:customStyle="1" w:styleId="3ffa">
    <w:name w:val="оглавление 3"/>
    <w:basedOn w:val="af5"/>
    <w:next w:val="af5"/>
    <w:autoRedefine/>
    <w:qFormat/>
    <w:rsid w:val="00534B5D"/>
    <w:pPr>
      <w:suppressAutoHyphens/>
      <w:ind w:left="400" w:firstLine="709"/>
    </w:pPr>
    <w:rPr>
      <w:rFonts w:ascii="Arial" w:hAnsi="Arial"/>
      <w:i/>
      <w:snapToGrid w:val="0"/>
      <w:sz w:val="20"/>
    </w:rPr>
  </w:style>
  <w:style w:type="paragraph" w:customStyle="1" w:styleId="4f8">
    <w:name w:val="оглавление 4"/>
    <w:basedOn w:val="af5"/>
    <w:next w:val="af5"/>
    <w:autoRedefine/>
    <w:qFormat/>
    <w:rsid w:val="00534B5D"/>
    <w:pPr>
      <w:suppressAutoHyphens/>
      <w:ind w:left="600" w:firstLine="709"/>
    </w:pPr>
    <w:rPr>
      <w:rFonts w:ascii="Arial" w:hAnsi="Arial"/>
      <w:snapToGrid w:val="0"/>
      <w:sz w:val="18"/>
    </w:rPr>
  </w:style>
  <w:style w:type="paragraph" w:customStyle="1" w:styleId="5f4">
    <w:name w:val="оглавление 5"/>
    <w:basedOn w:val="af5"/>
    <w:next w:val="af5"/>
    <w:autoRedefine/>
    <w:qFormat/>
    <w:rsid w:val="00534B5D"/>
    <w:pPr>
      <w:suppressAutoHyphens/>
      <w:ind w:left="800" w:firstLine="709"/>
    </w:pPr>
    <w:rPr>
      <w:rFonts w:ascii="Arial" w:hAnsi="Arial"/>
      <w:snapToGrid w:val="0"/>
      <w:sz w:val="18"/>
    </w:rPr>
  </w:style>
  <w:style w:type="paragraph" w:customStyle="1" w:styleId="6f0">
    <w:name w:val="оглавление 6"/>
    <w:basedOn w:val="af5"/>
    <w:next w:val="af5"/>
    <w:autoRedefine/>
    <w:qFormat/>
    <w:rsid w:val="00534B5D"/>
    <w:pPr>
      <w:suppressAutoHyphens/>
      <w:ind w:left="1000" w:firstLine="709"/>
    </w:pPr>
    <w:rPr>
      <w:rFonts w:ascii="Arial" w:hAnsi="Arial"/>
      <w:snapToGrid w:val="0"/>
      <w:sz w:val="18"/>
    </w:rPr>
  </w:style>
  <w:style w:type="paragraph" w:customStyle="1" w:styleId="7b">
    <w:name w:val="оглавление 7"/>
    <w:basedOn w:val="af5"/>
    <w:next w:val="af5"/>
    <w:autoRedefine/>
    <w:qFormat/>
    <w:rsid w:val="00534B5D"/>
    <w:pPr>
      <w:suppressAutoHyphens/>
      <w:ind w:left="1200" w:firstLine="709"/>
    </w:pPr>
    <w:rPr>
      <w:rFonts w:ascii="Arial" w:hAnsi="Arial"/>
      <w:snapToGrid w:val="0"/>
      <w:sz w:val="18"/>
    </w:rPr>
  </w:style>
  <w:style w:type="paragraph" w:customStyle="1" w:styleId="88">
    <w:name w:val="оглавление 8"/>
    <w:basedOn w:val="af5"/>
    <w:next w:val="af5"/>
    <w:autoRedefine/>
    <w:qFormat/>
    <w:rsid w:val="00534B5D"/>
    <w:pPr>
      <w:suppressAutoHyphens/>
      <w:ind w:left="1400" w:firstLine="709"/>
    </w:pPr>
    <w:rPr>
      <w:rFonts w:ascii="Arial" w:hAnsi="Arial"/>
      <w:snapToGrid w:val="0"/>
      <w:sz w:val="18"/>
    </w:rPr>
  </w:style>
  <w:style w:type="paragraph" w:customStyle="1" w:styleId="98">
    <w:name w:val="оглавление 9"/>
    <w:basedOn w:val="af5"/>
    <w:next w:val="af5"/>
    <w:autoRedefine/>
    <w:qFormat/>
    <w:rsid w:val="00534B5D"/>
    <w:pPr>
      <w:suppressAutoHyphens/>
      <w:ind w:left="1600" w:firstLine="709"/>
    </w:pPr>
    <w:rPr>
      <w:rFonts w:ascii="Arial" w:hAnsi="Arial"/>
      <w:snapToGrid w:val="0"/>
      <w:sz w:val="18"/>
    </w:rPr>
  </w:style>
  <w:style w:type="character" w:customStyle="1" w:styleId="1fffffff4">
    <w:name w:val="Номер страницы1"/>
    <w:basedOn w:val="af6"/>
    <w:rsid w:val="00534B5D"/>
  </w:style>
  <w:style w:type="paragraph" w:customStyle="1" w:styleId="229">
    <w:name w:val="Заголовок 2.Заголовок 2 Знак"/>
    <w:basedOn w:val="1fb"/>
    <w:next w:val="1fb"/>
    <w:qFormat/>
    <w:rsid w:val="00534B5D"/>
    <w:pPr>
      <w:keepNext/>
      <w:widowControl/>
      <w:spacing w:before="120" w:after="120"/>
      <w:jc w:val="center"/>
    </w:pPr>
    <w:rPr>
      <w:b/>
      <w:sz w:val="24"/>
    </w:rPr>
  </w:style>
  <w:style w:type="character" w:customStyle="1" w:styleId="afffffffffffffffffffffffe">
    <w:name w:val="Текст программы Знак Знак"/>
    <w:basedOn w:val="af6"/>
    <w:rsid w:val="00534B5D"/>
    <w:rPr>
      <w:snapToGrid w:val="0"/>
      <w:color w:val="000000"/>
      <w:sz w:val="24"/>
      <w:lang w:val="ru-RU" w:eastAsia="ru-RU" w:bidi="ar-SA"/>
    </w:rPr>
  </w:style>
  <w:style w:type="character" w:customStyle="1" w:styleId="2ffff4">
    <w:name w:val="Основной текст 2 Знак Знак Знак Знак Знак Знак Знак Знак"/>
    <w:basedOn w:val="af6"/>
    <w:rsid w:val="00534B5D"/>
    <w:rPr>
      <w:snapToGrid w:val="0"/>
      <w:sz w:val="22"/>
      <w:lang w:val="en-US" w:eastAsia="ru-RU" w:bidi="ar-SA"/>
    </w:rPr>
  </w:style>
  <w:style w:type="character" w:customStyle="1" w:styleId="2ffff5">
    <w:name w:val="Знак2 Знак Знак"/>
    <w:basedOn w:val="af6"/>
    <w:rsid w:val="00534B5D"/>
    <w:rPr>
      <w:lang w:val="ru-RU" w:eastAsia="ru-RU" w:bidi="ar-SA"/>
    </w:rPr>
  </w:style>
  <w:style w:type="paragraph" w:customStyle="1" w:styleId="1fffffff5">
    <w:name w:val="Подзаголовок1"/>
    <w:basedOn w:val="af5"/>
    <w:qFormat/>
    <w:rsid w:val="00534B5D"/>
    <w:pPr>
      <w:widowControl w:val="0"/>
      <w:suppressAutoHyphens/>
      <w:spacing w:after="60"/>
      <w:ind w:firstLine="709"/>
      <w:jc w:val="center"/>
    </w:pPr>
    <w:rPr>
      <w:rFonts w:ascii="Arial" w:hAnsi="Arial"/>
      <w:i/>
      <w:snapToGrid w:val="0"/>
      <w:sz w:val="24"/>
    </w:rPr>
  </w:style>
  <w:style w:type="paragraph" w:customStyle="1" w:styleId="2ffff6">
    <w:name w:val="текст+Слева:2"/>
    <w:aliases w:val="22 см"/>
    <w:basedOn w:val="af5"/>
    <w:qFormat/>
    <w:rsid w:val="00534B5D"/>
    <w:pPr>
      <w:suppressAutoHyphens/>
      <w:ind w:firstLine="709"/>
    </w:pPr>
    <w:rPr>
      <w:rFonts w:ascii="Arial" w:hAnsi="Arial"/>
      <w:sz w:val="20"/>
    </w:rPr>
  </w:style>
  <w:style w:type="paragraph" w:customStyle="1" w:styleId="affffffffffffffffffffffff">
    <w:name w:val="нет"/>
    <w:basedOn w:val="1a"/>
    <w:qFormat/>
    <w:rsid w:val="00534B5D"/>
    <w:pPr>
      <w:tabs>
        <w:tab w:val="num" w:pos="432"/>
      </w:tabs>
      <w:spacing w:before="20" w:after="20" w:line="312" w:lineRule="auto"/>
      <w:ind w:left="432" w:firstLine="720"/>
      <w:jc w:val="both"/>
      <w:outlineLvl w:val="9"/>
    </w:pPr>
    <w:rPr>
      <w:sz w:val="24"/>
    </w:rPr>
  </w:style>
  <w:style w:type="paragraph" w:customStyle="1" w:styleId="1fffffff6">
    <w:name w:val="Знак Знак1 Знак Знак Знак Знак Знак Знак Знак Знак Знак Знак"/>
    <w:basedOn w:val="af5"/>
    <w:qFormat/>
    <w:rsid w:val="00534B5D"/>
    <w:pPr>
      <w:suppressAutoHyphens/>
      <w:ind w:firstLine="709"/>
    </w:pPr>
    <w:rPr>
      <w:rFonts w:ascii="Arial" w:hAnsi="Arial"/>
    </w:rPr>
  </w:style>
  <w:style w:type="character" w:customStyle="1" w:styleId="12e">
    <w:name w:val="абзац 12 Знак"/>
    <w:basedOn w:val="af6"/>
    <w:rsid w:val="00534B5D"/>
    <w:rPr>
      <w:sz w:val="24"/>
    </w:rPr>
  </w:style>
  <w:style w:type="character" w:customStyle="1" w:styleId="113">
    <w:name w:val="Пункт 1.1. Знак"/>
    <w:link w:val="112"/>
    <w:rsid w:val="00534B5D"/>
    <w:rPr>
      <w:b/>
      <w:color w:val="000000"/>
      <w:sz w:val="24"/>
    </w:rPr>
  </w:style>
  <w:style w:type="paragraph" w:customStyle="1" w:styleId="N">
    <w:name w:val="таб. N"/>
    <w:basedOn w:val="1a"/>
    <w:next w:val="af5"/>
    <w:qFormat/>
    <w:rsid w:val="00534B5D"/>
    <w:pPr>
      <w:overflowPunct w:val="0"/>
      <w:autoSpaceDE w:val="0"/>
      <w:autoSpaceDN w:val="0"/>
      <w:adjustRightInd w:val="0"/>
      <w:spacing w:before="120" w:after="120"/>
      <w:ind w:firstLine="709"/>
      <w:jc w:val="both"/>
      <w:textAlignment w:val="baseline"/>
      <w:outlineLvl w:val="9"/>
    </w:pPr>
    <w:rPr>
      <w:noProof/>
      <w:kern w:val="28"/>
      <w:sz w:val="24"/>
    </w:rPr>
  </w:style>
  <w:style w:type="character" w:customStyle="1" w:styleId="1220">
    <w:name w:val="абзац 12 Знак2"/>
    <w:basedOn w:val="af6"/>
    <w:rsid w:val="00534B5D"/>
    <w:rPr>
      <w:sz w:val="24"/>
    </w:rPr>
  </w:style>
  <w:style w:type="paragraph" w:customStyle="1" w:styleId="affffffffffffffffffffffff0">
    <w:name w:val="текст табл"/>
    <w:basedOn w:val="af5"/>
    <w:qFormat/>
    <w:rsid w:val="00534B5D"/>
    <w:pPr>
      <w:widowControl w:val="0"/>
      <w:suppressAutoHyphens/>
      <w:overflowPunct w:val="0"/>
      <w:autoSpaceDE w:val="0"/>
      <w:autoSpaceDN w:val="0"/>
      <w:adjustRightInd w:val="0"/>
      <w:spacing w:before="20" w:after="20"/>
      <w:ind w:left="28" w:right="28" w:firstLine="709"/>
      <w:contextualSpacing/>
      <w:textAlignment w:val="baseline"/>
    </w:pPr>
    <w:rPr>
      <w:rFonts w:ascii="Calibri" w:hAnsi="Calibri"/>
      <w:color w:val="000000"/>
      <w:sz w:val="20"/>
      <w:szCs w:val="22"/>
    </w:rPr>
  </w:style>
  <w:style w:type="paragraph" w:customStyle="1" w:styleId="-">
    <w:name w:val="Текст программы-маркер"/>
    <w:basedOn w:val="affffffff6"/>
    <w:next w:val="afffffff2"/>
    <w:qFormat/>
    <w:rsid w:val="00534B5D"/>
    <w:pPr>
      <w:widowControl w:val="0"/>
      <w:numPr>
        <w:numId w:val="31"/>
      </w:numPr>
      <w:tabs>
        <w:tab w:val="left" w:pos="340"/>
      </w:tabs>
      <w:suppressAutoHyphens/>
      <w:overflowPunct w:val="0"/>
      <w:autoSpaceDE w:val="0"/>
      <w:autoSpaceDN w:val="0"/>
      <w:adjustRightInd w:val="0"/>
      <w:spacing w:after="20" w:line="264" w:lineRule="auto"/>
      <w:textAlignment w:val="baseline"/>
    </w:pPr>
    <w:rPr>
      <w:rFonts w:ascii="Cambria" w:hAnsi="Cambria"/>
      <w:szCs w:val="24"/>
    </w:rPr>
  </w:style>
  <w:style w:type="paragraph" w:customStyle="1" w:styleId="affffffffffffffffffffffff1">
    <w:name w:val="Текст отчета"/>
    <w:basedOn w:val="af5"/>
    <w:qFormat/>
    <w:rsid w:val="00534B5D"/>
    <w:pPr>
      <w:tabs>
        <w:tab w:val="left" w:pos="567"/>
        <w:tab w:val="left" w:pos="2694"/>
        <w:tab w:val="left" w:pos="4820"/>
        <w:tab w:val="left" w:pos="9639"/>
      </w:tabs>
      <w:suppressAutoHyphens/>
      <w:ind w:firstLine="680"/>
    </w:pPr>
    <w:rPr>
      <w:rFonts w:ascii="Arial" w:hAnsi="Arial" w:cs="Arial"/>
      <w:sz w:val="24"/>
      <w:szCs w:val="24"/>
    </w:rPr>
  </w:style>
  <w:style w:type="paragraph" w:customStyle="1" w:styleId="affffffffffffffffffffffff2">
    <w:name w:val="Обыч таблица"/>
    <w:basedOn w:val="af5"/>
    <w:qFormat/>
    <w:rsid w:val="00534B5D"/>
    <w:pPr>
      <w:suppressAutoHyphens/>
      <w:ind w:firstLine="709"/>
      <w:jc w:val="center"/>
    </w:pPr>
    <w:rPr>
      <w:rFonts w:ascii="Arial" w:hAnsi="Arial"/>
      <w:sz w:val="24"/>
      <w:szCs w:val="24"/>
    </w:rPr>
  </w:style>
  <w:style w:type="paragraph" w:customStyle="1" w:styleId="affffffffffffffffffffffff3">
    <w:name w:val="таблица Знак Знак Знак"/>
    <w:basedOn w:val="af5"/>
    <w:link w:val="affffffffffffffffffffffff4"/>
    <w:qFormat/>
    <w:rsid w:val="00534B5D"/>
    <w:pPr>
      <w:spacing w:before="120"/>
      <w:ind w:firstLine="7938"/>
      <w:jc w:val="center"/>
    </w:pPr>
    <w:rPr>
      <w:rFonts w:ascii="Arial" w:hAnsi="Arial"/>
      <w:szCs w:val="24"/>
    </w:rPr>
  </w:style>
  <w:style w:type="character" w:customStyle="1" w:styleId="affffffffffffffffffffffff4">
    <w:name w:val="таблица Знак Знак Знак Знак"/>
    <w:basedOn w:val="af6"/>
    <w:link w:val="affffffffffffffffffffffff3"/>
    <w:rsid w:val="00534B5D"/>
    <w:rPr>
      <w:rFonts w:ascii="Arial" w:hAnsi="Arial"/>
      <w:sz w:val="28"/>
      <w:szCs w:val="24"/>
    </w:rPr>
  </w:style>
  <w:style w:type="character" w:customStyle="1" w:styleId="1fffff3">
    <w:name w:val="Заг1 нумер. Знак"/>
    <w:link w:val="11"/>
    <w:rsid w:val="00534B5D"/>
    <w:rPr>
      <w:b/>
      <w:caps/>
      <w:sz w:val="24"/>
      <w:szCs w:val="24"/>
    </w:rPr>
  </w:style>
  <w:style w:type="paragraph" w:customStyle="1" w:styleId="ConsPlusCell">
    <w:name w:val="ConsPlusCell"/>
    <w:qFormat/>
    <w:rsid w:val="00534B5D"/>
    <w:pPr>
      <w:widowControl w:val="0"/>
      <w:autoSpaceDE w:val="0"/>
      <w:autoSpaceDN w:val="0"/>
      <w:adjustRightInd w:val="0"/>
    </w:pPr>
    <w:rPr>
      <w:rFonts w:ascii="Arial" w:hAnsi="Arial" w:cs="Arial"/>
    </w:rPr>
  </w:style>
  <w:style w:type="paragraph" w:customStyle="1" w:styleId="6f1">
    <w:name w:val="6 таблица"/>
    <w:basedOn w:val="af5"/>
    <w:qFormat/>
    <w:rsid w:val="00534B5D"/>
    <w:pPr>
      <w:ind w:firstLine="57"/>
      <w:jc w:val="center"/>
    </w:pPr>
    <w:rPr>
      <w:rFonts w:ascii="Arial" w:hAnsi="Arial"/>
      <w:kern w:val="28"/>
      <w:sz w:val="21"/>
      <w:szCs w:val="21"/>
    </w:rPr>
  </w:style>
  <w:style w:type="character" w:customStyle="1" w:styleId="affffffffffffffffffffffff5">
    <w:name w:val="Основной текст + Курсив"/>
    <w:aliases w:val="Интервал 0 pt221"/>
    <w:uiPriority w:val="99"/>
    <w:rsid w:val="00534B5D"/>
    <w:rPr>
      <w:rFonts w:ascii="Arial" w:hAnsi="Arial" w:cs="Arial"/>
      <w:i/>
      <w:iCs/>
      <w:sz w:val="22"/>
      <w:szCs w:val="22"/>
      <w:u w:val="none"/>
    </w:rPr>
  </w:style>
  <w:style w:type="character" w:customStyle="1" w:styleId="4911pt">
    <w:name w:val="Основной текст (49) + 11 pt"/>
    <w:aliases w:val="Интервал 0 pt47"/>
    <w:basedOn w:val="af6"/>
    <w:uiPriority w:val="99"/>
    <w:rsid w:val="00534B5D"/>
    <w:rPr>
      <w:rFonts w:ascii="Arial" w:hAnsi="Arial" w:cs="Arial"/>
      <w:spacing w:val="-9"/>
      <w:sz w:val="22"/>
      <w:szCs w:val="22"/>
      <w:u w:val="single"/>
      <w:lang w:val="en-US" w:eastAsia="en-US"/>
    </w:rPr>
  </w:style>
  <w:style w:type="character" w:customStyle="1" w:styleId="99pt">
    <w:name w:val="Основной текст (9) + 9 pt"/>
    <w:aliases w:val="Полужирный,Не курсив,Интервал 0 pt"/>
    <w:basedOn w:val="af6"/>
    <w:uiPriority w:val="99"/>
    <w:rsid w:val="00534B5D"/>
    <w:rPr>
      <w:rFonts w:ascii="Arial" w:hAnsi="Arial" w:cs="Arial"/>
      <w:b/>
      <w:bCs/>
      <w:spacing w:val="0"/>
      <w:sz w:val="18"/>
      <w:szCs w:val="18"/>
      <w:u w:val="single"/>
    </w:rPr>
  </w:style>
  <w:style w:type="character" w:customStyle="1" w:styleId="9pt">
    <w:name w:val="Основной текст + 9 pt"/>
    <w:uiPriority w:val="99"/>
    <w:rsid w:val="00534B5D"/>
    <w:rPr>
      <w:rFonts w:ascii="Arial" w:hAnsi="Arial" w:cs="Arial"/>
      <w:sz w:val="18"/>
      <w:szCs w:val="18"/>
      <w:u w:val="none"/>
    </w:rPr>
  </w:style>
  <w:style w:type="character" w:customStyle="1" w:styleId="2ffff7">
    <w:name w:val="Подпись к таблице (2)_"/>
    <w:basedOn w:val="af6"/>
    <w:link w:val="21f5"/>
    <w:uiPriority w:val="99"/>
    <w:rsid w:val="00534B5D"/>
    <w:rPr>
      <w:rFonts w:ascii="Arial" w:hAnsi="Arial" w:cs="Arial"/>
      <w:sz w:val="18"/>
      <w:szCs w:val="18"/>
      <w:shd w:val="clear" w:color="auto" w:fill="FFFFFF"/>
    </w:rPr>
  </w:style>
  <w:style w:type="character" w:customStyle="1" w:styleId="2ffff8">
    <w:name w:val="Подпись к таблице (2)"/>
    <w:basedOn w:val="2ffff7"/>
    <w:uiPriority w:val="99"/>
    <w:rsid w:val="00534B5D"/>
    <w:rPr>
      <w:rFonts w:ascii="Arial" w:hAnsi="Arial" w:cs="Arial"/>
      <w:sz w:val="18"/>
      <w:szCs w:val="18"/>
      <w:u w:val="single"/>
      <w:shd w:val="clear" w:color="auto" w:fill="FFFFFF"/>
    </w:rPr>
  </w:style>
  <w:style w:type="paragraph" w:customStyle="1" w:styleId="21f5">
    <w:name w:val="Подпись к таблице (2)1"/>
    <w:basedOn w:val="af5"/>
    <w:link w:val="2ffff7"/>
    <w:uiPriority w:val="99"/>
    <w:qFormat/>
    <w:rsid w:val="00534B5D"/>
    <w:pPr>
      <w:widowControl w:val="0"/>
      <w:shd w:val="clear" w:color="auto" w:fill="FFFFFF"/>
      <w:spacing w:line="240" w:lineRule="atLeast"/>
    </w:pPr>
    <w:rPr>
      <w:rFonts w:ascii="Arial" w:hAnsi="Arial" w:cs="Arial"/>
      <w:sz w:val="18"/>
      <w:szCs w:val="18"/>
    </w:rPr>
  </w:style>
  <w:style w:type="character" w:customStyle="1" w:styleId="7c">
    <w:name w:val="Основной текст + 7"/>
    <w:aliases w:val="5 pt102,Полужирный35,Интервал 0 pt224"/>
    <w:uiPriority w:val="99"/>
    <w:rsid w:val="00534B5D"/>
    <w:rPr>
      <w:rFonts w:ascii="Arial" w:hAnsi="Arial" w:cs="Arial"/>
      <w:b/>
      <w:bCs/>
      <w:spacing w:val="-2"/>
      <w:sz w:val="15"/>
      <w:szCs w:val="15"/>
      <w:u w:val="none"/>
    </w:rPr>
  </w:style>
  <w:style w:type="character" w:customStyle="1" w:styleId="MicrosoftSansSerif11">
    <w:name w:val="Основной текст + Microsoft Sans Serif11"/>
    <w:aliases w:val="Интервал 0 pt210"/>
    <w:uiPriority w:val="99"/>
    <w:rsid w:val="00534B5D"/>
    <w:rPr>
      <w:rFonts w:ascii="Microsoft Sans Serif" w:hAnsi="Microsoft Sans Serif" w:cs="Microsoft Sans Serif"/>
      <w:sz w:val="22"/>
      <w:szCs w:val="22"/>
      <w:u w:val="none"/>
    </w:rPr>
  </w:style>
  <w:style w:type="character" w:customStyle="1" w:styleId="MicrosoftSansSerif">
    <w:name w:val="Основной текст + Microsoft Sans Serif"/>
    <w:aliases w:val="9 pt,Интервал 0 pt211"/>
    <w:uiPriority w:val="99"/>
    <w:rsid w:val="00534B5D"/>
    <w:rPr>
      <w:rFonts w:ascii="Microsoft Sans Serif" w:hAnsi="Microsoft Sans Serif" w:cs="Microsoft Sans Serif"/>
      <w:sz w:val="18"/>
      <w:szCs w:val="18"/>
      <w:u w:val="none"/>
    </w:rPr>
  </w:style>
  <w:style w:type="character" w:customStyle="1" w:styleId="5f5">
    <w:name w:val="Основной текст (5)_"/>
    <w:basedOn w:val="af6"/>
    <w:link w:val="5f6"/>
    <w:uiPriority w:val="99"/>
    <w:rsid w:val="00534B5D"/>
    <w:rPr>
      <w:b/>
      <w:bCs/>
      <w:spacing w:val="7"/>
      <w:sz w:val="40"/>
      <w:szCs w:val="40"/>
      <w:shd w:val="clear" w:color="auto" w:fill="FFFFFF"/>
    </w:rPr>
  </w:style>
  <w:style w:type="character" w:customStyle="1" w:styleId="5Verdana">
    <w:name w:val="Основной текст (5) + Verdana"/>
    <w:aliases w:val="19,5 pt,Интервал 3 pt"/>
    <w:basedOn w:val="5f5"/>
    <w:uiPriority w:val="99"/>
    <w:rsid w:val="00534B5D"/>
    <w:rPr>
      <w:rFonts w:ascii="Verdana" w:hAnsi="Verdana" w:cs="Verdana"/>
      <w:b/>
      <w:bCs/>
      <w:spacing w:val="60"/>
      <w:sz w:val="39"/>
      <w:szCs w:val="39"/>
      <w:shd w:val="clear" w:color="auto" w:fill="FFFFFF"/>
    </w:rPr>
  </w:style>
  <w:style w:type="paragraph" w:customStyle="1" w:styleId="5f6">
    <w:name w:val="Основной текст (5)"/>
    <w:basedOn w:val="af5"/>
    <w:link w:val="5f5"/>
    <w:uiPriority w:val="99"/>
    <w:qFormat/>
    <w:rsid w:val="00534B5D"/>
    <w:pPr>
      <w:widowControl w:val="0"/>
      <w:shd w:val="clear" w:color="auto" w:fill="FFFFFF"/>
      <w:spacing w:before="1680" w:after="900" w:line="499" w:lineRule="exact"/>
      <w:jc w:val="center"/>
    </w:pPr>
    <w:rPr>
      <w:b/>
      <w:bCs/>
      <w:spacing w:val="7"/>
      <w:sz w:val="40"/>
      <w:szCs w:val="40"/>
    </w:rPr>
  </w:style>
  <w:style w:type="character" w:customStyle="1" w:styleId="9pt7">
    <w:name w:val="Основной текст + 9 pt7"/>
    <w:basedOn w:val="af6"/>
    <w:uiPriority w:val="99"/>
    <w:rsid w:val="00534B5D"/>
    <w:rPr>
      <w:rFonts w:ascii="Arial" w:hAnsi="Arial" w:cs="Arial"/>
      <w:sz w:val="18"/>
      <w:szCs w:val="18"/>
      <w:u w:val="none"/>
    </w:rPr>
  </w:style>
  <w:style w:type="numbering" w:customStyle="1" w:styleId="89">
    <w:name w:val="Нет списка8"/>
    <w:next w:val="af8"/>
    <w:uiPriority w:val="99"/>
    <w:semiHidden/>
    <w:rsid w:val="006D265C"/>
  </w:style>
  <w:style w:type="paragraph" w:customStyle="1" w:styleId="6f2">
    <w:name w:val="Обычный6"/>
    <w:qFormat/>
    <w:rsid w:val="006D265C"/>
    <w:pPr>
      <w:widowControl w:val="0"/>
    </w:pPr>
    <w:rPr>
      <w:rFonts w:ascii="Arial" w:hAnsi="Arial"/>
      <w:snapToGrid w:val="0"/>
    </w:rPr>
  </w:style>
  <w:style w:type="paragraph" w:customStyle="1" w:styleId="242">
    <w:name w:val="Основной текст с отступом 24"/>
    <w:basedOn w:val="af5"/>
    <w:qFormat/>
    <w:rsid w:val="006D265C"/>
    <w:pPr>
      <w:ind w:firstLine="426"/>
    </w:pPr>
  </w:style>
  <w:style w:type="table" w:customStyle="1" w:styleId="233">
    <w:name w:val="Сетка таблицы23"/>
    <w:basedOn w:val="af7"/>
    <w:next w:val="aff0"/>
    <w:rsid w:val="006D265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f9">
    <w:name w:val="Основной текст4"/>
    <w:basedOn w:val="af5"/>
    <w:qFormat/>
    <w:rsid w:val="006D265C"/>
    <w:pPr>
      <w:spacing w:line="360" w:lineRule="auto"/>
    </w:pPr>
    <w:rPr>
      <w:snapToGrid w:val="0"/>
      <w:sz w:val="24"/>
    </w:rPr>
  </w:style>
  <w:style w:type="paragraph" w:customStyle="1" w:styleId="1fffffff7">
    <w:name w:val="оглавление 1"/>
    <w:basedOn w:val="af5"/>
    <w:next w:val="af5"/>
    <w:autoRedefine/>
    <w:qFormat/>
    <w:rsid w:val="006D265C"/>
    <w:pPr>
      <w:autoSpaceDE w:val="0"/>
      <w:autoSpaceDN w:val="0"/>
      <w:ind w:firstLine="709"/>
    </w:pPr>
    <w:rPr>
      <w:sz w:val="20"/>
    </w:rPr>
  </w:style>
  <w:style w:type="paragraph" w:customStyle="1" w:styleId="4fa">
    <w:name w:val="Название4"/>
    <w:basedOn w:val="af5"/>
    <w:qFormat/>
    <w:rsid w:val="006D265C"/>
    <w:pPr>
      <w:spacing w:before="100" w:beforeAutospacing="1" w:after="100" w:afterAutospacing="1"/>
    </w:pPr>
    <w:rPr>
      <w:sz w:val="24"/>
      <w:szCs w:val="24"/>
    </w:rPr>
  </w:style>
  <w:style w:type="paragraph" w:customStyle="1" w:styleId="137">
    <w:name w:val="Знак Знак Знак Знак Знак Знак Знак Знак Знак Знак Знак Знак1 Знак Знак Знак Знак Знак Знак Знак Знак Знак3"/>
    <w:basedOn w:val="af5"/>
    <w:qFormat/>
    <w:rsid w:val="006D265C"/>
    <w:rPr>
      <w:rFonts w:ascii="Verdana" w:hAnsi="Verdana" w:cs="Verdana"/>
      <w:sz w:val="20"/>
      <w:lang w:val="en-US" w:eastAsia="en-US"/>
    </w:rPr>
  </w:style>
  <w:style w:type="paragraph" w:customStyle="1" w:styleId="290">
    <w:name w:val="Основной текст 29"/>
    <w:basedOn w:val="Normal0"/>
    <w:qFormat/>
    <w:rsid w:val="006D265C"/>
    <w:pPr>
      <w:spacing w:line="240" w:lineRule="auto"/>
      <w:ind w:firstLine="0"/>
      <w:jc w:val="both"/>
    </w:pPr>
    <w:rPr>
      <w:rFonts w:ascii="Bookman Old Style" w:hAnsi="Bookman Old Style"/>
      <w:color w:val="FF0000"/>
      <w:sz w:val="24"/>
    </w:rPr>
  </w:style>
  <w:style w:type="paragraph" w:customStyle="1" w:styleId="430">
    <w:name w:val="Заголовок 43"/>
    <w:basedOn w:val="Normal0"/>
    <w:next w:val="Normal0"/>
    <w:qFormat/>
    <w:rsid w:val="006D265C"/>
    <w:pPr>
      <w:keepNext/>
      <w:spacing w:line="240" w:lineRule="auto"/>
      <w:ind w:firstLine="720"/>
      <w:jc w:val="left"/>
      <w:outlineLvl w:val="3"/>
    </w:pPr>
    <w:rPr>
      <w:rFonts w:ascii="Bookman Old Style" w:hAnsi="Bookman Old Style"/>
      <w:i/>
      <w:sz w:val="24"/>
    </w:rPr>
  </w:style>
  <w:style w:type="paragraph" w:customStyle="1" w:styleId="3ffb">
    <w:name w:val="Название объекта3"/>
    <w:basedOn w:val="Normal0"/>
    <w:next w:val="Normal0"/>
    <w:qFormat/>
    <w:rsid w:val="006D265C"/>
    <w:pPr>
      <w:spacing w:line="240" w:lineRule="auto"/>
      <w:ind w:firstLine="0"/>
      <w:jc w:val="left"/>
    </w:pPr>
    <w:rPr>
      <w:rFonts w:ascii="Bookman Old Style" w:hAnsi="Bookman Old Style"/>
      <w:sz w:val="24"/>
      <w:u w:val="wave"/>
    </w:rPr>
  </w:style>
  <w:style w:type="paragraph" w:customStyle="1" w:styleId="830">
    <w:name w:val="Заголовок 83"/>
    <w:basedOn w:val="Normal0"/>
    <w:next w:val="Normal0"/>
    <w:qFormat/>
    <w:rsid w:val="006D265C"/>
    <w:pPr>
      <w:keepNext/>
      <w:spacing w:line="240" w:lineRule="auto"/>
      <w:ind w:firstLine="0"/>
      <w:jc w:val="left"/>
      <w:outlineLvl w:val="7"/>
    </w:pPr>
    <w:rPr>
      <w:rFonts w:ascii="Bookman Old Style" w:hAnsi="Bookman Old Style"/>
      <w:sz w:val="24"/>
      <w:u w:val="wave"/>
    </w:rPr>
  </w:style>
  <w:style w:type="paragraph" w:customStyle="1" w:styleId="3ffc">
    <w:name w:val="Верхний колонтитул3"/>
    <w:basedOn w:val="Normal0"/>
    <w:qFormat/>
    <w:rsid w:val="006D265C"/>
    <w:pPr>
      <w:tabs>
        <w:tab w:val="center" w:pos="4153"/>
        <w:tab w:val="right" w:pos="8306"/>
      </w:tabs>
      <w:spacing w:line="240" w:lineRule="auto"/>
      <w:ind w:firstLine="0"/>
      <w:jc w:val="left"/>
    </w:pPr>
    <w:rPr>
      <w:rFonts w:ascii="Bookman Old Style" w:hAnsi="Bookman Old Style"/>
      <w:sz w:val="24"/>
    </w:rPr>
  </w:style>
  <w:style w:type="paragraph" w:customStyle="1" w:styleId="138">
    <w:name w:val="Заголовок 13"/>
    <w:basedOn w:val="Normal0"/>
    <w:next w:val="Normal0"/>
    <w:qFormat/>
    <w:rsid w:val="006D265C"/>
    <w:pPr>
      <w:keepNext/>
      <w:spacing w:line="240" w:lineRule="auto"/>
      <w:ind w:firstLine="0"/>
      <w:jc w:val="left"/>
      <w:outlineLvl w:val="0"/>
    </w:pPr>
    <w:rPr>
      <w:rFonts w:ascii="Bookman Old Style" w:hAnsi="Bookman Old Style"/>
      <w:b/>
      <w:sz w:val="24"/>
      <w:u w:val="single"/>
    </w:rPr>
  </w:style>
  <w:style w:type="paragraph" w:customStyle="1" w:styleId="530">
    <w:name w:val="Заголовок 53"/>
    <w:basedOn w:val="Normal0"/>
    <w:next w:val="Normal0"/>
    <w:qFormat/>
    <w:rsid w:val="006D265C"/>
    <w:pPr>
      <w:keepNext/>
      <w:spacing w:line="240" w:lineRule="auto"/>
      <w:ind w:firstLine="720"/>
      <w:jc w:val="both"/>
      <w:outlineLvl w:val="4"/>
    </w:pPr>
    <w:rPr>
      <w:rFonts w:ascii="Bookman Old Style" w:hAnsi="Bookman Old Style"/>
      <w:i/>
      <w:sz w:val="24"/>
    </w:rPr>
  </w:style>
  <w:style w:type="paragraph" w:customStyle="1" w:styleId="630">
    <w:name w:val="Заголовок 63"/>
    <w:basedOn w:val="Normal0"/>
    <w:next w:val="Normal0"/>
    <w:qFormat/>
    <w:rsid w:val="006D265C"/>
    <w:pPr>
      <w:keepNext/>
      <w:spacing w:line="240" w:lineRule="auto"/>
      <w:ind w:firstLine="0"/>
      <w:jc w:val="both"/>
      <w:outlineLvl w:val="5"/>
    </w:pPr>
    <w:rPr>
      <w:rFonts w:ascii="Bookman Old Style" w:hAnsi="Bookman Old Style"/>
      <w:i/>
      <w:sz w:val="24"/>
      <w:u w:val="single"/>
    </w:rPr>
  </w:style>
  <w:style w:type="paragraph" w:customStyle="1" w:styleId="730">
    <w:name w:val="Заголовок 73"/>
    <w:basedOn w:val="Normal0"/>
    <w:next w:val="Normal0"/>
    <w:qFormat/>
    <w:rsid w:val="006D265C"/>
    <w:pPr>
      <w:keepNext/>
      <w:spacing w:line="240" w:lineRule="auto"/>
      <w:ind w:firstLine="0"/>
      <w:jc w:val="left"/>
      <w:outlineLvl w:val="6"/>
    </w:pPr>
    <w:rPr>
      <w:rFonts w:ascii="Bookman Old Style" w:hAnsi="Bookman Old Style"/>
      <w:i/>
      <w:sz w:val="24"/>
      <w:u w:val="single"/>
    </w:rPr>
  </w:style>
  <w:style w:type="paragraph" w:customStyle="1" w:styleId="340">
    <w:name w:val="Основной текст с отступом 34"/>
    <w:basedOn w:val="Normal0"/>
    <w:qFormat/>
    <w:rsid w:val="006D265C"/>
    <w:pPr>
      <w:spacing w:line="240" w:lineRule="auto"/>
      <w:ind w:firstLine="426"/>
      <w:jc w:val="left"/>
    </w:pPr>
    <w:rPr>
      <w:rFonts w:ascii="Arial" w:hAnsi="Arial"/>
      <w:spacing w:val="20"/>
      <w:sz w:val="28"/>
    </w:rPr>
  </w:style>
  <w:style w:type="paragraph" w:customStyle="1" w:styleId="5f7">
    <w:name w:val="Название5"/>
    <w:basedOn w:val="Normal0"/>
    <w:next w:val="Normal0"/>
    <w:qFormat/>
    <w:rsid w:val="006D265C"/>
    <w:pPr>
      <w:spacing w:line="240" w:lineRule="auto"/>
      <w:ind w:firstLine="0"/>
      <w:jc w:val="left"/>
    </w:pPr>
    <w:rPr>
      <w:rFonts w:ascii="Bookman Old Style" w:hAnsi="Bookman Old Style"/>
      <w:sz w:val="24"/>
      <w:u w:val="wave"/>
    </w:rPr>
  </w:style>
  <w:style w:type="numbering" w:customStyle="1" w:styleId="163">
    <w:name w:val="Нет списка16"/>
    <w:next w:val="af8"/>
    <w:uiPriority w:val="99"/>
    <w:semiHidden/>
    <w:rsid w:val="006D265C"/>
  </w:style>
  <w:style w:type="numbering" w:customStyle="1" w:styleId="252">
    <w:name w:val="Нет списка25"/>
    <w:next w:val="af8"/>
    <w:semiHidden/>
    <w:rsid w:val="006D265C"/>
  </w:style>
  <w:style w:type="numbering" w:customStyle="1" w:styleId="333">
    <w:name w:val="Нет списка33"/>
    <w:next w:val="af8"/>
    <w:semiHidden/>
    <w:rsid w:val="006D265C"/>
  </w:style>
  <w:style w:type="paragraph" w:customStyle="1" w:styleId="234">
    <w:name w:val="Заголовок 23"/>
    <w:basedOn w:val="6f2"/>
    <w:next w:val="6f2"/>
    <w:qFormat/>
    <w:rsid w:val="006D265C"/>
    <w:pPr>
      <w:keepNext/>
      <w:snapToGrid w:val="0"/>
      <w:spacing w:before="240" w:after="60"/>
    </w:pPr>
    <w:rPr>
      <w:b/>
      <w:i/>
      <w:snapToGrid/>
      <w:sz w:val="28"/>
    </w:rPr>
  </w:style>
  <w:style w:type="paragraph" w:customStyle="1" w:styleId="4fb">
    <w:name w:val="Основной текст с отступом4"/>
    <w:basedOn w:val="6f2"/>
    <w:qFormat/>
    <w:rsid w:val="006D265C"/>
    <w:pPr>
      <w:snapToGrid w:val="0"/>
      <w:ind w:right="704" w:firstLine="660"/>
      <w:jc w:val="center"/>
    </w:pPr>
    <w:rPr>
      <w:rFonts w:ascii="Times New Roman" w:hAnsi="Times New Roman"/>
      <w:b/>
      <w:snapToGrid/>
      <w:sz w:val="24"/>
    </w:rPr>
  </w:style>
  <w:style w:type="paragraph" w:customStyle="1" w:styleId="5f8">
    <w:name w:val="Текст5"/>
    <w:basedOn w:val="6f2"/>
    <w:qFormat/>
    <w:rsid w:val="006D265C"/>
    <w:pPr>
      <w:snapToGrid w:val="0"/>
    </w:pPr>
    <w:rPr>
      <w:rFonts w:ascii="Courier New" w:hAnsi="Courier New"/>
      <w:snapToGrid/>
    </w:rPr>
  </w:style>
  <w:style w:type="character" w:customStyle="1" w:styleId="3ffd">
    <w:name w:val="Основной шрифт абзаца3"/>
    <w:rsid w:val="006D265C"/>
  </w:style>
  <w:style w:type="character" w:customStyle="1" w:styleId="030">
    <w:name w:val="Основной ш0ифт3"/>
    <w:rsid w:val="006D265C"/>
  </w:style>
  <w:style w:type="character" w:customStyle="1" w:styleId="031">
    <w:name w:val="номе0 страницы3"/>
    <w:basedOn w:val="af6"/>
    <w:rsid w:val="006D265C"/>
  </w:style>
  <w:style w:type="paragraph" w:customStyle="1" w:styleId="341">
    <w:name w:val="Основной текст 34"/>
    <w:basedOn w:val="af5"/>
    <w:qFormat/>
    <w:rsid w:val="006D265C"/>
    <w:pPr>
      <w:jc w:val="center"/>
    </w:pPr>
    <w:rPr>
      <w:b/>
      <w:sz w:val="36"/>
    </w:rPr>
  </w:style>
  <w:style w:type="paragraph" w:customStyle="1" w:styleId="3ffe">
    <w:name w:val="Знак Знак Знак Знак Знак Знак Знак3"/>
    <w:basedOn w:val="af5"/>
    <w:qFormat/>
    <w:rsid w:val="006D265C"/>
    <w:pPr>
      <w:keepLines/>
      <w:spacing w:after="160" w:line="240" w:lineRule="exact"/>
    </w:pPr>
    <w:rPr>
      <w:rFonts w:ascii="Verdana" w:eastAsia="MS Mincho" w:hAnsi="Verdana" w:cs="Franklin Gothic Book"/>
      <w:sz w:val="20"/>
      <w:lang w:val="en-US" w:eastAsia="en-US"/>
    </w:rPr>
  </w:style>
  <w:style w:type="character" w:customStyle="1" w:styleId="4fc">
    <w:name w:val="Знак Знак Знак4"/>
    <w:rsid w:val="006D265C"/>
    <w:rPr>
      <w:rFonts w:ascii="Arial" w:hAnsi="Arial"/>
      <w:sz w:val="28"/>
      <w:szCs w:val="24"/>
      <w:lang w:val="en-US" w:eastAsia="ru-RU" w:bidi="ar-SA"/>
    </w:rPr>
  </w:style>
  <w:style w:type="paragraph" w:customStyle="1" w:styleId="CharCharCharChar2">
    <w:name w:val="Знак Знак Char Char Char Знак Знак Char2"/>
    <w:basedOn w:val="af5"/>
    <w:qFormat/>
    <w:rsid w:val="006D265C"/>
    <w:pPr>
      <w:spacing w:after="160" w:line="240" w:lineRule="exact"/>
      <w:ind w:firstLine="709"/>
    </w:pPr>
    <w:rPr>
      <w:rFonts w:ascii="Verdana" w:hAnsi="Verdana" w:cs="Verdana"/>
      <w:sz w:val="20"/>
      <w:lang w:val="en-US" w:eastAsia="en-US"/>
    </w:rPr>
  </w:style>
  <w:style w:type="character" w:customStyle="1" w:styleId="affffffffffffffffffffffff6">
    <w:name w:val="Абзац Знак Знак Знак Знак"/>
    <w:link w:val="affffffffffffffffffffffff7"/>
    <w:locked/>
    <w:rsid w:val="006D265C"/>
    <w:rPr>
      <w:sz w:val="24"/>
      <w:szCs w:val="24"/>
    </w:rPr>
  </w:style>
  <w:style w:type="paragraph" w:customStyle="1" w:styleId="affffffffffffffffffffffff7">
    <w:name w:val="Абзац Знак Знак Знак"/>
    <w:basedOn w:val="af5"/>
    <w:link w:val="affffffffffffffffffffffff6"/>
    <w:qFormat/>
    <w:rsid w:val="006D265C"/>
    <w:pPr>
      <w:widowControl w:val="0"/>
      <w:autoSpaceDE w:val="0"/>
      <w:autoSpaceDN w:val="0"/>
      <w:adjustRightInd w:val="0"/>
      <w:ind w:firstLine="709"/>
    </w:pPr>
    <w:rPr>
      <w:sz w:val="24"/>
      <w:szCs w:val="24"/>
    </w:rPr>
  </w:style>
  <w:style w:type="paragraph" w:customStyle="1" w:styleId="12f">
    <w:name w:val="Спецификация 12"/>
    <w:basedOn w:val="af5"/>
    <w:qFormat/>
    <w:rsid w:val="006D265C"/>
    <w:rPr>
      <w:rFonts w:ascii="Arial Narrow" w:hAnsi="Arial Narrow"/>
      <w:sz w:val="24"/>
      <w:szCs w:val="24"/>
      <w:lang w:bidi="he-IL"/>
    </w:rPr>
  </w:style>
  <w:style w:type="paragraph" w:customStyle="1" w:styleId="8a">
    <w:name w:val="çàãîëîâîê 8"/>
    <w:basedOn w:val="af5"/>
    <w:next w:val="af5"/>
    <w:qFormat/>
    <w:rsid w:val="006D265C"/>
    <w:pPr>
      <w:keepNext/>
      <w:spacing w:before="160"/>
      <w:jc w:val="center"/>
    </w:pPr>
    <w:rPr>
      <w:kern w:val="26"/>
      <w:sz w:val="24"/>
      <w:szCs w:val="24"/>
    </w:rPr>
  </w:style>
  <w:style w:type="paragraph" w:customStyle="1" w:styleId="affffffffffffffffffffffff8">
    <w:name w:val="Краткий обратный адрес"/>
    <w:basedOn w:val="af5"/>
    <w:qFormat/>
    <w:rsid w:val="006D265C"/>
    <w:rPr>
      <w:sz w:val="24"/>
    </w:rPr>
  </w:style>
  <w:style w:type="paragraph" w:customStyle="1" w:styleId="4fd">
    <w:name w:val="Абзац списка4"/>
    <w:basedOn w:val="af5"/>
    <w:qFormat/>
    <w:rsid w:val="006D265C"/>
    <w:pPr>
      <w:ind w:left="720"/>
      <w:contextualSpacing/>
    </w:pPr>
    <w:rPr>
      <w:sz w:val="24"/>
      <w:szCs w:val="24"/>
    </w:rPr>
  </w:style>
  <w:style w:type="character" w:customStyle="1" w:styleId="affc">
    <w:name w:val="Обычный отступ Знак"/>
    <w:link w:val="affb"/>
    <w:rsid w:val="006D265C"/>
    <w:rPr>
      <w:sz w:val="28"/>
    </w:rPr>
  </w:style>
  <w:style w:type="paragraph" w:customStyle="1" w:styleId="1fffffff8">
    <w:name w:val="Основной текст 1"/>
    <w:basedOn w:val="af5"/>
    <w:qFormat/>
    <w:rsid w:val="006D265C"/>
    <w:pPr>
      <w:snapToGrid w:val="0"/>
      <w:spacing w:before="120" w:line="360" w:lineRule="auto"/>
      <w:ind w:firstLine="720"/>
    </w:pPr>
  </w:style>
  <w:style w:type="numbering" w:customStyle="1" w:styleId="1111111">
    <w:name w:val="1 / 1.1 / 1.1.11"/>
    <w:basedOn w:val="af8"/>
    <w:next w:val="111111"/>
    <w:rsid w:val="006D265C"/>
    <w:pPr>
      <w:numPr>
        <w:numId w:val="32"/>
      </w:numPr>
    </w:pPr>
  </w:style>
  <w:style w:type="character" w:customStyle="1" w:styleId="11fd">
    <w:name w:val="Основной текст 1 Знак1 Знак Знак Знак"/>
    <w:link w:val="11fe"/>
    <w:locked/>
    <w:rsid w:val="006D265C"/>
    <w:rPr>
      <w:snapToGrid w:val="0"/>
      <w:sz w:val="28"/>
      <w:szCs w:val="24"/>
    </w:rPr>
  </w:style>
  <w:style w:type="paragraph" w:customStyle="1" w:styleId="11fe">
    <w:name w:val="Основной текст 1 Знак1 Знак Знак"/>
    <w:basedOn w:val="af5"/>
    <w:link w:val="11fd"/>
    <w:qFormat/>
    <w:rsid w:val="006D265C"/>
    <w:pPr>
      <w:snapToGrid w:val="0"/>
      <w:spacing w:before="120" w:line="360" w:lineRule="auto"/>
      <w:ind w:firstLine="720"/>
    </w:pPr>
    <w:rPr>
      <w:snapToGrid w:val="0"/>
      <w:szCs w:val="24"/>
    </w:rPr>
  </w:style>
  <w:style w:type="paragraph" w:customStyle="1" w:styleId="bb0">
    <w:name w:val="загоbb"/>
    <w:basedOn w:val="af5"/>
    <w:next w:val="af5"/>
    <w:qFormat/>
    <w:rsid w:val="006D265C"/>
    <w:pPr>
      <w:keepNext/>
      <w:widowControl w:val="0"/>
      <w:spacing w:before="120" w:line="312" w:lineRule="auto"/>
      <w:jc w:val="center"/>
    </w:pPr>
    <w:rPr>
      <w:sz w:val="24"/>
      <w:szCs w:val="24"/>
    </w:rPr>
  </w:style>
  <w:style w:type="character" w:customStyle="1" w:styleId="z-10">
    <w:name w:val="z-Начало формы Знак1"/>
    <w:uiPriority w:val="99"/>
    <w:rsid w:val="006D265C"/>
    <w:rPr>
      <w:rFonts w:ascii="Arial" w:hAnsi="Arial" w:cs="Arial"/>
      <w:vanish/>
      <w:sz w:val="16"/>
      <w:szCs w:val="16"/>
    </w:rPr>
  </w:style>
  <w:style w:type="character" w:customStyle="1" w:styleId="612">
    <w:name w:val="Заголовок 6 Знак1"/>
    <w:aliases w:val="OG Distribution Знак1"/>
    <w:rsid w:val="006D265C"/>
    <w:rPr>
      <w:b/>
      <w:bCs/>
      <w:sz w:val="22"/>
      <w:szCs w:val="22"/>
    </w:rPr>
  </w:style>
  <w:style w:type="character" w:customStyle="1" w:styleId="812">
    <w:name w:val="Заголовок 8 Знак1"/>
    <w:rsid w:val="006D265C"/>
    <w:rPr>
      <w:i/>
      <w:iCs/>
    </w:rPr>
  </w:style>
  <w:style w:type="character" w:customStyle="1" w:styleId="910">
    <w:name w:val="Заголовок 9 Знак1"/>
    <w:rsid w:val="006D265C"/>
    <w:rPr>
      <w:sz w:val="28"/>
    </w:rPr>
  </w:style>
  <w:style w:type="character" w:customStyle="1" w:styleId="1fffffff9">
    <w:name w:val="Нижний колонтитул Знак1"/>
    <w:aliases w:val="ЛЕН2_НИР Знак1"/>
    <w:rsid w:val="006D265C"/>
    <w:rPr>
      <w:sz w:val="24"/>
      <w:szCs w:val="24"/>
    </w:rPr>
  </w:style>
  <w:style w:type="character" w:customStyle="1" w:styleId="1520">
    <w:name w:val="Знак Знак152"/>
    <w:rsid w:val="006D265C"/>
    <w:rPr>
      <w:rFonts w:ascii="Arial Narrow" w:hAnsi="Arial Narrow"/>
      <w:b/>
      <w:sz w:val="22"/>
      <w:lang w:val="ru-RU" w:eastAsia="ru-RU" w:bidi="ar-SA"/>
    </w:rPr>
  </w:style>
  <w:style w:type="character" w:customStyle="1" w:styleId="1121">
    <w:name w:val="Знак Знак112"/>
    <w:rsid w:val="006D265C"/>
    <w:rPr>
      <w:sz w:val="24"/>
      <w:szCs w:val="24"/>
      <w:lang w:val="ru-RU" w:eastAsia="ru-RU" w:bidi="ar-SA"/>
    </w:rPr>
  </w:style>
  <w:style w:type="character" w:customStyle="1" w:styleId="316">
    <w:name w:val="Основной текст 3 Знак1"/>
    <w:rsid w:val="006D265C"/>
    <w:rPr>
      <w:sz w:val="16"/>
      <w:szCs w:val="16"/>
    </w:rPr>
  </w:style>
  <w:style w:type="character" w:customStyle="1" w:styleId="1fffffffa">
    <w:name w:val="Текст выноски Знак1"/>
    <w:rsid w:val="006D265C"/>
    <w:rPr>
      <w:rFonts w:ascii="Tahoma" w:hAnsi="Tahoma" w:cs="Tahoma"/>
      <w:sz w:val="16"/>
      <w:szCs w:val="16"/>
    </w:rPr>
  </w:style>
  <w:style w:type="character" w:customStyle="1" w:styleId="affffffffffffffffffffffff9">
    <w:name w:val="Подпись рисунка Знак"/>
    <w:link w:val="affffffffffffffffffffffffa"/>
    <w:locked/>
    <w:rsid w:val="006D265C"/>
    <w:rPr>
      <w:rFonts w:ascii="Arial" w:hAnsi="Arial" w:cs="Arial"/>
      <w:b/>
      <w:sz w:val="22"/>
      <w:szCs w:val="22"/>
    </w:rPr>
  </w:style>
  <w:style w:type="paragraph" w:customStyle="1" w:styleId="affffffffffffffffffffffffa">
    <w:name w:val="Подпись рисунка"/>
    <w:basedOn w:val="af5"/>
    <w:link w:val="affffffffffffffffffffffff9"/>
    <w:qFormat/>
    <w:rsid w:val="006D265C"/>
    <w:pPr>
      <w:spacing w:after="120"/>
      <w:jc w:val="center"/>
    </w:pPr>
    <w:rPr>
      <w:rFonts w:ascii="Arial" w:hAnsi="Arial" w:cs="Arial"/>
      <w:b/>
      <w:sz w:val="22"/>
      <w:szCs w:val="22"/>
    </w:rPr>
  </w:style>
  <w:style w:type="paragraph" w:customStyle="1" w:styleId="affffffffffffffffffffffffb">
    <w:name w:val="курсив"/>
    <w:basedOn w:val="af5"/>
    <w:link w:val="affffffffffffffffffffffffc"/>
    <w:qFormat/>
    <w:rsid w:val="006D265C"/>
    <w:pPr>
      <w:tabs>
        <w:tab w:val="left" w:pos="900"/>
        <w:tab w:val="left" w:pos="1440"/>
      </w:tabs>
      <w:spacing w:before="120" w:line="360" w:lineRule="auto"/>
      <w:ind w:firstLine="709"/>
    </w:pPr>
    <w:rPr>
      <w:b/>
      <w:i/>
      <w:sz w:val="24"/>
      <w:szCs w:val="24"/>
    </w:rPr>
  </w:style>
  <w:style w:type="character" w:customStyle="1" w:styleId="affffffffffffffffffffffffc">
    <w:name w:val="курсив Знак Знак"/>
    <w:link w:val="affffffffffffffffffffffffb"/>
    <w:rsid w:val="006D265C"/>
    <w:rPr>
      <w:b/>
      <w:i/>
      <w:sz w:val="24"/>
      <w:szCs w:val="24"/>
    </w:rPr>
  </w:style>
  <w:style w:type="character" w:customStyle="1" w:styleId="affffffffffffffffffffffffd">
    <w:name w:val="Заголовок Знак Знак"/>
    <w:rsid w:val="006D265C"/>
    <w:rPr>
      <w:rFonts w:ascii="Arial" w:hAnsi="Arial" w:cs="Arial"/>
      <w:b/>
      <w:bCs/>
      <w:kern w:val="28"/>
      <w:sz w:val="32"/>
      <w:szCs w:val="32"/>
    </w:rPr>
  </w:style>
  <w:style w:type="character" w:customStyle="1" w:styleId="1110">
    <w:name w:val="Основной текст 1 Знак1 Знак Знак1"/>
    <w:link w:val="11a"/>
    <w:rsid w:val="006D265C"/>
    <w:rPr>
      <w:sz w:val="28"/>
      <w:szCs w:val="28"/>
    </w:rPr>
  </w:style>
  <w:style w:type="paragraph" w:customStyle="1" w:styleId="TablCenter">
    <w:name w:val="Tabl_Center"/>
    <w:basedOn w:val="af5"/>
    <w:qFormat/>
    <w:rsid w:val="006D265C"/>
    <w:pPr>
      <w:keepLines/>
      <w:spacing w:before="20" w:after="20" w:line="216" w:lineRule="auto"/>
      <w:jc w:val="center"/>
    </w:pPr>
    <w:rPr>
      <w:sz w:val="22"/>
      <w:szCs w:val="22"/>
    </w:rPr>
  </w:style>
  <w:style w:type="paragraph" w:customStyle="1" w:styleId="tabl">
    <w:name w:val="tabl #"/>
    <w:basedOn w:val="af5"/>
    <w:qFormat/>
    <w:rsid w:val="006D265C"/>
    <w:pPr>
      <w:keepNext/>
      <w:spacing w:before="60" w:after="60"/>
      <w:ind w:firstLine="709"/>
      <w:jc w:val="right"/>
    </w:pPr>
    <w:rPr>
      <w:sz w:val="22"/>
      <w:szCs w:val="22"/>
    </w:rPr>
  </w:style>
  <w:style w:type="paragraph" w:customStyle="1" w:styleId="Zagolovoktabl">
    <w:name w:val="Zagolovok tabl"/>
    <w:basedOn w:val="af5"/>
    <w:qFormat/>
    <w:rsid w:val="006D265C"/>
    <w:pPr>
      <w:keepNext/>
      <w:spacing w:before="60" w:after="120"/>
      <w:jc w:val="center"/>
    </w:pPr>
    <w:rPr>
      <w:b/>
      <w:bCs/>
      <w:sz w:val="22"/>
      <w:szCs w:val="22"/>
    </w:rPr>
  </w:style>
  <w:style w:type="paragraph" w:customStyle="1" w:styleId="1fffffffb">
    <w:name w:val="Без интервала1"/>
    <w:qFormat/>
    <w:rsid w:val="006D265C"/>
    <w:pPr>
      <w:ind w:left="284" w:right="284" w:firstLine="57"/>
      <w:jc w:val="both"/>
    </w:pPr>
    <w:rPr>
      <w:rFonts w:ascii="Calibri" w:hAnsi="Calibri" w:cs="Calibri"/>
      <w:sz w:val="22"/>
      <w:szCs w:val="22"/>
    </w:rPr>
  </w:style>
  <w:style w:type="paragraph" w:customStyle="1" w:styleId="Spisok">
    <w:name w:val="Spisok"/>
    <w:basedOn w:val="5f9"/>
    <w:qFormat/>
    <w:rsid w:val="006D265C"/>
  </w:style>
  <w:style w:type="paragraph" w:customStyle="1" w:styleId="5f9">
    <w:name w:val="Основной текст5"/>
    <w:qFormat/>
    <w:rsid w:val="006D265C"/>
    <w:pPr>
      <w:ind w:left="284" w:right="284" w:firstLine="709"/>
      <w:jc w:val="both"/>
    </w:pPr>
    <w:rPr>
      <w:sz w:val="24"/>
      <w:szCs w:val="24"/>
    </w:rPr>
  </w:style>
  <w:style w:type="paragraph" w:customStyle="1" w:styleId="Spisokromb">
    <w:name w:val="Spisok romb"/>
    <w:qFormat/>
    <w:rsid w:val="006D265C"/>
    <w:pPr>
      <w:tabs>
        <w:tab w:val="num" w:pos="360"/>
      </w:tabs>
      <w:ind w:left="360" w:right="284" w:hanging="360"/>
      <w:jc w:val="both"/>
    </w:pPr>
    <w:rPr>
      <w:noProof/>
      <w:sz w:val="24"/>
      <w:szCs w:val="24"/>
    </w:rPr>
  </w:style>
  <w:style w:type="paragraph" w:customStyle="1" w:styleId="Header1">
    <w:name w:val="@Header_1"/>
    <w:basedOn w:val="BaseStyle"/>
    <w:next w:val="BaseStyle"/>
    <w:qFormat/>
    <w:rsid w:val="006D265C"/>
  </w:style>
  <w:style w:type="paragraph" w:customStyle="1" w:styleId="BaseStyle">
    <w:name w:val="@Base_Style"/>
    <w:basedOn w:val="af5"/>
    <w:qFormat/>
    <w:rsid w:val="006D265C"/>
    <w:pPr>
      <w:spacing w:after="120" w:line="360" w:lineRule="auto"/>
      <w:ind w:firstLine="680"/>
    </w:pPr>
    <w:rPr>
      <w:sz w:val="24"/>
      <w:szCs w:val="24"/>
      <w:lang w:eastAsia="en-US"/>
    </w:rPr>
  </w:style>
  <w:style w:type="paragraph" w:customStyle="1" w:styleId="Header2">
    <w:name w:val="@Header_2"/>
    <w:basedOn w:val="Header1"/>
    <w:next w:val="BaseStyle"/>
    <w:qFormat/>
    <w:rsid w:val="006D265C"/>
    <w:pPr>
      <w:keepNext/>
      <w:tabs>
        <w:tab w:val="num" w:pos="1144"/>
        <w:tab w:val="num" w:pos="1440"/>
        <w:tab w:val="num" w:pos="2149"/>
      </w:tabs>
      <w:suppressAutoHyphens/>
      <w:spacing w:before="360"/>
      <w:ind w:left="1144" w:hanging="435"/>
      <w:outlineLvl w:val="1"/>
    </w:pPr>
    <w:rPr>
      <w:rFonts w:ascii="Arial" w:hAnsi="Arial" w:cs="Arial"/>
      <w:b/>
      <w:bCs/>
    </w:rPr>
  </w:style>
  <w:style w:type="paragraph" w:customStyle="1" w:styleId="Header3">
    <w:name w:val="@Header_3"/>
    <w:basedOn w:val="Header2"/>
    <w:next w:val="BaseStyle"/>
    <w:qFormat/>
    <w:rsid w:val="006D265C"/>
    <w:pPr>
      <w:tabs>
        <w:tab w:val="clear" w:pos="1144"/>
        <w:tab w:val="clear" w:pos="2149"/>
        <w:tab w:val="num" w:pos="2160"/>
        <w:tab w:val="num" w:pos="2869"/>
      </w:tabs>
      <w:ind w:left="2869" w:hanging="360"/>
      <w:outlineLvl w:val="2"/>
    </w:pPr>
    <w:rPr>
      <w:rFonts w:ascii="Times New Roman" w:hAnsi="Times New Roman" w:cs="Times New Roman"/>
    </w:rPr>
  </w:style>
  <w:style w:type="paragraph" w:customStyle="1" w:styleId="Header4">
    <w:name w:val="@Header_4"/>
    <w:basedOn w:val="Header3"/>
    <w:next w:val="BaseStyle"/>
    <w:qFormat/>
    <w:rsid w:val="006D265C"/>
  </w:style>
  <w:style w:type="paragraph" w:customStyle="1" w:styleId="MarkedList-1">
    <w:name w:val="@Marked_List-1"/>
    <w:basedOn w:val="BaseStyle"/>
    <w:qFormat/>
    <w:rsid w:val="006D265C"/>
  </w:style>
  <w:style w:type="paragraph" w:customStyle="1" w:styleId="Spisokn">
    <w:name w:val="Spisok_n"/>
    <w:basedOn w:val="spisok0"/>
    <w:qFormat/>
    <w:rsid w:val="006D265C"/>
    <w:pPr>
      <w:tabs>
        <w:tab w:val="num" w:pos="360"/>
        <w:tab w:val="num" w:pos="993"/>
      </w:tabs>
      <w:ind w:left="360" w:hanging="360"/>
    </w:pPr>
  </w:style>
  <w:style w:type="paragraph" w:customStyle="1" w:styleId="spisok0">
    <w:name w:val="spisok"/>
    <w:basedOn w:val="5f9"/>
    <w:qFormat/>
    <w:rsid w:val="006D265C"/>
  </w:style>
  <w:style w:type="paragraph" w:customStyle="1" w:styleId="bodytext23">
    <w:name w:val="bodytext2"/>
    <w:basedOn w:val="af5"/>
    <w:qFormat/>
    <w:rsid w:val="006D265C"/>
    <w:pPr>
      <w:spacing w:before="100" w:beforeAutospacing="1" w:after="100" w:afterAutospacing="1"/>
    </w:pPr>
    <w:rPr>
      <w:sz w:val="24"/>
      <w:szCs w:val="24"/>
    </w:rPr>
  </w:style>
  <w:style w:type="paragraph" w:customStyle="1" w:styleId="a00">
    <w:name w:val="a0"/>
    <w:basedOn w:val="af5"/>
    <w:qFormat/>
    <w:rsid w:val="006D265C"/>
    <w:pPr>
      <w:spacing w:before="100" w:beforeAutospacing="1" w:after="100" w:afterAutospacing="1"/>
    </w:pPr>
    <w:rPr>
      <w:sz w:val="24"/>
      <w:szCs w:val="24"/>
    </w:rPr>
  </w:style>
  <w:style w:type="paragraph" w:customStyle="1" w:styleId="Aaceioaaaea">
    <w:name w:val="Aac eioa?aaea"/>
    <w:qFormat/>
    <w:rsid w:val="006D265C"/>
    <w:pPr>
      <w:overflowPunct w:val="0"/>
      <w:autoSpaceDE w:val="0"/>
      <w:autoSpaceDN w:val="0"/>
      <w:adjustRightInd w:val="0"/>
      <w:ind w:left="284" w:right="284" w:firstLine="57"/>
      <w:jc w:val="both"/>
      <w:textAlignment w:val="baseline"/>
    </w:pPr>
    <w:rPr>
      <w:rFonts w:ascii="Calibri" w:hAnsi="Calibri" w:cs="Calibri"/>
      <w:sz w:val="22"/>
      <w:szCs w:val="22"/>
    </w:rPr>
  </w:style>
  <w:style w:type="paragraph" w:customStyle="1" w:styleId="2ffff9">
    <w:name w:val="Заголовок2(график)"/>
    <w:basedOn w:val="6"/>
    <w:qFormat/>
    <w:rsid w:val="006D265C"/>
    <w:pPr>
      <w:keepNext/>
      <w:tabs>
        <w:tab w:val="clear" w:pos="284"/>
      </w:tabs>
      <w:spacing w:before="0" w:after="0" w:line="240" w:lineRule="exact"/>
      <w:ind w:left="0" w:right="0" w:firstLine="0"/>
      <w:jc w:val="center"/>
    </w:pPr>
    <w:rPr>
      <w:rFonts w:ascii="Arial CYR" w:hAnsi="Arial CYR" w:cs="Arial CYR"/>
      <w:bCs/>
      <w:sz w:val="24"/>
      <w:szCs w:val="24"/>
    </w:rPr>
  </w:style>
  <w:style w:type="paragraph" w:customStyle="1" w:styleId="ConsCell">
    <w:name w:val="ConsCell"/>
    <w:qFormat/>
    <w:rsid w:val="006D265C"/>
    <w:pPr>
      <w:widowControl w:val="0"/>
      <w:overflowPunct w:val="0"/>
      <w:autoSpaceDE w:val="0"/>
      <w:autoSpaceDN w:val="0"/>
      <w:adjustRightInd w:val="0"/>
      <w:ind w:left="284" w:right="19772" w:firstLine="57"/>
      <w:jc w:val="both"/>
    </w:pPr>
    <w:rPr>
      <w:rFonts w:ascii="Arial" w:hAnsi="Arial" w:cs="Arial"/>
    </w:rPr>
  </w:style>
  <w:style w:type="paragraph" w:customStyle="1" w:styleId="3fff">
    <w:name w:val="çàãîëîâîê 3"/>
    <w:basedOn w:val="af5"/>
    <w:next w:val="af5"/>
    <w:qFormat/>
    <w:rsid w:val="006D265C"/>
    <w:pPr>
      <w:keepNext/>
      <w:jc w:val="center"/>
    </w:pPr>
    <w:rPr>
      <w:b/>
      <w:bCs/>
      <w:spacing w:val="2"/>
      <w:sz w:val="24"/>
      <w:szCs w:val="24"/>
    </w:rPr>
  </w:style>
  <w:style w:type="paragraph" w:customStyle="1" w:styleId="affffffffffffffffffffffffe">
    <w:name w:val="Таблица центр"/>
    <w:basedOn w:val="af5"/>
    <w:qFormat/>
    <w:rsid w:val="006D265C"/>
    <w:pPr>
      <w:spacing w:before="40" w:after="40"/>
    </w:pPr>
    <w:rPr>
      <w:rFonts w:ascii="Arial" w:hAnsi="Arial" w:cs="Arial"/>
      <w:sz w:val="22"/>
      <w:szCs w:val="22"/>
    </w:rPr>
  </w:style>
  <w:style w:type="character" w:customStyle="1" w:styleId="415">
    <w:name w:val="Основной текст с отступом 4 Знак Знак1"/>
    <w:rsid w:val="006D265C"/>
    <w:rPr>
      <w:sz w:val="24"/>
      <w:szCs w:val="24"/>
    </w:rPr>
  </w:style>
  <w:style w:type="character" w:customStyle="1" w:styleId="243">
    <w:name w:val="Знак Знак24"/>
    <w:rsid w:val="006D265C"/>
    <w:rPr>
      <w:rFonts w:ascii="Arial" w:hAnsi="Arial"/>
      <w:b/>
      <w:sz w:val="22"/>
    </w:rPr>
  </w:style>
  <w:style w:type="character" w:customStyle="1" w:styleId="235">
    <w:name w:val="Знак Знак23"/>
    <w:rsid w:val="006D265C"/>
    <w:rPr>
      <w:sz w:val="24"/>
    </w:rPr>
  </w:style>
  <w:style w:type="paragraph" w:customStyle="1" w:styleId="afffffffffffffffffffffffff">
    <w:name w:val="Абзац Г"/>
    <w:basedOn w:val="af5"/>
    <w:qFormat/>
    <w:rsid w:val="006D265C"/>
    <w:pPr>
      <w:spacing w:after="120" w:line="300" w:lineRule="auto"/>
      <w:ind w:firstLine="709"/>
    </w:pPr>
    <w:rPr>
      <w:rFonts w:eastAsia="Helvetica_Condenced-Normal"/>
      <w:sz w:val="24"/>
    </w:rPr>
  </w:style>
  <w:style w:type="paragraph" w:customStyle="1" w:styleId="afffffffffffffffffffffffff0">
    <w:name w:val="формат"/>
    <w:basedOn w:val="aff1"/>
    <w:qFormat/>
    <w:rsid w:val="006D265C"/>
    <w:pPr>
      <w:spacing w:before="0" w:beforeAutospacing="0" w:after="0" w:afterAutospacing="0"/>
      <w:ind w:firstLine="567"/>
      <w:jc w:val="both"/>
    </w:pPr>
    <w:rPr>
      <w:rFonts w:ascii="Arial" w:hAnsi="Arial"/>
      <w:lang w:val="ru-RU" w:eastAsia="ru-RU"/>
    </w:rPr>
  </w:style>
  <w:style w:type="paragraph" w:customStyle="1" w:styleId="afffffffffffffffffffffffff1">
    <w:name w:val="Маленький заголовок"/>
    <w:basedOn w:val="af5"/>
    <w:qFormat/>
    <w:rsid w:val="006D265C"/>
    <w:pPr>
      <w:keepNext/>
      <w:keepLines/>
      <w:spacing w:before="240" w:after="120"/>
      <w:ind w:left="1134" w:right="1134"/>
      <w:jc w:val="center"/>
    </w:pPr>
    <w:rPr>
      <w:i/>
      <w:sz w:val="24"/>
    </w:rPr>
  </w:style>
  <w:style w:type="character" w:customStyle="1" w:styleId="text1">
    <w:name w:val="text1"/>
    <w:rsid w:val="006D265C"/>
    <w:rPr>
      <w:rFonts w:ascii="Verdana" w:hAnsi="Verdana" w:hint="default"/>
      <w:strike w:val="0"/>
      <w:dstrike w:val="0"/>
      <w:color w:val="5C5C5C"/>
      <w:spacing w:val="0"/>
      <w:sz w:val="16"/>
      <w:szCs w:val="16"/>
      <w:u w:val="none"/>
      <w:effect w:val="none"/>
    </w:rPr>
  </w:style>
  <w:style w:type="table" w:customStyle="1" w:styleId="145">
    <w:name w:val="Классическая таблица 14"/>
    <w:basedOn w:val="af7"/>
    <w:next w:val="1fffff5"/>
    <w:rsid w:val="006D265C"/>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ffffffffffffffff2">
    <w:name w:val="Àáçàö"/>
    <w:basedOn w:val="af5"/>
    <w:qFormat/>
    <w:rsid w:val="006D265C"/>
    <w:pPr>
      <w:overflowPunct w:val="0"/>
      <w:autoSpaceDE w:val="0"/>
      <w:autoSpaceDN w:val="0"/>
      <w:adjustRightInd w:val="0"/>
      <w:spacing w:before="60"/>
      <w:ind w:firstLine="720"/>
      <w:textAlignment w:val="baseline"/>
    </w:pPr>
    <w:rPr>
      <w:color w:val="002060"/>
      <w:sz w:val="24"/>
      <w:szCs w:val="26"/>
    </w:rPr>
  </w:style>
  <w:style w:type="character" w:customStyle="1" w:styleId="-f">
    <w:name w:val="Список-диплом Знак"/>
    <w:aliases w:val="Nienie-aeieii Знак Знак"/>
    <w:rsid w:val="006D265C"/>
    <w:rPr>
      <w:sz w:val="24"/>
      <w:szCs w:val="24"/>
      <w:lang w:val="ru-RU" w:eastAsia="ru-RU" w:bidi="ar-SA"/>
    </w:rPr>
  </w:style>
  <w:style w:type="character" w:customStyle="1" w:styleId="affffffffffffa">
    <w:name w:val="Заголовок подр Знак"/>
    <w:link w:val="affffffffffff9"/>
    <w:rsid w:val="006D265C"/>
    <w:rPr>
      <w:rFonts w:ascii="Arial" w:hAnsi="Arial" w:cs="Arial"/>
      <w:smallCaps/>
      <w:sz w:val="26"/>
      <w:szCs w:val="26"/>
    </w:rPr>
  </w:style>
  <w:style w:type="paragraph" w:customStyle="1" w:styleId="afffffffffffffffffffffffff3">
    <w:name w:val="Заголовок промеж"/>
    <w:basedOn w:val="affffffffffff9"/>
    <w:link w:val="afffffffffffffffffffffffff4"/>
    <w:qFormat/>
    <w:rsid w:val="006D265C"/>
    <w:pPr>
      <w:keepNext/>
      <w:spacing w:before="180" w:after="60"/>
      <w:ind w:left="851" w:right="851"/>
      <w:outlineLvl w:val="0"/>
    </w:pPr>
    <w:rPr>
      <w:rFonts w:ascii="Verdana" w:hAnsi="Verdana" w:cs="Times New Roman"/>
      <w:b/>
      <w:smallCaps w:val="0"/>
      <w:color w:val="002060"/>
      <w:kern w:val="28"/>
      <w:sz w:val="24"/>
    </w:rPr>
  </w:style>
  <w:style w:type="character" w:customStyle="1" w:styleId="2ffffa">
    <w:name w:val="Основной текст с отступом Знак2"/>
    <w:aliases w:val="Основной текст с отступом2 Знак1,Основной текст с отступом Знак Знак Знак Знак Знак Знак2 Знак1,Основной текст с отступом Знак4 Знак1,Основной текст с отступом Знак1 Знак2 Знак1,Мой Заголовок 1 Знак1,Мой Заголовок 1 Знак"/>
    <w:rsid w:val="006D265C"/>
    <w:rPr>
      <w:rFonts w:ascii="Arial" w:hAnsi="Arial" w:cs="Arial"/>
      <w:sz w:val="28"/>
      <w:szCs w:val="28"/>
    </w:rPr>
  </w:style>
  <w:style w:type="paragraph" w:customStyle="1" w:styleId="1fffffffc">
    <w:name w:val="Заголовок Алекса 1"/>
    <w:basedOn w:val="14"/>
    <w:qFormat/>
    <w:rsid w:val="006D265C"/>
    <w:pPr>
      <w:numPr>
        <w:numId w:val="0"/>
      </w:numPr>
    </w:pPr>
    <w:rPr>
      <w:b w:val="0"/>
      <w:sz w:val="24"/>
    </w:rPr>
  </w:style>
  <w:style w:type="paragraph" w:customStyle="1" w:styleId="3fff0">
    <w:name w:val="Заголовок Алекса 3"/>
    <w:basedOn w:val="3a"/>
    <w:qFormat/>
    <w:rsid w:val="006D265C"/>
    <w:pPr>
      <w:jc w:val="right"/>
    </w:pPr>
    <w:rPr>
      <w:rFonts w:ascii="Times New Roman" w:hAnsi="Times New Roman"/>
      <w:b w:val="0"/>
      <w:sz w:val="24"/>
      <w:lang w:eastAsia="en-US"/>
    </w:rPr>
  </w:style>
  <w:style w:type="paragraph" w:customStyle="1" w:styleId="A10">
    <w:name w:val="Aлекса1"/>
    <w:basedOn w:val="af5"/>
    <w:qFormat/>
    <w:rsid w:val="006D265C"/>
    <w:pPr>
      <w:tabs>
        <w:tab w:val="left" w:pos="0"/>
      </w:tabs>
      <w:autoSpaceDN w:val="0"/>
      <w:spacing w:line="360" w:lineRule="auto"/>
      <w:ind w:left="284" w:right="284" w:firstLine="709"/>
    </w:pPr>
    <w:rPr>
      <w:sz w:val="24"/>
      <w:szCs w:val="24"/>
      <w:lang w:val="en-US"/>
    </w:rPr>
  </w:style>
  <w:style w:type="character" w:customStyle="1" w:styleId="descr">
    <w:name w:val="descr"/>
    <w:basedOn w:val="af6"/>
    <w:rsid w:val="006D265C"/>
  </w:style>
  <w:style w:type="character" w:customStyle="1" w:styleId="recommend">
    <w:name w:val="recommend"/>
    <w:basedOn w:val="af6"/>
    <w:rsid w:val="006D265C"/>
  </w:style>
  <w:style w:type="paragraph" w:customStyle="1" w:styleId="afffffffffffffffffffffffff5">
    <w:name w:val="Подпись к рисунку"/>
    <w:basedOn w:val="af5"/>
    <w:qFormat/>
    <w:rsid w:val="006D265C"/>
    <w:pPr>
      <w:keepLines/>
      <w:suppressAutoHyphens/>
      <w:spacing w:after="360" w:line="360" w:lineRule="auto"/>
      <w:jc w:val="center"/>
    </w:pPr>
    <w:rPr>
      <w:sz w:val="24"/>
      <w:szCs w:val="24"/>
      <w:lang w:eastAsia="ar-SA"/>
    </w:rPr>
  </w:style>
  <w:style w:type="paragraph" w:customStyle="1" w:styleId="afffffffffffffffffffffffff6">
    <w:name w:val="Заголовок обычный"/>
    <w:basedOn w:val="af5"/>
    <w:qFormat/>
    <w:rsid w:val="006D265C"/>
    <w:pPr>
      <w:spacing w:line="360" w:lineRule="auto"/>
      <w:ind w:firstLine="720"/>
    </w:pPr>
    <w:rPr>
      <w:sz w:val="24"/>
      <w:szCs w:val="24"/>
    </w:rPr>
  </w:style>
  <w:style w:type="paragraph" w:customStyle="1" w:styleId="afffffffffffffffffffffffff7">
    <w:name w:val="Заголовок Васил"/>
    <w:basedOn w:val="af5"/>
    <w:qFormat/>
    <w:rsid w:val="006D265C"/>
    <w:pPr>
      <w:tabs>
        <w:tab w:val="left" w:pos="1725"/>
      </w:tabs>
      <w:spacing w:line="360" w:lineRule="auto"/>
      <w:ind w:firstLine="709"/>
    </w:pPr>
    <w:rPr>
      <w:b/>
      <w:sz w:val="24"/>
      <w:szCs w:val="24"/>
    </w:rPr>
  </w:style>
  <w:style w:type="paragraph" w:customStyle="1" w:styleId="11ff">
    <w:name w:val="Основной текст11"/>
    <w:basedOn w:val="af5"/>
    <w:uiPriority w:val="99"/>
    <w:qFormat/>
    <w:rsid w:val="006D265C"/>
    <w:pPr>
      <w:spacing w:line="360" w:lineRule="auto"/>
      <w:ind w:firstLine="720"/>
    </w:pPr>
    <w:rPr>
      <w:szCs w:val="28"/>
    </w:rPr>
  </w:style>
  <w:style w:type="numbering" w:customStyle="1" w:styleId="11111111">
    <w:name w:val="1 / 1.1 / 1.1.111"/>
    <w:basedOn w:val="af8"/>
    <w:next w:val="111111"/>
    <w:uiPriority w:val="99"/>
    <w:rsid w:val="006D265C"/>
  </w:style>
  <w:style w:type="paragraph" w:customStyle="1" w:styleId="FORMATTEXT0">
    <w:name w:val=".FORMATTEXT"/>
    <w:uiPriority w:val="99"/>
    <w:qFormat/>
    <w:rsid w:val="006D265C"/>
    <w:pPr>
      <w:widowControl w:val="0"/>
      <w:autoSpaceDE w:val="0"/>
      <w:autoSpaceDN w:val="0"/>
      <w:adjustRightInd w:val="0"/>
    </w:pPr>
    <w:rPr>
      <w:sz w:val="24"/>
      <w:szCs w:val="24"/>
    </w:rPr>
  </w:style>
  <w:style w:type="paragraph" w:customStyle="1" w:styleId="HEADERTEXT0">
    <w:name w:val=".HEADERTEXT"/>
    <w:uiPriority w:val="99"/>
    <w:qFormat/>
    <w:rsid w:val="006D265C"/>
    <w:pPr>
      <w:widowControl w:val="0"/>
      <w:autoSpaceDE w:val="0"/>
      <w:autoSpaceDN w:val="0"/>
      <w:adjustRightInd w:val="0"/>
    </w:pPr>
    <w:rPr>
      <w:rFonts w:ascii="Arial" w:hAnsi="Arial" w:cs="Arial"/>
      <w:color w:val="2B4279"/>
      <w:sz w:val="22"/>
      <w:szCs w:val="22"/>
    </w:rPr>
  </w:style>
  <w:style w:type="paragraph" w:customStyle="1" w:styleId="1fffffffd">
    <w:name w:val="ПОДЗАГОЛОВОК1"/>
    <w:basedOn w:val="af5"/>
    <w:qFormat/>
    <w:rsid w:val="006D265C"/>
    <w:pPr>
      <w:keepNext/>
      <w:keepLines/>
      <w:spacing w:line="360" w:lineRule="auto"/>
      <w:ind w:firstLine="720"/>
      <w:outlineLvl w:val="0"/>
    </w:pPr>
    <w:rPr>
      <w:rFonts w:cs="Cambria"/>
      <w:b/>
      <w:bCs/>
      <w:color w:val="000000"/>
      <w:sz w:val="24"/>
      <w:szCs w:val="28"/>
      <w:lang w:eastAsia="en-US"/>
    </w:rPr>
  </w:style>
  <w:style w:type="numbering" w:customStyle="1" w:styleId="1111112">
    <w:name w:val="1 / 1.1 / 1.1.12"/>
    <w:basedOn w:val="af8"/>
    <w:next w:val="111111"/>
    <w:rsid w:val="006D265C"/>
  </w:style>
  <w:style w:type="character" w:customStyle="1" w:styleId="613">
    <w:name w:val="Основной текст61"/>
    <w:rsid w:val="006D265C"/>
    <w:rPr>
      <w:rFonts w:ascii="Calibri" w:eastAsia="Calibri" w:hAnsi="Calibri" w:cs="Calibri"/>
      <w:b w:val="0"/>
      <w:bCs w:val="0"/>
      <w:i w:val="0"/>
      <w:iCs w:val="0"/>
      <w:smallCaps w:val="0"/>
      <w:strike w:val="0"/>
      <w:spacing w:val="0"/>
      <w:sz w:val="19"/>
      <w:szCs w:val="19"/>
    </w:rPr>
  </w:style>
  <w:style w:type="numbering" w:customStyle="1" w:styleId="99">
    <w:name w:val="Нет списка9"/>
    <w:next w:val="af8"/>
    <w:semiHidden/>
    <w:unhideWhenUsed/>
    <w:rsid w:val="0046226A"/>
  </w:style>
  <w:style w:type="numbering" w:customStyle="1" w:styleId="173">
    <w:name w:val="Нет списка17"/>
    <w:next w:val="af8"/>
    <w:semiHidden/>
    <w:rsid w:val="0046226A"/>
  </w:style>
  <w:style w:type="table" w:customStyle="1" w:styleId="244">
    <w:name w:val="Сетка таблицы24"/>
    <w:basedOn w:val="af7"/>
    <w:next w:val="aff0"/>
    <w:uiPriority w:val="59"/>
    <w:rsid w:val="0046226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
    <w:name w:val="1 / 1.1 / 1.1.13"/>
    <w:basedOn w:val="af8"/>
    <w:next w:val="111111"/>
    <w:uiPriority w:val="99"/>
    <w:rsid w:val="0046226A"/>
    <w:pPr>
      <w:numPr>
        <w:numId w:val="3"/>
      </w:numPr>
    </w:pPr>
  </w:style>
  <w:style w:type="numbering" w:customStyle="1" w:styleId="1150">
    <w:name w:val="Нет списка115"/>
    <w:next w:val="af8"/>
    <w:semiHidden/>
    <w:rsid w:val="0046226A"/>
  </w:style>
  <w:style w:type="numbering" w:customStyle="1" w:styleId="261">
    <w:name w:val="Нет списка26"/>
    <w:next w:val="af8"/>
    <w:uiPriority w:val="99"/>
    <w:semiHidden/>
    <w:rsid w:val="0046226A"/>
  </w:style>
  <w:style w:type="numbering" w:customStyle="1" w:styleId="342">
    <w:name w:val="Нет списка34"/>
    <w:next w:val="af8"/>
    <w:semiHidden/>
    <w:rsid w:val="0046226A"/>
  </w:style>
  <w:style w:type="character" w:customStyle="1" w:styleId="11ff0">
    <w:name w:val="Основной текст Знак1 Знак1"/>
    <w:aliases w:val="Основной текст Знак Знак1 Знак,Основной текст Знак1 Знак Знак Знак,Основной текст Знак4 Знак,Основной текст Знак Знак1 Знак Знак Знак Знак,Абзац Знак Знак,Основной текст Знак1 Знак Знак1,Основной текст Знак3,Табличный Знак1"/>
    <w:rsid w:val="0046226A"/>
    <w:rPr>
      <w:sz w:val="24"/>
      <w:szCs w:val="24"/>
      <w:lang w:val="ru-RU" w:eastAsia="ru-RU" w:bidi="ar-SA"/>
    </w:rPr>
  </w:style>
  <w:style w:type="table" w:customStyle="1" w:styleId="155">
    <w:name w:val="Классическая таблица 15"/>
    <w:basedOn w:val="af7"/>
    <w:next w:val="1fffff5"/>
    <w:rsid w:val="0046226A"/>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04">
    <w:name w:val="Нет списка10"/>
    <w:next w:val="af8"/>
    <w:semiHidden/>
    <w:unhideWhenUsed/>
    <w:rsid w:val="00C43426"/>
  </w:style>
  <w:style w:type="numbering" w:customStyle="1" w:styleId="183">
    <w:name w:val="Нет списка18"/>
    <w:next w:val="af8"/>
    <w:semiHidden/>
    <w:rsid w:val="00C43426"/>
  </w:style>
  <w:style w:type="table" w:customStyle="1" w:styleId="253">
    <w:name w:val="Сетка таблицы25"/>
    <w:basedOn w:val="af7"/>
    <w:next w:val="aff0"/>
    <w:uiPriority w:val="59"/>
    <w:rsid w:val="00C434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
    <w:name w:val="1 / 1.1 / 1.1.14"/>
    <w:basedOn w:val="af8"/>
    <w:next w:val="111111"/>
    <w:uiPriority w:val="99"/>
    <w:rsid w:val="00C43426"/>
  </w:style>
  <w:style w:type="numbering" w:customStyle="1" w:styleId="1160">
    <w:name w:val="Нет списка116"/>
    <w:next w:val="af8"/>
    <w:uiPriority w:val="99"/>
    <w:semiHidden/>
    <w:rsid w:val="00C43426"/>
  </w:style>
  <w:style w:type="numbering" w:customStyle="1" w:styleId="271">
    <w:name w:val="Нет списка27"/>
    <w:next w:val="af8"/>
    <w:uiPriority w:val="99"/>
    <w:semiHidden/>
    <w:rsid w:val="00C43426"/>
  </w:style>
  <w:style w:type="numbering" w:customStyle="1" w:styleId="351">
    <w:name w:val="Нет списка35"/>
    <w:next w:val="af8"/>
    <w:semiHidden/>
    <w:rsid w:val="00C43426"/>
  </w:style>
  <w:style w:type="table" w:customStyle="1" w:styleId="164">
    <w:name w:val="Классическая таблица 16"/>
    <w:basedOn w:val="af7"/>
    <w:next w:val="1fffff5"/>
    <w:rsid w:val="00C43426"/>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Сетка таблицы26"/>
    <w:basedOn w:val="af7"/>
    <w:next w:val="aff0"/>
    <w:uiPriority w:val="59"/>
    <w:rsid w:val="000A1A7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2">
    <w:name w:val="Сетка таблицы27"/>
    <w:basedOn w:val="af7"/>
    <w:next w:val="aff0"/>
    <w:uiPriority w:val="59"/>
    <w:rsid w:val="000522A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
    <w:basedOn w:val="af7"/>
    <w:next w:val="aff0"/>
    <w:uiPriority w:val="59"/>
    <w:rsid w:val="0040323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fe">
    <w:name w:val="Основной текст (4)_"/>
    <w:basedOn w:val="af6"/>
    <w:link w:val="4ff"/>
    <w:rsid w:val="00403237"/>
    <w:rPr>
      <w:shd w:val="clear" w:color="auto" w:fill="FFFFFF"/>
    </w:rPr>
  </w:style>
  <w:style w:type="paragraph" w:customStyle="1" w:styleId="4ff">
    <w:name w:val="Основной текст (4)"/>
    <w:basedOn w:val="af5"/>
    <w:link w:val="4fe"/>
    <w:qFormat/>
    <w:rsid w:val="00403237"/>
    <w:pPr>
      <w:shd w:val="clear" w:color="auto" w:fill="FFFFFF"/>
      <w:spacing w:line="259" w:lineRule="exact"/>
      <w:ind w:hanging="220"/>
    </w:pPr>
    <w:rPr>
      <w:sz w:val="20"/>
    </w:rPr>
  </w:style>
  <w:style w:type="paragraph" w:customStyle="1" w:styleId="12f0">
    <w:name w:val="Основной текст12"/>
    <w:basedOn w:val="af5"/>
    <w:qFormat/>
    <w:rsid w:val="00403237"/>
    <w:pPr>
      <w:shd w:val="clear" w:color="auto" w:fill="FFFFFF"/>
      <w:spacing w:before="420" w:line="480" w:lineRule="exact"/>
    </w:pPr>
    <w:rPr>
      <w:color w:val="000000"/>
      <w:sz w:val="24"/>
      <w:szCs w:val="24"/>
      <w:lang w:val="ru"/>
    </w:rPr>
  </w:style>
  <w:style w:type="table" w:customStyle="1" w:styleId="1100">
    <w:name w:val="Сетка таблицы110"/>
    <w:basedOn w:val="af7"/>
    <w:rsid w:val="004032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5">
    <w:name w:val="Стиль нумерованный10"/>
    <w:rsid w:val="00972839"/>
  </w:style>
  <w:style w:type="numbering" w:customStyle="1" w:styleId="5411">
    <w:name w:val="Стиль нумерованный5411"/>
    <w:rsid w:val="00972839"/>
    <w:pPr>
      <w:numPr>
        <w:numId w:val="38"/>
      </w:numPr>
    </w:pPr>
  </w:style>
  <w:style w:type="table" w:customStyle="1" w:styleId="11032">
    <w:name w:val="Сетка таблицы11032"/>
    <w:basedOn w:val="af7"/>
    <w:rsid w:val="00972839"/>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
    <w:name w:val="Сетка таблицы29"/>
    <w:basedOn w:val="af7"/>
    <w:next w:val="aff0"/>
    <w:rsid w:val="00B36D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
    <w:name w:val="w"/>
    <w:basedOn w:val="af6"/>
    <w:rsid w:val="00A254A1"/>
  </w:style>
  <w:style w:type="character" w:customStyle="1" w:styleId="A11">
    <w:name w:val="A11"/>
    <w:uiPriority w:val="99"/>
    <w:rsid w:val="00CF63A2"/>
    <w:rPr>
      <w:rFonts w:cs="Minion Pro"/>
      <w:color w:val="000000"/>
      <w:sz w:val="13"/>
      <w:szCs w:val="13"/>
    </w:rPr>
  </w:style>
  <w:style w:type="paragraph" w:customStyle="1" w:styleId="Pa22">
    <w:name w:val="Pa22"/>
    <w:basedOn w:val="af5"/>
    <w:next w:val="af5"/>
    <w:uiPriority w:val="99"/>
    <w:qFormat/>
    <w:rsid w:val="00CF63A2"/>
    <w:pPr>
      <w:autoSpaceDE w:val="0"/>
      <w:autoSpaceDN w:val="0"/>
      <w:adjustRightInd w:val="0"/>
      <w:spacing w:line="231" w:lineRule="atLeast"/>
    </w:pPr>
    <w:rPr>
      <w:rFonts w:ascii="Minion Pro" w:hAnsi="Minion Pro"/>
      <w:sz w:val="24"/>
      <w:szCs w:val="24"/>
    </w:rPr>
  </w:style>
  <w:style w:type="paragraph" w:customStyle="1" w:styleId="Pa26">
    <w:name w:val="Pa26"/>
    <w:basedOn w:val="af5"/>
    <w:next w:val="af5"/>
    <w:uiPriority w:val="99"/>
    <w:qFormat/>
    <w:rsid w:val="00CF63A2"/>
    <w:pPr>
      <w:autoSpaceDE w:val="0"/>
      <w:autoSpaceDN w:val="0"/>
      <w:adjustRightInd w:val="0"/>
      <w:spacing w:line="321" w:lineRule="atLeast"/>
    </w:pPr>
    <w:rPr>
      <w:rFonts w:ascii="Minion Pro" w:hAnsi="Minion Pro"/>
      <w:sz w:val="24"/>
      <w:szCs w:val="24"/>
    </w:rPr>
  </w:style>
  <w:style w:type="table" w:customStyle="1" w:styleId="301">
    <w:name w:val="Сетка таблицы30"/>
    <w:basedOn w:val="af7"/>
    <w:next w:val="aff0"/>
    <w:uiPriority w:val="59"/>
    <w:rsid w:val="00CD13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Сетка таблицы31"/>
    <w:basedOn w:val="af7"/>
    <w:next w:val="aff0"/>
    <w:rsid w:val="005A52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7d">
    <w:name w:val="Основной текст (7)_"/>
    <w:basedOn w:val="af6"/>
    <w:link w:val="7e"/>
    <w:rsid w:val="00C118EB"/>
    <w:rPr>
      <w:sz w:val="17"/>
      <w:szCs w:val="17"/>
      <w:shd w:val="clear" w:color="auto" w:fill="FFFFFF"/>
    </w:rPr>
  </w:style>
  <w:style w:type="paragraph" w:customStyle="1" w:styleId="7e">
    <w:name w:val="Основной текст (7)"/>
    <w:basedOn w:val="af5"/>
    <w:link w:val="7d"/>
    <w:rsid w:val="00C118EB"/>
    <w:pPr>
      <w:shd w:val="clear" w:color="auto" w:fill="FFFFFF"/>
      <w:spacing w:line="0" w:lineRule="atLeast"/>
    </w:pPr>
    <w:rPr>
      <w:sz w:val="17"/>
      <w:szCs w:val="17"/>
    </w:rPr>
  </w:style>
  <w:style w:type="numbering" w:customStyle="1" w:styleId="1010">
    <w:name w:val="Стиль нумерованный101"/>
    <w:rsid w:val="006D2E92"/>
  </w:style>
  <w:style w:type="numbering" w:customStyle="1" w:styleId="54111">
    <w:name w:val="Стиль нумерованный54111"/>
    <w:rsid w:val="006D2E92"/>
  </w:style>
  <w:style w:type="paragraph" w:customStyle="1" w:styleId="12f1">
    <w:name w:val="Обычный12"/>
    <w:rsid w:val="006D2E92"/>
    <w:pPr>
      <w:widowControl w:val="0"/>
      <w:snapToGrid w:val="0"/>
      <w:spacing w:line="480" w:lineRule="auto"/>
      <w:ind w:firstLine="709"/>
      <w:jc w:val="both"/>
    </w:pPr>
    <w:rPr>
      <w:rFonts w:ascii="Arial" w:hAnsi="Arial" w:cs="Arial"/>
      <w:sz w:val="24"/>
      <w:szCs w:val="24"/>
    </w:rPr>
  </w:style>
  <w:style w:type="paragraph" w:customStyle="1" w:styleId="2120">
    <w:name w:val="Основной текст с отступом 212"/>
    <w:basedOn w:val="Normal0"/>
    <w:uiPriority w:val="99"/>
    <w:rsid w:val="006D2E92"/>
    <w:pPr>
      <w:ind w:firstLine="720"/>
      <w:jc w:val="both"/>
    </w:pPr>
    <w:rPr>
      <w:sz w:val="24"/>
      <w:szCs w:val="24"/>
    </w:rPr>
  </w:style>
  <w:style w:type="paragraph" w:customStyle="1" w:styleId="12f2">
    <w:name w:val="Стиль 12 пт По центру"/>
    <w:basedOn w:val="af5"/>
    <w:next w:val="af5"/>
    <w:autoRedefine/>
    <w:rsid w:val="006D2E92"/>
    <w:pPr>
      <w:autoSpaceDE w:val="0"/>
      <w:autoSpaceDN w:val="0"/>
      <w:adjustRightInd w:val="0"/>
      <w:spacing w:after="120"/>
      <w:contextualSpacing/>
      <w:jc w:val="center"/>
    </w:pPr>
    <w:rPr>
      <w:sz w:val="24"/>
      <w:szCs w:val="28"/>
    </w:rPr>
  </w:style>
  <w:style w:type="character" w:styleId="afffffffffffffffffffffffff8">
    <w:name w:val="Intense Reference"/>
    <w:uiPriority w:val="32"/>
    <w:qFormat/>
    <w:rsid w:val="006D2E92"/>
    <w:rPr>
      <w:b/>
      <w:bCs/>
      <w:smallCaps/>
      <w:color w:val="C0504D"/>
      <w:spacing w:val="5"/>
      <w:u w:val="single"/>
    </w:rPr>
  </w:style>
  <w:style w:type="paragraph" w:customStyle="1" w:styleId="17">
    <w:name w:val="Маркер 1"/>
    <w:basedOn w:val="af5"/>
    <w:link w:val="1fffffffe"/>
    <w:rsid w:val="006D2E92"/>
    <w:pPr>
      <w:numPr>
        <w:numId w:val="52"/>
      </w:numPr>
      <w:spacing w:before="120" w:line="312" w:lineRule="auto"/>
    </w:pPr>
    <w:rPr>
      <w:rFonts w:ascii="Arial" w:hAnsi="Arial"/>
      <w:sz w:val="24"/>
      <w:szCs w:val="24"/>
    </w:rPr>
  </w:style>
  <w:style w:type="character" w:customStyle="1" w:styleId="1fffffffe">
    <w:name w:val="Маркер 1 Знак"/>
    <w:link w:val="17"/>
    <w:rsid w:val="006D2E92"/>
    <w:rPr>
      <w:rFonts w:ascii="Arial" w:hAnsi="Arial"/>
      <w:sz w:val="24"/>
      <w:szCs w:val="24"/>
    </w:rPr>
  </w:style>
  <w:style w:type="paragraph" w:customStyle="1" w:styleId="afffffffffffffffffffffffff9">
    <w:name w:val="текст отчета"/>
    <w:basedOn w:val="af5"/>
    <w:link w:val="afffffffffffffffffffffffffa"/>
    <w:rsid w:val="006D2E92"/>
    <w:pPr>
      <w:widowControl w:val="0"/>
      <w:autoSpaceDE w:val="0"/>
      <w:autoSpaceDN w:val="0"/>
      <w:spacing w:line="360" w:lineRule="auto"/>
      <w:ind w:firstLine="567"/>
    </w:pPr>
    <w:rPr>
      <w:sz w:val="24"/>
      <w:szCs w:val="24"/>
    </w:rPr>
  </w:style>
  <w:style w:type="character" w:customStyle="1" w:styleId="afffffffffffffffffffffffffa">
    <w:name w:val="текст отчета Знак"/>
    <w:link w:val="afffffffffffffffffffffffff9"/>
    <w:locked/>
    <w:rsid w:val="006D2E92"/>
    <w:rPr>
      <w:sz w:val="24"/>
      <w:szCs w:val="24"/>
    </w:rPr>
  </w:style>
  <w:style w:type="character" w:customStyle="1" w:styleId="afffffffffffffffffffffffffb">
    <w:name w:val="Стиль Черный"/>
    <w:rsid w:val="006D2E92"/>
    <w:rPr>
      <w:color w:val="000000"/>
    </w:rPr>
  </w:style>
  <w:style w:type="paragraph" w:customStyle="1" w:styleId="afffffffffffffffffffffffffc">
    <w:name w:val="Таблица ячейка"/>
    <w:basedOn w:val="af5"/>
    <w:link w:val="afffffffffffffffffffffffffd"/>
    <w:rsid w:val="006D2E92"/>
    <w:pPr>
      <w:spacing w:before="60" w:after="60"/>
      <w:jc w:val="center"/>
    </w:pPr>
    <w:rPr>
      <w:rFonts w:ascii="Arial" w:hAnsi="Arial"/>
      <w:sz w:val="20"/>
    </w:rPr>
  </w:style>
  <w:style w:type="character" w:customStyle="1" w:styleId="afffffffffffffffffffffffffd">
    <w:name w:val="Таблица ячейка Знак"/>
    <w:link w:val="afffffffffffffffffffffffffc"/>
    <w:rsid w:val="006D2E92"/>
    <w:rPr>
      <w:rFonts w:ascii="Arial" w:hAnsi="Arial"/>
    </w:rPr>
  </w:style>
  <w:style w:type="paragraph" w:customStyle="1" w:styleId="afffffffffffffffffffffffffe">
    <w:name w:val="Таблица столбец"/>
    <w:basedOn w:val="af5"/>
    <w:link w:val="affffffffffffffffffffffffff"/>
    <w:rsid w:val="006D2E92"/>
    <w:pPr>
      <w:spacing w:before="60" w:after="60"/>
      <w:jc w:val="center"/>
    </w:pPr>
    <w:rPr>
      <w:rFonts w:ascii="Arial" w:hAnsi="Arial"/>
      <w:b/>
      <w:sz w:val="20"/>
    </w:rPr>
  </w:style>
  <w:style w:type="character" w:customStyle="1" w:styleId="affffffffffffffffffffffffff">
    <w:name w:val="Таблица столбец Знак"/>
    <w:link w:val="afffffffffffffffffffffffffe"/>
    <w:rsid w:val="006D2E92"/>
    <w:rPr>
      <w:rFonts w:ascii="Arial" w:hAnsi="Arial"/>
      <w:b/>
    </w:rPr>
  </w:style>
  <w:style w:type="paragraph" w:customStyle="1" w:styleId="affffffffffffffffffffffffff0">
    <w:name w:val="Таблица номер"/>
    <w:basedOn w:val="af5"/>
    <w:rsid w:val="006D2E92"/>
    <w:pPr>
      <w:spacing w:before="120" w:line="312" w:lineRule="auto"/>
      <w:ind w:firstLine="709"/>
      <w:jc w:val="right"/>
    </w:pPr>
    <w:rPr>
      <w:rFonts w:ascii="Arial" w:hAnsi="Arial"/>
      <w:sz w:val="22"/>
      <w:szCs w:val="22"/>
    </w:rPr>
  </w:style>
  <w:style w:type="paragraph" w:customStyle="1" w:styleId="affffffffffffffffffffffffff1">
    <w:name w:val="Таблица заголовок"/>
    <w:basedOn w:val="af5"/>
    <w:link w:val="affffffffffffffffffffffffff2"/>
    <w:rsid w:val="006D2E92"/>
    <w:pPr>
      <w:spacing w:before="120" w:line="312" w:lineRule="auto"/>
      <w:jc w:val="center"/>
    </w:pPr>
    <w:rPr>
      <w:rFonts w:ascii="Arial" w:hAnsi="Arial"/>
      <w:b/>
      <w:sz w:val="24"/>
      <w:szCs w:val="24"/>
    </w:rPr>
  </w:style>
  <w:style w:type="character" w:customStyle="1" w:styleId="affffffffffffffffffffffffff2">
    <w:name w:val="Таблица заголовок Знак"/>
    <w:link w:val="affffffffffffffffffffffffff1"/>
    <w:rsid w:val="006D2E92"/>
    <w:rPr>
      <w:rFonts w:ascii="Arial" w:hAnsi="Arial"/>
      <w:b/>
      <w:sz w:val="24"/>
      <w:szCs w:val="24"/>
    </w:rPr>
  </w:style>
  <w:style w:type="paragraph" w:styleId="HTML4">
    <w:name w:val="HTML Address"/>
    <w:basedOn w:val="af5"/>
    <w:link w:val="HTML5"/>
    <w:uiPriority w:val="99"/>
    <w:unhideWhenUsed/>
    <w:rsid w:val="006D2E92"/>
    <w:rPr>
      <w:i/>
      <w:iCs/>
      <w:sz w:val="20"/>
    </w:rPr>
  </w:style>
  <w:style w:type="character" w:customStyle="1" w:styleId="HTML5">
    <w:name w:val="Адрес HTML Знак"/>
    <w:basedOn w:val="af6"/>
    <w:link w:val="HTML4"/>
    <w:uiPriority w:val="99"/>
    <w:rsid w:val="006D2E92"/>
    <w:rPr>
      <w:i/>
      <w:iCs/>
    </w:rPr>
  </w:style>
  <w:style w:type="character" w:styleId="HTML6">
    <w:name w:val="HTML Keyboard"/>
    <w:uiPriority w:val="99"/>
    <w:unhideWhenUsed/>
    <w:rsid w:val="006D2E92"/>
    <w:rPr>
      <w:rFonts w:ascii="Courier New" w:eastAsia="Times New Roman" w:hAnsi="Courier New" w:cs="Courier New" w:hint="default"/>
      <w:sz w:val="20"/>
      <w:szCs w:val="20"/>
    </w:rPr>
  </w:style>
  <w:style w:type="character" w:styleId="HTML7">
    <w:name w:val="HTML Sample"/>
    <w:uiPriority w:val="99"/>
    <w:unhideWhenUsed/>
    <w:rsid w:val="006D2E92"/>
    <w:rPr>
      <w:rFonts w:ascii="Courier New" w:eastAsia="Times New Roman" w:hAnsi="Courier New" w:cs="Courier New" w:hint="default"/>
    </w:rPr>
  </w:style>
  <w:style w:type="paragraph" w:styleId="2ffffb">
    <w:name w:val="envelope return"/>
    <w:basedOn w:val="af5"/>
    <w:uiPriority w:val="99"/>
    <w:unhideWhenUsed/>
    <w:rsid w:val="006D2E92"/>
    <w:rPr>
      <w:rFonts w:ascii="Arial" w:hAnsi="Arial" w:cs="Arial"/>
      <w:sz w:val="20"/>
    </w:rPr>
  </w:style>
  <w:style w:type="paragraph" w:styleId="affffffffffffffffffffffffff3">
    <w:name w:val="Closing"/>
    <w:basedOn w:val="af5"/>
    <w:link w:val="affffffffffffffffffffffffff4"/>
    <w:uiPriority w:val="99"/>
    <w:unhideWhenUsed/>
    <w:rsid w:val="006D2E92"/>
    <w:pPr>
      <w:ind w:left="4252"/>
    </w:pPr>
    <w:rPr>
      <w:sz w:val="20"/>
    </w:rPr>
  </w:style>
  <w:style w:type="character" w:customStyle="1" w:styleId="affffffffffffffffffffffffff4">
    <w:name w:val="Прощание Знак"/>
    <w:basedOn w:val="af6"/>
    <w:link w:val="affffffffffffffffffffffffff3"/>
    <w:uiPriority w:val="99"/>
    <w:rsid w:val="006D2E92"/>
  </w:style>
  <w:style w:type="paragraph" w:styleId="affffffffffffffffffffffffff5">
    <w:name w:val="Signature"/>
    <w:basedOn w:val="af5"/>
    <w:link w:val="affffffffffffffffffffffffff6"/>
    <w:uiPriority w:val="99"/>
    <w:unhideWhenUsed/>
    <w:rsid w:val="006D2E92"/>
    <w:pPr>
      <w:ind w:left="4252"/>
    </w:pPr>
    <w:rPr>
      <w:sz w:val="20"/>
    </w:rPr>
  </w:style>
  <w:style w:type="character" w:customStyle="1" w:styleId="affffffffffffffffffffffffff6">
    <w:name w:val="Подпись Знак"/>
    <w:basedOn w:val="af6"/>
    <w:link w:val="affffffffffffffffffffffffff5"/>
    <w:uiPriority w:val="99"/>
    <w:rsid w:val="006D2E92"/>
  </w:style>
  <w:style w:type="paragraph" w:styleId="3fff1">
    <w:name w:val="List Continue 3"/>
    <w:basedOn w:val="af5"/>
    <w:uiPriority w:val="99"/>
    <w:unhideWhenUsed/>
    <w:rsid w:val="006D2E92"/>
    <w:pPr>
      <w:spacing w:after="120"/>
      <w:ind w:left="849"/>
    </w:pPr>
    <w:rPr>
      <w:sz w:val="20"/>
    </w:rPr>
  </w:style>
  <w:style w:type="paragraph" w:styleId="4ff0">
    <w:name w:val="List Continue 4"/>
    <w:basedOn w:val="af5"/>
    <w:uiPriority w:val="99"/>
    <w:unhideWhenUsed/>
    <w:rsid w:val="006D2E92"/>
    <w:pPr>
      <w:spacing w:after="120"/>
      <w:ind w:left="1132"/>
    </w:pPr>
    <w:rPr>
      <w:sz w:val="20"/>
    </w:rPr>
  </w:style>
  <w:style w:type="paragraph" w:styleId="5fa">
    <w:name w:val="List Continue 5"/>
    <w:basedOn w:val="af5"/>
    <w:uiPriority w:val="99"/>
    <w:unhideWhenUsed/>
    <w:rsid w:val="006D2E92"/>
    <w:pPr>
      <w:spacing w:after="120"/>
      <w:ind w:left="1415"/>
    </w:pPr>
    <w:rPr>
      <w:sz w:val="20"/>
    </w:rPr>
  </w:style>
  <w:style w:type="paragraph" w:customStyle="1" w:styleId="12pt4">
    <w:name w:val="Стиль 12 pt все прописные"/>
    <w:basedOn w:val="31"/>
    <w:rsid w:val="006D2E92"/>
  </w:style>
  <w:style w:type="paragraph" w:customStyle="1" w:styleId="affffffffffffffffffffffffff7">
    <w:name w:val="Основной текст ТЭРа"/>
    <w:basedOn w:val="af5"/>
    <w:rsid w:val="006D2E92"/>
    <w:pPr>
      <w:widowControl w:val="0"/>
      <w:spacing w:line="360" w:lineRule="auto"/>
      <w:ind w:firstLine="709"/>
    </w:pPr>
    <w:rPr>
      <w:szCs w:val="28"/>
    </w:rPr>
  </w:style>
  <w:style w:type="paragraph" w:customStyle="1" w:styleId="affffffffffffffffffffffffff8">
    <w:name w:val="наз.табл"/>
    <w:basedOn w:val="40"/>
    <w:rsid w:val="006D2E92"/>
  </w:style>
  <w:style w:type="paragraph" w:customStyle="1" w:styleId="affffffffffffffffffffffffff9">
    <w:name w:val="назв_табл"/>
    <w:basedOn w:val="af5"/>
    <w:rsid w:val="006D2E92"/>
    <w:pPr>
      <w:keepNext/>
      <w:spacing w:before="120" w:after="240"/>
      <w:jc w:val="center"/>
    </w:pPr>
    <w:rPr>
      <w:rFonts w:ascii="Arial" w:hAnsi="Arial" w:cs="Arial"/>
      <w:b/>
      <w:bCs/>
      <w:sz w:val="20"/>
    </w:rPr>
  </w:style>
  <w:style w:type="paragraph" w:customStyle="1" w:styleId="affffffffffffffffffffffffffa">
    <w:name w:val="номер_табл"/>
    <w:basedOn w:val="affff7"/>
    <w:rsid w:val="006D2E92"/>
    <w:pPr>
      <w:keepNext/>
      <w:widowControl/>
      <w:suppressAutoHyphens w:val="0"/>
      <w:spacing w:before="120" w:after="0"/>
      <w:jc w:val="right"/>
    </w:pPr>
    <w:rPr>
      <w:rFonts w:cs="Arial"/>
      <w:b w:val="0"/>
      <w:kern w:val="0"/>
      <w:sz w:val="20"/>
    </w:rPr>
  </w:style>
  <w:style w:type="paragraph" w:customStyle="1" w:styleId="affffffffffffffffffffffffffb">
    <w:name w:val="назтабл"/>
    <w:basedOn w:val="af5"/>
    <w:rsid w:val="006D2E92"/>
    <w:pPr>
      <w:keepNext/>
      <w:spacing w:before="40" w:after="40"/>
      <w:jc w:val="center"/>
    </w:pPr>
    <w:rPr>
      <w:rFonts w:ascii="Arial" w:hAnsi="Arial" w:cs="Arial"/>
      <w:sz w:val="22"/>
      <w:szCs w:val="22"/>
    </w:rPr>
  </w:style>
  <w:style w:type="paragraph" w:customStyle="1" w:styleId="affffffffffffffffffffffffffc">
    <w:name w:val="Наз_рис"/>
    <w:basedOn w:val="affa"/>
    <w:rsid w:val="006D2E92"/>
    <w:pPr>
      <w:widowControl w:val="0"/>
      <w:spacing w:after="0" w:line="360" w:lineRule="auto"/>
      <w:ind w:left="0" w:firstLine="720"/>
    </w:pPr>
    <w:rPr>
      <w:rFonts w:ascii="Arial" w:hAnsi="Arial" w:cs="Arial"/>
      <w:b/>
      <w:bCs/>
      <w:sz w:val="22"/>
      <w:szCs w:val="22"/>
    </w:rPr>
  </w:style>
  <w:style w:type="paragraph" w:customStyle="1" w:styleId="12pt5">
    <w:name w:val="Стиль 12 pt все прописные Знак"/>
    <w:basedOn w:val="31"/>
    <w:rsid w:val="006D2E92"/>
  </w:style>
  <w:style w:type="paragraph" w:customStyle="1" w:styleId="12pt6">
    <w:name w:val="Стиль 12 pt все прописные Знак Знак Знак"/>
    <w:basedOn w:val="31"/>
    <w:rsid w:val="006D2E92"/>
  </w:style>
  <w:style w:type="paragraph" w:customStyle="1" w:styleId="affffffffffffffffffffffffffd">
    <w:name w:val="тело таблицы"/>
    <w:basedOn w:val="affffffffffff8"/>
    <w:rsid w:val="006D2E92"/>
    <w:pPr>
      <w:spacing w:after="40"/>
    </w:pPr>
    <w:rPr>
      <w:b w:val="0"/>
      <w:bCs w:val="0"/>
      <w:sz w:val="20"/>
      <w:szCs w:val="20"/>
    </w:rPr>
  </w:style>
  <w:style w:type="paragraph" w:customStyle="1" w:styleId="1Arial16pt">
    <w:name w:val="Стиль Заголовок 1 + Arial 16 pt все прописные"/>
    <w:basedOn w:val="af5"/>
    <w:rsid w:val="006D2E92"/>
    <w:pPr>
      <w:tabs>
        <w:tab w:val="num" w:pos="708"/>
      </w:tabs>
      <w:ind w:left="708" w:hanging="708"/>
    </w:pPr>
    <w:rPr>
      <w:sz w:val="20"/>
    </w:rPr>
  </w:style>
  <w:style w:type="paragraph" w:customStyle="1" w:styleId="font12">
    <w:name w:val="font12"/>
    <w:basedOn w:val="af5"/>
    <w:rsid w:val="006D2E92"/>
    <w:pPr>
      <w:spacing w:before="100" w:beforeAutospacing="1" w:after="100" w:afterAutospacing="1"/>
    </w:pPr>
    <w:rPr>
      <w:sz w:val="20"/>
    </w:rPr>
  </w:style>
  <w:style w:type="paragraph" w:customStyle="1" w:styleId="font13">
    <w:name w:val="font13"/>
    <w:basedOn w:val="af5"/>
    <w:rsid w:val="006D2E92"/>
    <w:pPr>
      <w:spacing w:before="100" w:beforeAutospacing="1" w:after="100" w:afterAutospacing="1"/>
    </w:pPr>
    <w:rPr>
      <w:b/>
      <w:bCs/>
      <w:sz w:val="20"/>
    </w:rPr>
  </w:style>
  <w:style w:type="paragraph" w:customStyle="1" w:styleId="font14">
    <w:name w:val="font14"/>
    <w:basedOn w:val="af5"/>
    <w:rsid w:val="006D2E92"/>
    <w:pPr>
      <w:spacing w:before="100" w:beforeAutospacing="1" w:after="100" w:afterAutospacing="1"/>
    </w:pPr>
    <w:rPr>
      <w:b/>
      <w:bCs/>
      <w:sz w:val="20"/>
    </w:rPr>
  </w:style>
  <w:style w:type="paragraph" w:customStyle="1" w:styleId="font15">
    <w:name w:val="font15"/>
    <w:basedOn w:val="af5"/>
    <w:rsid w:val="006D2E92"/>
    <w:pPr>
      <w:spacing w:before="100" w:beforeAutospacing="1" w:after="100" w:afterAutospacing="1"/>
    </w:pPr>
    <w:rPr>
      <w:sz w:val="20"/>
    </w:rPr>
  </w:style>
  <w:style w:type="paragraph" w:customStyle="1" w:styleId="font16">
    <w:name w:val="font16"/>
    <w:basedOn w:val="af5"/>
    <w:rsid w:val="006D2E92"/>
    <w:pPr>
      <w:spacing w:before="100" w:beforeAutospacing="1" w:after="100" w:afterAutospacing="1"/>
    </w:pPr>
    <w:rPr>
      <w:b/>
      <w:bCs/>
      <w:sz w:val="20"/>
    </w:rPr>
  </w:style>
  <w:style w:type="paragraph" w:customStyle="1" w:styleId="font17">
    <w:name w:val="font17"/>
    <w:basedOn w:val="af5"/>
    <w:rsid w:val="006D2E92"/>
    <w:pPr>
      <w:spacing w:before="100" w:beforeAutospacing="1" w:after="100" w:afterAutospacing="1"/>
    </w:pPr>
    <w:rPr>
      <w:b/>
      <w:bCs/>
      <w:i/>
      <w:iCs/>
      <w:sz w:val="20"/>
    </w:rPr>
  </w:style>
  <w:style w:type="paragraph" w:customStyle="1" w:styleId="font18">
    <w:name w:val="font18"/>
    <w:basedOn w:val="af5"/>
    <w:rsid w:val="006D2E92"/>
    <w:pPr>
      <w:spacing w:before="100" w:beforeAutospacing="1" w:after="100" w:afterAutospacing="1"/>
    </w:pPr>
    <w:rPr>
      <w:sz w:val="20"/>
    </w:rPr>
  </w:style>
  <w:style w:type="paragraph" w:customStyle="1" w:styleId="font19">
    <w:name w:val="font19"/>
    <w:basedOn w:val="af5"/>
    <w:rsid w:val="006D2E92"/>
    <w:pPr>
      <w:spacing w:before="100" w:beforeAutospacing="1" w:after="100" w:afterAutospacing="1"/>
    </w:pPr>
    <w:rPr>
      <w:b/>
      <w:bCs/>
      <w:sz w:val="20"/>
    </w:rPr>
  </w:style>
  <w:style w:type="paragraph" w:customStyle="1" w:styleId="affffffffffffffffffffffffffe">
    <w:name w:val="Формула (где)"/>
    <w:basedOn w:val="affe"/>
    <w:rsid w:val="006D2E92"/>
    <w:pPr>
      <w:widowControl w:val="0"/>
      <w:snapToGrid w:val="0"/>
      <w:spacing w:line="312" w:lineRule="auto"/>
      <w:ind w:firstLine="0"/>
    </w:pPr>
    <w:rPr>
      <w:rFonts w:ascii="Times New Roman" w:hAnsi="Times New Roman" w:cs="Times New Roman"/>
      <w:sz w:val="24"/>
      <w:szCs w:val="24"/>
    </w:rPr>
  </w:style>
  <w:style w:type="paragraph" w:customStyle="1" w:styleId="afffffffffffffffffffffffffff">
    <w:name w:val="Строка табл."/>
    <w:basedOn w:val="af5"/>
    <w:rsid w:val="006D2E92"/>
    <w:pPr>
      <w:widowControl w:val="0"/>
      <w:tabs>
        <w:tab w:val="left" w:pos="0"/>
      </w:tabs>
      <w:snapToGrid w:val="0"/>
      <w:spacing w:before="60" w:after="60"/>
    </w:pPr>
    <w:rPr>
      <w:sz w:val="24"/>
      <w:szCs w:val="24"/>
    </w:rPr>
  </w:style>
  <w:style w:type="character" w:customStyle="1" w:styleId="afffffffffffffffffffffffffff0">
    <w:name w:val="Текст К Знак"/>
    <w:link w:val="afffffffffffffffffffffffffff1"/>
    <w:locked/>
    <w:rsid w:val="006D2E92"/>
    <w:rPr>
      <w:rFonts w:ascii="Courier New" w:hAnsi="Courier New" w:cs="Courier New"/>
      <w:b/>
      <w:i/>
      <w:sz w:val="24"/>
      <w:szCs w:val="24"/>
    </w:rPr>
  </w:style>
  <w:style w:type="paragraph" w:customStyle="1" w:styleId="afffffffffffffffffffffffffff1">
    <w:name w:val="Текст К"/>
    <w:basedOn w:val="affe"/>
    <w:link w:val="afffffffffffffffffffffffffff0"/>
    <w:rsid w:val="006D2E92"/>
    <w:pPr>
      <w:widowControl w:val="0"/>
      <w:snapToGrid w:val="0"/>
      <w:spacing w:line="312" w:lineRule="auto"/>
      <w:ind w:firstLine="0"/>
    </w:pPr>
    <w:rPr>
      <w:b/>
      <w:i/>
      <w:sz w:val="24"/>
      <w:szCs w:val="24"/>
    </w:rPr>
  </w:style>
  <w:style w:type="paragraph" w:customStyle="1" w:styleId="afffffffffffffffffffffffffff2">
    <w:name w:val="Название табл."/>
    <w:basedOn w:val="affe"/>
    <w:rsid w:val="006D2E92"/>
    <w:pPr>
      <w:widowControl w:val="0"/>
      <w:snapToGrid w:val="0"/>
      <w:spacing w:after="120"/>
      <w:ind w:firstLine="0"/>
      <w:jc w:val="center"/>
    </w:pPr>
    <w:rPr>
      <w:rFonts w:ascii="Times New Roman" w:hAnsi="Times New Roman" w:cs="Times New Roman"/>
      <w:b/>
      <w:sz w:val="24"/>
      <w:szCs w:val="24"/>
    </w:rPr>
  </w:style>
  <w:style w:type="character" w:customStyle="1" w:styleId="12pt7">
    <w:name w:val="Стиль 12 pt все прописные Знак Знак"/>
    <w:rsid w:val="006D2E92"/>
    <w:rPr>
      <w:rFonts w:ascii="Arial" w:hAnsi="Arial" w:cs="Arial" w:hint="default"/>
      <w:b/>
      <w:bCs/>
      <w:sz w:val="24"/>
      <w:szCs w:val="24"/>
      <w:lang w:val="ru-RU" w:eastAsia="ru-RU"/>
    </w:rPr>
  </w:style>
  <w:style w:type="character" w:customStyle="1" w:styleId="12pt8">
    <w:name w:val="Стиль 12 pt все прописные Знак Знак Знак Знак"/>
    <w:rsid w:val="006D2E92"/>
    <w:rPr>
      <w:rFonts w:ascii="Arial" w:hAnsi="Arial" w:cs="Arial" w:hint="default"/>
      <w:b/>
      <w:bCs/>
      <w:sz w:val="24"/>
      <w:szCs w:val="24"/>
      <w:lang w:val="ru-RU" w:eastAsia="ru-RU"/>
    </w:rPr>
  </w:style>
  <w:style w:type="character" w:customStyle="1" w:styleId="1ffffffff">
    <w:name w:val="Гиперссылка1"/>
    <w:uiPriority w:val="99"/>
    <w:rsid w:val="006D2E92"/>
    <w:rPr>
      <w:color w:val="auto"/>
      <w:u w:val="single"/>
    </w:rPr>
  </w:style>
  <w:style w:type="table" w:customStyle="1" w:styleId="813">
    <w:name w:val="Сетка таблицы81"/>
    <w:basedOn w:val="af7"/>
    <w:next w:val="aff0"/>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ffff0">
    <w:name w:val="Знак1 Знак Знак Знак"/>
    <w:basedOn w:val="af5"/>
    <w:rsid w:val="006D2E92"/>
    <w:rPr>
      <w:rFonts w:ascii="Verdana" w:hAnsi="Verdana" w:cs="Verdana"/>
      <w:sz w:val="20"/>
      <w:lang w:val="en-US" w:eastAsia="en-US"/>
    </w:rPr>
  </w:style>
  <w:style w:type="paragraph" w:customStyle="1" w:styleId="a0">
    <w:name w:val="Перечисления_маркерованный список"/>
    <w:basedOn w:val="aff3"/>
    <w:link w:val="afffffffffffffffffffffffffff3"/>
    <w:rsid w:val="006D2E92"/>
    <w:pPr>
      <w:numPr>
        <w:numId w:val="56"/>
      </w:numPr>
      <w:tabs>
        <w:tab w:val="left" w:pos="709"/>
        <w:tab w:val="left" w:pos="1276"/>
      </w:tabs>
      <w:spacing w:line="360" w:lineRule="auto"/>
      <w:ind w:left="284" w:firstLine="567"/>
    </w:pPr>
    <w:rPr>
      <w:rFonts w:ascii="Times New Roman" w:hAnsi="Times New Roman"/>
      <w:szCs w:val="24"/>
    </w:rPr>
  </w:style>
  <w:style w:type="character" w:customStyle="1" w:styleId="afffffffffffffffffffffffffff3">
    <w:name w:val="Перечисления_маркерованный список Знак"/>
    <w:basedOn w:val="af6"/>
    <w:link w:val="a0"/>
    <w:rsid w:val="006D2E92"/>
    <w:rPr>
      <w:sz w:val="24"/>
      <w:szCs w:val="24"/>
    </w:rPr>
  </w:style>
  <w:style w:type="character" w:customStyle="1" w:styleId="st1">
    <w:name w:val="st1"/>
    <w:basedOn w:val="af6"/>
    <w:rsid w:val="006D2E92"/>
  </w:style>
  <w:style w:type="paragraph" w:customStyle="1" w:styleId="afffffffffffffffffffffffffff4">
    <w:name w:val="Об"/>
    <w:basedOn w:val="af5"/>
    <w:rsid w:val="006D2E92"/>
    <w:pPr>
      <w:ind w:firstLine="570"/>
    </w:pPr>
    <w:rPr>
      <w:kern w:val="32"/>
      <w:szCs w:val="28"/>
    </w:rPr>
  </w:style>
  <w:style w:type="paragraph" w:customStyle="1" w:styleId="a4">
    <w:name w:val="Звездочки"/>
    <w:basedOn w:val="af5"/>
    <w:rsid w:val="006D2E92"/>
    <w:pPr>
      <w:numPr>
        <w:numId w:val="57"/>
      </w:numPr>
    </w:pPr>
    <w:rPr>
      <w:sz w:val="24"/>
    </w:rPr>
  </w:style>
  <w:style w:type="paragraph" w:customStyle="1" w:styleId="-f0">
    <w:name w:val="ТЭСС-текст"/>
    <w:basedOn w:val="af5"/>
    <w:rsid w:val="006D2E92"/>
    <w:pPr>
      <w:spacing w:line="360" w:lineRule="auto"/>
      <w:ind w:left="284" w:right="284" w:firstLine="720"/>
    </w:pPr>
    <w:rPr>
      <w:sz w:val="24"/>
    </w:rPr>
  </w:style>
  <w:style w:type="paragraph" w:customStyle="1" w:styleId="PlainText1">
    <w:name w:val="Plain Text1"/>
    <w:basedOn w:val="af5"/>
    <w:rsid w:val="006D2E92"/>
    <w:rPr>
      <w:rFonts w:ascii="Courier New" w:hAnsi="Courier New"/>
      <w:sz w:val="20"/>
    </w:rPr>
  </w:style>
  <w:style w:type="table" w:customStyle="1" w:styleId="821">
    <w:name w:val="Сетка таблицы82"/>
    <w:basedOn w:val="af7"/>
    <w:next w:val="aff0"/>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5">
    <w:name w:val="Обычный (БТП)"/>
    <w:rsid w:val="006D2E92"/>
    <w:pPr>
      <w:spacing w:line="360" w:lineRule="auto"/>
      <w:ind w:firstLine="709"/>
      <w:jc w:val="both"/>
    </w:pPr>
    <w:rPr>
      <w:rFonts w:ascii="Arial" w:hAnsi="Arial"/>
      <w:sz w:val="22"/>
      <w:szCs w:val="24"/>
    </w:rPr>
  </w:style>
  <w:style w:type="paragraph" w:customStyle="1" w:styleId="30">
    <w:name w:val="Заголовок3 (БТП)"/>
    <w:rsid w:val="006D2E92"/>
    <w:pPr>
      <w:numPr>
        <w:ilvl w:val="2"/>
        <w:numId w:val="58"/>
      </w:numPr>
      <w:spacing w:before="240" w:after="120"/>
      <w:jc w:val="both"/>
      <w:outlineLvl w:val="2"/>
    </w:pPr>
    <w:rPr>
      <w:rFonts w:ascii="Arial" w:hAnsi="Arial" w:cs="Arial"/>
      <w:b/>
      <w:kern w:val="16"/>
      <w:sz w:val="22"/>
    </w:rPr>
  </w:style>
  <w:style w:type="paragraph" w:customStyle="1" w:styleId="4">
    <w:name w:val="Заголовок4 (БТП)"/>
    <w:rsid w:val="006D2E92"/>
    <w:pPr>
      <w:numPr>
        <w:ilvl w:val="3"/>
        <w:numId w:val="58"/>
      </w:numPr>
      <w:spacing w:before="240" w:after="120"/>
      <w:outlineLvl w:val="3"/>
    </w:pPr>
    <w:rPr>
      <w:rFonts w:ascii="Arial" w:hAnsi="Arial" w:cs="Arial"/>
      <w:b/>
      <w:kern w:val="16"/>
    </w:rPr>
  </w:style>
  <w:style w:type="paragraph" w:customStyle="1" w:styleId="a7">
    <w:name w:val="Подпись к рисунку(БТП)"/>
    <w:rsid w:val="006D2E92"/>
    <w:pPr>
      <w:numPr>
        <w:ilvl w:val="4"/>
        <w:numId w:val="58"/>
      </w:numPr>
      <w:spacing w:after="240" w:line="360" w:lineRule="auto"/>
      <w:ind w:right="851" w:firstLine="425"/>
      <w:contextualSpacing/>
      <w:jc w:val="center"/>
    </w:pPr>
    <w:rPr>
      <w:rFonts w:ascii="Arial" w:hAnsi="Arial" w:cs="Arial"/>
      <w:kern w:val="16"/>
      <w:sz w:val="22"/>
      <w:szCs w:val="22"/>
    </w:rPr>
  </w:style>
  <w:style w:type="paragraph" w:customStyle="1" w:styleId="12">
    <w:name w:val="Заголовок1 (БТП)"/>
    <w:rsid w:val="006D2E92"/>
    <w:pPr>
      <w:pageBreakBefore/>
      <w:numPr>
        <w:numId w:val="58"/>
      </w:numPr>
      <w:spacing w:line="360" w:lineRule="auto"/>
      <w:ind w:firstLine="709"/>
      <w:outlineLvl w:val="0"/>
    </w:pPr>
    <w:rPr>
      <w:rFonts w:ascii="Arial" w:hAnsi="Arial"/>
      <w:b/>
      <w:sz w:val="22"/>
      <w:szCs w:val="22"/>
    </w:rPr>
  </w:style>
  <w:style w:type="paragraph" w:customStyle="1" w:styleId="20">
    <w:name w:val="Заголовок2 (БТП)"/>
    <w:link w:val="2ffffc"/>
    <w:rsid w:val="006D2E92"/>
    <w:pPr>
      <w:numPr>
        <w:ilvl w:val="1"/>
        <w:numId w:val="58"/>
      </w:numPr>
      <w:spacing w:before="240" w:after="160" w:line="360" w:lineRule="auto"/>
      <w:outlineLvl w:val="1"/>
    </w:pPr>
    <w:rPr>
      <w:rFonts w:ascii="Arial" w:hAnsi="Arial" w:cs="Arial"/>
      <w:b/>
      <w:kern w:val="16"/>
      <w:sz w:val="22"/>
      <w:szCs w:val="22"/>
    </w:rPr>
  </w:style>
  <w:style w:type="character" w:customStyle="1" w:styleId="2ffffc">
    <w:name w:val="Заголовок2 (БТП) Знак"/>
    <w:link w:val="20"/>
    <w:rsid w:val="006D2E92"/>
    <w:rPr>
      <w:rFonts w:ascii="Arial" w:hAnsi="Arial" w:cs="Arial"/>
      <w:b/>
      <w:kern w:val="16"/>
      <w:sz w:val="22"/>
      <w:szCs w:val="22"/>
    </w:rPr>
  </w:style>
  <w:style w:type="character" w:customStyle="1" w:styleId="BodyTextIndent2Char11">
    <w:name w:val="Body Text Indent 2 Char1 Знак1"/>
    <w:aliases w:val="Body Text Indent 2 Char Char Знак1,Основной текст с отступом 2 Знак Char Char Знак1,Основной текст с отступом 2 Знак Знак Знак Char Char Знак Знак1"/>
    <w:basedOn w:val="af6"/>
    <w:semiHidden/>
    <w:locked/>
    <w:rsid w:val="006D2E92"/>
    <w:rPr>
      <w:rFonts w:cs="Times New Roman"/>
      <w:sz w:val="24"/>
      <w:szCs w:val="24"/>
    </w:rPr>
  </w:style>
  <w:style w:type="paragraph" w:customStyle="1" w:styleId="08">
    <w:name w:val="Текст0"/>
    <w:basedOn w:val="af5"/>
    <w:semiHidden/>
    <w:rsid w:val="006D2E92"/>
    <w:pPr>
      <w:tabs>
        <w:tab w:val="left" w:pos="567"/>
      </w:tabs>
      <w:ind w:firstLine="709"/>
    </w:pPr>
  </w:style>
  <w:style w:type="paragraph" w:customStyle="1" w:styleId="afffffffffffffffffffffffffff6">
    <w:name w:val="таблица Знак"/>
    <w:basedOn w:val="af5"/>
    <w:link w:val="afffffffffffffffffffffffffff7"/>
    <w:rsid w:val="006D2E92"/>
    <w:pPr>
      <w:spacing w:before="120"/>
      <w:ind w:firstLine="7938"/>
      <w:jc w:val="center"/>
    </w:pPr>
  </w:style>
  <w:style w:type="paragraph" w:customStyle="1" w:styleId="1ffffffff1">
    <w:name w:val="таблица1"/>
    <w:basedOn w:val="af5"/>
    <w:next w:val="af5"/>
    <w:rsid w:val="006D2E92"/>
    <w:pPr>
      <w:widowControl w:val="0"/>
    </w:pPr>
    <w:rPr>
      <w:kern w:val="2"/>
      <w:sz w:val="22"/>
      <w:szCs w:val="28"/>
    </w:rPr>
  </w:style>
  <w:style w:type="paragraph" w:customStyle="1" w:styleId="afffffffffffffffffffffffffff8">
    <w:name w:val="Рисунок"/>
    <w:basedOn w:val="affff7"/>
    <w:next w:val="af5"/>
    <w:link w:val="afffffffffffffffffffffffffff9"/>
    <w:autoRedefine/>
    <w:uiPriority w:val="99"/>
    <w:qFormat/>
    <w:rsid w:val="006D2E92"/>
    <w:pPr>
      <w:widowControl/>
      <w:spacing w:before="0" w:after="0"/>
      <w:ind w:left="142" w:right="380" w:firstLine="709"/>
      <w:outlineLvl w:val="5"/>
    </w:pPr>
    <w:rPr>
      <w:rFonts w:ascii="Times New Roman" w:hAnsi="Times New Roman"/>
      <w:b w:val="0"/>
      <w:noProof/>
      <w:kern w:val="0"/>
      <w:sz w:val="24"/>
      <w:szCs w:val="24"/>
    </w:rPr>
  </w:style>
  <w:style w:type="paragraph" w:customStyle="1" w:styleId="Dhead3">
    <w:name w:val="Dhead3"/>
    <w:basedOn w:val="aff1"/>
    <w:rsid w:val="006D2E92"/>
    <w:pPr>
      <w:spacing w:before="0" w:beforeAutospacing="0" w:after="0" w:afterAutospacing="0" w:line="360" w:lineRule="auto"/>
      <w:jc w:val="center"/>
    </w:pPr>
    <w:rPr>
      <w:rFonts w:ascii="Arial" w:hAnsi="Arial"/>
      <w:b/>
      <w:sz w:val="24"/>
      <w:lang w:eastAsia="ru-RU"/>
    </w:rPr>
  </w:style>
  <w:style w:type="numbering" w:customStyle="1" w:styleId="EACBulletedText">
    <w:name w:val="EAC_Bulleted_Text"/>
    <w:basedOn w:val="af8"/>
    <w:rsid w:val="006D2E92"/>
    <w:pPr>
      <w:numPr>
        <w:numId w:val="59"/>
      </w:numPr>
    </w:pPr>
  </w:style>
  <w:style w:type="paragraph" w:customStyle="1" w:styleId="EACTableText">
    <w:name w:val="EAC_Table_Text"/>
    <w:rsid w:val="006D2E92"/>
    <w:pPr>
      <w:widowControl w:val="0"/>
    </w:pPr>
    <w:rPr>
      <w:rFonts w:ascii="Arial" w:hAnsi="Arial"/>
      <w:sz w:val="22"/>
      <w:szCs w:val="28"/>
      <w:lang w:eastAsia="en-US"/>
    </w:rPr>
  </w:style>
  <w:style w:type="paragraph" w:customStyle="1" w:styleId="EACTableName">
    <w:name w:val="EAC_Table_Name"/>
    <w:basedOn w:val="affff7"/>
    <w:next w:val="af5"/>
    <w:rsid w:val="006D2E92"/>
    <w:pPr>
      <w:keepNext/>
      <w:widowControl/>
      <w:suppressAutoHyphens w:val="0"/>
      <w:spacing w:before="120" w:after="120"/>
      <w:ind w:left="680"/>
      <w:jc w:val="left"/>
    </w:pPr>
    <w:rPr>
      <w:bCs/>
      <w:i/>
      <w:kern w:val="0"/>
      <w:sz w:val="22"/>
      <w:lang w:val="en-US"/>
    </w:rPr>
  </w:style>
  <w:style w:type="paragraph" w:customStyle="1" w:styleId="500">
    <w:name w:val="50"/>
    <w:basedOn w:val="af5"/>
    <w:rsid w:val="006D2E92"/>
    <w:pPr>
      <w:spacing w:before="100" w:beforeAutospacing="1" w:after="100" w:afterAutospacing="1"/>
    </w:pPr>
    <w:rPr>
      <w:sz w:val="24"/>
      <w:szCs w:val="24"/>
    </w:rPr>
  </w:style>
  <w:style w:type="character" w:customStyle="1" w:styleId="taxon-name-main">
    <w:name w:val="taxon-name-main"/>
    <w:basedOn w:val="af6"/>
    <w:rsid w:val="006D2E92"/>
  </w:style>
  <w:style w:type="character" w:customStyle="1" w:styleId="PlainTextChar">
    <w:name w:val="Plain Text Char"/>
    <w:basedOn w:val="af6"/>
    <w:rsid w:val="006D2E92"/>
    <w:rPr>
      <w:rFonts w:ascii="Courier New" w:hAnsi="Courier New" w:cs="Times New Roman"/>
    </w:rPr>
  </w:style>
  <w:style w:type="paragraph" w:customStyle="1" w:styleId="ttabname">
    <w:name w:val="ttabname"/>
    <w:basedOn w:val="af5"/>
    <w:qFormat/>
    <w:rsid w:val="006D2E92"/>
    <w:pPr>
      <w:suppressAutoHyphens/>
      <w:spacing w:before="240"/>
      <w:ind w:firstLine="7938"/>
      <w:jc w:val="center"/>
    </w:pPr>
    <w:rPr>
      <w:rFonts w:cs="Arial"/>
      <w:sz w:val="24"/>
      <w:szCs w:val="28"/>
      <w:lang w:eastAsia="ar-SA"/>
    </w:rPr>
  </w:style>
  <w:style w:type="paragraph" w:customStyle="1" w:styleId="ttab">
    <w:name w:val="ttab"/>
    <w:qFormat/>
    <w:rsid w:val="006D2E92"/>
  </w:style>
  <w:style w:type="character" w:customStyle="1" w:styleId="Heading8Char">
    <w:name w:val="Heading 8 Char"/>
    <w:basedOn w:val="af6"/>
    <w:rsid w:val="006D2E92"/>
    <w:rPr>
      <w:rFonts w:ascii="Cambria" w:hAnsi="Cambria" w:cs="Times New Roman"/>
      <w:color w:val="404040"/>
    </w:rPr>
  </w:style>
  <w:style w:type="character" w:customStyle="1" w:styleId="HeaderChar">
    <w:name w:val="Header Char"/>
    <w:basedOn w:val="af6"/>
    <w:rsid w:val="006D2E92"/>
    <w:rPr>
      <w:rFonts w:cs="Times New Roman"/>
      <w:sz w:val="24"/>
      <w:szCs w:val="24"/>
    </w:rPr>
  </w:style>
  <w:style w:type="character" w:customStyle="1" w:styleId="FooterChar">
    <w:name w:val="Footer Char"/>
    <w:basedOn w:val="af6"/>
    <w:rsid w:val="006D2E92"/>
    <w:rPr>
      <w:rFonts w:cs="Times New Roman"/>
      <w:sz w:val="24"/>
      <w:szCs w:val="24"/>
    </w:rPr>
  </w:style>
  <w:style w:type="paragraph" w:customStyle="1" w:styleId="BodyTextIndent">
    <w:name w:val="Body Text Indent Знак"/>
    <w:basedOn w:val="af5"/>
    <w:link w:val="BodyTextIndent0"/>
    <w:rsid w:val="006D2E92"/>
    <w:pPr>
      <w:autoSpaceDE w:val="0"/>
      <w:autoSpaceDN w:val="0"/>
      <w:ind w:firstLine="720"/>
    </w:pPr>
    <w:rPr>
      <w:sz w:val="24"/>
      <w:szCs w:val="24"/>
    </w:rPr>
  </w:style>
  <w:style w:type="character" w:customStyle="1" w:styleId="BodyTextIndent0">
    <w:name w:val="Body Text Indent Знак Знак"/>
    <w:basedOn w:val="af6"/>
    <w:link w:val="BodyTextIndent"/>
    <w:rsid w:val="006D2E92"/>
    <w:rPr>
      <w:sz w:val="24"/>
      <w:szCs w:val="24"/>
    </w:rPr>
  </w:style>
  <w:style w:type="character" w:customStyle="1" w:styleId="Heading1Char">
    <w:name w:val="Heading 1 Char"/>
    <w:basedOn w:val="af6"/>
    <w:rsid w:val="006D2E92"/>
    <w:rPr>
      <w:rFonts w:cs="Times New Roman"/>
      <w:b/>
      <w:caps/>
      <w:kern w:val="28"/>
      <w:sz w:val="24"/>
      <w:szCs w:val="24"/>
    </w:rPr>
  </w:style>
  <w:style w:type="character" w:customStyle="1" w:styleId="Heading2Char">
    <w:name w:val="Heading 2 Char"/>
    <w:basedOn w:val="af6"/>
    <w:rsid w:val="006D2E92"/>
    <w:rPr>
      <w:rFonts w:cs="Times New Roman"/>
      <w:b/>
      <w:sz w:val="24"/>
      <w:szCs w:val="24"/>
    </w:rPr>
  </w:style>
  <w:style w:type="paragraph" w:customStyle="1" w:styleId="xl99">
    <w:name w:val="xl99"/>
    <w:basedOn w:val="af5"/>
    <w:rsid w:val="006D2E92"/>
    <w:pPr>
      <w:pBdr>
        <w:left w:val="single" w:sz="8"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
    <w:name w:val="xl100"/>
    <w:basedOn w:val="af5"/>
    <w:rsid w:val="006D2E9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
    <w:name w:val="xl101"/>
    <w:basedOn w:val="af5"/>
    <w:rsid w:val="006D2E9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
    <w:name w:val="xl102"/>
    <w:basedOn w:val="af5"/>
    <w:rsid w:val="006D2E92"/>
    <w:pPr>
      <w:pBdr>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3">
    <w:name w:val="xl103"/>
    <w:basedOn w:val="af5"/>
    <w:rsid w:val="006D2E92"/>
    <w:pPr>
      <w:spacing w:before="100" w:beforeAutospacing="1" w:after="100" w:afterAutospacing="1"/>
      <w:jc w:val="center"/>
      <w:textAlignment w:val="center"/>
    </w:pPr>
    <w:rPr>
      <w:sz w:val="24"/>
      <w:szCs w:val="24"/>
    </w:rPr>
  </w:style>
  <w:style w:type="paragraph" w:customStyle="1" w:styleId="xl104">
    <w:name w:val="xl104"/>
    <w:basedOn w:val="af5"/>
    <w:rsid w:val="006D2E92"/>
    <w:pPr>
      <w:spacing w:before="100" w:beforeAutospacing="1" w:after="100" w:afterAutospacing="1"/>
      <w:jc w:val="center"/>
      <w:textAlignment w:val="center"/>
    </w:pPr>
    <w:rPr>
      <w:sz w:val="24"/>
      <w:szCs w:val="24"/>
    </w:rPr>
  </w:style>
  <w:style w:type="paragraph" w:customStyle="1" w:styleId="xl105">
    <w:name w:val="xl105"/>
    <w:basedOn w:val="af5"/>
    <w:rsid w:val="006D2E92"/>
    <w:pPr>
      <w:spacing w:before="100" w:beforeAutospacing="1" w:after="100" w:afterAutospacing="1"/>
      <w:jc w:val="center"/>
      <w:textAlignment w:val="center"/>
    </w:pPr>
    <w:rPr>
      <w:sz w:val="24"/>
      <w:szCs w:val="24"/>
    </w:rPr>
  </w:style>
  <w:style w:type="paragraph" w:customStyle="1" w:styleId="xl106">
    <w:name w:val="xl106"/>
    <w:basedOn w:val="af5"/>
    <w:rsid w:val="006D2E92"/>
    <w:pPr>
      <w:spacing w:before="100" w:beforeAutospacing="1" w:after="100" w:afterAutospacing="1"/>
      <w:jc w:val="center"/>
      <w:textAlignment w:val="center"/>
    </w:pPr>
    <w:rPr>
      <w:sz w:val="24"/>
      <w:szCs w:val="24"/>
    </w:rPr>
  </w:style>
  <w:style w:type="paragraph" w:customStyle="1" w:styleId="xl107">
    <w:name w:val="xl107"/>
    <w:basedOn w:val="af5"/>
    <w:rsid w:val="006D2E92"/>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8">
    <w:name w:val="xl108"/>
    <w:basedOn w:val="af5"/>
    <w:rsid w:val="006D2E9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9">
    <w:name w:val="xl109"/>
    <w:basedOn w:val="af5"/>
    <w:rsid w:val="006D2E9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10">
    <w:name w:val="xl110"/>
    <w:basedOn w:val="af5"/>
    <w:rsid w:val="006D2E92"/>
    <w:pPr>
      <w:pBdr>
        <w:top w:val="single" w:sz="4" w:space="0" w:color="auto"/>
        <w:left w:val="single" w:sz="4" w:space="0" w:color="auto"/>
        <w:bottom w:val="single" w:sz="8" w:space="0" w:color="auto"/>
      </w:pBdr>
      <w:spacing w:before="100" w:beforeAutospacing="1" w:after="100" w:afterAutospacing="1"/>
      <w:jc w:val="center"/>
      <w:textAlignment w:val="center"/>
    </w:pPr>
    <w:rPr>
      <w:sz w:val="24"/>
      <w:szCs w:val="24"/>
    </w:rPr>
  </w:style>
  <w:style w:type="paragraph" w:customStyle="1" w:styleId="xl111">
    <w:name w:val="xl111"/>
    <w:basedOn w:val="af5"/>
    <w:rsid w:val="006D2E92"/>
    <w:pPr>
      <w:pBdr>
        <w:top w:val="single" w:sz="4" w:space="0" w:color="auto"/>
        <w:left w:val="single" w:sz="4" w:space="0" w:color="auto"/>
        <w:bottom w:val="single" w:sz="8" w:space="0" w:color="auto"/>
        <w:right w:val="single" w:sz="4" w:space="0" w:color="auto"/>
      </w:pBdr>
      <w:spacing w:before="100" w:beforeAutospacing="1" w:after="100" w:afterAutospacing="1"/>
      <w:jc w:val="right"/>
    </w:pPr>
    <w:rPr>
      <w:color w:val="000000"/>
      <w:sz w:val="24"/>
      <w:szCs w:val="24"/>
    </w:rPr>
  </w:style>
  <w:style w:type="paragraph" w:customStyle="1" w:styleId="xl112">
    <w:name w:val="xl112"/>
    <w:basedOn w:val="af5"/>
    <w:rsid w:val="006D2E92"/>
    <w:pPr>
      <w:pBdr>
        <w:top w:val="single" w:sz="4" w:space="0" w:color="auto"/>
        <w:left w:val="single" w:sz="4" w:space="0" w:color="auto"/>
        <w:bottom w:val="single" w:sz="8" w:space="0" w:color="auto"/>
        <w:right w:val="single" w:sz="8" w:space="0" w:color="auto"/>
      </w:pBdr>
      <w:spacing w:before="100" w:beforeAutospacing="1" w:after="100" w:afterAutospacing="1"/>
      <w:jc w:val="right"/>
    </w:pPr>
    <w:rPr>
      <w:color w:val="000000"/>
      <w:sz w:val="24"/>
      <w:szCs w:val="24"/>
    </w:rPr>
  </w:style>
  <w:style w:type="paragraph" w:customStyle="1" w:styleId="xl113">
    <w:name w:val="xl113"/>
    <w:basedOn w:val="af5"/>
    <w:rsid w:val="006D2E9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114">
    <w:name w:val="xl114"/>
    <w:basedOn w:val="af5"/>
    <w:rsid w:val="006D2E9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5">
    <w:name w:val="xl115"/>
    <w:basedOn w:val="af5"/>
    <w:rsid w:val="006D2E9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6">
    <w:name w:val="xl116"/>
    <w:basedOn w:val="af5"/>
    <w:rsid w:val="006D2E9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Cs w:val="28"/>
    </w:rPr>
  </w:style>
  <w:style w:type="paragraph" w:customStyle="1" w:styleId="xl117">
    <w:name w:val="xl117"/>
    <w:basedOn w:val="af5"/>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8"/>
    </w:rPr>
  </w:style>
  <w:style w:type="paragraph" w:customStyle="1" w:styleId="xl118">
    <w:name w:val="xl118"/>
    <w:basedOn w:val="af5"/>
    <w:rsid w:val="006D2E9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8"/>
    </w:rPr>
  </w:style>
  <w:style w:type="paragraph" w:customStyle="1" w:styleId="xl119">
    <w:name w:val="xl119"/>
    <w:basedOn w:val="af5"/>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8"/>
    </w:rPr>
  </w:style>
  <w:style w:type="paragraph" w:customStyle="1" w:styleId="xl120">
    <w:name w:val="xl120"/>
    <w:basedOn w:val="af5"/>
    <w:rsid w:val="006D2E92"/>
    <w:pPr>
      <w:spacing w:before="100" w:beforeAutospacing="1" w:after="100" w:afterAutospacing="1"/>
      <w:jc w:val="center"/>
    </w:pPr>
    <w:rPr>
      <w:b/>
      <w:bCs/>
      <w:color w:val="000000"/>
      <w:sz w:val="32"/>
      <w:szCs w:val="32"/>
    </w:rPr>
  </w:style>
  <w:style w:type="paragraph" w:customStyle="1" w:styleId="xl121">
    <w:name w:val="xl121"/>
    <w:basedOn w:val="af5"/>
    <w:rsid w:val="006D2E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szCs w:val="28"/>
    </w:rPr>
  </w:style>
  <w:style w:type="paragraph" w:customStyle="1" w:styleId="xl122">
    <w:name w:val="xl122"/>
    <w:basedOn w:val="af5"/>
    <w:rsid w:val="006D2E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szCs w:val="28"/>
    </w:rPr>
  </w:style>
  <w:style w:type="paragraph" w:customStyle="1" w:styleId="xl123">
    <w:name w:val="xl123"/>
    <w:basedOn w:val="af5"/>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8"/>
    </w:rPr>
  </w:style>
  <w:style w:type="paragraph" w:customStyle="1" w:styleId="xl124">
    <w:name w:val="xl124"/>
    <w:basedOn w:val="af5"/>
    <w:rsid w:val="006D2E92"/>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5">
    <w:name w:val="xl125"/>
    <w:basedOn w:val="af5"/>
    <w:rsid w:val="006D2E9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Cs w:val="28"/>
    </w:rPr>
  </w:style>
  <w:style w:type="paragraph" w:customStyle="1" w:styleId="xl126">
    <w:name w:val="xl126"/>
    <w:basedOn w:val="af5"/>
    <w:rsid w:val="006D2E9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0000"/>
      <w:szCs w:val="28"/>
    </w:rPr>
  </w:style>
  <w:style w:type="paragraph" w:customStyle="1" w:styleId="xl127">
    <w:name w:val="xl127"/>
    <w:basedOn w:val="af5"/>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Cs w:val="28"/>
    </w:rPr>
  </w:style>
  <w:style w:type="paragraph" w:customStyle="1" w:styleId="xl128">
    <w:name w:val="xl128"/>
    <w:basedOn w:val="af5"/>
    <w:rsid w:val="006D2E9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0000"/>
      <w:szCs w:val="28"/>
    </w:rPr>
  </w:style>
  <w:style w:type="paragraph" w:customStyle="1" w:styleId="xl129">
    <w:name w:val="xl129"/>
    <w:basedOn w:val="af5"/>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Cs w:val="28"/>
    </w:rPr>
  </w:style>
  <w:style w:type="paragraph" w:customStyle="1" w:styleId="xl130">
    <w:name w:val="xl130"/>
    <w:basedOn w:val="af5"/>
    <w:rsid w:val="006D2E92"/>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000000"/>
      <w:szCs w:val="28"/>
    </w:rPr>
  </w:style>
  <w:style w:type="paragraph" w:customStyle="1" w:styleId="xl131">
    <w:name w:val="xl131"/>
    <w:basedOn w:val="af5"/>
    <w:rsid w:val="006D2E92"/>
    <w:pPr>
      <w:pBdr>
        <w:top w:val="single" w:sz="4" w:space="0" w:color="auto"/>
        <w:left w:val="single" w:sz="4" w:space="0" w:color="auto"/>
        <w:bottom w:val="single" w:sz="8" w:space="0" w:color="auto"/>
      </w:pBdr>
      <w:spacing w:before="100" w:beforeAutospacing="1" w:after="100" w:afterAutospacing="1"/>
      <w:jc w:val="center"/>
      <w:textAlignment w:val="center"/>
    </w:pPr>
    <w:rPr>
      <w:sz w:val="24"/>
      <w:szCs w:val="24"/>
    </w:rPr>
  </w:style>
  <w:style w:type="paragraph" w:customStyle="1" w:styleId="xl132">
    <w:name w:val="xl132"/>
    <w:basedOn w:val="af5"/>
    <w:rsid w:val="006D2E92"/>
    <w:pPr>
      <w:pBdr>
        <w:top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f5"/>
    <w:rsid w:val="006D2E92"/>
    <w:pPr>
      <w:pBdr>
        <w:left w:val="single" w:sz="8" w:space="0" w:color="auto"/>
        <w:bottom w:val="single" w:sz="4" w:space="0" w:color="auto"/>
        <w:right w:val="single" w:sz="4" w:space="0" w:color="auto"/>
      </w:pBdr>
      <w:spacing w:before="100" w:beforeAutospacing="1" w:after="100" w:afterAutospacing="1"/>
      <w:jc w:val="center"/>
      <w:textAlignment w:val="center"/>
    </w:pPr>
    <w:rPr>
      <w:szCs w:val="28"/>
    </w:rPr>
  </w:style>
  <w:style w:type="paragraph" w:customStyle="1" w:styleId="xl134">
    <w:name w:val="xl134"/>
    <w:basedOn w:val="af5"/>
    <w:rsid w:val="006D2E92"/>
    <w:pPr>
      <w:pBdr>
        <w:left w:val="single" w:sz="4" w:space="0" w:color="auto"/>
        <w:bottom w:val="single" w:sz="4" w:space="0" w:color="auto"/>
        <w:right w:val="single" w:sz="4" w:space="0" w:color="auto"/>
      </w:pBdr>
      <w:spacing w:before="100" w:beforeAutospacing="1" w:after="100" w:afterAutospacing="1"/>
      <w:jc w:val="center"/>
      <w:textAlignment w:val="center"/>
    </w:pPr>
    <w:rPr>
      <w:szCs w:val="28"/>
    </w:rPr>
  </w:style>
  <w:style w:type="paragraph" w:customStyle="1" w:styleId="xl135">
    <w:name w:val="xl135"/>
    <w:basedOn w:val="af5"/>
    <w:rsid w:val="006D2E92"/>
    <w:pPr>
      <w:pBdr>
        <w:left w:val="single" w:sz="4" w:space="0" w:color="auto"/>
        <w:bottom w:val="single" w:sz="4" w:space="0" w:color="auto"/>
        <w:right w:val="single" w:sz="8" w:space="0" w:color="auto"/>
      </w:pBdr>
      <w:spacing w:before="100" w:beforeAutospacing="1" w:after="100" w:afterAutospacing="1"/>
      <w:jc w:val="center"/>
      <w:textAlignment w:val="center"/>
    </w:pPr>
    <w:rPr>
      <w:szCs w:val="28"/>
    </w:rPr>
  </w:style>
  <w:style w:type="paragraph" w:customStyle="1" w:styleId="afffffffffffffffffffffffffffa">
    <w:name w:val="обычный_текст_таблица"/>
    <w:basedOn w:val="af5"/>
    <w:rsid w:val="006D2E92"/>
    <w:pPr>
      <w:spacing w:after="120"/>
    </w:pPr>
    <w:rPr>
      <w:rFonts w:ascii="Arial" w:hAnsi="Arial"/>
      <w:sz w:val="22"/>
    </w:rPr>
  </w:style>
  <w:style w:type="character" w:customStyle="1" w:styleId="2CharChar">
    <w:name w:val="Основной текст с отступом 2 Знак Знак Знак Char Char Знак Знак Знак"/>
    <w:basedOn w:val="af6"/>
    <w:rsid w:val="006D2E92"/>
    <w:rPr>
      <w:rFonts w:cs="Times New Roman"/>
      <w:sz w:val="24"/>
      <w:szCs w:val="24"/>
    </w:rPr>
  </w:style>
  <w:style w:type="paragraph" w:customStyle="1" w:styleId="afffffffffffffffffffffffffffb">
    <w:name w:val="Текст рамки"/>
    <w:link w:val="afffffffffffffffffffffffffffc"/>
    <w:rsid w:val="006D2E92"/>
    <w:rPr>
      <w:sz w:val="24"/>
      <w:szCs w:val="24"/>
    </w:rPr>
  </w:style>
  <w:style w:type="character" w:customStyle="1" w:styleId="afffffffffffffffffffffffffffc">
    <w:name w:val="Текст рамки Знак"/>
    <w:link w:val="afffffffffffffffffffffffffffb"/>
    <w:rsid w:val="006D2E92"/>
    <w:rPr>
      <w:sz w:val="24"/>
      <w:szCs w:val="24"/>
    </w:rPr>
  </w:style>
  <w:style w:type="paragraph" w:customStyle="1" w:styleId="1ffffffff2">
    <w:name w:val="Текст рамки 1"/>
    <w:rsid w:val="006D2E92"/>
    <w:rPr>
      <w:sz w:val="24"/>
      <w:szCs w:val="24"/>
    </w:rPr>
  </w:style>
  <w:style w:type="character" w:customStyle="1" w:styleId="1ffffffff3">
    <w:name w:val="Текст рамки 1 Знак"/>
    <w:rsid w:val="006D2E92"/>
    <w:rPr>
      <w:sz w:val="24"/>
      <w:lang w:val="ru-RU" w:eastAsia="ru-RU"/>
    </w:rPr>
  </w:style>
  <w:style w:type="paragraph" w:customStyle="1" w:styleId="xl136">
    <w:name w:val="xl136"/>
    <w:basedOn w:val="af5"/>
    <w:rsid w:val="006D2E92"/>
    <w:pPr>
      <w:pBdr>
        <w:top w:val="single" w:sz="4" w:space="0" w:color="auto"/>
        <w:left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37">
    <w:name w:val="xl137"/>
    <w:basedOn w:val="af5"/>
    <w:rsid w:val="006D2E92"/>
    <w:pPr>
      <w:pBdr>
        <w:top w:val="single" w:sz="4" w:space="0" w:color="auto"/>
        <w:left w:val="single" w:sz="4" w:space="0" w:color="auto"/>
      </w:pBdr>
      <w:spacing w:before="100" w:beforeAutospacing="1" w:after="100" w:afterAutospacing="1"/>
    </w:pPr>
    <w:rPr>
      <w:rFonts w:ascii="Arial" w:hAnsi="Arial" w:cs="Arial Unicode MS"/>
      <w:b/>
      <w:bCs/>
      <w:sz w:val="24"/>
      <w:szCs w:val="24"/>
    </w:rPr>
  </w:style>
  <w:style w:type="paragraph" w:customStyle="1" w:styleId="xl138">
    <w:name w:val="xl138"/>
    <w:basedOn w:val="af5"/>
    <w:rsid w:val="006D2E92"/>
    <w:pPr>
      <w:pBdr>
        <w:left w:val="single" w:sz="4" w:space="0" w:color="auto"/>
        <w:bottom w:val="single" w:sz="8" w:space="0" w:color="auto"/>
      </w:pBdr>
      <w:spacing w:before="100" w:beforeAutospacing="1" w:after="100" w:afterAutospacing="1"/>
    </w:pPr>
    <w:rPr>
      <w:rFonts w:ascii="Arial" w:hAnsi="Arial" w:cs="Arial Unicode MS"/>
      <w:b/>
      <w:bCs/>
      <w:sz w:val="24"/>
      <w:szCs w:val="24"/>
    </w:rPr>
  </w:style>
  <w:style w:type="paragraph" w:customStyle="1" w:styleId="xl139">
    <w:name w:val="xl139"/>
    <w:basedOn w:val="af5"/>
    <w:rsid w:val="006D2E92"/>
    <w:pPr>
      <w:pBdr>
        <w:bottom w:val="single" w:sz="8"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41">
    <w:name w:val="xl141"/>
    <w:basedOn w:val="af5"/>
    <w:rsid w:val="006D2E92"/>
    <w:pPr>
      <w:pBdr>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142">
    <w:name w:val="xl142"/>
    <w:basedOn w:val="af5"/>
    <w:rsid w:val="006D2E92"/>
    <w:pPr>
      <w:pBdr>
        <w:left w:val="single" w:sz="4" w:space="0" w:color="auto"/>
        <w:bottom w:val="single" w:sz="4" w:space="0" w:color="auto"/>
        <w:right w:val="single" w:sz="4" w:space="0" w:color="auto"/>
      </w:pBdr>
      <w:spacing w:before="100" w:beforeAutospacing="1" w:after="100" w:afterAutospacing="1"/>
    </w:pPr>
    <w:rPr>
      <w:rFonts w:ascii="Arial Unicode MS" w:hAnsi="Arial Unicode MS" w:cs="Arial Unicode MS"/>
      <w:sz w:val="24"/>
      <w:szCs w:val="24"/>
    </w:rPr>
  </w:style>
  <w:style w:type="paragraph" w:customStyle="1" w:styleId="xl144">
    <w:name w:val="xl144"/>
    <w:basedOn w:val="af5"/>
    <w:rsid w:val="006D2E92"/>
    <w:pPr>
      <w:pBdr>
        <w:left w:val="single" w:sz="4"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145">
    <w:name w:val="xl145"/>
    <w:basedOn w:val="af5"/>
    <w:rsid w:val="006D2E92"/>
    <w:pPr>
      <w:pBdr>
        <w:top w:val="single" w:sz="4" w:space="0" w:color="auto"/>
        <w:left w:val="single" w:sz="4" w:space="0" w:color="auto"/>
        <w:bottom w:val="single" w:sz="4" w:space="0" w:color="auto"/>
      </w:pBdr>
      <w:spacing w:before="100" w:beforeAutospacing="1" w:after="100" w:afterAutospacing="1"/>
      <w:jc w:val="center"/>
    </w:pPr>
    <w:rPr>
      <w:rFonts w:ascii="Arial" w:hAnsi="Arial" w:cs="Arial Unicode MS"/>
      <w:sz w:val="16"/>
      <w:szCs w:val="16"/>
    </w:rPr>
  </w:style>
  <w:style w:type="paragraph" w:customStyle="1" w:styleId="xl146">
    <w:name w:val="xl146"/>
    <w:basedOn w:val="af5"/>
    <w:rsid w:val="006D2E92"/>
    <w:pPr>
      <w:pBdr>
        <w:top w:val="single" w:sz="4" w:space="0" w:color="auto"/>
        <w:left w:val="single" w:sz="4" w:space="0" w:color="auto"/>
        <w:bottom w:val="single" w:sz="4" w:space="0" w:color="auto"/>
      </w:pBdr>
      <w:spacing w:before="100" w:beforeAutospacing="1" w:after="100" w:afterAutospacing="1"/>
      <w:jc w:val="right"/>
    </w:pPr>
    <w:rPr>
      <w:rFonts w:ascii="Arial" w:hAnsi="Arial" w:cs="Arial Unicode MS"/>
      <w:sz w:val="16"/>
      <w:szCs w:val="16"/>
    </w:rPr>
  </w:style>
  <w:style w:type="paragraph" w:customStyle="1" w:styleId="xl147">
    <w:name w:val="xl147"/>
    <w:basedOn w:val="af5"/>
    <w:rsid w:val="006D2E9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148">
    <w:name w:val="xl148"/>
    <w:basedOn w:val="af5"/>
    <w:rsid w:val="006D2E92"/>
    <w:pPr>
      <w:spacing w:before="100" w:beforeAutospacing="1" w:after="100" w:afterAutospacing="1"/>
    </w:pPr>
    <w:rPr>
      <w:rFonts w:ascii="Arial" w:hAnsi="Arial" w:cs="Arial Unicode MS"/>
      <w:b/>
      <w:bCs/>
      <w:sz w:val="24"/>
      <w:szCs w:val="24"/>
    </w:rPr>
  </w:style>
  <w:style w:type="paragraph" w:customStyle="1" w:styleId="xl149">
    <w:name w:val="xl149"/>
    <w:basedOn w:val="af5"/>
    <w:rsid w:val="006D2E92"/>
    <w:pPr>
      <w:spacing w:before="100" w:beforeAutospacing="1" w:after="100" w:afterAutospacing="1"/>
      <w:jc w:val="right"/>
    </w:pPr>
    <w:rPr>
      <w:rFonts w:ascii="Arial Unicode MS" w:hAnsi="Arial Unicode MS" w:cs="Arial Unicode MS"/>
      <w:sz w:val="24"/>
      <w:szCs w:val="24"/>
    </w:rPr>
  </w:style>
  <w:style w:type="paragraph" w:customStyle="1" w:styleId="xl150">
    <w:name w:val="xl150"/>
    <w:basedOn w:val="af5"/>
    <w:rsid w:val="006D2E92"/>
    <w:pPr>
      <w:pBdr>
        <w:left w:val="single" w:sz="4" w:space="0" w:color="auto"/>
      </w:pBdr>
      <w:spacing w:before="100" w:beforeAutospacing="1" w:after="100" w:afterAutospacing="1"/>
      <w:jc w:val="right"/>
    </w:pPr>
    <w:rPr>
      <w:rFonts w:ascii="Arial Unicode MS" w:hAnsi="Arial Unicode MS" w:cs="Arial Unicode MS"/>
      <w:sz w:val="24"/>
      <w:szCs w:val="24"/>
    </w:rPr>
  </w:style>
  <w:style w:type="paragraph" w:customStyle="1" w:styleId="xl151">
    <w:name w:val="xl151"/>
    <w:basedOn w:val="af5"/>
    <w:rsid w:val="006D2E92"/>
    <w:pPr>
      <w:pBdr>
        <w:bottom w:val="single" w:sz="4" w:space="0" w:color="auto"/>
      </w:pBdr>
      <w:spacing w:before="100" w:beforeAutospacing="1" w:after="100" w:afterAutospacing="1"/>
      <w:jc w:val="right"/>
    </w:pPr>
    <w:rPr>
      <w:rFonts w:ascii="Arial" w:hAnsi="Arial" w:cs="Arial Unicode MS"/>
      <w:b/>
      <w:bCs/>
      <w:sz w:val="24"/>
      <w:szCs w:val="24"/>
    </w:rPr>
  </w:style>
  <w:style w:type="paragraph" w:customStyle="1" w:styleId="xl152">
    <w:name w:val="xl152"/>
    <w:basedOn w:val="af5"/>
    <w:rsid w:val="006D2E92"/>
    <w:pPr>
      <w:pBdr>
        <w:top w:val="single" w:sz="4" w:space="0" w:color="auto"/>
        <w:left w:val="single" w:sz="4" w:space="0" w:color="auto"/>
      </w:pBdr>
      <w:spacing w:before="100" w:beforeAutospacing="1" w:after="100" w:afterAutospacing="1"/>
      <w:jc w:val="right"/>
    </w:pPr>
    <w:rPr>
      <w:rFonts w:ascii="Arial Unicode MS" w:hAnsi="Arial Unicode MS" w:cs="Arial Unicode MS"/>
      <w:sz w:val="24"/>
      <w:szCs w:val="24"/>
    </w:rPr>
  </w:style>
  <w:style w:type="paragraph" w:customStyle="1" w:styleId="xl153">
    <w:name w:val="xl153"/>
    <w:basedOn w:val="af5"/>
    <w:rsid w:val="006D2E92"/>
    <w:pPr>
      <w:pBdr>
        <w:top w:val="single" w:sz="4" w:space="0" w:color="auto"/>
      </w:pBdr>
      <w:spacing w:before="100" w:beforeAutospacing="1" w:after="100" w:afterAutospacing="1"/>
    </w:pPr>
    <w:rPr>
      <w:rFonts w:ascii="Arial Unicode MS" w:hAnsi="Arial Unicode MS" w:cs="Arial Unicode MS"/>
      <w:sz w:val="24"/>
      <w:szCs w:val="24"/>
    </w:rPr>
  </w:style>
  <w:style w:type="paragraph" w:customStyle="1" w:styleId="xl154">
    <w:name w:val="xl154"/>
    <w:basedOn w:val="af5"/>
    <w:rsid w:val="006D2E92"/>
    <w:pPr>
      <w:pBdr>
        <w:bottom w:val="single" w:sz="4" w:space="0" w:color="auto"/>
      </w:pBdr>
      <w:spacing w:before="100" w:beforeAutospacing="1" w:after="100" w:afterAutospacing="1"/>
      <w:jc w:val="right"/>
    </w:pPr>
    <w:rPr>
      <w:rFonts w:ascii="Arial Unicode MS" w:hAnsi="Arial Unicode MS" w:cs="Arial Unicode MS"/>
      <w:sz w:val="24"/>
      <w:szCs w:val="24"/>
    </w:rPr>
  </w:style>
  <w:style w:type="paragraph" w:customStyle="1" w:styleId="xl155">
    <w:name w:val="xl155"/>
    <w:basedOn w:val="af5"/>
    <w:rsid w:val="006D2E92"/>
    <w:pPr>
      <w:pBdr>
        <w:left w:val="single" w:sz="4" w:space="0" w:color="auto"/>
        <w:bottom w:val="single" w:sz="4" w:space="0" w:color="auto"/>
      </w:pBdr>
      <w:spacing w:before="100" w:beforeAutospacing="1" w:after="100" w:afterAutospacing="1"/>
      <w:jc w:val="right"/>
    </w:pPr>
    <w:rPr>
      <w:rFonts w:ascii="Arial" w:hAnsi="Arial" w:cs="Arial Unicode MS"/>
      <w:b/>
      <w:bCs/>
      <w:sz w:val="24"/>
      <w:szCs w:val="24"/>
    </w:rPr>
  </w:style>
  <w:style w:type="paragraph" w:customStyle="1" w:styleId="xl156">
    <w:name w:val="xl156"/>
    <w:basedOn w:val="af5"/>
    <w:rsid w:val="006D2E92"/>
    <w:pPr>
      <w:pBdr>
        <w:left w:val="single" w:sz="4" w:space="0" w:color="auto"/>
        <w:bottom w:val="single" w:sz="4" w:space="0" w:color="auto"/>
      </w:pBdr>
      <w:spacing w:before="100" w:beforeAutospacing="1" w:after="100" w:afterAutospacing="1"/>
      <w:jc w:val="right"/>
    </w:pPr>
    <w:rPr>
      <w:rFonts w:ascii="Arial" w:hAnsi="Arial" w:cs="Arial Unicode MS"/>
      <w:b/>
      <w:bCs/>
      <w:sz w:val="24"/>
      <w:szCs w:val="24"/>
    </w:rPr>
  </w:style>
  <w:style w:type="paragraph" w:customStyle="1" w:styleId="xl157">
    <w:name w:val="xl157"/>
    <w:basedOn w:val="af5"/>
    <w:rsid w:val="006D2E92"/>
    <w:pPr>
      <w:pBdr>
        <w:top w:val="single" w:sz="8" w:space="0" w:color="auto"/>
        <w:left w:val="single" w:sz="8" w:space="0" w:color="auto"/>
      </w:pBdr>
      <w:spacing w:before="100" w:beforeAutospacing="1" w:after="100" w:afterAutospacing="1"/>
    </w:pPr>
    <w:rPr>
      <w:rFonts w:ascii="Arial" w:hAnsi="Arial" w:cs="Arial Unicode MS"/>
      <w:b/>
      <w:bCs/>
      <w:color w:val="FF0000"/>
      <w:sz w:val="24"/>
      <w:szCs w:val="24"/>
    </w:rPr>
  </w:style>
  <w:style w:type="paragraph" w:customStyle="1" w:styleId="xl158">
    <w:name w:val="xl158"/>
    <w:basedOn w:val="af5"/>
    <w:rsid w:val="006D2E92"/>
    <w:pPr>
      <w:spacing w:before="100" w:beforeAutospacing="1" w:after="100" w:afterAutospacing="1"/>
      <w:jc w:val="right"/>
    </w:pPr>
    <w:rPr>
      <w:rFonts w:ascii="Arial Unicode MS" w:hAnsi="Arial Unicode MS" w:cs="Arial Unicode MS"/>
      <w:sz w:val="24"/>
      <w:szCs w:val="24"/>
    </w:rPr>
  </w:style>
  <w:style w:type="paragraph" w:customStyle="1" w:styleId="xl159">
    <w:name w:val="xl159"/>
    <w:basedOn w:val="af5"/>
    <w:rsid w:val="006D2E92"/>
    <w:pPr>
      <w:pBdr>
        <w:top w:val="single" w:sz="4" w:space="0" w:color="auto"/>
        <w:left w:val="single" w:sz="4" w:space="0" w:color="auto"/>
        <w:bottom w:val="single" w:sz="4" w:space="0" w:color="auto"/>
      </w:pBdr>
      <w:spacing w:before="100" w:beforeAutospacing="1" w:after="100" w:afterAutospacing="1"/>
    </w:pPr>
    <w:rPr>
      <w:rFonts w:ascii="Arial" w:hAnsi="Arial" w:cs="Arial Unicode MS"/>
      <w:b/>
      <w:bCs/>
      <w:sz w:val="24"/>
      <w:szCs w:val="24"/>
    </w:rPr>
  </w:style>
  <w:style w:type="paragraph" w:customStyle="1" w:styleId="xl160">
    <w:name w:val="xl160"/>
    <w:basedOn w:val="af5"/>
    <w:rsid w:val="006D2E92"/>
    <w:pPr>
      <w:pBdr>
        <w:top w:val="single" w:sz="4" w:space="0" w:color="auto"/>
        <w:bottom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61">
    <w:name w:val="xl161"/>
    <w:basedOn w:val="af5"/>
    <w:rsid w:val="006D2E92"/>
    <w:pPr>
      <w:pBdr>
        <w:top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62">
    <w:name w:val="xl162"/>
    <w:basedOn w:val="af5"/>
    <w:rsid w:val="006D2E92"/>
    <w:pPr>
      <w:pBdr>
        <w:top w:val="single" w:sz="4" w:space="0" w:color="auto"/>
        <w:left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63">
    <w:name w:val="xl163"/>
    <w:basedOn w:val="af5"/>
    <w:rsid w:val="006D2E92"/>
    <w:pPr>
      <w:pBdr>
        <w:top w:val="single" w:sz="4" w:space="0" w:color="auto"/>
        <w:left w:val="single" w:sz="4" w:space="0" w:color="auto"/>
      </w:pBdr>
      <w:spacing w:before="100" w:beforeAutospacing="1" w:after="100" w:afterAutospacing="1"/>
    </w:pPr>
    <w:rPr>
      <w:rFonts w:ascii="Arial" w:hAnsi="Arial" w:cs="Arial Unicode MS"/>
      <w:b/>
      <w:bCs/>
      <w:sz w:val="24"/>
      <w:szCs w:val="24"/>
    </w:rPr>
  </w:style>
  <w:style w:type="paragraph" w:customStyle="1" w:styleId="xl164">
    <w:name w:val="xl164"/>
    <w:basedOn w:val="af5"/>
    <w:rsid w:val="006D2E92"/>
    <w:pPr>
      <w:pBdr>
        <w:left w:val="single" w:sz="4" w:space="0" w:color="auto"/>
        <w:bottom w:val="single" w:sz="8" w:space="0" w:color="auto"/>
      </w:pBdr>
      <w:spacing w:before="100" w:beforeAutospacing="1" w:after="100" w:afterAutospacing="1"/>
    </w:pPr>
    <w:rPr>
      <w:rFonts w:ascii="Arial" w:hAnsi="Arial" w:cs="Arial Unicode MS"/>
      <w:b/>
      <w:bCs/>
      <w:sz w:val="24"/>
      <w:szCs w:val="24"/>
    </w:rPr>
  </w:style>
  <w:style w:type="paragraph" w:customStyle="1" w:styleId="xl165">
    <w:name w:val="xl165"/>
    <w:basedOn w:val="af5"/>
    <w:rsid w:val="006D2E92"/>
    <w:pPr>
      <w:pBdr>
        <w:bottom w:val="single" w:sz="8" w:space="0" w:color="auto"/>
      </w:pBdr>
      <w:spacing w:before="100" w:beforeAutospacing="1" w:after="100" w:afterAutospacing="1"/>
    </w:pPr>
    <w:rPr>
      <w:rFonts w:ascii="Arial" w:hAnsi="Arial" w:cs="Arial Unicode MS"/>
      <w:b/>
      <w:bCs/>
      <w:sz w:val="24"/>
      <w:szCs w:val="24"/>
    </w:rPr>
  </w:style>
  <w:style w:type="paragraph" w:customStyle="1" w:styleId="xl166">
    <w:name w:val="xl166"/>
    <w:basedOn w:val="af5"/>
    <w:rsid w:val="006D2E92"/>
    <w:pPr>
      <w:pBdr>
        <w:left w:val="single" w:sz="4" w:space="0" w:color="auto"/>
        <w:bottom w:val="single" w:sz="8"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67">
    <w:name w:val="xl167"/>
    <w:basedOn w:val="af5"/>
    <w:rsid w:val="006D2E92"/>
    <w:pPr>
      <w:pBdr>
        <w:top w:val="single" w:sz="4" w:space="0" w:color="auto"/>
        <w:left w:val="single" w:sz="4"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168">
    <w:name w:val="xl168"/>
    <w:basedOn w:val="af5"/>
    <w:rsid w:val="006D2E92"/>
    <w:pPr>
      <w:pBdr>
        <w:left w:val="single" w:sz="4" w:space="0" w:color="auto"/>
        <w:bottom w:val="single" w:sz="8" w:space="0" w:color="auto"/>
      </w:pBdr>
      <w:spacing w:before="100" w:beforeAutospacing="1" w:after="100" w:afterAutospacing="1"/>
      <w:jc w:val="center"/>
    </w:pPr>
    <w:rPr>
      <w:rFonts w:ascii="Arial" w:hAnsi="Arial" w:cs="Arial Unicode MS"/>
      <w:b/>
      <w:bCs/>
      <w:sz w:val="24"/>
      <w:szCs w:val="24"/>
    </w:rPr>
  </w:style>
  <w:style w:type="paragraph" w:customStyle="1" w:styleId="xl169">
    <w:name w:val="xl169"/>
    <w:basedOn w:val="af5"/>
    <w:rsid w:val="006D2E92"/>
    <w:pPr>
      <w:pBdr>
        <w:left w:val="single" w:sz="4" w:space="0" w:color="auto"/>
        <w:bottom w:val="single" w:sz="8"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170">
    <w:name w:val="xl170"/>
    <w:basedOn w:val="af5"/>
    <w:rsid w:val="006D2E92"/>
    <w:pPr>
      <w:pBdr>
        <w:left w:val="single" w:sz="4" w:space="0" w:color="auto"/>
      </w:pBdr>
      <w:spacing w:before="100" w:beforeAutospacing="1" w:after="100" w:afterAutospacing="1"/>
    </w:pPr>
    <w:rPr>
      <w:rFonts w:ascii="Arial" w:hAnsi="Arial" w:cs="Arial Unicode MS"/>
      <w:b/>
      <w:bCs/>
      <w:sz w:val="24"/>
      <w:szCs w:val="24"/>
    </w:rPr>
  </w:style>
  <w:style w:type="paragraph" w:customStyle="1" w:styleId="xl171">
    <w:name w:val="xl171"/>
    <w:basedOn w:val="af5"/>
    <w:rsid w:val="006D2E92"/>
    <w:pPr>
      <w:pBdr>
        <w:bottom w:val="single" w:sz="4" w:space="0" w:color="auto"/>
      </w:pBdr>
      <w:spacing w:before="100" w:beforeAutospacing="1" w:after="100" w:afterAutospacing="1"/>
    </w:pPr>
    <w:rPr>
      <w:rFonts w:ascii="Arial" w:hAnsi="Arial" w:cs="Arial Unicode MS"/>
      <w:b/>
      <w:bCs/>
      <w:sz w:val="24"/>
      <w:szCs w:val="24"/>
    </w:rPr>
  </w:style>
  <w:style w:type="paragraph" w:customStyle="1" w:styleId="xl172">
    <w:name w:val="xl172"/>
    <w:basedOn w:val="af5"/>
    <w:rsid w:val="006D2E92"/>
    <w:pPr>
      <w:pBdr>
        <w:right w:val="single" w:sz="4" w:space="0" w:color="auto"/>
      </w:pBdr>
      <w:spacing w:before="100" w:beforeAutospacing="1" w:after="100" w:afterAutospacing="1"/>
    </w:pPr>
    <w:rPr>
      <w:rFonts w:ascii="Arial" w:hAnsi="Arial" w:cs="Arial Unicode MS"/>
      <w:b/>
      <w:bCs/>
      <w:sz w:val="24"/>
      <w:szCs w:val="24"/>
    </w:rPr>
  </w:style>
  <w:style w:type="paragraph" w:customStyle="1" w:styleId="xl173">
    <w:name w:val="xl173"/>
    <w:basedOn w:val="af5"/>
    <w:rsid w:val="006D2E92"/>
    <w:pPr>
      <w:pBdr>
        <w:bottom w:val="single" w:sz="4" w:space="0" w:color="auto"/>
      </w:pBdr>
      <w:spacing w:before="100" w:beforeAutospacing="1" w:after="100" w:afterAutospacing="1"/>
      <w:jc w:val="center"/>
    </w:pPr>
    <w:rPr>
      <w:rFonts w:ascii="Arial" w:hAnsi="Arial" w:cs="Arial Unicode MS"/>
      <w:b/>
      <w:bCs/>
      <w:sz w:val="24"/>
      <w:szCs w:val="24"/>
    </w:rPr>
  </w:style>
  <w:style w:type="paragraph" w:customStyle="1" w:styleId="xl174">
    <w:name w:val="xl174"/>
    <w:basedOn w:val="af5"/>
    <w:rsid w:val="006D2E92"/>
    <w:pPr>
      <w:pBdr>
        <w:top w:val="single" w:sz="4" w:space="0" w:color="auto"/>
      </w:pBdr>
      <w:spacing w:before="100" w:beforeAutospacing="1" w:after="100" w:afterAutospacing="1"/>
    </w:pPr>
    <w:rPr>
      <w:rFonts w:ascii="Arial" w:hAnsi="Arial" w:cs="Arial Unicode MS"/>
      <w:b/>
      <w:bCs/>
      <w:sz w:val="24"/>
      <w:szCs w:val="24"/>
    </w:rPr>
  </w:style>
  <w:style w:type="paragraph" w:customStyle="1" w:styleId="xl175">
    <w:name w:val="xl175"/>
    <w:basedOn w:val="af5"/>
    <w:rsid w:val="006D2E92"/>
    <w:pPr>
      <w:pBdr>
        <w:bottom w:val="single" w:sz="8"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176">
    <w:name w:val="xl176"/>
    <w:basedOn w:val="af5"/>
    <w:rsid w:val="006D2E92"/>
    <w:pPr>
      <w:pBdr>
        <w:left w:val="single" w:sz="4" w:space="0" w:color="auto"/>
        <w:bottom w:val="single" w:sz="4" w:space="0" w:color="auto"/>
        <w:right w:val="single" w:sz="8" w:space="0" w:color="auto"/>
      </w:pBdr>
      <w:spacing w:before="100" w:beforeAutospacing="1" w:after="100" w:afterAutospacing="1"/>
    </w:pPr>
    <w:rPr>
      <w:rFonts w:ascii="Arial" w:hAnsi="Arial" w:cs="Arial Unicode MS"/>
      <w:b/>
      <w:bCs/>
      <w:sz w:val="24"/>
      <w:szCs w:val="24"/>
    </w:rPr>
  </w:style>
  <w:style w:type="paragraph" w:customStyle="1" w:styleId="xl177">
    <w:name w:val="xl177"/>
    <w:basedOn w:val="af5"/>
    <w:rsid w:val="006D2E92"/>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w:hAnsi="Arial" w:cs="Arial Unicode MS"/>
      <w:b/>
      <w:bCs/>
      <w:sz w:val="24"/>
      <w:szCs w:val="24"/>
    </w:rPr>
  </w:style>
  <w:style w:type="paragraph" w:customStyle="1" w:styleId="xl178">
    <w:name w:val="xl178"/>
    <w:basedOn w:val="af5"/>
    <w:rsid w:val="006D2E92"/>
    <w:pPr>
      <w:pBdr>
        <w:left w:val="single" w:sz="4" w:space="0" w:color="auto"/>
        <w:right w:val="single" w:sz="8" w:space="0" w:color="auto"/>
      </w:pBdr>
      <w:spacing w:before="100" w:beforeAutospacing="1" w:after="100" w:afterAutospacing="1"/>
    </w:pPr>
    <w:rPr>
      <w:rFonts w:ascii="Arial" w:hAnsi="Arial" w:cs="Arial Unicode MS"/>
      <w:b/>
      <w:bCs/>
      <w:sz w:val="24"/>
      <w:szCs w:val="24"/>
    </w:rPr>
  </w:style>
  <w:style w:type="paragraph" w:customStyle="1" w:styleId="xl179">
    <w:name w:val="xl179"/>
    <w:basedOn w:val="af5"/>
    <w:rsid w:val="006D2E92"/>
    <w:pPr>
      <w:pBdr>
        <w:left w:val="single" w:sz="4" w:space="0" w:color="auto"/>
        <w:bottom w:val="single" w:sz="8" w:space="0" w:color="auto"/>
        <w:right w:val="single" w:sz="8" w:space="0" w:color="auto"/>
      </w:pBdr>
      <w:spacing w:before="100" w:beforeAutospacing="1" w:after="100" w:afterAutospacing="1"/>
    </w:pPr>
    <w:rPr>
      <w:rFonts w:ascii="Arial" w:hAnsi="Arial" w:cs="Arial Unicode MS"/>
      <w:b/>
      <w:bCs/>
      <w:sz w:val="24"/>
      <w:szCs w:val="24"/>
    </w:rPr>
  </w:style>
  <w:style w:type="paragraph" w:customStyle="1" w:styleId="xl140">
    <w:name w:val="xl140"/>
    <w:basedOn w:val="af5"/>
    <w:rsid w:val="006D2E92"/>
    <w:pPr>
      <w:pBdr>
        <w:left w:val="single" w:sz="4" w:space="0" w:color="auto"/>
        <w:bottom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43">
    <w:name w:val="xl143"/>
    <w:basedOn w:val="af5"/>
    <w:rsid w:val="006D2E92"/>
    <w:pPr>
      <w:pBdr>
        <w:top w:val="single" w:sz="4" w:space="0" w:color="auto"/>
        <w:bottom w:val="single" w:sz="4"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180">
    <w:name w:val="xl180"/>
    <w:basedOn w:val="af5"/>
    <w:rsid w:val="006D2E92"/>
    <w:pPr>
      <w:pBdr>
        <w:top w:val="single" w:sz="4" w:space="0" w:color="auto"/>
        <w:left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1">
    <w:name w:val="xl181"/>
    <w:basedOn w:val="af5"/>
    <w:rsid w:val="006D2E92"/>
    <w:pPr>
      <w:pBdr>
        <w:top w:val="single" w:sz="4" w:space="0" w:color="auto"/>
        <w:left w:val="single" w:sz="4" w:space="0" w:color="auto"/>
        <w:right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2">
    <w:name w:val="xl182"/>
    <w:basedOn w:val="af5"/>
    <w:rsid w:val="006D2E92"/>
    <w:pPr>
      <w:pBdr>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3">
    <w:name w:val="xl183"/>
    <w:basedOn w:val="af5"/>
    <w:rsid w:val="006D2E92"/>
    <w:pPr>
      <w:pBdr>
        <w:left w:val="single" w:sz="4" w:space="0" w:color="auto"/>
        <w:right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4">
    <w:name w:val="xl184"/>
    <w:basedOn w:val="af5"/>
    <w:rsid w:val="006D2E92"/>
    <w:pPr>
      <w:pBdr>
        <w:left w:val="single" w:sz="4" w:space="0" w:color="auto"/>
        <w:bottom w:val="single" w:sz="8" w:space="0" w:color="auto"/>
        <w:right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5">
    <w:name w:val="xl185"/>
    <w:basedOn w:val="af5"/>
    <w:rsid w:val="006D2E92"/>
    <w:pPr>
      <w:pBdr>
        <w:left w:val="single" w:sz="8" w:space="0" w:color="auto"/>
      </w:pBdr>
      <w:spacing w:before="100" w:beforeAutospacing="1" w:after="100" w:afterAutospacing="1"/>
    </w:pPr>
    <w:rPr>
      <w:rFonts w:ascii="Arial" w:hAnsi="Arial" w:cs="Arial Unicode MS"/>
      <w:b/>
      <w:bCs/>
      <w:color w:val="FF0000"/>
      <w:sz w:val="24"/>
      <w:szCs w:val="24"/>
    </w:rPr>
  </w:style>
  <w:style w:type="paragraph" w:customStyle="1" w:styleId="xl186">
    <w:name w:val="xl186"/>
    <w:basedOn w:val="af5"/>
    <w:rsid w:val="006D2E92"/>
    <w:pPr>
      <w:spacing w:before="100" w:beforeAutospacing="1" w:after="100" w:afterAutospacing="1"/>
    </w:pPr>
    <w:rPr>
      <w:rFonts w:ascii="Arial" w:hAnsi="Arial" w:cs="Arial Unicode MS"/>
      <w:b/>
      <w:bCs/>
      <w:color w:val="FF0000"/>
      <w:sz w:val="24"/>
      <w:szCs w:val="24"/>
    </w:rPr>
  </w:style>
  <w:style w:type="paragraph" w:customStyle="1" w:styleId="xl187">
    <w:name w:val="xl187"/>
    <w:basedOn w:val="af5"/>
    <w:rsid w:val="006D2E92"/>
    <w:pPr>
      <w:pBdr>
        <w:left w:val="single" w:sz="4" w:space="0" w:color="auto"/>
        <w:right w:val="single" w:sz="4" w:space="0" w:color="auto"/>
      </w:pBdr>
      <w:spacing w:before="100" w:beforeAutospacing="1" w:after="100" w:afterAutospacing="1"/>
      <w:jc w:val="center"/>
    </w:pPr>
    <w:rPr>
      <w:rFonts w:ascii="Arial" w:hAnsi="Arial" w:cs="Arial Unicode MS"/>
      <w:b/>
      <w:bCs/>
      <w:color w:val="FF0000"/>
      <w:sz w:val="24"/>
      <w:szCs w:val="24"/>
    </w:rPr>
  </w:style>
  <w:style w:type="paragraph" w:customStyle="1" w:styleId="xl188">
    <w:name w:val="xl188"/>
    <w:basedOn w:val="af5"/>
    <w:rsid w:val="006D2E92"/>
    <w:pPr>
      <w:pBdr>
        <w:left w:val="single" w:sz="4" w:space="0" w:color="auto"/>
        <w:bottom w:val="single" w:sz="4" w:space="0" w:color="auto"/>
        <w:right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89">
    <w:name w:val="xl189"/>
    <w:basedOn w:val="af5"/>
    <w:rsid w:val="006D2E92"/>
    <w:pPr>
      <w:spacing w:before="100" w:beforeAutospacing="1" w:after="100" w:afterAutospacing="1"/>
      <w:jc w:val="center"/>
    </w:pPr>
    <w:rPr>
      <w:rFonts w:ascii="Arial" w:hAnsi="Arial" w:cs="Arial Unicode MS"/>
      <w:b/>
      <w:bCs/>
      <w:color w:val="0000FF"/>
      <w:sz w:val="24"/>
      <w:szCs w:val="24"/>
    </w:rPr>
  </w:style>
  <w:style w:type="paragraph" w:customStyle="1" w:styleId="xl190">
    <w:name w:val="xl190"/>
    <w:basedOn w:val="af5"/>
    <w:rsid w:val="006D2E92"/>
    <w:pPr>
      <w:pBdr>
        <w:left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191">
    <w:name w:val="xl191"/>
    <w:basedOn w:val="af5"/>
    <w:rsid w:val="006D2E92"/>
    <w:pPr>
      <w:pBdr>
        <w:left w:val="single" w:sz="4" w:space="0" w:color="auto"/>
        <w:bottom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92">
    <w:name w:val="xl192"/>
    <w:basedOn w:val="af5"/>
    <w:uiPriority w:val="99"/>
    <w:rsid w:val="006D2E92"/>
    <w:pPr>
      <w:pBdr>
        <w:bottom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93">
    <w:name w:val="xl193"/>
    <w:basedOn w:val="af5"/>
    <w:uiPriority w:val="99"/>
    <w:rsid w:val="006D2E9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94">
    <w:name w:val="xl194"/>
    <w:basedOn w:val="af5"/>
    <w:uiPriority w:val="99"/>
    <w:rsid w:val="006D2E92"/>
    <w:pPr>
      <w:pBdr>
        <w:left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95">
    <w:name w:val="xl195"/>
    <w:basedOn w:val="af5"/>
    <w:uiPriority w:val="99"/>
    <w:rsid w:val="006D2E92"/>
    <w:pPr>
      <w:pBdr>
        <w:left w:val="single" w:sz="4" w:space="0" w:color="auto"/>
        <w:bottom w:val="single" w:sz="4" w:space="0" w:color="auto"/>
        <w:right w:val="single" w:sz="8" w:space="0" w:color="auto"/>
      </w:pBdr>
      <w:spacing w:before="100" w:beforeAutospacing="1" w:after="100" w:afterAutospacing="1"/>
    </w:pPr>
    <w:rPr>
      <w:rFonts w:ascii="Arial" w:hAnsi="Arial" w:cs="Arial Unicode MS"/>
      <w:b/>
      <w:bCs/>
      <w:color w:val="0000FF"/>
      <w:sz w:val="24"/>
      <w:szCs w:val="24"/>
    </w:rPr>
  </w:style>
  <w:style w:type="paragraph" w:customStyle="1" w:styleId="xl196">
    <w:name w:val="xl196"/>
    <w:basedOn w:val="af5"/>
    <w:uiPriority w:val="99"/>
    <w:rsid w:val="006D2E92"/>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w:hAnsi="Arial" w:cs="Arial Unicode MS"/>
      <w:b/>
      <w:bCs/>
      <w:color w:val="0000FF"/>
      <w:sz w:val="24"/>
      <w:szCs w:val="24"/>
    </w:rPr>
  </w:style>
  <w:style w:type="paragraph" w:customStyle="1" w:styleId="xl197">
    <w:name w:val="xl197"/>
    <w:basedOn w:val="af5"/>
    <w:uiPriority w:val="99"/>
    <w:rsid w:val="006D2E92"/>
    <w:pPr>
      <w:pBdr>
        <w:left w:val="single" w:sz="4" w:space="0" w:color="auto"/>
        <w:bottom w:val="single" w:sz="4" w:space="0" w:color="auto"/>
      </w:pBdr>
      <w:spacing w:before="100" w:beforeAutospacing="1" w:after="100" w:afterAutospacing="1"/>
      <w:jc w:val="right"/>
    </w:pPr>
    <w:rPr>
      <w:rFonts w:ascii="Arial" w:hAnsi="Arial" w:cs="Arial Unicode MS"/>
      <w:b/>
      <w:bCs/>
      <w:color w:val="0000FF"/>
      <w:sz w:val="24"/>
      <w:szCs w:val="24"/>
    </w:rPr>
  </w:style>
  <w:style w:type="paragraph" w:customStyle="1" w:styleId="xl198">
    <w:name w:val="xl198"/>
    <w:basedOn w:val="af5"/>
    <w:uiPriority w:val="99"/>
    <w:rsid w:val="006D2E92"/>
    <w:pPr>
      <w:pBdr>
        <w:bottom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199">
    <w:name w:val="xl199"/>
    <w:basedOn w:val="af5"/>
    <w:uiPriority w:val="99"/>
    <w:rsid w:val="006D2E92"/>
    <w:pPr>
      <w:pBdr>
        <w:bottom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00">
    <w:name w:val="xl200"/>
    <w:basedOn w:val="af5"/>
    <w:uiPriority w:val="99"/>
    <w:rsid w:val="006D2E92"/>
    <w:pPr>
      <w:pBdr>
        <w:top w:val="single" w:sz="4" w:space="0" w:color="auto"/>
        <w:bottom w:val="single" w:sz="4" w:space="0" w:color="auto"/>
      </w:pBdr>
      <w:spacing w:before="100" w:beforeAutospacing="1" w:after="100" w:afterAutospacing="1"/>
      <w:jc w:val="right"/>
    </w:pPr>
    <w:rPr>
      <w:rFonts w:ascii="Arial" w:hAnsi="Arial" w:cs="Arial Unicode MS"/>
      <w:b/>
      <w:bCs/>
      <w:color w:val="0000FF"/>
      <w:sz w:val="24"/>
      <w:szCs w:val="24"/>
    </w:rPr>
  </w:style>
  <w:style w:type="paragraph" w:customStyle="1" w:styleId="xl201">
    <w:name w:val="xl201"/>
    <w:basedOn w:val="af5"/>
    <w:uiPriority w:val="99"/>
    <w:rsid w:val="006D2E92"/>
    <w:pPr>
      <w:pBdr>
        <w:top w:val="single" w:sz="4" w:space="0" w:color="auto"/>
        <w:bottom w:val="single" w:sz="4"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02">
    <w:name w:val="xl202"/>
    <w:basedOn w:val="af5"/>
    <w:uiPriority w:val="99"/>
    <w:rsid w:val="006D2E92"/>
    <w:pPr>
      <w:pBdr>
        <w:left w:val="single" w:sz="4" w:space="0" w:color="auto"/>
      </w:pBdr>
      <w:spacing w:before="100" w:beforeAutospacing="1" w:after="100" w:afterAutospacing="1"/>
      <w:jc w:val="right"/>
    </w:pPr>
    <w:rPr>
      <w:rFonts w:ascii="Arial" w:hAnsi="Arial" w:cs="Arial Unicode MS"/>
      <w:b/>
      <w:bCs/>
      <w:color w:val="0000FF"/>
      <w:sz w:val="24"/>
      <w:szCs w:val="24"/>
    </w:rPr>
  </w:style>
  <w:style w:type="paragraph" w:customStyle="1" w:styleId="xl203">
    <w:name w:val="xl203"/>
    <w:basedOn w:val="af5"/>
    <w:uiPriority w:val="99"/>
    <w:rsid w:val="006D2E92"/>
    <w:pPr>
      <w:pBdr>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04">
    <w:name w:val="xl204"/>
    <w:basedOn w:val="af5"/>
    <w:uiPriority w:val="99"/>
    <w:rsid w:val="006D2E92"/>
    <w:pPr>
      <w:pBdr>
        <w:left w:val="single" w:sz="4" w:space="0" w:color="auto"/>
        <w:bottom w:val="single" w:sz="8" w:space="0" w:color="auto"/>
      </w:pBdr>
      <w:spacing w:before="100" w:beforeAutospacing="1" w:after="100" w:afterAutospacing="1"/>
      <w:jc w:val="right"/>
    </w:pPr>
    <w:rPr>
      <w:rFonts w:ascii="Arial" w:hAnsi="Arial" w:cs="Arial Unicode MS"/>
      <w:b/>
      <w:bCs/>
      <w:color w:val="0000FF"/>
      <w:sz w:val="24"/>
      <w:szCs w:val="24"/>
    </w:rPr>
  </w:style>
  <w:style w:type="paragraph" w:customStyle="1" w:styleId="xl205">
    <w:name w:val="xl205"/>
    <w:basedOn w:val="af5"/>
    <w:uiPriority w:val="99"/>
    <w:rsid w:val="006D2E92"/>
    <w:pPr>
      <w:pBdr>
        <w:bottom w:val="single" w:sz="8" w:space="0" w:color="auto"/>
        <w:righ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06">
    <w:name w:val="xl206"/>
    <w:basedOn w:val="af5"/>
    <w:uiPriority w:val="99"/>
    <w:rsid w:val="006D2E92"/>
    <w:pPr>
      <w:pBdr>
        <w:left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07">
    <w:name w:val="xl207"/>
    <w:basedOn w:val="af5"/>
    <w:uiPriority w:val="99"/>
    <w:rsid w:val="006D2E92"/>
    <w:pPr>
      <w:pBdr>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08">
    <w:name w:val="xl208"/>
    <w:basedOn w:val="af5"/>
    <w:uiPriority w:val="99"/>
    <w:rsid w:val="006D2E92"/>
    <w:pPr>
      <w:pBdr>
        <w:bottom w:val="single" w:sz="4"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09">
    <w:name w:val="xl209"/>
    <w:basedOn w:val="af5"/>
    <w:uiPriority w:val="99"/>
    <w:rsid w:val="006D2E92"/>
    <w:pPr>
      <w:pBdr>
        <w:left w:val="single" w:sz="4" w:space="0" w:color="auto"/>
        <w:bottom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10">
    <w:name w:val="xl210"/>
    <w:basedOn w:val="af5"/>
    <w:uiPriority w:val="99"/>
    <w:rsid w:val="006D2E92"/>
    <w:pPr>
      <w:pBdr>
        <w:top w:val="single" w:sz="4" w:space="0" w:color="auto"/>
        <w:left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1">
    <w:name w:val="xl211"/>
    <w:basedOn w:val="af5"/>
    <w:uiPriority w:val="99"/>
    <w:rsid w:val="006D2E92"/>
    <w:pPr>
      <w:pBdr>
        <w:top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2">
    <w:name w:val="xl212"/>
    <w:basedOn w:val="af5"/>
    <w:uiPriority w:val="99"/>
    <w:rsid w:val="006D2E92"/>
    <w:pPr>
      <w:pBdr>
        <w:top w:val="single" w:sz="4" w:space="0" w:color="auto"/>
        <w:bottom w:val="single" w:sz="4"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3">
    <w:name w:val="xl213"/>
    <w:basedOn w:val="af5"/>
    <w:uiPriority w:val="99"/>
    <w:rsid w:val="006D2E9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4">
    <w:name w:val="xl214"/>
    <w:basedOn w:val="af5"/>
    <w:uiPriority w:val="99"/>
    <w:rsid w:val="006D2E92"/>
    <w:pPr>
      <w:pBdr>
        <w:top w:val="single" w:sz="4" w:space="0" w:color="auto"/>
        <w:bottom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15">
    <w:name w:val="xl215"/>
    <w:basedOn w:val="af5"/>
    <w:uiPriority w:val="99"/>
    <w:rsid w:val="006D2E92"/>
    <w:pPr>
      <w:pBdr>
        <w:top w:val="single" w:sz="4" w:space="0" w:color="auto"/>
        <w:left w:val="single" w:sz="4" w:space="0" w:color="auto"/>
        <w:bottom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16">
    <w:name w:val="xl216"/>
    <w:basedOn w:val="af5"/>
    <w:uiPriority w:val="99"/>
    <w:rsid w:val="006D2E92"/>
    <w:pPr>
      <w:pBdr>
        <w:lef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7">
    <w:name w:val="xl217"/>
    <w:basedOn w:val="af5"/>
    <w:uiPriority w:val="99"/>
    <w:rsid w:val="006D2E92"/>
    <w:pPr>
      <w:spacing w:before="100" w:beforeAutospacing="1" w:after="100" w:afterAutospacing="1"/>
    </w:pPr>
    <w:rPr>
      <w:rFonts w:ascii="Arial" w:hAnsi="Arial" w:cs="Arial Unicode MS"/>
      <w:b/>
      <w:bCs/>
      <w:color w:val="0000FF"/>
      <w:sz w:val="24"/>
      <w:szCs w:val="24"/>
    </w:rPr>
  </w:style>
  <w:style w:type="paragraph" w:customStyle="1" w:styleId="xl218">
    <w:name w:val="xl218"/>
    <w:basedOn w:val="af5"/>
    <w:uiPriority w:val="99"/>
    <w:rsid w:val="006D2E92"/>
    <w:pPr>
      <w:pBdr>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19">
    <w:name w:val="xl219"/>
    <w:basedOn w:val="af5"/>
    <w:uiPriority w:val="99"/>
    <w:rsid w:val="006D2E92"/>
    <w:pPr>
      <w:pBdr>
        <w:left w:val="single" w:sz="4"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20">
    <w:name w:val="xl220"/>
    <w:basedOn w:val="af5"/>
    <w:uiPriority w:val="99"/>
    <w:rsid w:val="006D2E92"/>
    <w:pPr>
      <w:pBdr>
        <w:left w:val="single" w:sz="4"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21">
    <w:name w:val="xl221"/>
    <w:basedOn w:val="af5"/>
    <w:uiPriority w:val="99"/>
    <w:rsid w:val="006D2E92"/>
    <w:pPr>
      <w:pBdr>
        <w:left w:val="single" w:sz="4" w:space="0" w:color="auto"/>
        <w:bottom w:val="single" w:sz="8" w:space="0" w:color="auto"/>
      </w:pBdr>
      <w:spacing w:before="100" w:beforeAutospacing="1" w:after="100" w:afterAutospacing="1"/>
    </w:pPr>
    <w:rPr>
      <w:rFonts w:ascii="Arial" w:hAnsi="Arial" w:cs="Arial Unicode MS"/>
      <w:b/>
      <w:bCs/>
      <w:color w:val="0000FF"/>
      <w:sz w:val="24"/>
      <w:szCs w:val="24"/>
    </w:rPr>
  </w:style>
  <w:style w:type="paragraph" w:customStyle="1" w:styleId="xl222">
    <w:name w:val="xl222"/>
    <w:basedOn w:val="af5"/>
    <w:uiPriority w:val="99"/>
    <w:rsid w:val="006D2E92"/>
    <w:pPr>
      <w:pBdr>
        <w:bottom w:val="single" w:sz="8" w:space="0" w:color="auto"/>
      </w:pBdr>
      <w:spacing w:before="100" w:beforeAutospacing="1" w:after="100" w:afterAutospacing="1"/>
    </w:pPr>
    <w:rPr>
      <w:rFonts w:ascii="Arial" w:hAnsi="Arial" w:cs="Arial Unicode MS"/>
      <w:b/>
      <w:bCs/>
      <w:color w:val="0000FF"/>
      <w:sz w:val="24"/>
      <w:szCs w:val="24"/>
    </w:rPr>
  </w:style>
  <w:style w:type="paragraph" w:customStyle="1" w:styleId="xl223">
    <w:name w:val="xl223"/>
    <w:basedOn w:val="af5"/>
    <w:uiPriority w:val="99"/>
    <w:rsid w:val="006D2E92"/>
    <w:pPr>
      <w:pBdr>
        <w:bottom w:val="single" w:sz="8"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24">
    <w:name w:val="xl224"/>
    <w:basedOn w:val="af5"/>
    <w:uiPriority w:val="99"/>
    <w:rsid w:val="006D2E92"/>
    <w:pPr>
      <w:pBdr>
        <w:left w:val="single" w:sz="4" w:space="0" w:color="auto"/>
        <w:bottom w:val="single" w:sz="8" w:space="0" w:color="auto"/>
        <w:right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25">
    <w:name w:val="xl225"/>
    <w:basedOn w:val="af5"/>
    <w:uiPriority w:val="99"/>
    <w:rsid w:val="006D2E92"/>
    <w:pPr>
      <w:pBdr>
        <w:left w:val="single" w:sz="4" w:space="0" w:color="auto"/>
        <w:bottom w:val="single" w:sz="8" w:space="0" w:color="auto"/>
      </w:pBdr>
      <w:spacing w:before="100" w:beforeAutospacing="1" w:after="100" w:afterAutospacing="1"/>
      <w:jc w:val="center"/>
    </w:pPr>
    <w:rPr>
      <w:rFonts w:ascii="Arial" w:hAnsi="Arial" w:cs="Arial Unicode MS"/>
      <w:b/>
      <w:bCs/>
      <w:color w:val="0000FF"/>
      <w:sz w:val="24"/>
      <w:szCs w:val="24"/>
    </w:rPr>
  </w:style>
  <w:style w:type="paragraph" w:customStyle="1" w:styleId="xl226">
    <w:name w:val="xl226"/>
    <w:basedOn w:val="af5"/>
    <w:uiPriority w:val="99"/>
    <w:rsid w:val="006D2E92"/>
    <w:pPr>
      <w:pBdr>
        <w:left w:val="single" w:sz="4" w:space="0" w:color="auto"/>
      </w:pBdr>
      <w:spacing w:before="100" w:beforeAutospacing="1" w:after="100" w:afterAutospacing="1"/>
    </w:pPr>
    <w:rPr>
      <w:rFonts w:ascii="Arial" w:hAnsi="Arial" w:cs="Arial Unicode MS"/>
      <w:b/>
      <w:bCs/>
      <w:sz w:val="24"/>
      <w:szCs w:val="24"/>
    </w:rPr>
  </w:style>
  <w:style w:type="paragraph" w:customStyle="1" w:styleId="xl227">
    <w:name w:val="xl227"/>
    <w:basedOn w:val="af5"/>
    <w:rsid w:val="006D2E92"/>
    <w:pPr>
      <w:pBdr>
        <w:bottom w:val="single" w:sz="4" w:space="0" w:color="auto"/>
      </w:pBdr>
      <w:spacing w:before="100" w:beforeAutospacing="1" w:after="100" w:afterAutospacing="1"/>
    </w:pPr>
    <w:rPr>
      <w:rFonts w:ascii="Arial" w:hAnsi="Arial" w:cs="Arial Unicode MS"/>
      <w:b/>
      <w:bCs/>
      <w:sz w:val="24"/>
      <w:szCs w:val="24"/>
    </w:rPr>
  </w:style>
  <w:style w:type="paragraph" w:customStyle="1" w:styleId="xl228">
    <w:name w:val="xl228"/>
    <w:basedOn w:val="af5"/>
    <w:rsid w:val="006D2E92"/>
    <w:pPr>
      <w:pBdr>
        <w:right w:val="single" w:sz="4" w:space="0" w:color="auto"/>
      </w:pBdr>
      <w:spacing w:before="100" w:beforeAutospacing="1" w:after="100" w:afterAutospacing="1"/>
    </w:pPr>
    <w:rPr>
      <w:rFonts w:ascii="Arial" w:hAnsi="Arial" w:cs="Arial Unicode MS"/>
      <w:b/>
      <w:bCs/>
      <w:sz w:val="24"/>
      <w:szCs w:val="24"/>
    </w:rPr>
  </w:style>
  <w:style w:type="paragraph" w:customStyle="1" w:styleId="xl229">
    <w:name w:val="xl229"/>
    <w:basedOn w:val="af5"/>
    <w:rsid w:val="006D2E92"/>
    <w:pPr>
      <w:pBdr>
        <w:bottom w:val="single" w:sz="4" w:space="0" w:color="auto"/>
      </w:pBdr>
      <w:spacing w:before="100" w:beforeAutospacing="1" w:after="100" w:afterAutospacing="1"/>
      <w:jc w:val="center"/>
    </w:pPr>
    <w:rPr>
      <w:rFonts w:ascii="Arial" w:hAnsi="Arial" w:cs="Arial Unicode MS"/>
      <w:b/>
      <w:bCs/>
      <w:sz w:val="24"/>
      <w:szCs w:val="24"/>
    </w:rPr>
  </w:style>
  <w:style w:type="paragraph" w:customStyle="1" w:styleId="xl230">
    <w:name w:val="xl230"/>
    <w:basedOn w:val="af5"/>
    <w:rsid w:val="006D2E92"/>
    <w:pPr>
      <w:pBdr>
        <w:top w:val="single" w:sz="4" w:space="0" w:color="auto"/>
        <w:left w:val="single" w:sz="4" w:space="0" w:color="auto"/>
        <w:bottom w:val="single" w:sz="4" w:space="0" w:color="auto"/>
      </w:pBdr>
      <w:spacing w:before="100" w:beforeAutospacing="1" w:after="100" w:afterAutospacing="1"/>
    </w:pPr>
    <w:rPr>
      <w:rFonts w:ascii="Arial" w:hAnsi="Arial" w:cs="Arial Unicode MS"/>
      <w:b/>
      <w:bCs/>
      <w:sz w:val="24"/>
      <w:szCs w:val="24"/>
    </w:rPr>
  </w:style>
  <w:style w:type="paragraph" w:customStyle="1" w:styleId="xl231">
    <w:name w:val="xl231"/>
    <w:basedOn w:val="af5"/>
    <w:rsid w:val="006D2E92"/>
    <w:pPr>
      <w:pBdr>
        <w:top w:val="single" w:sz="4" w:space="0" w:color="auto"/>
      </w:pBdr>
      <w:spacing w:before="100" w:beforeAutospacing="1" w:after="100" w:afterAutospacing="1"/>
    </w:pPr>
    <w:rPr>
      <w:rFonts w:ascii="Arial" w:hAnsi="Arial" w:cs="Arial Unicode MS"/>
      <w:b/>
      <w:bCs/>
      <w:sz w:val="24"/>
      <w:szCs w:val="24"/>
    </w:rPr>
  </w:style>
  <w:style w:type="paragraph" w:customStyle="1" w:styleId="xl232">
    <w:name w:val="xl232"/>
    <w:basedOn w:val="af5"/>
    <w:rsid w:val="006D2E92"/>
    <w:pPr>
      <w:pBdr>
        <w:top w:val="single" w:sz="4" w:space="0" w:color="auto"/>
        <w:bottom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233">
    <w:name w:val="xl233"/>
    <w:basedOn w:val="af5"/>
    <w:rsid w:val="006D2E92"/>
    <w:pPr>
      <w:pBdr>
        <w:top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234">
    <w:name w:val="xl234"/>
    <w:basedOn w:val="af5"/>
    <w:rsid w:val="006D2E92"/>
    <w:pPr>
      <w:pBdr>
        <w:top w:val="single" w:sz="4" w:space="0" w:color="auto"/>
        <w:left w:val="single" w:sz="4"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235">
    <w:name w:val="xl235"/>
    <w:basedOn w:val="af5"/>
    <w:rsid w:val="006D2E92"/>
    <w:pPr>
      <w:pBdr>
        <w:top w:val="single" w:sz="4" w:space="0" w:color="auto"/>
        <w:left w:val="single" w:sz="4" w:space="0" w:color="auto"/>
      </w:pBdr>
      <w:spacing w:before="100" w:beforeAutospacing="1" w:after="100" w:afterAutospacing="1"/>
    </w:pPr>
    <w:rPr>
      <w:rFonts w:ascii="Arial" w:hAnsi="Arial" w:cs="Arial Unicode MS"/>
      <w:b/>
      <w:bCs/>
      <w:sz w:val="24"/>
      <w:szCs w:val="24"/>
    </w:rPr>
  </w:style>
  <w:style w:type="paragraph" w:customStyle="1" w:styleId="xl236">
    <w:name w:val="xl236"/>
    <w:basedOn w:val="af5"/>
    <w:rsid w:val="006D2E92"/>
    <w:pPr>
      <w:pBdr>
        <w:left w:val="single" w:sz="4" w:space="0" w:color="auto"/>
        <w:bottom w:val="single" w:sz="8" w:space="0" w:color="auto"/>
      </w:pBdr>
      <w:spacing w:before="100" w:beforeAutospacing="1" w:after="100" w:afterAutospacing="1"/>
    </w:pPr>
    <w:rPr>
      <w:rFonts w:ascii="Arial" w:hAnsi="Arial" w:cs="Arial Unicode MS"/>
      <w:b/>
      <w:bCs/>
      <w:sz w:val="24"/>
      <w:szCs w:val="24"/>
    </w:rPr>
  </w:style>
  <w:style w:type="paragraph" w:customStyle="1" w:styleId="xl237">
    <w:name w:val="xl237"/>
    <w:basedOn w:val="af5"/>
    <w:rsid w:val="006D2E92"/>
    <w:pPr>
      <w:pBdr>
        <w:bottom w:val="single" w:sz="8"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238">
    <w:name w:val="xl238"/>
    <w:basedOn w:val="af5"/>
    <w:rsid w:val="006D2E92"/>
    <w:pPr>
      <w:pBdr>
        <w:bottom w:val="single" w:sz="8" w:space="0" w:color="auto"/>
      </w:pBdr>
      <w:spacing w:before="100" w:beforeAutospacing="1" w:after="100" w:afterAutospacing="1"/>
    </w:pPr>
    <w:rPr>
      <w:rFonts w:ascii="Arial" w:hAnsi="Arial" w:cs="Arial Unicode MS"/>
      <w:b/>
      <w:bCs/>
      <w:sz w:val="24"/>
      <w:szCs w:val="24"/>
    </w:rPr>
  </w:style>
  <w:style w:type="paragraph" w:customStyle="1" w:styleId="xl239">
    <w:name w:val="xl239"/>
    <w:basedOn w:val="af5"/>
    <w:rsid w:val="006D2E92"/>
    <w:pPr>
      <w:pBdr>
        <w:left w:val="single" w:sz="4" w:space="0" w:color="auto"/>
        <w:bottom w:val="single" w:sz="8" w:space="0" w:color="auto"/>
        <w:right w:val="single" w:sz="4" w:space="0" w:color="auto"/>
      </w:pBdr>
      <w:spacing w:before="100" w:beforeAutospacing="1" w:after="100" w:afterAutospacing="1"/>
    </w:pPr>
    <w:rPr>
      <w:rFonts w:ascii="Arial" w:hAnsi="Arial" w:cs="Arial Unicode MS"/>
      <w:b/>
      <w:bCs/>
      <w:sz w:val="24"/>
      <w:szCs w:val="24"/>
    </w:rPr>
  </w:style>
  <w:style w:type="paragraph" w:customStyle="1" w:styleId="xl240">
    <w:name w:val="xl240"/>
    <w:basedOn w:val="af5"/>
    <w:rsid w:val="006D2E92"/>
    <w:pPr>
      <w:pBdr>
        <w:top w:val="single" w:sz="4" w:space="0" w:color="auto"/>
        <w:left w:val="single" w:sz="4"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241">
    <w:name w:val="xl241"/>
    <w:basedOn w:val="af5"/>
    <w:rsid w:val="006D2E92"/>
    <w:pPr>
      <w:pBdr>
        <w:left w:val="single" w:sz="4" w:space="0" w:color="auto"/>
        <w:bottom w:val="single" w:sz="8" w:space="0" w:color="auto"/>
        <w:right w:val="single" w:sz="4" w:space="0" w:color="auto"/>
      </w:pBdr>
      <w:spacing w:before="100" w:beforeAutospacing="1" w:after="100" w:afterAutospacing="1"/>
      <w:jc w:val="center"/>
    </w:pPr>
    <w:rPr>
      <w:rFonts w:ascii="Arial" w:hAnsi="Arial" w:cs="Arial Unicode MS"/>
      <w:b/>
      <w:bCs/>
      <w:sz w:val="24"/>
      <w:szCs w:val="24"/>
    </w:rPr>
  </w:style>
  <w:style w:type="paragraph" w:customStyle="1" w:styleId="xl242">
    <w:name w:val="xl242"/>
    <w:basedOn w:val="af5"/>
    <w:rsid w:val="006D2E92"/>
    <w:pPr>
      <w:pBdr>
        <w:top w:val="single" w:sz="4" w:space="0" w:color="auto"/>
        <w:left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43">
    <w:name w:val="xl243"/>
    <w:basedOn w:val="af5"/>
    <w:rsid w:val="006D2E92"/>
    <w:pPr>
      <w:pBdr>
        <w:top w:val="single" w:sz="4" w:space="0" w:color="auto"/>
        <w:bottom w:val="single" w:sz="4" w:space="0" w:color="auto"/>
      </w:pBdr>
      <w:spacing w:before="100" w:beforeAutospacing="1" w:after="100" w:afterAutospacing="1"/>
    </w:pPr>
    <w:rPr>
      <w:rFonts w:ascii="Arial" w:hAnsi="Arial" w:cs="Arial Unicode MS"/>
      <w:b/>
      <w:bCs/>
      <w:color w:val="0000FF"/>
      <w:sz w:val="24"/>
      <w:szCs w:val="24"/>
    </w:rPr>
  </w:style>
  <w:style w:type="paragraph" w:customStyle="1" w:styleId="xl244">
    <w:name w:val="xl244"/>
    <w:basedOn w:val="af5"/>
    <w:rsid w:val="006D2E92"/>
    <w:pPr>
      <w:pBdr>
        <w:top w:val="single" w:sz="4" w:space="0" w:color="auto"/>
        <w:bottom w:val="single" w:sz="4" w:space="0" w:color="auto"/>
        <w:right w:val="single" w:sz="4" w:space="0" w:color="auto"/>
      </w:pBdr>
      <w:spacing w:before="100" w:beforeAutospacing="1" w:after="100" w:afterAutospacing="1"/>
    </w:pPr>
    <w:rPr>
      <w:rFonts w:ascii="Arial" w:hAnsi="Arial" w:cs="Arial Unicode MS"/>
      <w:sz w:val="16"/>
      <w:szCs w:val="16"/>
    </w:rPr>
  </w:style>
  <w:style w:type="paragraph" w:customStyle="1" w:styleId="xl245">
    <w:name w:val="xl245"/>
    <w:basedOn w:val="af5"/>
    <w:rsid w:val="006D2E92"/>
    <w:pPr>
      <w:pBdr>
        <w:top w:val="single" w:sz="4" w:space="0" w:color="auto"/>
        <w:left w:val="single" w:sz="4" w:space="0" w:color="auto"/>
        <w:bottom w:val="single" w:sz="4" w:space="0" w:color="auto"/>
      </w:pBdr>
      <w:spacing w:before="100" w:beforeAutospacing="1" w:after="100" w:afterAutospacing="1"/>
      <w:jc w:val="right"/>
    </w:pPr>
    <w:rPr>
      <w:rFonts w:ascii="Arial" w:hAnsi="Arial" w:cs="Arial Unicode MS"/>
      <w:b/>
      <w:bCs/>
      <w:sz w:val="24"/>
      <w:szCs w:val="24"/>
    </w:rPr>
  </w:style>
  <w:style w:type="paragraph" w:customStyle="1" w:styleId="xl246">
    <w:name w:val="xl246"/>
    <w:basedOn w:val="af5"/>
    <w:rsid w:val="006D2E92"/>
    <w:pPr>
      <w:pBdr>
        <w:top w:val="single" w:sz="4" w:space="0" w:color="auto"/>
        <w:left w:val="single" w:sz="4" w:space="0" w:color="auto"/>
      </w:pBdr>
      <w:spacing w:before="100" w:beforeAutospacing="1" w:after="100" w:afterAutospacing="1"/>
      <w:jc w:val="right"/>
    </w:pPr>
    <w:rPr>
      <w:rFonts w:ascii="Arial" w:hAnsi="Arial" w:cs="Arial Unicode MS"/>
      <w:b/>
      <w:bCs/>
      <w:sz w:val="24"/>
      <w:szCs w:val="24"/>
    </w:rPr>
  </w:style>
  <w:style w:type="paragraph" w:customStyle="1" w:styleId="xl247">
    <w:name w:val="xl247"/>
    <w:basedOn w:val="af5"/>
    <w:rsid w:val="006D2E92"/>
    <w:pPr>
      <w:pBdr>
        <w:left w:val="single" w:sz="4" w:space="0" w:color="auto"/>
        <w:bottom w:val="single" w:sz="8" w:space="0" w:color="auto"/>
      </w:pBdr>
      <w:spacing w:before="100" w:beforeAutospacing="1" w:after="100" w:afterAutospacing="1"/>
      <w:jc w:val="right"/>
    </w:pPr>
    <w:rPr>
      <w:rFonts w:ascii="Arial" w:hAnsi="Arial" w:cs="Arial Unicode MS"/>
      <w:b/>
      <w:bCs/>
      <w:sz w:val="24"/>
      <w:szCs w:val="24"/>
    </w:rPr>
  </w:style>
  <w:style w:type="character" w:customStyle="1" w:styleId="52">
    <w:name w:val="Стиль5 Знак"/>
    <w:link w:val="51"/>
    <w:uiPriority w:val="99"/>
    <w:rsid w:val="006D2E92"/>
    <w:rPr>
      <w:sz w:val="28"/>
      <w:szCs w:val="28"/>
    </w:rPr>
  </w:style>
  <w:style w:type="paragraph" w:customStyle="1" w:styleId="1ffffffff4">
    <w:name w:val="Заголовок1мой"/>
    <w:basedOn w:val="1a"/>
    <w:link w:val="1ffffffff5"/>
    <w:rsid w:val="006D2E92"/>
  </w:style>
  <w:style w:type="character" w:customStyle="1" w:styleId="1ffffffff5">
    <w:name w:val="Заголовок1мой Знак"/>
    <w:link w:val="1ffffffff4"/>
    <w:rsid w:val="006D2E92"/>
  </w:style>
  <w:style w:type="paragraph" w:customStyle="1" w:styleId="2ffffd">
    <w:name w:val="Заголовок2мой"/>
    <w:basedOn w:val="1ffffffff4"/>
    <w:link w:val="2ffffe"/>
    <w:rsid w:val="006D2E92"/>
    <w:pPr>
      <w:keepNext w:val="0"/>
      <w:keepLines/>
      <w:spacing w:after="240"/>
      <w:ind w:left="737" w:right="284" w:firstLine="0"/>
      <w:jc w:val="left"/>
    </w:pPr>
    <w:rPr>
      <w:b/>
      <w:caps/>
      <w:sz w:val="24"/>
      <w:szCs w:val="24"/>
    </w:rPr>
  </w:style>
  <w:style w:type="character" w:customStyle="1" w:styleId="2ffffe">
    <w:name w:val="Заголовок2мой Знак"/>
    <w:basedOn w:val="1ffffffff5"/>
    <w:link w:val="2ffffd"/>
    <w:rsid w:val="006D2E92"/>
    <w:rPr>
      <w:b/>
      <w:caps/>
      <w:sz w:val="24"/>
      <w:szCs w:val="24"/>
    </w:rPr>
  </w:style>
  <w:style w:type="paragraph" w:customStyle="1" w:styleId="3fff2">
    <w:name w:val="Заголовок3мой"/>
    <w:basedOn w:val="2ffffd"/>
    <w:link w:val="3fff3"/>
    <w:rsid w:val="006D2E92"/>
    <w:pPr>
      <w:ind w:left="851"/>
    </w:pPr>
  </w:style>
  <w:style w:type="character" w:customStyle="1" w:styleId="3fff3">
    <w:name w:val="Заголовок3мой Знак"/>
    <w:basedOn w:val="2ffffe"/>
    <w:link w:val="3fff2"/>
    <w:rsid w:val="006D2E92"/>
    <w:rPr>
      <w:b/>
      <w:caps/>
      <w:sz w:val="24"/>
      <w:szCs w:val="24"/>
    </w:rPr>
  </w:style>
  <w:style w:type="paragraph" w:customStyle="1" w:styleId="2fffff">
    <w:name w:val="Заг2 Знак"/>
    <w:basedOn w:val="af5"/>
    <w:link w:val="2fffff0"/>
    <w:rsid w:val="006D2E92"/>
    <w:pPr>
      <w:spacing w:line="360" w:lineRule="auto"/>
      <w:jc w:val="center"/>
    </w:pPr>
    <w:rPr>
      <w:b/>
      <w:sz w:val="24"/>
      <w:szCs w:val="24"/>
    </w:rPr>
  </w:style>
  <w:style w:type="character" w:customStyle="1" w:styleId="2fffff0">
    <w:name w:val="Заг2 Знак Знак"/>
    <w:link w:val="2fffff"/>
    <w:rsid w:val="006D2E92"/>
    <w:rPr>
      <w:b/>
      <w:sz w:val="24"/>
      <w:szCs w:val="24"/>
    </w:rPr>
  </w:style>
  <w:style w:type="paragraph" w:customStyle="1" w:styleId="afffffffffffffffffffffffffffd">
    <w:name w:val="Основной текст документа"/>
    <w:basedOn w:val="af5"/>
    <w:qFormat/>
    <w:rsid w:val="006D2E92"/>
    <w:pPr>
      <w:ind w:right="6" w:firstLine="567"/>
    </w:pPr>
    <w:rPr>
      <w:color w:val="000000"/>
      <w:sz w:val="24"/>
      <w:szCs w:val="22"/>
      <w:lang w:eastAsia="en-US"/>
    </w:rPr>
  </w:style>
  <w:style w:type="paragraph" w:customStyle="1" w:styleId="afffffffffffffffffffffffffffe">
    <w:name w:val="Заголовок состава проекта"/>
    <w:basedOn w:val="af5"/>
    <w:qFormat/>
    <w:rsid w:val="006D2E92"/>
    <w:pPr>
      <w:ind w:right="6"/>
      <w:jc w:val="center"/>
    </w:pPr>
    <w:rPr>
      <w:rFonts w:ascii="Arial" w:hAnsi="Arial"/>
      <w:b/>
      <w:color w:val="000000"/>
      <w:sz w:val="24"/>
      <w:szCs w:val="22"/>
      <w:lang w:eastAsia="en-US"/>
    </w:rPr>
  </w:style>
  <w:style w:type="paragraph" w:customStyle="1" w:styleId="affffffffffffffffffffffffffff">
    <w:name w:val="Текст состава проекта"/>
    <w:basedOn w:val="af5"/>
    <w:qFormat/>
    <w:rsid w:val="006D2E92"/>
    <w:pPr>
      <w:ind w:right="6"/>
      <w:jc w:val="center"/>
    </w:pPr>
    <w:rPr>
      <w:color w:val="000000"/>
      <w:sz w:val="24"/>
      <w:szCs w:val="22"/>
      <w:lang w:eastAsia="en-US"/>
    </w:rPr>
  </w:style>
  <w:style w:type="character" w:customStyle="1" w:styleId="FontStyle130">
    <w:name w:val="Font Style130"/>
    <w:rsid w:val="006D2E92"/>
    <w:rPr>
      <w:rFonts w:ascii="Times New Roman" w:hAnsi="Times New Roman"/>
      <w:color w:val="000000"/>
      <w:sz w:val="24"/>
    </w:rPr>
  </w:style>
  <w:style w:type="paragraph" w:customStyle="1" w:styleId="affffffffffffffffffffffffffff0">
    <w:name w:val="текст ТЗ без отсутпа"/>
    <w:basedOn w:val="af5"/>
    <w:rsid w:val="006D2E92"/>
    <w:pPr>
      <w:widowControl w:val="0"/>
      <w:autoSpaceDE w:val="0"/>
      <w:autoSpaceDN w:val="0"/>
      <w:adjustRightInd w:val="0"/>
      <w:spacing w:line="264" w:lineRule="auto"/>
      <w:ind w:left="567"/>
    </w:pPr>
    <w:rPr>
      <w:color w:val="000000"/>
      <w:sz w:val="24"/>
    </w:rPr>
  </w:style>
  <w:style w:type="character" w:customStyle="1" w:styleId="BodyTextIndentChar">
    <w:name w:val="Body Text Indent Char"/>
    <w:aliases w:val="Знак Char"/>
    <w:basedOn w:val="af6"/>
    <w:rsid w:val="006D2E92"/>
    <w:rPr>
      <w:rFonts w:ascii="Courier New" w:hAnsi="Courier New" w:cs="Courier New"/>
      <w:sz w:val="28"/>
      <w:szCs w:val="28"/>
    </w:rPr>
  </w:style>
  <w:style w:type="character" w:customStyle="1" w:styleId="1f0">
    <w:name w:val="Название рисунка Знак1"/>
    <w:basedOn w:val="af6"/>
    <w:link w:val="affff"/>
    <w:uiPriority w:val="99"/>
    <w:rsid w:val="006D2E92"/>
    <w:rPr>
      <w:b/>
      <w:sz w:val="28"/>
      <w:szCs w:val="28"/>
    </w:rPr>
  </w:style>
  <w:style w:type="paragraph" w:customStyle="1" w:styleId="affffffffffffffffffffffffffff1">
    <w:name w:val="Название и заголовок таблицы"/>
    <w:basedOn w:val="af5"/>
    <w:rsid w:val="006D2E92"/>
    <w:pPr>
      <w:suppressAutoHyphens/>
      <w:ind w:firstLine="7541"/>
      <w:jc w:val="center"/>
    </w:pPr>
    <w:rPr>
      <w:rFonts w:cs="Arial"/>
      <w:sz w:val="24"/>
      <w:szCs w:val="28"/>
      <w:lang w:eastAsia="ar-SA"/>
    </w:rPr>
  </w:style>
  <w:style w:type="paragraph" w:customStyle="1" w:styleId="1ffffffff6">
    <w:name w:val="Основной текст_ Знак1 Знак Знак Знак Знак Знак Знак Знак"/>
    <w:basedOn w:val="af5"/>
    <w:link w:val="1ffffffff7"/>
    <w:rsid w:val="006D2E92"/>
    <w:pPr>
      <w:suppressAutoHyphens/>
      <w:spacing w:line="360" w:lineRule="auto"/>
      <w:ind w:firstLine="720"/>
    </w:pPr>
    <w:rPr>
      <w:sz w:val="24"/>
      <w:szCs w:val="24"/>
      <w:lang w:eastAsia="ar-SA"/>
    </w:rPr>
  </w:style>
  <w:style w:type="character" w:customStyle="1" w:styleId="1ffffffff7">
    <w:name w:val="Основной текст_ Знак1 Знак Знак Знак Знак Знак Знак Знак Знак"/>
    <w:basedOn w:val="af6"/>
    <w:link w:val="1ffffffff6"/>
    <w:rsid w:val="006D2E92"/>
    <w:rPr>
      <w:sz w:val="24"/>
      <w:szCs w:val="24"/>
      <w:lang w:eastAsia="ar-SA"/>
    </w:rPr>
  </w:style>
  <w:style w:type="character" w:customStyle="1" w:styleId="2fffff1">
    <w:name w:val="Основной текст с отступом 2 Знак Знак Знак Знак Знак Знак Знак Знак Знак Знак Знак Знак"/>
    <w:basedOn w:val="af6"/>
    <w:rsid w:val="006D2E92"/>
    <w:rPr>
      <w:sz w:val="24"/>
      <w:szCs w:val="24"/>
      <w:lang w:val="ru-RU" w:eastAsia="ar-SA" w:bidi="ar-SA"/>
    </w:rPr>
  </w:style>
  <w:style w:type="paragraph" w:customStyle="1" w:styleId="1ffffffff8">
    <w:name w:val="Основной текст_ Знак1 Знак"/>
    <w:basedOn w:val="af5"/>
    <w:link w:val="1ffffffff9"/>
    <w:rsid w:val="006D2E92"/>
    <w:pPr>
      <w:suppressAutoHyphens/>
      <w:spacing w:line="360" w:lineRule="auto"/>
      <w:ind w:firstLine="720"/>
    </w:pPr>
    <w:rPr>
      <w:sz w:val="24"/>
      <w:szCs w:val="24"/>
      <w:lang w:eastAsia="ar-SA"/>
    </w:rPr>
  </w:style>
  <w:style w:type="character" w:customStyle="1" w:styleId="1ffffffff9">
    <w:name w:val="Основной текст_ Знак1 Знак Знак"/>
    <w:basedOn w:val="af6"/>
    <w:link w:val="1ffffffff8"/>
    <w:rsid w:val="006D2E92"/>
    <w:rPr>
      <w:sz w:val="24"/>
      <w:szCs w:val="24"/>
      <w:lang w:eastAsia="ar-SA"/>
    </w:rPr>
  </w:style>
  <w:style w:type="paragraph" w:customStyle="1" w:styleId="4ff1">
    <w:name w:val="Назв_а4 Знак Знак Знак"/>
    <w:basedOn w:val="affff7"/>
    <w:link w:val="4ff2"/>
    <w:rsid w:val="006D2E92"/>
    <w:pPr>
      <w:widowControl/>
      <w:tabs>
        <w:tab w:val="left" w:pos="6804"/>
      </w:tabs>
      <w:suppressAutoHyphens w:val="0"/>
      <w:spacing w:before="360" w:after="360"/>
      <w:outlineLvl w:val="0"/>
    </w:pPr>
    <w:rPr>
      <w:rFonts w:ascii="Courier New" w:hAnsi="Courier New" w:cs="Courier New"/>
      <w:b w:val="0"/>
      <w:bCs/>
      <w:caps/>
      <w:color w:val="000000"/>
      <w:kern w:val="2"/>
      <w:sz w:val="28"/>
      <w:szCs w:val="28"/>
    </w:rPr>
  </w:style>
  <w:style w:type="character" w:customStyle="1" w:styleId="4ff2">
    <w:name w:val="Назв_а4 Знак Знак Знак Знак"/>
    <w:basedOn w:val="af6"/>
    <w:link w:val="4ff1"/>
    <w:rsid w:val="006D2E92"/>
    <w:rPr>
      <w:rFonts w:ascii="Courier New" w:hAnsi="Courier New" w:cs="Courier New"/>
      <w:bCs/>
      <w:caps/>
      <w:color w:val="000000"/>
      <w:kern w:val="2"/>
      <w:sz w:val="28"/>
      <w:szCs w:val="28"/>
    </w:rPr>
  </w:style>
  <w:style w:type="paragraph" w:customStyle="1" w:styleId="-4-">
    <w:name w:val="Назв-А4-альб Знак Знак Знак"/>
    <w:basedOn w:val="4ff1"/>
    <w:link w:val="-4-0"/>
    <w:rsid w:val="006D2E92"/>
    <w:pPr>
      <w:tabs>
        <w:tab w:val="clear" w:pos="6804"/>
        <w:tab w:val="left" w:pos="11340"/>
      </w:tabs>
    </w:pPr>
  </w:style>
  <w:style w:type="character" w:customStyle="1" w:styleId="-4-0">
    <w:name w:val="Назв-А4-альб Знак Знак Знак Знак"/>
    <w:basedOn w:val="4ff2"/>
    <w:link w:val="-4-"/>
    <w:rsid w:val="006D2E92"/>
    <w:rPr>
      <w:rFonts w:ascii="Courier New" w:hAnsi="Courier New" w:cs="Courier New"/>
      <w:bCs/>
      <w:caps/>
      <w:color w:val="000000"/>
      <w:kern w:val="2"/>
      <w:sz w:val="28"/>
      <w:szCs w:val="28"/>
    </w:rPr>
  </w:style>
  <w:style w:type="paragraph" w:customStyle="1" w:styleId="2fffff2">
    <w:name w:val="Основной 2 Знак Знак"/>
    <w:basedOn w:val="aff1"/>
    <w:link w:val="2fffff3"/>
    <w:autoRedefine/>
    <w:rsid w:val="006D2E92"/>
    <w:pPr>
      <w:tabs>
        <w:tab w:val="left" w:pos="0"/>
      </w:tabs>
      <w:autoSpaceDE w:val="0"/>
      <w:autoSpaceDN w:val="0"/>
      <w:adjustRightInd w:val="0"/>
      <w:spacing w:before="0" w:beforeAutospacing="0" w:after="0" w:afterAutospacing="0"/>
      <w:ind w:right="91"/>
    </w:pPr>
    <w:rPr>
      <w:rFonts w:ascii="Arial" w:hAnsi="Arial" w:cs="Courier New"/>
      <w:bCs/>
      <w:iCs/>
      <w:noProof/>
      <w:sz w:val="24"/>
      <w:szCs w:val="24"/>
      <w:lang w:val="ru-RU" w:eastAsia="ru-RU"/>
    </w:rPr>
  </w:style>
  <w:style w:type="character" w:customStyle="1" w:styleId="2fffff3">
    <w:name w:val="Основной 2 Знак Знак Знак"/>
    <w:link w:val="2fffff2"/>
    <w:rsid w:val="006D2E92"/>
    <w:rPr>
      <w:rFonts w:ascii="Arial" w:hAnsi="Arial" w:cs="Courier New"/>
      <w:bCs/>
      <w:iCs/>
      <w:noProof/>
      <w:sz w:val="24"/>
      <w:szCs w:val="24"/>
    </w:rPr>
  </w:style>
  <w:style w:type="paragraph" w:customStyle="1" w:styleId="affffffffffffffffffffffffffff2">
    <w:name w:val="Обычный центр Знак"/>
    <w:basedOn w:val="af5"/>
    <w:next w:val="af5"/>
    <w:link w:val="affffffffffffffffffffffffffff3"/>
    <w:rsid w:val="006D2E92"/>
    <w:pPr>
      <w:spacing w:before="240" w:after="240"/>
      <w:jc w:val="center"/>
    </w:pPr>
    <w:rPr>
      <w:rFonts w:ascii="Courier New" w:hAnsi="Courier New"/>
      <w:color w:val="000000"/>
      <w:kern w:val="2"/>
      <w:szCs w:val="24"/>
    </w:rPr>
  </w:style>
  <w:style w:type="character" w:customStyle="1" w:styleId="affffffffffffffffffffffffffff3">
    <w:name w:val="Обычный центр Знак Знак"/>
    <w:basedOn w:val="af6"/>
    <w:link w:val="affffffffffffffffffffffffffff2"/>
    <w:rsid w:val="006D2E92"/>
    <w:rPr>
      <w:rFonts w:ascii="Courier New" w:hAnsi="Courier New"/>
      <w:color w:val="000000"/>
      <w:kern w:val="2"/>
      <w:sz w:val="28"/>
      <w:szCs w:val="24"/>
    </w:rPr>
  </w:style>
  <w:style w:type="paragraph" w:customStyle="1" w:styleId="a">
    <w:name w:val="Ненумерованный список"/>
    <w:basedOn w:val="af5"/>
    <w:rsid w:val="006D2E92"/>
    <w:pPr>
      <w:numPr>
        <w:numId w:val="61"/>
      </w:numPr>
      <w:tabs>
        <w:tab w:val="clear" w:pos="720"/>
        <w:tab w:val="num" w:pos="360"/>
      </w:tabs>
      <w:ind w:left="360"/>
    </w:pPr>
    <w:rPr>
      <w:rFonts w:ascii="Courier New" w:hAnsi="Courier New" w:cs="Courier New"/>
    </w:rPr>
  </w:style>
  <w:style w:type="paragraph" w:customStyle="1" w:styleId="tHead2">
    <w:name w:val="tHead2"/>
    <w:basedOn w:val="22"/>
    <w:qFormat/>
    <w:rsid w:val="006D2E92"/>
  </w:style>
  <w:style w:type="paragraph" w:customStyle="1" w:styleId="thead3">
    <w:name w:val="thead3"/>
    <w:basedOn w:val="tHead2"/>
    <w:qFormat/>
    <w:rsid w:val="006D2E92"/>
    <w:pPr>
      <w:suppressAutoHyphens/>
      <w:spacing w:before="0" w:after="360" w:line="360" w:lineRule="auto"/>
      <w:ind w:left="0" w:firstLine="0"/>
      <w:jc w:val="center"/>
    </w:pPr>
    <w:rPr>
      <w:rFonts w:ascii="Times New Roman" w:hAnsi="Times New Roman" w:cs="Times New Roman"/>
      <w:b w:val="0"/>
      <w:i w:val="0"/>
      <w:sz w:val="26"/>
      <w:szCs w:val="24"/>
      <w:lang w:val="en-US" w:eastAsia="ar-SA"/>
    </w:rPr>
  </w:style>
  <w:style w:type="paragraph" w:customStyle="1" w:styleId="affffffffffffffffffffffffffff4">
    <w:name w:val="_Текст основн"/>
    <w:basedOn w:val="af5"/>
    <w:link w:val="affffffffffffffffffffffffffff5"/>
    <w:qFormat/>
    <w:rsid w:val="006D2E92"/>
    <w:pPr>
      <w:ind w:firstLine="851"/>
    </w:pPr>
    <w:rPr>
      <w:sz w:val="24"/>
      <w:szCs w:val="24"/>
    </w:rPr>
  </w:style>
  <w:style w:type="character" w:customStyle="1" w:styleId="affffffffffffffffffffffffffff5">
    <w:name w:val="_Текст основн Знак"/>
    <w:basedOn w:val="af6"/>
    <w:link w:val="affffffffffffffffffffffffffff4"/>
    <w:rsid w:val="006D2E92"/>
    <w:rPr>
      <w:sz w:val="24"/>
      <w:szCs w:val="24"/>
    </w:rPr>
  </w:style>
  <w:style w:type="character" w:customStyle="1" w:styleId="afffffffffffffffffffffffffff7">
    <w:name w:val="таблица Знак Знак"/>
    <w:basedOn w:val="af6"/>
    <w:link w:val="afffffffffffffffffffffffffff6"/>
    <w:rsid w:val="006D2E92"/>
    <w:rPr>
      <w:sz w:val="28"/>
    </w:rPr>
  </w:style>
  <w:style w:type="paragraph" w:customStyle="1" w:styleId="1-1422011">
    <w:name w:val="1-142_2011_Название таблицы"/>
    <w:basedOn w:val="22"/>
    <w:next w:val="af5"/>
    <w:link w:val="1-14220110"/>
    <w:rsid w:val="006D2E92"/>
  </w:style>
  <w:style w:type="character" w:customStyle="1" w:styleId="1-14220110">
    <w:name w:val="1-142_2011_Название таблицы Знак"/>
    <w:basedOn w:val="Heading2Char"/>
    <w:link w:val="1-1422011"/>
    <w:rsid w:val="006D2E92"/>
    <w:rPr>
      <w:rFonts w:ascii="Arial" w:hAnsi="Arial" w:cs="Arial"/>
      <w:b/>
      <w:bCs/>
      <w:i/>
      <w:iCs/>
      <w:sz w:val="28"/>
      <w:szCs w:val="28"/>
    </w:rPr>
  </w:style>
  <w:style w:type="paragraph" w:customStyle="1" w:styleId="814">
    <w:name w:val="заголовок 81"/>
    <w:basedOn w:val="af5"/>
    <w:next w:val="af5"/>
    <w:rsid w:val="006D2E92"/>
    <w:pPr>
      <w:keepNext/>
      <w:widowControl w:val="0"/>
      <w:spacing w:before="120" w:line="-240" w:lineRule="auto"/>
      <w:jc w:val="center"/>
    </w:pPr>
    <w:rPr>
      <w:rFonts w:eastAsia="Calibri"/>
    </w:rPr>
  </w:style>
  <w:style w:type="paragraph" w:customStyle="1" w:styleId="affffffffffffffffffffffffffff6">
    <w:name w:val="рабочий"/>
    <w:basedOn w:val="af5"/>
    <w:link w:val="affffffffffffffffffffffffffff7"/>
    <w:qFormat/>
    <w:rsid w:val="006D2E92"/>
    <w:pPr>
      <w:ind w:firstLine="426"/>
    </w:pPr>
    <w:rPr>
      <w:rFonts w:ascii="Arial Narrow" w:hAnsi="Arial Narrow"/>
      <w:sz w:val="24"/>
      <w:szCs w:val="24"/>
      <w:lang w:val="x-none"/>
    </w:rPr>
  </w:style>
  <w:style w:type="character" w:customStyle="1" w:styleId="affffffffffffffffffffffffffff7">
    <w:name w:val="рабочий Знак"/>
    <w:basedOn w:val="af6"/>
    <w:link w:val="affffffffffffffffffffffffffff6"/>
    <w:rsid w:val="006D2E92"/>
    <w:rPr>
      <w:rFonts w:ascii="Arial Narrow" w:hAnsi="Arial Narrow"/>
      <w:sz w:val="24"/>
      <w:szCs w:val="24"/>
      <w:lang w:val="x-none"/>
    </w:rPr>
  </w:style>
  <w:style w:type="character" w:customStyle="1" w:styleId="-22">
    <w:name w:val="Подраздел - 2 уровень Знак"/>
    <w:basedOn w:val="af6"/>
    <w:locked/>
    <w:rsid w:val="006D2E92"/>
    <w:rPr>
      <w:rFonts w:cs="Times New Roman"/>
      <w:b/>
      <w:sz w:val="24"/>
      <w:szCs w:val="24"/>
    </w:rPr>
  </w:style>
  <w:style w:type="numbering" w:customStyle="1" w:styleId="12f3">
    <w:name w:val="Стиль12"/>
    <w:rsid w:val="006D2E92"/>
  </w:style>
  <w:style w:type="character" w:customStyle="1" w:styleId="affffffffffffffffffffffffffff8">
    <w:name w:val="рабочий Знак Знак"/>
    <w:basedOn w:val="af6"/>
    <w:rsid w:val="006D2E92"/>
    <w:rPr>
      <w:rFonts w:ascii="Arial Narrow" w:hAnsi="Arial Narrow"/>
      <w:sz w:val="24"/>
      <w:szCs w:val="24"/>
      <w:lang w:val="ru-RU" w:eastAsia="ru-RU" w:bidi="ar-SA"/>
    </w:rPr>
  </w:style>
  <w:style w:type="paragraph" w:customStyle="1" w:styleId="-f1">
    <w:name w:val="Корка-Организация"/>
    <w:basedOn w:val="af5"/>
    <w:rsid w:val="006D2E92"/>
    <w:pPr>
      <w:ind w:left="284" w:right="284" w:firstLine="567"/>
      <w:jc w:val="center"/>
    </w:pPr>
    <w:rPr>
      <w:rFonts w:ascii="Arial" w:hAnsi="Arial"/>
      <w:b/>
      <w:bCs/>
      <w:sz w:val="24"/>
      <w:szCs w:val="24"/>
    </w:rPr>
  </w:style>
  <w:style w:type="paragraph" w:customStyle="1" w:styleId="1ffffffffa">
    <w:name w:val="Заголовок оглавления1"/>
    <w:basedOn w:val="1a"/>
    <w:next w:val="af5"/>
    <w:qFormat/>
    <w:rsid w:val="006D2E92"/>
  </w:style>
  <w:style w:type="character" w:customStyle="1" w:styleId="1ffffffffb">
    <w:name w:val="Замещающий текст1"/>
    <w:basedOn w:val="af6"/>
    <w:semiHidden/>
    <w:rsid w:val="006D2E92"/>
    <w:rPr>
      <w:rFonts w:cs="Times New Roman"/>
      <w:color w:val="808080"/>
    </w:rPr>
  </w:style>
  <w:style w:type="paragraph" w:customStyle="1" w:styleId="1ffffffffc">
    <w:name w:val="Рецензия1"/>
    <w:hidden/>
    <w:semiHidden/>
    <w:rsid w:val="006D2E92"/>
    <w:pPr>
      <w:ind w:left="1418" w:right="851"/>
      <w:jc w:val="center"/>
    </w:pPr>
    <w:rPr>
      <w:sz w:val="24"/>
      <w:szCs w:val="24"/>
    </w:rPr>
  </w:style>
  <w:style w:type="paragraph" w:customStyle="1" w:styleId="2fffff4">
    <w:name w:val="Заголовок2"/>
    <w:autoRedefine/>
    <w:rsid w:val="006D2E92"/>
    <w:pPr>
      <w:ind w:firstLine="567"/>
    </w:pPr>
    <w:rPr>
      <w:b/>
      <w:sz w:val="24"/>
      <w:lang w:val="en-US"/>
    </w:rPr>
  </w:style>
  <w:style w:type="paragraph" w:customStyle="1" w:styleId="09">
    <w:name w:val="Заголовок 0"/>
    <w:basedOn w:val="1a"/>
    <w:next w:val="1a"/>
    <w:rsid w:val="006D2E92"/>
  </w:style>
  <w:style w:type="paragraph" w:customStyle="1" w:styleId="1ffffffffd">
    <w:name w:val="Заголовок1"/>
    <w:basedOn w:val="1a"/>
    <w:rsid w:val="006D2E92"/>
  </w:style>
  <w:style w:type="paragraph" w:customStyle="1" w:styleId="affffffffffffffffffffffffffff9">
    <w:name w:val="Обычный текст"/>
    <w:basedOn w:val="af5"/>
    <w:rsid w:val="006D2E92"/>
    <w:pPr>
      <w:widowControl w:val="0"/>
      <w:spacing w:line="360" w:lineRule="auto"/>
      <w:ind w:firstLine="567"/>
    </w:pPr>
    <w:rPr>
      <w:sz w:val="24"/>
      <w:szCs w:val="24"/>
    </w:rPr>
  </w:style>
  <w:style w:type="paragraph" w:customStyle="1" w:styleId="22pt">
    <w:name w:val="Стиль Титул + 22 pt"/>
    <w:basedOn w:val="afffffff0"/>
    <w:rsid w:val="006D2E92"/>
    <w:pPr>
      <w:spacing w:after="0"/>
      <w:ind w:left="284" w:right="284"/>
    </w:pPr>
    <w:rPr>
      <w:bCs/>
      <w:sz w:val="44"/>
    </w:rPr>
  </w:style>
  <w:style w:type="table" w:customStyle="1" w:styleId="11112">
    <w:name w:val="Сетка таблицы1111"/>
    <w:rsid w:val="006D2E9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5fb">
    <w:name w:val="Table Grid 5"/>
    <w:basedOn w:val="af7"/>
    <w:rsid w:val="006D2E92"/>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514">
    <w:name w:val="Сетка таблицы 51"/>
    <w:rsid w:val="006D2E9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1">
    <w:name w:val="Сетка таблицы 11"/>
    <w:rsid w:val="006D2E9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3">
    <w:name w:val="Сетка таблицы121"/>
    <w:rsid w:val="006D2E9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1">
    <w:name w:val="Сетка таблицы 52"/>
    <w:rsid w:val="006D2E9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4">
    <w:name w:val="Сетка таблицы 12"/>
    <w:rsid w:val="006D2E9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1ffffffffe">
    <w:name w:val="Мой заголовок 1"/>
    <w:basedOn w:val="1a"/>
    <w:autoRedefine/>
    <w:rsid w:val="006D2E92"/>
  </w:style>
  <w:style w:type="paragraph" w:customStyle="1" w:styleId="affffffffffffffffffffffffffffa">
    <w:name w:val="Мой Основной текст"/>
    <w:basedOn w:val="af5"/>
    <w:autoRedefine/>
    <w:rsid w:val="006D2E92"/>
    <w:pPr>
      <w:spacing w:line="360" w:lineRule="auto"/>
      <w:ind w:firstLine="709"/>
    </w:pPr>
    <w:rPr>
      <w:rFonts w:ascii="Arial" w:hAnsi="Arial" w:cs="Arial"/>
      <w:sz w:val="24"/>
      <w:szCs w:val="24"/>
    </w:rPr>
  </w:style>
  <w:style w:type="paragraph" w:customStyle="1" w:styleId="2fffff5">
    <w:name w:val="Мой Заголовок 2"/>
    <w:basedOn w:val="22"/>
    <w:autoRedefine/>
    <w:rsid w:val="006D2E92"/>
  </w:style>
  <w:style w:type="paragraph" w:customStyle="1" w:styleId="3fff4">
    <w:name w:val="Мой Заголовок 3"/>
    <w:basedOn w:val="31"/>
    <w:autoRedefine/>
    <w:rsid w:val="006D2E92"/>
  </w:style>
  <w:style w:type="paragraph" w:customStyle="1" w:styleId="4ff3">
    <w:name w:val="Мой Заголовок 4"/>
    <w:basedOn w:val="40"/>
    <w:autoRedefine/>
    <w:rsid w:val="006D2E92"/>
  </w:style>
  <w:style w:type="paragraph" w:customStyle="1" w:styleId="1fffffffff">
    <w:name w:val="Знак Знак Знак1 Знак Знак Знак Знак Знак Знак Знак"/>
    <w:basedOn w:val="af5"/>
    <w:rsid w:val="006D2E92"/>
    <w:rPr>
      <w:rFonts w:ascii="Verdana" w:hAnsi="Verdana" w:cs="Verdana"/>
      <w:sz w:val="20"/>
      <w:lang w:val="en-US" w:eastAsia="en-US"/>
    </w:rPr>
  </w:style>
  <w:style w:type="character" w:customStyle="1" w:styleId="11ff2">
    <w:name w:val="Основной текст с отступом1 Знак Знак Знак Знак Знак Знак Знак1"/>
    <w:rsid w:val="006D2E92"/>
    <w:rPr>
      <w:rFonts w:ascii="Arial" w:hAnsi="Arial"/>
      <w:sz w:val="24"/>
      <w:lang w:val="ru-RU" w:eastAsia="ru-RU"/>
    </w:rPr>
  </w:style>
  <w:style w:type="character" w:customStyle="1" w:styleId="Arial2">
    <w:name w:val="Обычный + Arial Знак"/>
    <w:aliases w:val="полужирный Знак,Красный Знак,Первая строка:  1.27 см Знак,Междустр.интер... Знак"/>
    <w:locked/>
    <w:rsid w:val="006D2E92"/>
    <w:rPr>
      <w:sz w:val="24"/>
      <w:szCs w:val="24"/>
    </w:rPr>
  </w:style>
  <w:style w:type="paragraph" w:customStyle="1" w:styleId="1fffffffff0">
    <w:name w:val="Знак Знак Знак1 Знак"/>
    <w:basedOn w:val="af5"/>
    <w:rsid w:val="006D2E92"/>
    <w:rPr>
      <w:rFonts w:ascii="Verdana" w:hAnsi="Verdana" w:cs="Verdana"/>
      <w:sz w:val="20"/>
      <w:lang w:val="en-US" w:eastAsia="en-US"/>
    </w:rPr>
  </w:style>
  <w:style w:type="paragraph" w:customStyle="1" w:styleId="1fffffffff1">
    <w:name w:val="Стиль_отчет_1"/>
    <w:basedOn w:val="af5"/>
    <w:rsid w:val="006D2E92"/>
    <w:pPr>
      <w:widowControl w:val="0"/>
      <w:adjustRightInd w:val="0"/>
      <w:spacing w:line="360" w:lineRule="auto"/>
      <w:ind w:firstLine="709"/>
      <w:textAlignment w:val="baseline"/>
    </w:pPr>
    <w:rPr>
      <w:sz w:val="24"/>
      <w:szCs w:val="24"/>
    </w:rPr>
  </w:style>
  <w:style w:type="paragraph" w:customStyle="1" w:styleId="-f2">
    <w:name w:val="Обычный-преобычный"/>
    <w:basedOn w:val="af5"/>
    <w:link w:val="-f3"/>
    <w:rsid w:val="006D2E92"/>
    <w:pPr>
      <w:ind w:firstLine="567"/>
    </w:pPr>
    <w:rPr>
      <w:sz w:val="20"/>
    </w:rPr>
  </w:style>
  <w:style w:type="paragraph" w:customStyle="1" w:styleId="Table0">
    <w:name w:val="Table"/>
    <w:basedOn w:val="af5"/>
    <w:rsid w:val="006D2E92"/>
    <w:pPr>
      <w:keepLines/>
    </w:pPr>
    <w:rPr>
      <w:color w:val="000000"/>
      <w:sz w:val="24"/>
    </w:rPr>
  </w:style>
  <w:style w:type="character" w:customStyle="1" w:styleId="2fa">
    <w:name w:val="Знак2 Знак"/>
    <w:link w:val="2f9"/>
    <w:locked/>
    <w:rsid w:val="006D2E92"/>
    <w:rPr>
      <w:rFonts w:ascii="Verdana" w:hAnsi="Verdana" w:cs="Verdana"/>
      <w:sz w:val="24"/>
      <w:szCs w:val="24"/>
      <w:lang w:val="en-US" w:eastAsia="en-US"/>
    </w:rPr>
  </w:style>
  <w:style w:type="character" w:customStyle="1" w:styleId="Style13">
    <w:name w:val="Style1 Знак"/>
    <w:link w:val="Style1"/>
    <w:locked/>
    <w:rsid w:val="006D2E92"/>
    <w:rPr>
      <w:sz w:val="24"/>
      <w:szCs w:val="24"/>
    </w:rPr>
  </w:style>
  <w:style w:type="character" w:customStyle="1" w:styleId="-23">
    <w:name w:val="Подраздел - 2 уровень Знак Знак"/>
    <w:rsid w:val="006D2E92"/>
    <w:rPr>
      <w:b/>
      <w:sz w:val="24"/>
      <w:lang w:val="ru-RU" w:eastAsia="ru-RU"/>
    </w:rPr>
  </w:style>
  <w:style w:type="paragraph" w:customStyle="1" w:styleId="affffffffffffffffffffffffffffb">
    <w:name w:val="Основной шрифт абзаца Знак Знак Знак"/>
    <w:basedOn w:val="af5"/>
    <w:rsid w:val="006D2E92"/>
    <w:rPr>
      <w:rFonts w:ascii="Verdana" w:hAnsi="Verdana" w:cs="Verdana"/>
      <w:sz w:val="20"/>
      <w:lang w:val="en-US" w:eastAsia="en-US"/>
    </w:rPr>
  </w:style>
  <w:style w:type="character" w:customStyle="1" w:styleId="-210">
    <w:name w:val="Подраздел - 2 уровень Знак Знак1"/>
    <w:rsid w:val="006D2E92"/>
    <w:rPr>
      <w:rFonts w:ascii="Arial" w:hAnsi="Arial"/>
      <w:b/>
      <w:i/>
      <w:sz w:val="28"/>
      <w:lang w:val="ru-RU" w:eastAsia="ru-RU"/>
    </w:rPr>
  </w:style>
  <w:style w:type="paragraph" w:customStyle="1" w:styleId="5fc">
    <w:name w:val="Знак5 Знак Знак Знак Знак Знак Знак Знак Знак Знак Знак Знак Знак"/>
    <w:basedOn w:val="af5"/>
    <w:rsid w:val="006D2E92"/>
    <w:rPr>
      <w:rFonts w:ascii="Verdana" w:hAnsi="Verdana" w:cs="Verdana"/>
      <w:sz w:val="20"/>
      <w:lang w:val="en-US" w:eastAsia="en-US"/>
    </w:rPr>
  </w:style>
  <w:style w:type="paragraph" w:customStyle="1" w:styleId="caaieiaie3">
    <w:name w:val="caaieiaie 3"/>
    <w:basedOn w:val="af5"/>
    <w:next w:val="af5"/>
    <w:rsid w:val="006D2E92"/>
    <w:pPr>
      <w:keepNext/>
    </w:pPr>
    <w:rPr>
      <w:sz w:val="24"/>
    </w:rPr>
  </w:style>
  <w:style w:type="paragraph" w:customStyle="1" w:styleId="caaieiaie2">
    <w:name w:val="caaieiaie 2"/>
    <w:basedOn w:val="af5"/>
    <w:next w:val="af5"/>
    <w:rsid w:val="006D2E92"/>
    <w:pPr>
      <w:keepNext/>
      <w:jc w:val="center"/>
    </w:pPr>
    <w:rPr>
      <w:sz w:val="24"/>
    </w:rPr>
  </w:style>
  <w:style w:type="paragraph" w:customStyle="1" w:styleId="caaieiaie6">
    <w:name w:val="caaieiaie 6"/>
    <w:basedOn w:val="af5"/>
    <w:next w:val="af5"/>
    <w:rsid w:val="006D2E92"/>
    <w:pPr>
      <w:keepNext/>
      <w:ind w:left="-113" w:right="-113"/>
      <w:jc w:val="center"/>
    </w:pPr>
    <w:rPr>
      <w:sz w:val="24"/>
    </w:rPr>
  </w:style>
  <w:style w:type="paragraph" w:customStyle="1" w:styleId="caaieiaie5">
    <w:name w:val="caaieiaie 5"/>
    <w:basedOn w:val="af5"/>
    <w:next w:val="af5"/>
    <w:rsid w:val="006D2E92"/>
    <w:pPr>
      <w:keepNext/>
      <w:ind w:firstLine="720"/>
    </w:pPr>
    <w:rPr>
      <w:sz w:val="24"/>
    </w:rPr>
  </w:style>
  <w:style w:type="paragraph" w:customStyle="1" w:styleId="Iniiaiieoaeno22">
    <w:name w:val="Iniiaiie oaeno 22"/>
    <w:basedOn w:val="af5"/>
    <w:rsid w:val="006D2E92"/>
    <w:pPr>
      <w:ind w:firstLine="720"/>
    </w:pPr>
  </w:style>
  <w:style w:type="character" w:customStyle="1" w:styleId="iiianoaieou">
    <w:name w:val="iiia? no?aieou"/>
    <w:basedOn w:val="af6"/>
    <w:rsid w:val="006D2E92"/>
    <w:rPr>
      <w:rFonts w:cs="Times New Roman"/>
    </w:rPr>
  </w:style>
  <w:style w:type="paragraph" w:customStyle="1" w:styleId="affffffffffffffffffffffffffffc">
    <w:name w:val="Заголовок в тексте"/>
    <w:basedOn w:val="af5"/>
    <w:rsid w:val="006D2E92"/>
    <w:pPr>
      <w:keepNext/>
      <w:keepLines/>
      <w:spacing w:before="120" w:after="120"/>
      <w:ind w:left="1134" w:right="1134"/>
      <w:jc w:val="center"/>
    </w:pPr>
    <w:rPr>
      <w:i/>
      <w:caps/>
      <w:sz w:val="24"/>
    </w:rPr>
  </w:style>
  <w:style w:type="paragraph" w:customStyle="1" w:styleId="af2">
    <w:name w:val="Точки"/>
    <w:basedOn w:val="af5"/>
    <w:rsid w:val="006D2E92"/>
    <w:pPr>
      <w:numPr>
        <w:numId w:val="66"/>
      </w:numPr>
    </w:pPr>
    <w:rPr>
      <w:sz w:val="24"/>
    </w:rPr>
  </w:style>
  <w:style w:type="paragraph" w:customStyle="1" w:styleId="affffffffffffffffffffffffffffd">
    <w:name w:val="Основный текст"/>
    <w:basedOn w:val="af5"/>
    <w:rsid w:val="006D2E92"/>
    <w:pPr>
      <w:spacing w:before="120" w:line="360" w:lineRule="auto"/>
      <w:ind w:firstLine="709"/>
    </w:pPr>
    <w:rPr>
      <w:rFonts w:ascii="Arial" w:hAnsi="Arial"/>
      <w:sz w:val="20"/>
    </w:rPr>
  </w:style>
  <w:style w:type="character" w:customStyle="1" w:styleId="FontStyle60">
    <w:name w:val="Font Style60"/>
    <w:rsid w:val="006D2E92"/>
    <w:rPr>
      <w:rFonts w:ascii="Times New Roman" w:hAnsi="Times New Roman"/>
      <w:sz w:val="26"/>
    </w:rPr>
  </w:style>
  <w:style w:type="paragraph" w:customStyle="1" w:styleId="Style31">
    <w:name w:val="Style31"/>
    <w:basedOn w:val="af5"/>
    <w:rsid w:val="006D2E92"/>
    <w:pPr>
      <w:widowControl w:val="0"/>
      <w:autoSpaceDE w:val="0"/>
      <w:autoSpaceDN w:val="0"/>
      <w:adjustRightInd w:val="0"/>
      <w:spacing w:line="274" w:lineRule="exact"/>
    </w:pPr>
    <w:rPr>
      <w:sz w:val="24"/>
      <w:szCs w:val="24"/>
    </w:rPr>
  </w:style>
  <w:style w:type="character" w:customStyle="1" w:styleId="FontStyle66">
    <w:name w:val="Font Style66"/>
    <w:rsid w:val="006D2E92"/>
    <w:rPr>
      <w:rFonts w:ascii="Times New Roman" w:hAnsi="Times New Roman"/>
      <w:sz w:val="22"/>
    </w:rPr>
  </w:style>
  <w:style w:type="paragraph" w:customStyle="1" w:styleId="msonormalcxspmiddle">
    <w:name w:val="msonormalcxspmiddle"/>
    <w:basedOn w:val="af5"/>
    <w:rsid w:val="006D2E92"/>
    <w:pPr>
      <w:spacing w:before="100" w:beforeAutospacing="1" w:after="100" w:afterAutospacing="1"/>
    </w:pPr>
    <w:rPr>
      <w:sz w:val="24"/>
      <w:szCs w:val="24"/>
    </w:rPr>
  </w:style>
  <w:style w:type="paragraph" w:customStyle="1" w:styleId="IG6">
    <w:name w:val="Маркированный_список_IG"/>
    <w:basedOn w:val="af5"/>
    <w:rsid w:val="006D2E92"/>
    <w:pPr>
      <w:tabs>
        <w:tab w:val="num" w:pos="1492"/>
      </w:tabs>
      <w:spacing w:line="360" w:lineRule="auto"/>
      <w:ind w:left="1492" w:hanging="360"/>
    </w:pPr>
    <w:rPr>
      <w:szCs w:val="28"/>
    </w:rPr>
  </w:style>
  <w:style w:type="character" w:customStyle="1" w:styleId="IG10">
    <w:name w:val="Маркированный_список_IG Знак1"/>
    <w:locked/>
    <w:rsid w:val="006D2E92"/>
    <w:rPr>
      <w:sz w:val="28"/>
      <w:lang w:val="ru-RU" w:eastAsia="ru-RU"/>
    </w:rPr>
  </w:style>
  <w:style w:type="paragraph" w:customStyle="1" w:styleId="IG7">
    <w:name w:val="Обычный_IG Знак Знак Знак Знак"/>
    <w:basedOn w:val="af5"/>
    <w:rsid w:val="006D2E92"/>
    <w:pPr>
      <w:spacing w:line="360" w:lineRule="auto"/>
      <w:ind w:firstLine="709"/>
    </w:pPr>
    <w:rPr>
      <w:szCs w:val="28"/>
    </w:rPr>
  </w:style>
  <w:style w:type="character" w:customStyle="1" w:styleId="IG8">
    <w:name w:val="Обычный_IG Знак Знак Знак Знак Знак"/>
    <w:locked/>
    <w:rsid w:val="006D2E92"/>
    <w:rPr>
      <w:sz w:val="28"/>
      <w:lang w:val="ru-RU" w:eastAsia="ru-RU"/>
    </w:rPr>
  </w:style>
  <w:style w:type="paragraph" w:customStyle="1" w:styleId="Style28">
    <w:name w:val="Style28"/>
    <w:basedOn w:val="af5"/>
    <w:rsid w:val="006D2E92"/>
    <w:pPr>
      <w:widowControl w:val="0"/>
      <w:autoSpaceDE w:val="0"/>
      <w:autoSpaceDN w:val="0"/>
      <w:adjustRightInd w:val="0"/>
      <w:spacing w:line="331" w:lineRule="exact"/>
      <w:ind w:firstLine="422"/>
    </w:pPr>
    <w:rPr>
      <w:sz w:val="24"/>
      <w:szCs w:val="24"/>
    </w:rPr>
  </w:style>
  <w:style w:type="paragraph" w:customStyle="1" w:styleId="affffffffffffffffffffffffffffe">
    <w:name w:val="ТЕКСТ"/>
    <w:basedOn w:val="af5"/>
    <w:rsid w:val="006D2E92"/>
    <w:pPr>
      <w:spacing w:line="360" w:lineRule="auto"/>
      <w:ind w:left="284" w:right="283" w:firstLine="568"/>
    </w:pPr>
    <w:rPr>
      <w:sz w:val="24"/>
    </w:rPr>
  </w:style>
  <w:style w:type="paragraph" w:customStyle="1" w:styleId="1fffffffff2">
    <w:name w:val="Знак Знак Знак Знак1 Знак Знак Знак Знак Знак Знак"/>
    <w:basedOn w:val="af5"/>
    <w:rsid w:val="006D2E92"/>
    <w:rPr>
      <w:rFonts w:ascii="Verdana" w:hAnsi="Verdana" w:cs="Verdana"/>
      <w:sz w:val="20"/>
      <w:lang w:val="en-US" w:eastAsia="en-US"/>
    </w:rPr>
  </w:style>
  <w:style w:type="paragraph" w:customStyle="1" w:styleId="afffffffffffffffffffffffffffff">
    <w:name w:val="Обычный для таблиц"/>
    <w:basedOn w:val="af5"/>
    <w:rsid w:val="006D2E92"/>
    <w:pPr>
      <w:widowControl w:val="0"/>
      <w:ind w:firstLine="284"/>
    </w:pPr>
    <w:rPr>
      <w:sz w:val="24"/>
      <w:szCs w:val="36"/>
    </w:rPr>
  </w:style>
  <w:style w:type="paragraph" w:customStyle="1" w:styleId="1IG2">
    <w:name w:val="Заголовок_1_IG"/>
    <w:basedOn w:val="1a"/>
    <w:link w:val="1IG3"/>
    <w:rsid w:val="006D2E92"/>
  </w:style>
  <w:style w:type="character" w:customStyle="1" w:styleId="1IG3">
    <w:name w:val="Заголовок_1_IG Знак"/>
    <w:link w:val="1IG2"/>
    <w:locked/>
    <w:rsid w:val="006D2E92"/>
  </w:style>
  <w:style w:type="paragraph" w:customStyle="1" w:styleId="4ff4">
    <w:name w:val="Знак4 Знак Знак Знак"/>
    <w:basedOn w:val="af5"/>
    <w:rsid w:val="006D2E92"/>
    <w:rPr>
      <w:rFonts w:ascii="Verdana" w:hAnsi="Verdana" w:cs="Verdana"/>
      <w:sz w:val="20"/>
      <w:lang w:val="en-US" w:eastAsia="en-US"/>
    </w:rPr>
  </w:style>
  <w:style w:type="paragraph" w:customStyle="1" w:styleId="justify">
    <w:name w:val="justify"/>
    <w:basedOn w:val="af5"/>
    <w:rsid w:val="006D2E92"/>
    <w:pPr>
      <w:spacing w:before="100" w:beforeAutospacing="1" w:after="100" w:afterAutospacing="1"/>
    </w:pPr>
    <w:rPr>
      <w:sz w:val="24"/>
      <w:szCs w:val="24"/>
    </w:rPr>
  </w:style>
  <w:style w:type="paragraph" w:customStyle="1" w:styleId="1fffffffff3">
    <w:name w:val="Знак Знак Знак1 Знак Знак Знак Знак"/>
    <w:basedOn w:val="af5"/>
    <w:rsid w:val="006D2E92"/>
    <w:rPr>
      <w:rFonts w:ascii="Verdana" w:hAnsi="Verdana" w:cs="Verdana"/>
      <w:sz w:val="20"/>
      <w:lang w:val="en-US" w:eastAsia="en-US"/>
    </w:rPr>
  </w:style>
  <w:style w:type="character" w:customStyle="1" w:styleId="-15">
    <w:name w:val="Раздел - 1 уровень Знак Знак"/>
    <w:rsid w:val="006D2E92"/>
    <w:rPr>
      <w:rFonts w:ascii="Arial" w:hAnsi="Arial"/>
      <w:b/>
      <w:kern w:val="32"/>
      <w:sz w:val="32"/>
      <w:lang w:val="ru-RU" w:eastAsia="ru-RU"/>
    </w:rPr>
  </w:style>
  <w:style w:type="paragraph" w:customStyle="1" w:styleId="1fffffffff4">
    <w:name w:val="Знак Знак Знак Знак1 Знак Знак Знак Знак Знак Знак Знак Знак Знак"/>
    <w:basedOn w:val="af5"/>
    <w:rsid w:val="006D2E92"/>
    <w:rPr>
      <w:rFonts w:ascii="Verdana" w:hAnsi="Verdana" w:cs="Verdana"/>
      <w:sz w:val="20"/>
      <w:lang w:val="en-US" w:eastAsia="en-US"/>
    </w:rPr>
  </w:style>
  <w:style w:type="paragraph" w:customStyle="1" w:styleId="1">
    <w:name w:val="Марк_список_1"/>
    <w:basedOn w:val="af5"/>
    <w:rsid w:val="006D2E92"/>
    <w:pPr>
      <w:numPr>
        <w:numId w:val="67"/>
      </w:numPr>
    </w:pPr>
    <w:rPr>
      <w:sz w:val="20"/>
      <w:szCs w:val="24"/>
    </w:rPr>
  </w:style>
  <w:style w:type="paragraph" w:customStyle="1" w:styleId="1fffffffff5">
    <w:name w:val="1 Знак Знак Знак Знак Знак Знак Знак Знак Знак Знак Знак Знак Знак Знак Знак Знак"/>
    <w:basedOn w:val="af5"/>
    <w:rsid w:val="006D2E92"/>
    <w:rPr>
      <w:rFonts w:ascii="Verdana" w:hAnsi="Verdana" w:cs="Verdana"/>
      <w:sz w:val="20"/>
      <w:lang w:val="en-US" w:eastAsia="en-US"/>
    </w:rPr>
  </w:style>
  <w:style w:type="table" w:customStyle="1" w:styleId="324">
    <w:name w:val="Сетка таблицы32"/>
    <w:rsid w:val="006D2E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6D2E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st">
    <w:name w:val="tst"/>
    <w:basedOn w:val="af5"/>
    <w:rsid w:val="006D2E92"/>
    <w:pPr>
      <w:spacing w:before="75" w:after="150"/>
      <w:ind w:left="300" w:right="300" w:firstLine="600"/>
    </w:pPr>
    <w:rPr>
      <w:color w:val="000066"/>
      <w:sz w:val="24"/>
      <w:szCs w:val="24"/>
    </w:rPr>
  </w:style>
  <w:style w:type="numbering" w:customStyle="1" w:styleId="139">
    <w:name w:val="Стиль13"/>
    <w:rsid w:val="006D2E92"/>
  </w:style>
  <w:style w:type="character" w:customStyle="1" w:styleId="4ff5">
    <w:name w:val="4 обычный Знак Знак"/>
    <w:basedOn w:val="af6"/>
    <w:locked/>
    <w:rsid w:val="006D2E92"/>
    <w:rPr>
      <w:kern w:val="28"/>
      <w:sz w:val="24"/>
      <w:szCs w:val="24"/>
      <w:lang w:val="ru-RU" w:eastAsia="ru-RU" w:bidi="ar-SA"/>
    </w:rPr>
  </w:style>
  <w:style w:type="character" w:customStyle="1" w:styleId="822">
    <w:name w:val="Знак Знак82"/>
    <w:basedOn w:val="af6"/>
    <w:rsid w:val="006D2E92"/>
    <w:rPr>
      <w:rFonts w:ascii="Times New Roman" w:eastAsia="Times New Roman" w:hAnsi="Times New Roman"/>
      <w:noProof/>
      <w:sz w:val="24"/>
      <w:u w:val="single"/>
      <w:lang w:eastAsia="ja-JP"/>
    </w:rPr>
  </w:style>
  <w:style w:type="numbering" w:customStyle="1" w:styleId="EACBulletedText1">
    <w:name w:val="EAC_Bulleted_Text1"/>
    <w:basedOn w:val="af8"/>
    <w:rsid w:val="006D2E92"/>
  </w:style>
  <w:style w:type="numbering" w:customStyle="1" w:styleId="1214">
    <w:name w:val="Стиль121"/>
    <w:rsid w:val="006D2E92"/>
  </w:style>
  <w:style w:type="paragraph" w:customStyle="1" w:styleId="2fffff6">
    <w:name w:val="Заголовок оглавления2"/>
    <w:basedOn w:val="1a"/>
    <w:next w:val="af5"/>
    <w:rsid w:val="006D2E92"/>
  </w:style>
  <w:style w:type="character" w:customStyle="1" w:styleId="2fffff7">
    <w:name w:val="Замещающий текст2"/>
    <w:basedOn w:val="af6"/>
    <w:semiHidden/>
    <w:rsid w:val="006D2E92"/>
    <w:rPr>
      <w:rFonts w:cs="Times New Roman"/>
      <w:color w:val="808080"/>
    </w:rPr>
  </w:style>
  <w:style w:type="paragraph" w:customStyle="1" w:styleId="2fffff8">
    <w:name w:val="Рецензия2"/>
    <w:hidden/>
    <w:semiHidden/>
    <w:rsid w:val="006D2E92"/>
    <w:pPr>
      <w:ind w:left="1418" w:right="851"/>
      <w:jc w:val="center"/>
    </w:pPr>
    <w:rPr>
      <w:sz w:val="24"/>
      <w:szCs w:val="24"/>
    </w:rPr>
  </w:style>
  <w:style w:type="table" w:customStyle="1" w:styleId="1122">
    <w:name w:val="Сетка таблицы112"/>
    <w:rsid w:val="006D2E9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21">
    <w:name w:val="Сетка таблицы122"/>
    <w:rsid w:val="006D2E9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
    <w:name w:val="Сетка таблицы33"/>
    <w:uiPriority w:val="59"/>
    <w:rsid w:val="006D2E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Сетка таблицы43"/>
    <w:rsid w:val="006D2E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
    <w:name w:val="1 / 1.1 / 1.1.121"/>
    <w:rsid w:val="006D2E92"/>
  </w:style>
  <w:style w:type="numbering" w:customStyle="1" w:styleId="1312">
    <w:name w:val="Стиль131"/>
    <w:rsid w:val="006D2E92"/>
  </w:style>
  <w:style w:type="numbering" w:customStyle="1" w:styleId="1115">
    <w:name w:val="Стиль111"/>
    <w:rsid w:val="006D2E92"/>
  </w:style>
  <w:style w:type="character" w:customStyle="1" w:styleId="6f3">
    <w:name w:val="Основной текст + Полужирный6"/>
    <w:aliases w:val="Курсив9"/>
    <w:basedOn w:val="af6"/>
    <w:uiPriority w:val="99"/>
    <w:rsid w:val="006D2E92"/>
    <w:rPr>
      <w:rFonts w:ascii="Times New Roman" w:eastAsia="Calibri" w:hAnsi="Times New Roman" w:cs="Times New Roman"/>
      <w:b/>
      <w:bCs/>
      <w:i/>
      <w:iCs/>
      <w:sz w:val="22"/>
      <w:szCs w:val="22"/>
      <w:shd w:val="clear" w:color="auto" w:fill="FFFFFF"/>
      <w:lang w:eastAsia="en-US"/>
    </w:rPr>
  </w:style>
  <w:style w:type="character" w:customStyle="1" w:styleId="afffffffffffffffffffffffffffff0">
    <w:name w:val="Подпись к картинке_"/>
    <w:basedOn w:val="af6"/>
    <w:link w:val="1fffffffff6"/>
    <w:rsid w:val="006D2E92"/>
    <w:rPr>
      <w:shd w:val="clear" w:color="auto" w:fill="FFFFFF"/>
    </w:rPr>
  </w:style>
  <w:style w:type="paragraph" w:customStyle="1" w:styleId="1fffffffff6">
    <w:name w:val="Подпись к картинке1"/>
    <w:basedOn w:val="af5"/>
    <w:link w:val="afffffffffffffffffffffffffffff0"/>
    <w:rsid w:val="006D2E92"/>
    <w:pPr>
      <w:shd w:val="clear" w:color="auto" w:fill="FFFFFF"/>
      <w:spacing w:line="274" w:lineRule="exact"/>
      <w:ind w:hanging="1600"/>
    </w:pPr>
    <w:rPr>
      <w:sz w:val="20"/>
    </w:rPr>
  </w:style>
  <w:style w:type="character" w:customStyle="1" w:styleId="8b">
    <w:name w:val="Основной текст (8)_"/>
    <w:basedOn w:val="af6"/>
    <w:link w:val="8c"/>
    <w:rsid w:val="006D2E92"/>
    <w:rPr>
      <w:shd w:val="clear" w:color="auto" w:fill="FFFFFF"/>
    </w:rPr>
  </w:style>
  <w:style w:type="character" w:customStyle="1" w:styleId="174">
    <w:name w:val="Основной текст (17)_"/>
    <w:basedOn w:val="af6"/>
    <w:link w:val="175"/>
    <w:uiPriority w:val="99"/>
    <w:rsid w:val="006D2E92"/>
    <w:rPr>
      <w:sz w:val="17"/>
      <w:szCs w:val="17"/>
      <w:shd w:val="clear" w:color="auto" w:fill="FFFFFF"/>
    </w:rPr>
  </w:style>
  <w:style w:type="character" w:customStyle="1" w:styleId="4ff6">
    <w:name w:val="Заголовок №4_"/>
    <w:basedOn w:val="af6"/>
    <w:link w:val="4ff7"/>
    <w:uiPriority w:val="99"/>
    <w:rsid w:val="006D2E92"/>
    <w:rPr>
      <w:b/>
      <w:bCs/>
      <w:sz w:val="23"/>
      <w:szCs w:val="23"/>
      <w:shd w:val="clear" w:color="auto" w:fill="FFFFFF"/>
    </w:rPr>
  </w:style>
  <w:style w:type="character" w:customStyle="1" w:styleId="191">
    <w:name w:val="Основной текст (19)_"/>
    <w:basedOn w:val="af6"/>
    <w:link w:val="192"/>
    <w:uiPriority w:val="99"/>
    <w:rsid w:val="006D2E92"/>
    <w:rPr>
      <w:sz w:val="31"/>
      <w:szCs w:val="31"/>
      <w:shd w:val="clear" w:color="auto" w:fill="FFFFFF"/>
    </w:rPr>
  </w:style>
  <w:style w:type="character" w:customStyle="1" w:styleId="4ff8">
    <w:name w:val="Основной текст + Курсив4"/>
    <w:basedOn w:val="af6"/>
    <w:uiPriority w:val="99"/>
    <w:rsid w:val="006D2E92"/>
    <w:rPr>
      <w:rFonts w:ascii="Times New Roman" w:eastAsia="Calibri" w:hAnsi="Times New Roman" w:cs="Times New Roman"/>
      <w:i/>
      <w:iCs/>
      <w:spacing w:val="0"/>
      <w:sz w:val="23"/>
      <w:szCs w:val="23"/>
      <w:lang w:eastAsia="en-US"/>
    </w:rPr>
  </w:style>
  <w:style w:type="character" w:customStyle="1" w:styleId="afffffffffffffffffffffffffffff1">
    <w:name w:val="Основной текст + Полужирный"/>
    <w:basedOn w:val="af6"/>
    <w:rsid w:val="006D2E92"/>
    <w:rPr>
      <w:rFonts w:ascii="Times New Roman" w:eastAsia="Calibri" w:hAnsi="Times New Roman" w:cs="Times New Roman"/>
      <w:b/>
      <w:bCs/>
      <w:spacing w:val="0"/>
      <w:sz w:val="23"/>
      <w:szCs w:val="23"/>
      <w:lang w:eastAsia="en-US"/>
    </w:rPr>
  </w:style>
  <w:style w:type="character" w:customStyle="1" w:styleId="2fffff9">
    <w:name w:val="Основной текст + Полужирный2"/>
    <w:basedOn w:val="af6"/>
    <w:uiPriority w:val="99"/>
    <w:rsid w:val="006D2E92"/>
    <w:rPr>
      <w:rFonts w:ascii="Times New Roman" w:eastAsia="Calibri" w:hAnsi="Times New Roman" w:cs="Times New Roman"/>
      <w:b/>
      <w:bCs/>
      <w:spacing w:val="0"/>
      <w:sz w:val="23"/>
      <w:szCs w:val="23"/>
      <w:lang w:eastAsia="en-US"/>
    </w:rPr>
  </w:style>
  <w:style w:type="character" w:customStyle="1" w:styleId="3fff5">
    <w:name w:val="Основной текст + Курсив3"/>
    <w:basedOn w:val="af6"/>
    <w:uiPriority w:val="99"/>
    <w:rsid w:val="006D2E92"/>
    <w:rPr>
      <w:rFonts w:ascii="Times New Roman" w:eastAsia="Calibri" w:hAnsi="Times New Roman" w:cs="Times New Roman"/>
      <w:i/>
      <w:iCs/>
      <w:spacing w:val="0"/>
      <w:sz w:val="23"/>
      <w:szCs w:val="23"/>
      <w:lang w:eastAsia="en-US"/>
    </w:rPr>
  </w:style>
  <w:style w:type="character" w:customStyle="1" w:styleId="2fffffa">
    <w:name w:val="Основной текст + Курсив2"/>
    <w:basedOn w:val="af6"/>
    <w:uiPriority w:val="99"/>
    <w:rsid w:val="006D2E92"/>
    <w:rPr>
      <w:rFonts w:ascii="Times New Roman" w:eastAsia="Calibri" w:hAnsi="Times New Roman" w:cs="Times New Roman"/>
      <w:i/>
      <w:iCs/>
      <w:spacing w:val="0"/>
      <w:sz w:val="23"/>
      <w:szCs w:val="23"/>
      <w:lang w:eastAsia="en-US"/>
    </w:rPr>
  </w:style>
  <w:style w:type="character" w:customStyle="1" w:styleId="1fffffffff7">
    <w:name w:val="Основной текст + Полужирный1"/>
    <w:basedOn w:val="af6"/>
    <w:uiPriority w:val="99"/>
    <w:rsid w:val="006D2E92"/>
    <w:rPr>
      <w:rFonts w:ascii="Times New Roman" w:eastAsia="Calibri" w:hAnsi="Times New Roman" w:cs="Times New Roman"/>
      <w:b/>
      <w:bCs/>
      <w:spacing w:val="0"/>
      <w:sz w:val="23"/>
      <w:szCs w:val="23"/>
      <w:lang w:eastAsia="en-US"/>
    </w:rPr>
  </w:style>
  <w:style w:type="paragraph" w:customStyle="1" w:styleId="8c">
    <w:name w:val="Основной текст (8)"/>
    <w:basedOn w:val="af5"/>
    <w:link w:val="8b"/>
    <w:rsid w:val="006D2E92"/>
    <w:pPr>
      <w:shd w:val="clear" w:color="auto" w:fill="FFFFFF"/>
      <w:spacing w:line="240" w:lineRule="atLeast"/>
    </w:pPr>
    <w:rPr>
      <w:sz w:val="20"/>
    </w:rPr>
  </w:style>
  <w:style w:type="paragraph" w:customStyle="1" w:styleId="175">
    <w:name w:val="Основной текст (17)"/>
    <w:basedOn w:val="af5"/>
    <w:link w:val="174"/>
    <w:uiPriority w:val="99"/>
    <w:rsid w:val="006D2E92"/>
    <w:pPr>
      <w:shd w:val="clear" w:color="auto" w:fill="FFFFFF"/>
      <w:spacing w:line="240" w:lineRule="atLeast"/>
    </w:pPr>
    <w:rPr>
      <w:sz w:val="17"/>
      <w:szCs w:val="17"/>
    </w:rPr>
  </w:style>
  <w:style w:type="paragraph" w:customStyle="1" w:styleId="4ff7">
    <w:name w:val="Заголовок №4"/>
    <w:basedOn w:val="af5"/>
    <w:link w:val="4ff6"/>
    <w:uiPriority w:val="99"/>
    <w:rsid w:val="006D2E92"/>
    <w:pPr>
      <w:shd w:val="clear" w:color="auto" w:fill="FFFFFF"/>
      <w:spacing w:line="413" w:lineRule="exact"/>
      <w:outlineLvl w:val="3"/>
    </w:pPr>
    <w:rPr>
      <w:b/>
      <w:bCs/>
      <w:sz w:val="23"/>
      <w:szCs w:val="23"/>
    </w:rPr>
  </w:style>
  <w:style w:type="paragraph" w:customStyle="1" w:styleId="192">
    <w:name w:val="Основной текст (19)"/>
    <w:basedOn w:val="af5"/>
    <w:link w:val="191"/>
    <w:uiPriority w:val="99"/>
    <w:rsid w:val="006D2E92"/>
    <w:pPr>
      <w:shd w:val="clear" w:color="auto" w:fill="FFFFFF"/>
      <w:spacing w:before="360" w:line="240" w:lineRule="atLeast"/>
    </w:pPr>
    <w:rPr>
      <w:sz w:val="31"/>
      <w:szCs w:val="31"/>
    </w:rPr>
  </w:style>
  <w:style w:type="character" w:customStyle="1" w:styleId="3fff6">
    <w:name w:val="Заголовок №3_"/>
    <w:basedOn w:val="af6"/>
    <w:link w:val="3fff7"/>
    <w:uiPriority w:val="99"/>
    <w:rsid w:val="006D2E92"/>
    <w:rPr>
      <w:b/>
      <w:bCs/>
      <w:sz w:val="27"/>
      <w:szCs w:val="27"/>
      <w:shd w:val="clear" w:color="auto" w:fill="FFFFFF"/>
    </w:rPr>
  </w:style>
  <w:style w:type="character" w:customStyle="1" w:styleId="1fffffffff8">
    <w:name w:val="Основной текст + Курсив1"/>
    <w:basedOn w:val="af6"/>
    <w:uiPriority w:val="99"/>
    <w:rsid w:val="006D2E92"/>
    <w:rPr>
      <w:rFonts w:ascii="Times New Roman" w:eastAsia="Calibri" w:hAnsi="Times New Roman" w:cs="Times New Roman"/>
      <w:i/>
      <w:iCs/>
      <w:spacing w:val="0"/>
      <w:sz w:val="23"/>
      <w:szCs w:val="23"/>
      <w:lang w:eastAsia="en-US"/>
    </w:rPr>
  </w:style>
  <w:style w:type="paragraph" w:customStyle="1" w:styleId="3fff7">
    <w:name w:val="Заголовок №3"/>
    <w:basedOn w:val="af5"/>
    <w:link w:val="3fff6"/>
    <w:uiPriority w:val="99"/>
    <w:rsid w:val="006D2E92"/>
    <w:pPr>
      <w:shd w:val="clear" w:color="auto" w:fill="FFFFFF"/>
      <w:spacing w:after="240" w:line="240" w:lineRule="atLeast"/>
      <w:outlineLvl w:val="2"/>
    </w:pPr>
    <w:rPr>
      <w:b/>
      <w:bCs/>
      <w:sz w:val="27"/>
      <w:szCs w:val="27"/>
    </w:rPr>
  </w:style>
  <w:style w:type="paragraph" w:customStyle="1" w:styleId="afffffffffffffffffffffffffffff2">
    <w:name w:val="Л_Обычный"/>
    <w:link w:val="afffffffffffffffffffffffffffff3"/>
    <w:qFormat/>
    <w:rsid w:val="006D2E92"/>
    <w:pPr>
      <w:spacing w:line="360" w:lineRule="auto"/>
      <w:ind w:left="284" w:right="284" w:firstLine="567"/>
      <w:jc w:val="both"/>
    </w:pPr>
    <w:rPr>
      <w:rFonts w:ascii="Arial" w:hAnsi="Arial"/>
      <w:bCs/>
      <w:sz w:val="24"/>
      <w:szCs w:val="28"/>
      <w:lang w:val="en-US"/>
    </w:rPr>
  </w:style>
  <w:style w:type="character" w:customStyle="1" w:styleId="afffffffffffffffffffffffffffff3">
    <w:name w:val="Л_Обычный Знак"/>
    <w:basedOn w:val="af6"/>
    <w:link w:val="afffffffffffffffffffffffffffff2"/>
    <w:rsid w:val="006D2E92"/>
    <w:rPr>
      <w:rFonts w:ascii="Arial" w:hAnsi="Arial"/>
      <w:bCs/>
      <w:sz w:val="24"/>
      <w:szCs w:val="28"/>
      <w:lang w:val="en-US"/>
    </w:rPr>
  </w:style>
  <w:style w:type="paragraph" w:customStyle="1" w:styleId="263">
    <w:name w:val="Знак26"/>
    <w:basedOn w:val="af5"/>
    <w:rsid w:val="006D2E92"/>
    <w:pPr>
      <w:spacing w:after="160" w:line="240" w:lineRule="exact"/>
    </w:pPr>
    <w:rPr>
      <w:rFonts w:ascii="Verdana" w:hAnsi="Verdana"/>
      <w:sz w:val="24"/>
      <w:szCs w:val="24"/>
      <w:lang w:val="en-US" w:eastAsia="en-US"/>
    </w:rPr>
  </w:style>
  <w:style w:type="paragraph" w:customStyle="1" w:styleId="165">
    <w:name w:val="Знак Знак Знак Знак Знак Знак Знак Знак Знак Знак Знак Знак1 Знак Знак Знак Знак Знак Знак Знак Знак Знак6"/>
    <w:basedOn w:val="af5"/>
    <w:uiPriority w:val="99"/>
    <w:rsid w:val="006D2E92"/>
    <w:rPr>
      <w:rFonts w:ascii="Verdana" w:hAnsi="Verdana" w:cs="Verdana"/>
      <w:sz w:val="20"/>
      <w:lang w:val="en-US" w:eastAsia="en-US"/>
    </w:rPr>
  </w:style>
  <w:style w:type="character" w:customStyle="1" w:styleId="060">
    <w:name w:val="Основной ш0ифт6"/>
    <w:uiPriority w:val="99"/>
    <w:rsid w:val="006D2E92"/>
  </w:style>
  <w:style w:type="character" w:customStyle="1" w:styleId="061">
    <w:name w:val="номе0 страницы6"/>
    <w:uiPriority w:val="99"/>
    <w:rsid w:val="006D2E92"/>
  </w:style>
  <w:style w:type="paragraph" w:customStyle="1" w:styleId="6f4">
    <w:name w:val="Знак Знак Знак Знак Знак Знак Знак6"/>
    <w:basedOn w:val="af5"/>
    <w:uiPriority w:val="99"/>
    <w:rsid w:val="006D2E92"/>
    <w:pPr>
      <w:keepLines/>
      <w:spacing w:after="160" w:line="240" w:lineRule="exact"/>
    </w:pPr>
    <w:rPr>
      <w:rFonts w:ascii="Verdana" w:eastAsia="MS Mincho" w:hAnsi="Verdana" w:cs="Franklin Gothic Book"/>
      <w:sz w:val="20"/>
      <w:lang w:val="en-US" w:eastAsia="en-US"/>
    </w:rPr>
  </w:style>
  <w:style w:type="paragraph" w:customStyle="1" w:styleId="CharCharCharChar5">
    <w:name w:val="Знак Знак Char Char Char Знак Знак Char5"/>
    <w:basedOn w:val="af5"/>
    <w:uiPriority w:val="99"/>
    <w:rsid w:val="006D2E92"/>
    <w:pPr>
      <w:spacing w:after="160" w:line="240" w:lineRule="exact"/>
    </w:pPr>
    <w:rPr>
      <w:rFonts w:ascii="Verdana" w:hAnsi="Verdana" w:cs="Verdana"/>
      <w:sz w:val="20"/>
      <w:lang w:val="en-US" w:eastAsia="en-US"/>
    </w:rPr>
  </w:style>
  <w:style w:type="character" w:customStyle="1" w:styleId="1141">
    <w:name w:val="Знак Знак114"/>
    <w:rsid w:val="006D2E92"/>
    <w:rPr>
      <w:sz w:val="24"/>
      <w:szCs w:val="24"/>
      <w:lang w:val="ru-RU" w:eastAsia="ru-RU" w:bidi="ar-SA"/>
    </w:rPr>
  </w:style>
  <w:style w:type="character" w:customStyle="1" w:styleId="1540">
    <w:name w:val="Знак Знак154"/>
    <w:rsid w:val="006D2E92"/>
    <w:rPr>
      <w:rFonts w:ascii="Arial" w:hAnsi="Arial" w:cs="Arial"/>
      <w:b/>
      <w:sz w:val="28"/>
      <w:szCs w:val="24"/>
      <w:u w:val="single"/>
      <w:lang w:val="ru-RU" w:eastAsia="ru-RU" w:bidi="ar-SA"/>
    </w:rPr>
  </w:style>
  <w:style w:type="paragraph" w:customStyle="1" w:styleId="254">
    <w:name w:val="Знак25"/>
    <w:basedOn w:val="af5"/>
    <w:rsid w:val="006D2E92"/>
    <w:pPr>
      <w:spacing w:after="160" w:line="240" w:lineRule="exact"/>
    </w:pPr>
    <w:rPr>
      <w:rFonts w:ascii="Verdana" w:hAnsi="Verdana"/>
      <w:sz w:val="24"/>
      <w:szCs w:val="24"/>
      <w:lang w:val="en-US" w:eastAsia="en-US"/>
    </w:rPr>
  </w:style>
  <w:style w:type="paragraph" w:customStyle="1" w:styleId="156">
    <w:name w:val="Знак Знак Знак Знак Знак Знак Знак Знак Знак Знак Знак Знак1 Знак Знак Знак Знак Знак Знак Знак Знак Знак5"/>
    <w:basedOn w:val="af5"/>
    <w:rsid w:val="006D2E92"/>
    <w:rPr>
      <w:rFonts w:ascii="Verdana" w:hAnsi="Verdana" w:cs="Verdana"/>
      <w:sz w:val="20"/>
      <w:lang w:val="en-US" w:eastAsia="en-US"/>
    </w:rPr>
  </w:style>
  <w:style w:type="character" w:customStyle="1" w:styleId="050">
    <w:name w:val="Основной ш0ифт5"/>
    <w:rsid w:val="006D2E92"/>
  </w:style>
  <w:style w:type="character" w:customStyle="1" w:styleId="051">
    <w:name w:val="номе0 страницы5"/>
    <w:rsid w:val="006D2E92"/>
  </w:style>
  <w:style w:type="paragraph" w:customStyle="1" w:styleId="5fd">
    <w:name w:val="Знак Знак Знак Знак Знак Знак Знак5"/>
    <w:basedOn w:val="af5"/>
    <w:uiPriority w:val="99"/>
    <w:rsid w:val="006D2E92"/>
    <w:pPr>
      <w:keepLines/>
      <w:spacing w:after="160" w:line="240" w:lineRule="exact"/>
    </w:pPr>
    <w:rPr>
      <w:rFonts w:ascii="Verdana" w:eastAsia="MS Mincho" w:hAnsi="Verdana" w:cs="Franklin Gothic Book"/>
      <w:sz w:val="20"/>
      <w:lang w:val="en-US" w:eastAsia="en-US"/>
    </w:rPr>
  </w:style>
  <w:style w:type="paragraph" w:customStyle="1" w:styleId="CharCharCharChar4">
    <w:name w:val="Знак Знак Char Char Char Знак Знак Char4"/>
    <w:basedOn w:val="af5"/>
    <w:uiPriority w:val="99"/>
    <w:rsid w:val="006D2E92"/>
    <w:pPr>
      <w:spacing w:after="160" w:line="240" w:lineRule="exact"/>
    </w:pPr>
    <w:rPr>
      <w:rFonts w:ascii="Verdana" w:hAnsi="Verdana" w:cs="Verdana"/>
      <w:sz w:val="20"/>
      <w:lang w:val="en-US" w:eastAsia="en-US"/>
    </w:rPr>
  </w:style>
  <w:style w:type="character" w:customStyle="1" w:styleId="4ff9">
    <w:name w:val="Основной текст с отступом 4 Знак Знак"/>
    <w:rsid w:val="006D2E92"/>
    <w:rPr>
      <w:rFonts w:ascii="Arial Narrow" w:hAnsi="Arial Narrow"/>
      <w:sz w:val="22"/>
      <w:lang w:val="ru-RU" w:eastAsia="ru-RU" w:bidi="ar-SA"/>
    </w:rPr>
  </w:style>
  <w:style w:type="character" w:customStyle="1" w:styleId="1131">
    <w:name w:val="Знак Знак113"/>
    <w:rsid w:val="006D2E92"/>
    <w:rPr>
      <w:sz w:val="24"/>
      <w:lang w:val="ru-RU" w:eastAsia="ru-RU" w:bidi="ar-SA"/>
    </w:rPr>
  </w:style>
  <w:style w:type="character" w:customStyle="1" w:styleId="193">
    <w:name w:val="Знак Знак19"/>
    <w:uiPriority w:val="99"/>
    <w:rsid w:val="006D2E92"/>
    <w:rPr>
      <w:rFonts w:ascii="Courier New" w:eastAsia="Times New Roman" w:hAnsi="Courier New" w:cs="Courier New"/>
      <w:sz w:val="20"/>
      <w:szCs w:val="20"/>
      <w:lang w:eastAsia="ru-RU"/>
    </w:rPr>
  </w:style>
  <w:style w:type="paragraph" w:customStyle="1" w:styleId="afffffffffffffffffffffffffffff4">
    <w:name w:val="Стандартный"/>
    <w:basedOn w:val="af5"/>
    <w:rsid w:val="006D2E92"/>
    <w:pPr>
      <w:spacing w:line="360" w:lineRule="auto"/>
      <w:ind w:firstLine="567"/>
    </w:pPr>
    <w:rPr>
      <w:sz w:val="24"/>
    </w:rPr>
  </w:style>
  <w:style w:type="character" w:customStyle="1" w:styleId="1530">
    <w:name w:val="Знак Знак153"/>
    <w:rsid w:val="006D2E92"/>
    <w:rPr>
      <w:rFonts w:ascii="Arial Narrow" w:hAnsi="Arial Narrow"/>
      <w:b/>
      <w:sz w:val="22"/>
      <w:lang w:val="ru-RU" w:eastAsia="ru-RU" w:bidi="ar-SA"/>
    </w:rPr>
  </w:style>
  <w:style w:type="paragraph" w:customStyle="1" w:styleId="1fffffffff9">
    <w:name w:val="ОГЛАВЛЕНИЕ1"/>
    <w:basedOn w:val="afffffffffffffd"/>
    <w:uiPriority w:val="99"/>
    <w:qFormat/>
    <w:rsid w:val="009B297A"/>
    <w:pPr>
      <w:spacing w:line="600" w:lineRule="auto"/>
      <w:ind w:left="737" w:hanging="737"/>
    </w:pPr>
    <w:rPr>
      <w:rFonts w:ascii="Times New Roman" w:hAnsi="Times New Roman"/>
      <w:color w:val="auto"/>
      <w:sz w:val="24"/>
    </w:rPr>
  </w:style>
  <w:style w:type="paragraph" w:customStyle="1" w:styleId="8d">
    <w:name w:val="Обычный8"/>
    <w:rsid w:val="006D2E92"/>
    <w:pPr>
      <w:widowControl w:val="0"/>
    </w:pPr>
    <w:rPr>
      <w:rFonts w:ascii="Arial" w:hAnsi="Arial"/>
      <w:snapToGrid w:val="0"/>
    </w:rPr>
  </w:style>
  <w:style w:type="paragraph" w:customStyle="1" w:styleId="255">
    <w:name w:val="Основной текст с отступом 25"/>
    <w:basedOn w:val="af5"/>
    <w:rsid w:val="006D2E92"/>
    <w:pPr>
      <w:ind w:firstLine="426"/>
    </w:pPr>
  </w:style>
  <w:style w:type="paragraph" w:customStyle="1" w:styleId="8e">
    <w:name w:val="Основной текст8"/>
    <w:basedOn w:val="af5"/>
    <w:rsid w:val="006D2E92"/>
    <w:pPr>
      <w:spacing w:line="360" w:lineRule="auto"/>
    </w:pPr>
    <w:rPr>
      <w:snapToGrid w:val="0"/>
      <w:sz w:val="24"/>
    </w:rPr>
  </w:style>
  <w:style w:type="paragraph" w:customStyle="1" w:styleId="245">
    <w:name w:val="Знак24"/>
    <w:basedOn w:val="af5"/>
    <w:rsid w:val="006D2E92"/>
    <w:pPr>
      <w:spacing w:after="160" w:line="240" w:lineRule="exact"/>
    </w:pPr>
    <w:rPr>
      <w:rFonts w:ascii="Verdana" w:hAnsi="Verdana"/>
      <w:sz w:val="24"/>
      <w:szCs w:val="24"/>
      <w:lang w:val="en-US" w:eastAsia="en-US"/>
    </w:rPr>
  </w:style>
  <w:style w:type="paragraph" w:customStyle="1" w:styleId="6f5">
    <w:name w:val="Название6"/>
    <w:basedOn w:val="af5"/>
    <w:rsid w:val="006D2E92"/>
    <w:pPr>
      <w:spacing w:before="100" w:beforeAutospacing="1" w:after="100" w:afterAutospacing="1"/>
    </w:pPr>
    <w:rPr>
      <w:sz w:val="24"/>
      <w:szCs w:val="24"/>
    </w:rPr>
  </w:style>
  <w:style w:type="paragraph" w:customStyle="1" w:styleId="2100">
    <w:name w:val="Основной текст 210"/>
    <w:basedOn w:val="af5"/>
    <w:rsid w:val="006D2E92"/>
    <w:pPr>
      <w:ind w:firstLine="720"/>
    </w:pPr>
  </w:style>
  <w:style w:type="paragraph" w:customStyle="1" w:styleId="1fffffffffa">
    <w:name w:val="Знак1 Знак Знак Знак Знак Знак Знак Знак Знак Знак Знак Знак Знак"/>
    <w:basedOn w:val="af5"/>
    <w:autoRedefine/>
    <w:rsid w:val="006D2E92"/>
    <w:pPr>
      <w:spacing w:after="160" w:line="240" w:lineRule="exact"/>
    </w:pPr>
    <w:rPr>
      <w:lang w:val="en-US" w:eastAsia="en-US"/>
    </w:rPr>
  </w:style>
  <w:style w:type="paragraph" w:customStyle="1" w:styleId="2fffffb">
    <w:name w:val="салагаева2"/>
    <w:basedOn w:val="af5"/>
    <w:rsid w:val="006D2E92"/>
    <w:pPr>
      <w:spacing w:line="360" w:lineRule="auto"/>
      <w:ind w:firstLine="709"/>
    </w:pPr>
    <w:rPr>
      <w:b/>
      <w:bCs/>
      <w:sz w:val="24"/>
      <w:szCs w:val="24"/>
    </w:rPr>
  </w:style>
  <w:style w:type="character" w:customStyle="1" w:styleId="affff9">
    <w:name w:val="Абзац Знак"/>
    <w:link w:val="affff8"/>
    <w:rsid w:val="006D2E92"/>
    <w:rPr>
      <w:sz w:val="24"/>
      <w:szCs w:val="24"/>
    </w:rPr>
  </w:style>
  <w:style w:type="paragraph" w:customStyle="1" w:styleId="9a">
    <w:name w:val="Обычный9"/>
    <w:rsid w:val="006D2E92"/>
    <w:pPr>
      <w:widowControl w:val="0"/>
    </w:pPr>
    <w:rPr>
      <w:rFonts w:ascii="Arial" w:hAnsi="Arial"/>
      <w:snapToGrid w:val="0"/>
    </w:rPr>
  </w:style>
  <w:style w:type="paragraph" w:customStyle="1" w:styleId="264">
    <w:name w:val="Основной текст с отступом 26"/>
    <w:basedOn w:val="af5"/>
    <w:rsid w:val="006D2E92"/>
    <w:pPr>
      <w:ind w:firstLine="426"/>
    </w:pPr>
  </w:style>
  <w:style w:type="paragraph" w:customStyle="1" w:styleId="9b">
    <w:name w:val="Основной текст9"/>
    <w:basedOn w:val="af5"/>
    <w:rsid w:val="006D2E92"/>
    <w:pPr>
      <w:spacing w:line="360" w:lineRule="auto"/>
    </w:pPr>
    <w:rPr>
      <w:snapToGrid w:val="0"/>
      <w:sz w:val="24"/>
    </w:rPr>
  </w:style>
  <w:style w:type="paragraph" w:customStyle="1" w:styleId="236">
    <w:name w:val="Знак23"/>
    <w:basedOn w:val="af5"/>
    <w:rsid w:val="006D2E92"/>
    <w:pPr>
      <w:spacing w:after="160" w:line="240" w:lineRule="exact"/>
    </w:pPr>
    <w:rPr>
      <w:rFonts w:ascii="Verdana" w:hAnsi="Verdana"/>
      <w:sz w:val="24"/>
      <w:szCs w:val="24"/>
      <w:lang w:val="en-US" w:eastAsia="en-US"/>
    </w:rPr>
  </w:style>
  <w:style w:type="paragraph" w:customStyle="1" w:styleId="7f">
    <w:name w:val="Название7"/>
    <w:basedOn w:val="af5"/>
    <w:rsid w:val="006D2E92"/>
    <w:pPr>
      <w:spacing w:before="100" w:beforeAutospacing="1" w:after="100" w:afterAutospacing="1"/>
    </w:pPr>
    <w:rPr>
      <w:sz w:val="24"/>
      <w:szCs w:val="24"/>
    </w:rPr>
  </w:style>
  <w:style w:type="paragraph" w:customStyle="1" w:styleId="0a">
    <w:name w:val="Обычный0"/>
    <w:basedOn w:val="af5"/>
    <w:link w:val="0b"/>
    <w:rsid w:val="006D2E92"/>
    <w:rPr>
      <w:sz w:val="24"/>
      <w:szCs w:val="24"/>
      <w:lang w:bidi="he-IL"/>
    </w:rPr>
  </w:style>
  <w:style w:type="character" w:customStyle="1" w:styleId="0b">
    <w:name w:val="Обычный0 Знак"/>
    <w:basedOn w:val="af6"/>
    <w:link w:val="0a"/>
    <w:locked/>
    <w:rsid w:val="006D2E92"/>
    <w:rPr>
      <w:sz w:val="24"/>
      <w:szCs w:val="24"/>
      <w:lang w:bidi="he-IL"/>
    </w:rPr>
  </w:style>
  <w:style w:type="paragraph" w:customStyle="1" w:styleId="146">
    <w:name w:val="Знак Знак Знак Знак Знак Знак Знак Знак Знак Знак Знак Знак1 Знак Знак Знак Знак Знак Знак Знак Знак Знак4"/>
    <w:basedOn w:val="af5"/>
    <w:rsid w:val="006D2E92"/>
    <w:rPr>
      <w:rFonts w:ascii="Verdana" w:hAnsi="Verdana" w:cs="Verdana"/>
      <w:sz w:val="20"/>
      <w:lang w:val="en-US" w:eastAsia="en-US"/>
    </w:rPr>
  </w:style>
  <w:style w:type="paragraph" w:customStyle="1" w:styleId="2121">
    <w:name w:val="Основной текст 212"/>
    <w:basedOn w:val="Normal0"/>
    <w:uiPriority w:val="99"/>
    <w:rsid w:val="006D2E92"/>
    <w:pPr>
      <w:spacing w:line="240" w:lineRule="auto"/>
      <w:ind w:firstLine="0"/>
      <w:jc w:val="both"/>
    </w:pPr>
    <w:rPr>
      <w:rFonts w:ascii="Bookman Old Style" w:hAnsi="Bookman Old Style"/>
      <w:color w:val="FF0000"/>
      <w:sz w:val="24"/>
    </w:rPr>
  </w:style>
  <w:style w:type="paragraph" w:customStyle="1" w:styleId="440">
    <w:name w:val="Заголовок 44"/>
    <w:basedOn w:val="Normal0"/>
    <w:next w:val="Normal0"/>
    <w:rsid w:val="006D2E92"/>
    <w:pPr>
      <w:keepNext/>
      <w:spacing w:line="240" w:lineRule="auto"/>
      <w:ind w:firstLine="720"/>
      <w:jc w:val="left"/>
      <w:outlineLvl w:val="3"/>
    </w:pPr>
    <w:rPr>
      <w:rFonts w:ascii="Bookman Old Style" w:hAnsi="Bookman Old Style"/>
      <w:i/>
      <w:sz w:val="24"/>
    </w:rPr>
  </w:style>
  <w:style w:type="paragraph" w:customStyle="1" w:styleId="4ffa">
    <w:name w:val="Название объекта4"/>
    <w:basedOn w:val="Normal0"/>
    <w:next w:val="Normal0"/>
    <w:rsid w:val="006D2E92"/>
    <w:pPr>
      <w:spacing w:line="240" w:lineRule="auto"/>
      <w:ind w:firstLine="0"/>
      <w:jc w:val="left"/>
    </w:pPr>
    <w:rPr>
      <w:rFonts w:ascii="Bookman Old Style" w:hAnsi="Bookman Old Style"/>
      <w:sz w:val="24"/>
      <w:u w:val="wave"/>
    </w:rPr>
  </w:style>
  <w:style w:type="paragraph" w:customStyle="1" w:styleId="840">
    <w:name w:val="Заголовок 84"/>
    <w:basedOn w:val="Normal0"/>
    <w:next w:val="Normal0"/>
    <w:rsid w:val="006D2E92"/>
    <w:pPr>
      <w:keepNext/>
      <w:spacing w:line="240" w:lineRule="auto"/>
      <w:ind w:firstLine="0"/>
      <w:jc w:val="left"/>
      <w:outlineLvl w:val="7"/>
    </w:pPr>
    <w:rPr>
      <w:rFonts w:ascii="Bookman Old Style" w:hAnsi="Bookman Old Style"/>
      <w:sz w:val="24"/>
      <w:u w:val="wave"/>
    </w:rPr>
  </w:style>
  <w:style w:type="paragraph" w:customStyle="1" w:styleId="4ffb">
    <w:name w:val="Верхний колонтитул4"/>
    <w:basedOn w:val="Normal0"/>
    <w:rsid w:val="006D2E92"/>
    <w:pPr>
      <w:tabs>
        <w:tab w:val="center" w:pos="4153"/>
        <w:tab w:val="right" w:pos="8306"/>
      </w:tabs>
      <w:spacing w:line="240" w:lineRule="auto"/>
      <w:ind w:firstLine="0"/>
      <w:jc w:val="left"/>
    </w:pPr>
    <w:rPr>
      <w:rFonts w:ascii="Bookman Old Style" w:hAnsi="Bookman Old Style"/>
      <w:sz w:val="24"/>
    </w:rPr>
  </w:style>
  <w:style w:type="paragraph" w:customStyle="1" w:styleId="147">
    <w:name w:val="Заголовок 14"/>
    <w:basedOn w:val="Normal0"/>
    <w:next w:val="Normal0"/>
    <w:rsid w:val="006D2E92"/>
    <w:pPr>
      <w:keepNext/>
      <w:spacing w:line="240" w:lineRule="auto"/>
      <w:ind w:firstLine="0"/>
      <w:jc w:val="left"/>
      <w:outlineLvl w:val="0"/>
    </w:pPr>
    <w:rPr>
      <w:rFonts w:ascii="Bookman Old Style" w:hAnsi="Bookman Old Style"/>
      <w:b/>
      <w:sz w:val="24"/>
      <w:u w:val="single"/>
    </w:rPr>
  </w:style>
  <w:style w:type="paragraph" w:customStyle="1" w:styleId="540">
    <w:name w:val="Заголовок 54"/>
    <w:basedOn w:val="Normal0"/>
    <w:next w:val="Normal0"/>
    <w:rsid w:val="006D2E92"/>
    <w:pPr>
      <w:keepNext/>
      <w:spacing w:line="240" w:lineRule="auto"/>
      <w:ind w:firstLine="720"/>
      <w:jc w:val="both"/>
      <w:outlineLvl w:val="4"/>
    </w:pPr>
    <w:rPr>
      <w:rFonts w:ascii="Bookman Old Style" w:hAnsi="Bookman Old Style"/>
      <w:i/>
      <w:sz w:val="24"/>
    </w:rPr>
  </w:style>
  <w:style w:type="paragraph" w:customStyle="1" w:styleId="640">
    <w:name w:val="Заголовок 64"/>
    <w:basedOn w:val="Normal0"/>
    <w:next w:val="Normal0"/>
    <w:rsid w:val="006D2E92"/>
    <w:pPr>
      <w:keepNext/>
      <w:spacing w:line="240" w:lineRule="auto"/>
      <w:ind w:firstLine="0"/>
      <w:jc w:val="both"/>
      <w:outlineLvl w:val="5"/>
    </w:pPr>
    <w:rPr>
      <w:rFonts w:ascii="Bookman Old Style" w:hAnsi="Bookman Old Style"/>
      <w:i/>
      <w:sz w:val="24"/>
      <w:u w:val="single"/>
    </w:rPr>
  </w:style>
  <w:style w:type="paragraph" w:customStyle="1" w:styleId="740">
    <w:name w:val="Заголовок 74"/>
    <w:basedOn w:val="Normal0"/>
    <w:next w:val="Normal0"/>
    <w:rsid w:val="006D2E92"/>
    <w:pPr>
      <w:keepNext/>
      <w:spacing w:line="240" w:lineRule="auto"/>
      <w:ind w:firstLine="0"/>
      <w:jc w:val="left"/>
      <w:outlineLvl w:val="6"/>
    </w:pPr>
    <w:rPr>
      <w:rFonts w:ascii="Bookman Old Style" w:hAnsi="Bookman Old Style"/>
      <w:i/>
      <w:sz w:val="24"/>
      <w:u w:val="single"/>
    </w:rPr>
  </w:style>
  <w:style w:type="paragraph" w:customStyle="1" w:styleId="352">
    <w:name w:val="Основной текст с отступом 35"/>
    <w:basedOn w:val="Normal0"/>
    <w:rsid w:val="006D2E92"/>
    <w:pPr>
      <w:spacing w:line="240" w:lineRule="auto"/>
      <w:ind w:firstLine="426"/>
      <w:jc w:val="left"/>
    </w:pPr>
    <w:rPr>
      <w:rFonts w:ascii="Arial" w:hAnsi="Arial"/>
      <w:spacing w:val="20"/>
      <w:sz w:val="28"/>
    </w:rPr>
  </w:style>
  <w:style w:type="paragraph" w:customStyle="1" w:styleId="8f">
    <w:name w:val="Название8"/>
    <w:basedOn w:val="Normal0"/>
    <w:next w:val="Normal0"/>
    <w:rsid w:val="006D2E92"/>
    <w:pPr>
      <w:spacing w:line="240" w:lineRule="auto"/>
      <w:ind w:firstLine="0"/>
      <w:jc w:val="left"/>
    </w:pPr>
    <w:rPr>
      <w:rFonts w:ascii="Bookman Old Style" w:hAnsi="Bookman Old Style"/>
      <w:sz w:val="24"/>
      <w:u w:val="wave"/>
    </w:rPr>
  </w:style>
  <w:style w:type="paragraph" w:customStyle="1" w:styleId="246">
    <w:name w:val="Заголовок 24"/>
    <w:basedOn w:val="9a"/>
    <w:next w:val="9a"/>
    <w:rsid w:val="006D2E92"/>
    <w:pPr>
      <w:keepNext/>
      <w:snapToGrid w:val="0"/>
      <w:spacing w:before="240" w:after="60"/>
    </w:pPr>
    <w:rPr>
      <w:b/>
      <w:i/>
      <w:snapToGrid/>
      <w:sz w:val="28"/>
    </w:rPr>
  </w:style>
  <w:style w:type="paragraph" w:customStyle="1" w:styleId="5fe">
    <w:name w:val="Основной текст с отступом5"/>
    <w:basedOn w:val="9a"/>
    <w:rsid w:val="006D2E92"/>
    <w:pPr>
      <w:snapToGrid w:val="0"/>
      <w:ind w:right="704" w:firstLine="660"/>
      <w:jc w:val="center"/>
    </w:pPr>
    <w:rPr>
      <w:rFonts w:ascii="Times New Roman" w:hAnsi="Times New Roman"/>
      <w:b/>
      <w:snapToGrid/>
      <w:sz w:val="24"/>
    </w:rPr>
  </w:style>
  <w:style w:type="paragraph" w:customStyle="1" w:styleId="6f6">
    <w:name w:val="Текст6"/>
    <w:basedOn w:val="9a"/>
    <w:rsid w:val="006D2E92"/>
    <w:pPr>
      <w:snapToGrid w:val="0"/>
    </w:pPr>
    <w:rPr>
      <w:rFonts w:ascii="Courier New" w:hAnsi="Courier New"/>
      <w:snapToGrid/>
    </w:rPr>
  </w:style>
  <w:style w:type="character" w:customStyle="1" w:styleId="4ffc">
    <w:name w:val="Основной шрифт абзаца4"/>
    <w:rsid w:val="006D2E92"/>
  </w:style>
  <w:style w:type="character" w:customStyle="1" w:styleId="040">
    <w:name w:val="Основной ш0ифт4"/>
    <w:rsid w:val="006D2E92"/>
  </w:style>
  <w:style w:type="character" w:customStyle="1" w:styleId="041">
    <w:name w:val="номе0 страницы4"/>
    <w:basedOn w:val="af6"/>
    <w:rsid w:val="006D2E92"/>
  </w:style>
  <w:style w:type="paragraph" w:customStyle="1" w:styleId="353">
    <w:name w:val="Основной текст 35"/>
    <w:basedOn w:val="af5"/>
    <w:rsid w:val="006D2E92"/>
    <w:pPr>
      <w:jc w:val="center"/>
    </w:pPr>
    <w:rPr>
      <w:b/>
      <w:sz w:val="36"/>
    </w:rPr>
  </w:style>
  <w:style w:type="paragraph" w:customStyle="1" w:styleId="4ffd">
    <w:name w:val="Знак Знак Знак Знак Знак Знак Знак4"/>
    <w:basedOn w:val="af5"/>
    <w:rsid w:val="006D2E92"/>
    <w:pPr>
      <w:keepLines/>
      <w:spacing w:after="160" w:line="240" w:lineRule="exact"/>
    </w:pPr>
    <w:rPr>
      <w:rFonts w:ascii="Verdana" w:eastAsia="MS Mincho" w:hAnsi="Verdana" w:cs="Franklin Gothic Book"/>
      <w:sz w:val="20"/>
      <w:lang w:val="en-US" w:eastAsia="en-US"/>
    </w:rPr>
  </w:style>
  <w:style w:type="paragraph" w:customStyle="1" w:styleId="5ff">
    <w:name w:val="Абзац списка5"/>
    <w:basedOn w:val="af5"/>
    <w:rsid w:val="006D2E92"/>
    <w:pPr>
      <w:ind w:left="720"/>
      <w:contextualSpacing/>
    </w:pPr>
    <w:rPr>
      <w:sz w:val="24"/>
      <w:szCs w:val="24"/>
    </w:rPr>
  </w:style>
  <w:style w:type="paragraph" w:customStyle="1" w:styleId="CharCharCharChar3">
    <w:name w:val="Знак Знак Char Char Char Знак Знак Char3"/>
    <w:basedOn w:val="af5"/>
    <w:rsid w:val="006D2E92"/>
    <w:pPr>
      <w:spacing w:after="160" w:line="240" w:lineRule="exact"/>
    </w:pPr>
    <w:rPr>
      <w:rFonts w:ascii="Verdana" w:hAnsi="Verdana" w:cs="Verdana"/>
      <w:sz w:val="20"/>
      <w:lang w:val="en-US" w:eastAsia="en-US"/>
    </w:rPr>
  </w:style>
  <w:style w:type="paragraph" w:customStyle="1" w:styleId="2fffffc">
    <w:name w:val="Без интервала2"/>
    <w:rsid w:val="006D2E92"/>
    <w:rPr>
      <w:rFonts w:ascii="Calibri" w:hAnsi="Calibri" w:cs="Calibri"/>
      <w:sz w:val="22"/>
      <w:szCs w:val="22"/>
    </w:rPr>
  </w:style>
  <w:style w:type="paragraph" w:customStyle="1" w:styleId="106">
    <w:name w:val="Основной текст10"/>
    <w:rsid w:val="006D2E92"/>
    <w:pPr>
      <w:ind w:firstLine="709"/>
      <w:jc w:val="both"/>
    </w:pPr>
    <w:rPr>
      <w:sz w:val="24"/>
      <w:szCs w:val="24"/>
    </w:rPr>
  </w:style>
  <w:style w:type="character" w:customStyle="1" w:styleId="2420">
    <w:name w:val="Знак Знак242"/>
    <w:basedOn w:val="af6"/>
    <w:uiPriority w:val="99"/>
    <w:rsid w:val="006D2E92"/>
    <w:rPr>
      <w:rFonts w:ascii="Arial" w:hAnsi="Arial"/>
      <w:b/>
      <w:sz w:val="22"/>
    </w:rPr>
  </w:style>
  <w:style w:type="character" w:customStyle="1" w:styleId="2320">
    <w:name w:val="Знак Знак232"/>
    <w:basedOn w:val="af6"/>
    <w:uiPriority w:val="99"/>
    <w:rsid w:val="006D2E92"/>
    <w:rPr>
      <w:sz w:val="24"/>
    </w:rPr>
  </w:style>
  <w:style w:type="numbering" w:customStyle="1" w:styleId="194">
    <w:name w:val="Нет списка19"/>
    <w:next w:val="af8"/>
    <w:semiHidden/>
    <w:rsid w:val="006D2E92"/>
  </w:style>
  <w:style w:type="numbering" w:customStyle="1" w:styleId="1101">
    <w:name w:val="Нет списка110"/>
    <w:next w:val="af8"/>
    <w:semiHidden/>
    <w:rsid w:val="006D2E92"/>
  </w:style>
  <w:style w:type="numbering" w:customStyle="1" w:styleId="282">
    <w:name w:val="Нет списка28"/>
    <w:next w:val="af8"/>
    <w:uiPriority w:val="99"/>
    <w:semiHidden/>
    <w:rsid w:val="006D2E92"/>
  </w:style>
  <w:style w:type="numbering" w:customStyle="1" w:styleId="360">
    <w:name w:val="Нет списка36"/>
    <w:next w:val="af8"/>
    <w:semiHidden/>
    <w:rsid w:val="006D2E92"/>
  </w:style>
  <w:style w:type="table" w:customStyle="1" w:styleId="176">
    <w:name w:val="Классическая таблица 17"/>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55pt">
    <w:name w:val="Основной текст + 5;5 pt"/>
    <w:basedOn w:val="afffffffffffffffffff7"/>
    <w:rsid w:val="006D2E92"/>
    <w:rPr>
      <w:rFonts w:ascii="Times New Roman" w:eastAsia="Times New Roman" w:hAnsi="Times New Roman" w:cs="Times New Roman"/>
      <w:b w:val="0"/>
      <w:bCs w:val="0"/>
      <w:i w:val="0"/>
      <w:iCs w:val="0"/>
      <w:smallCaps w:val="0"/>
      <w:strike w:val="0"/>
      <w:spacing w:val="0"/>
      <w:sz w:val="11"/>
      <w:szCs w:val="11"/>
      <w:shd w:val="clear" w:color="auto" w:fill="FFFFFF"/>
    </w:rPr>
  </w:style>
  <w:style w:type="character" w:customStyle="1" w:styleId="-1pt">
    <w:name w:val="Основной текст + Интервал -1 pt"/>
    <w:basedOn w:val="afffffffffffffffffff7"/>
    <w:rsid w:val="006D2E92"/>
    <w:rPr>
      <w:rFonts w:ascii="Times New Roman" w:eastAsia="Times New Roman" w:hAnsi="Times New Roman" w:cs="Times New Roman"/>
      <w:b w:val="0"/>
      <w:bCs w:val="0"/>
      <w:i w:val="0"/>
      <w:iCs w:val="0"/>
      <w:smallCaps w:val="0"/>
      <w:strike w:val="0"/>
      <w:spacing w:val="-20"/>
      <w:sz w:val="27"/>
      <w:szCs w:val="27"/>
      <w:shd w:val="clear" w:color="auto" w:fill="FFFFFF"/>
    </w:rPr>
  </w:style>
  <w:style w:type="character" w:customStyle="1" w:styleId="95pt">
    <w:name w:val="Основной текст + 9;5 pt"/>
    <w:basedOn w:val="afffffffffffffffffff7"/>
    <w:rsid w:val="006D2E92"/>
    <w:rPr>
      <w:rFonts w:ascii="Times New Roman" w:eastAsia="Times New Roman" w:hAnsi="Times New Roman" w:cs="Times New Roman"/>
      <w:b w:val="0"/>
      <w:bCs w:val="0"/>
      <w:i w:val="0"/>
      <w:iCs w:val="0"/>
      <w:smallCaps w:val="0"/>
      <w:strike w:val="0"/>
      <w:spacing w:val="0"/>
      <w:sz w:val="19"/>
      <w:szCs w:val="19"/>
      <w:u w:val="single"/>
      <w:shd w:val="clear" w:color="auto" w:fill="FFFFFF"/>
    </w:rPr>
  </w:style>
  <w:style w:type="character" w:customStyle="1" w:styleId="afffffffffffffffffffffffffffff5">
    <w:name w:val="Сноска_"/>
    <w:basedOn w:val="af6"/>
    <w:link w:val="afffffffffffffffffffffffffffff6"/>
    <w:rsid w:val="006D2E92"/>
    <w:rPr>
      <w:sz w:val="27"/>
      <w:szCs w:val="27"/>
      <w:shd w:val="clear" w:color="auto" w:fill="FFFFFF"/>
    </w:rPr>
  </w:style>
  <w:style w:type="character" w:customStyle="1" w:styleId="afffffffffffffffffffffffffffff7">
    <w:name w:val="Сноска + Полужирный"/>
    <w:basedOn w:val="afffffffffffffffffffffffffffff5"/>
    <w:rsid w:val="006D2E92"/>
    <w:rPr>
      <w:b/>
      <w:bCs/>
      <w:sz w:val="27"/>
      <w:szCs w:val="27"/>
      <w:u w:val="single"/>
      <w:shd w:val="clear" w:color="auto" w:fill="FFFFFF"/>
    </w:rPr>
  </w:style>
  <w:style w:type="paragraph" w:customStyle="1" w:styleId="afffffffffffffffffffffffffffff6">
    <w:name w:val="Сноска"/>
    <w:basedOn w:val="af5"/>
    <w:link w:val="afffffffffffffffffffffffffffff5"/>
    <w:rsid w:val="006D2E92"/>
    <w:pPr>
      <w:shd w:val="clear" w:color="auto" w:fill="FFFFFF"/>
      <w:spacing w:line="0" w:lineRule="atLeast"/>
    </w:pPr>
    <w:rPr>
      <w:sz w:val="27"/>
      <w:szCs w:val="27"/>
    </w:rPr>
  </w:style>
  <w:style w:type="character" w:customStyle="1" w:styleId="2pt">
    <w:name w:val="Основной текст + Интервал 2 pt"/>
    <w:basedOn w:val="afffffffffffffffffff7"/>
    <w:rsid w:val="006D2E92"/>
    <w:rPr>
      <w:rFonts w:ascii="Times New Roman" w:eastAsia="Times New Roman" w:hAnsi="Times New Roman" w:cs="Times New Roman"/>
      <w:b w:val="0"/>
      <w:bCs w:val="0"/>
      <w:i w:val="0"/>
      <w:iCs w:val="0"/>
      <w:smallCaps w:val="0"/>
      <w:strike w:val="0"/>
      <w:spacing w:val="40"/>
      <w:sz w:val="27"/>
      <w:szCs w:val="27"/>
      <w:shd w:val="clear" w:color="auto" w:fill="FFFFFF"/>
      <w:lang w:val="en-US"/>
    </w:rPr>
  </w:style>
  <w:style w:type="character" w:customStyle="1" w:styleId="8135pt">
    <w:name w:val="Основной текст (8) + 13;5 pt"/>
    <w:basedOn w:val="8b"/>
    <w:rsid w:val="006D2E92"/>
    <w:rPr>
      <w:sz w:val="27"/>
      <w:szCs w:val="27"/>
      <w:shd w:val="clear" w:color="auto" w:fill="FFFFFF"/>
    </w:rPr>
  </w:style>
  <w:style w:type="character" w:customStyle="1" w:styleId="8Candara85pt-1pt">
    <w:name w:val="Основной текст (8) + Candara;8;5 pt;Интервал -1 pt"/>
    <w:basedOn w:val="8b"/>
    <w:rsid w:val="006D2E92"/>
    <w:rPr>
      <w:rFonts w:ascii="Candara" w:eastAsia="Candara" w:hAnsi="Candara" w:cs="Candara"/>
      <w:spacing w:val="-20"/>
      <w:w w:val="100"/>
      <w:sz w:val="17"/>
      <w:szCs w:val="17"/>
      <w:shd w:val="clear" w:color="auto" w:fill="FFFFFF"/>
    </w:rPr>
  </w:style>
  <w:style w:type="character" w:customStyle="1" w:styleId="8135pt0">
    <w:name w:val="Основной текст (8) + 13;5 pt;Курсив"/>
    <w:basedOn w:val="8b"/>
    <w:rsid w:val="006D2E92"/>
    <w:rPr>
      <w:i/>
      <w:iCs/>
      <w:sz w:val="27"/>
      <w:szCs w:val="27"/>
      <w:shd w:val="clear" w:color="auto" w:fill="FFFFFF"/>
    </w:rPr>
  </w:style>
  <w:style w:type="character" w:customStyle="1" w:styleId="9c">
    <w:name w:val="Основной текст (9)_"/>
    <w:basedOn w:val="af6"/>
    <w:link w:val="9d"/>
    <w:uiPriority w:val="99"/>
    <w:rsid w:val="006D2E92"/>
    <w:rPr>
      <w:rFonts w:ascii="Georgia" w:eastAsia="Georgia" w:hAnsi="Georgia" w:cs="Georgia"/>
      <w:sz w:val="14"/>
      <w:szCs w:val="14"/>
      <w:shd w:val="clear" w:color="auto" w:fill="FFFFFF"/>
    </w:rPr>
  </w:style>
  <w:style w:type="paragraph" w:customStyle="1" w:styleId="9d">
    <w:name w:val="Основной текст (9)"/>
    <w:basedOn w:val="af5"/>
    <w:link w:val="9c"/>
    <w:uiPriority w:val="99"/>
    <w:rsid w:val="006D2E92"/>
    <w:pPr>
      <w:shd w:val="clear" w:color="auto" w:fill="FFFFFF"/>
      <w:spacing w:before="60" w:after="60" w:line="96" w:lineRule="exact"/>
    </w:pPr>
    <w:rPr>
      <w:rFonts w:ascii="Georgia" w:eastAsia="Georgia" w:hAnsi="Georgia" w:cs="Georgia"/>
      <w:sz w:val="14"/>
      <w:szCs w:val="14"/>
    </w:rPr>
  </w:style>
  <w:style w:type="character" w:customStyle="1" w:styleId="12f5">
    <w:name w:val="Основной текст (12)_"/>
    <w:basedOn w:val="af6"/>
    <w:link w:val="12f6"/>
    <w:rsid w:val="006D2E92"/>
    <w:rPr>
      <w:sz w:val="27"/>
      <w:szCs w:val="27"/>
      <w:shd w:val="clear" w:color="auto" w:fill="FFFFFF"/>
    </w:rPr>
  </w:style>
  <w:style w:type="paragraph" w:customStyle="1" w:styleId="12f6">
    <w:name w:val="Основной текст (12)"/>
    <w:basedOn w:val="af5"/>
    <w:link w:val="12f5"/>
    <w:rsid w:val="006D2E92"/>
    <w:pPr>
      <w:shd w:val="clear" w:color="auto" w:fill="FFFFFF"/>
      <w:spacing w:before="180" w:after="420" w:line="370" w:lineRule="exact"/>
    </w:pPr>
    <w:rPr>
      <w:sz w:val="27"/>
      <w:szCs w:val="27"/>
    </w:rPr>
  </w:style>
  <w:style w:type="paragraph" w:customStyle="1" w:styleId="afffffffffffffffffffffffffffff8">
    <w:name w:val="Подпись к картинке"/>
    <w:basedOn w:val="af5"/>
    <w:rsid w:val="006D2E92"/>
    <w:pPr>
      <w:shd w:val="clear" w:color="auto" w:fill="FFFFFF"/>
      <w:spacing w:line="0" w:lineRule="atLeast"/>
    </w:pPr>
    <w:rPr>
      <w:sz w:val="23"/>
      <w:szCs w:val="23"/>
    </w:rPr>
  </w:style>
  <w:style w:type="numbering" w:customStyle="1" w:styleId="201">
    <w:name w:val="Нет списка20"/>
    <w:next w:val="af8"/>
    <w:semiHidden/>
    <w:rsid w:val="006D2E92"/>
  </w:style>
  <w:style w:type="paragraph" w:customStyle="1" w:styleId="107">
    <w:name w:val="Обычный10"/>
    <w:rsid w:val="006D2E92"/>
    <w:pPr>
      <w:widowControl w:val="0"/>
    </w:pPr>
    <w:rPr>
      <w:rFonts w:ascii="Arial" w:hAnsi="Arial"/>
      <w:snapToGrid w:val="0"/>
    </w:rPr>
  </w:style>
  <w:style w:type="paragraph" w:customStyle="1" w:styleId="273">
    <w:name w:val="Основной текст с отступом 27"/>
    <w:basedOn w:val="af5"/>
    <w:rsid w:val="006D2E92"/>
    <w:pPr>
      <w:ind w:firstLine="426"/>
      <w:jc w:val="center"/>
    </w:pPr>
  </w:style>
  <w:style w:type="paragraph" w:customStyle="1" w:styleId="22a">
    <w:name w:val="Знак22"/>
    <w:basedOn w:val="af5"/>
    <w:rsid w:val="006D2E92"/>
    <w:pPr>
      <w:spacing w:after="160" w:line="240" w:lineRule="exact"/>
      <w:jc w:val="center"/>
    </w:pPr>
    <w:rPr>
      <w:rFonts w:ascii="Verdana" w:hAnsi="Verdana"/>
      <w:sz w:val="24"/>
      <w:szCs w:val="24"/>
      <w:lang w:val="en-US" w:eastAsia="en-US"/>
    </w:rPr>
  </w:style>
  <w:style w:type="paragraph" w:customStyle="1" w:styleId="9e">
    <w:name w:val="Название9"/>
    <w:basedOn w:val="af5"/>
    <w:rsid w:val="006D2E92"/>
    <w:pPr>
      <w:spacing w:before="100" w:beforeAutospacing="1" w:after="100" w:afterAutospacing="1"/>
      <w:jc w:val="center"/>
    </w:pPr>
    <w:rPr>
      <w:sz w:val="24"/>
      <w:szCs w:val="24"/>
    </w:rPr>
  </w:style>
  <w:style w:type="character" w:customStyle="1" w:styleId="2f">
    <w:name w:val="Стиль2 Знак"/>
    <w:link w:val="2e"/>
    <w:uiPriority w:val="99"/>
    <w:rsid w:val="006D2E92"/>
    <w:rPr>
      <w:sz w:val="22"/>
      <w:szCs w:val="22"/>
    </w:rPr>
  </w:style>
  <w:style w:type="character" w:customStyle="1" w:styleId="3d">
    <w:name w:val="Стиль3 Знак"/>
    <w:link w:val="3c"/>
    <w:uiPriority w:val="99"/>
    <w:rsid w:val="006D2E92"/>
    <w:rPr>
      <w:b/>
      <w:sz w:val="22"/>
      <w:u w:val="single"/>
      <w:lang w:val="en-US" w:eastAsia="en-US"/>
    </w:rPr>
  </w:style>
  <w:style w:type="paragraph" w:customStyle="1" w:styleId="7f0">
    <w:name w:val="Поле 7"/>
    <w:basedOn w:val="af5"/>
    <w:next w:val="af5"/>
    <w:link w:val="7f1"/>
    <w:qFormat/>
    <w:rsid w:val="006D2E92"/>
    <w:pPr>
      <w:spacing w:line="360" w:lineRule="auto"/>
      <w:jc w:val="center"/>
    </w:pPr>
    <w:rPr>
      <w:rFonts w:ascii="Calibri" w:hAnsi="Calibri"/>
      <w:szCs w:val="28"/>
      <w:lang w:val="x-none" w:eastAsia="x-none"/>
    </w:rPr>
  </w:style>
  <w:style w:type="paragraph" w:customStyle="1" w:styleId="157">
    <w:name w:val="Стр 1 Поля 5"/>
    <w:basedOn w:val="af5"/>
    <w:next w:val="af5"/>
    <w:link w:val="158"/>
    <w:qFormat/>
    <w:rsid w:val="006D2E92"/>
    <w:pPr>
      <w:jc w:val="center"/>
    </w:pPr>
    <w:rPr>
      <w:rFonts w:ascii="Calibri" w:hAnsi="Calibri"/>
      <w:b/>
      <w:sz w:val="32"/>
      <w:szCs w:val="22"/>
      <w:lang w:val="x-none" w:eastAsia="x-none"/>
    </w:rPr>
  </w:style>
  <w:style w:type="character" w:customStyle="1" w:styleId="158">
    <w:name w:val="Стр 1 Поля 5 Знак"/>
    <w:link w:val="157"/>
    <w:rsid w:val="006D2E92"/>
    <w:rPr>
      <w:rFonts w:ascii="Calibri" w:hAnsi="Calibri"/>
      <w:b/>
      <w:sz w:val="32"/>
      <w:szCs w:val="22"/>
      <w:lang w:val="x-none" w:eastAsia="x-none"/>
    </w:rPr>
  </w:style>
  <w:style w:type="character" w:customStyle="1" w:styleId="7f1">
    <w:name w:val="Поле 7 Знак"/>
    <w:link w:val="7f0"/>
    <w:rsid w:val="006D2E92"/>
    <w:rPr>
      <w:rFonts w:ascii="Calibri" w:hAnsi="Calibri"/>
      <w:sz w:val="28"/>
      <w:szCs w:val="28"/>
      <w:lang w:val="x-none" w:eastAsia="x-none"/>
    </w:rPr>
  </w:style>
  <w:style w:type="paragraph" w:customStyle="1" w:styleId="2130">
    <w:name w:val="Основной текст 213"/>
    <w:basedOn w:val="af5"/>
    <w:rsid w:val="006D2E92"/>
    <w:pPr>
      <w:tabs>
        <w:tab w:val="left" w:pos="2552"/>
      </w:tabs>
      <w:overflowPunct w:val="0"/>
      <w:autoSpaceDE w:val="0"/>
      <w:autoSpaceDN w:val="0"/>
      <w:adjustRightInd w:val="0"/>
      <w:ind w:firstLine="567"/>
      <w:textAlignment w:val="baseline"/>
    </w:pPr>
    <w:rPr>
      <w:rFonts w:ascii="Arial" w:hAnsi="Arial"/>
      <w:sz w:val="20"/>
    </w:rPr>
  </w:style>
  <w:style w:type="paragraph" w:customStyle="1" w:styleId="afffffffffffffffffffffffffffff9">
    <w:name w:val="заголовок пппппппп"/>
    <w:basedOn w:val="af5"/>
    <w:next w:val="af5"/>
    <w:rsid w:val="006D2E92"/>
    <w:pPr>
      <w:keepNext/>
      <w:autoSpaceDE w:val="0"/>
      <w:autoSpaceDN w:val="0"/>
      <w:outlineLvl w:val="0"/>
    </w:pPr>
    <w:rPr>
      <w:spacing w:val="20"/>
      <w:position w:val="12"/>
      <w:sz w:val="24"/>
    </w:rPr>
  </w:style>
  <w:style w:type="paragraph" w:customStyle="1" w:styleId="361">
    <w:name w:val="Основной текст 36"/>
    <w:basedOn w:val="af5"/>
    <w:rsid w:val="006D2E92"/>
    <w:pPr>
      <w:ind w:firstLine="709"/>
      <w:jc w:val="center"/>
    </w:pPr>
    <w:rPr>
      <w:b/>
      <w:sz w:val="36"/>
    </w:rPr>
  </w:style>
  <w:style w:type="paragraph" w:customStyle="1" w:styleId="450">
    <w:name w:val="Заголовок 45"/>
    <w:basedOn w:val="Normal0"/>
    <w:next w:val="Normal0"/>
    <w:rsid w:val="006D2E92"/>
    <w:pPr>
      <w:keepNext/>
      <w:ind w:firstLine="720"/>
      <w:outlineLvl w:val="3"/>
    </w:pPr>
    <w:rPr>
      <w:rFonts w:ascii="Bookman Old Style" w:hAnsi="Bookman Old Style"/>
      <w:i/>
      <w:sz w:val="24"/>
    </w:rPr>
  </w:style>
  <w:style w:type="paragraph" w:customStyle="1" w:styleId="5ff0">
    <w:name w:val="Название объекта5"/>
    <w:basedOn w:val="Normal0"/>
    <w:next w:val="Normal0"/>
    <w:rsid w:val="006D2E92"/>
    <w:rPr>
      <w:rFonts w:ascii="Bookman Old Style" w:hAnsi="Bookman Old Style"/>
      <w:sz w:val="24"/>
      <w:u w:val="wave"/>
    </w:rPr>
  </w:style>
  <w:style w:type="paragraph" w:customStyle="1" w:styleId="850">
    <w:name w:val="Заголовок 85"/>
    <w:basedOn w:val="Normal0"/>
    <w:next w:val="Normal0"/>
    <w:rsid w:val="006D2E92"/>
    <w:pPr>
      <w:keepNext/>
      <w:outlineLvl w:val="7"/>
    </w:pPr>
    <w:rPr>
      <w:rFonts w:ascii="Bookman Old Style" w:hAnsi="Bookman Old Style"/>
      <w:sz w:val="24"/>
      <w:u w:val="wave"/>
    </w:rPr>
  </w:style>
  <w:style w:type="paragraph" w:customStyle="1" w:styleId="5ff1">
    <w:name w:val="Верхний колонтитул5"/>
    <w:basedOn w:val="Normal0"/>
    <w:rsid w:val="006D2E92"/>
    <w:pPr>
      <w:tabs>
        <w:tab w:val="center" w:pos="4153"/>
        <w:tab w:val="right" w:pos="8306"/>
      </w:tabs>
    </w:pPr>
    <w:rPr>
      <w:rFonts w:ascii="Bookman Old Style" w:hAnsi="Bookman Old Style"/>
      <w:sz w:val="24"/>
    </w:rPr>
  </w:style>
  <w:style w:type="paragraph" w:customStyle="1" w:styleId="159">
    <w:name w:val="Заголовок 15"/>
    <w:basedOn w:val="Normal0"/>
    <w:next w:val="Normal0"/>
    <w:rsid w:val="006D2E92"/>
    <w:pPr>
      <w:keepNext/>
      <w:outlineLvl w:val="0"/>
    </w:pPr>
    <w:rPr>
      <w:rFonts w:ascii="Bookman Old Style" w:hAnsi="Bookman Old Style"/>
      <w:b/>
      <w:sz w:val="24"/>
      <w:u w:val="single"/>
    </w:rPr>
  </w:style>
  <w:style w:type="paragraph" w:customStyle="1" w:styleId="550">
    <w:name w:val="Заголовок 55"/>
    <w:basedOn w:val="Normal0"/>
    <w:next w:val="Normal0"/>
    <w:rsid w:val="006D2E92"/>
    <w:pPr>
      <w:keepNext/>
      <w:ind w:firstLine="720"/>
      <w:jc w:val="both"/>
      <w:outlineLvl w:val="4"/>
    </w:pPr>
    <w:rPr>
      <w:rFonts w:ascii="Bookman Old Style" w:hAnsi="Bookman Old Style"/>
      <w:i/>
      <w:sz w:val="24"/>
    </w:rPr>
  </w:style>
  <w:style w:type="paragraph" w:customStyle="1" w:styleId="650">
    <w:name w:val="Заголовок 65"/>
    <w:basedOn w:val="Normal0"/>
    <w:next w:val="Normal0"/>
    <w:rsid w:val="006D2E92"/>
    <w:pPr>
      <w:keepNext/>
      <w:jc w:val="both"/>
      <w:outlineLvl w:val="5"/>
    </w:pPr>
    <w:rPr>
      <w:rFonts w:ascii="Bookman Old Style" w:hAnsi="Bookman Old Style"/>
      <w:i/>
      <w:sz w:val="24"/>
      <w:u w:val="single"/>
    </w:rPr>
  </w:style>
  <w:style w:type="paragraph" w:customStyle="1" w:styleId="750">
    <w:name w:val="Заголовок 75"/>
    <w:basedOn w:val="Normal0"/>
    <w:next w:val="Normal0"/>
    <w:rsid w:val="006D2E92"/>
    <w:pPr>
      <w:keepNext/>
      <w:outlineLvl w:val="6"/>
    </w:pPr>
    <w:rPr>
      <w:rFonts w:ascii="Bookman Old Style" w:hAnsi="Bookman Old Style"/>
      <w:i/>
      <w:sz w:val="24"/>
      <w:u w:val="single"/>
    </w:rPr>
  </w:style>
  <w:style w:type="paragraph" w:customStyle="1" w:styleId="362">
    <w:name w:val="Основной текст с отступом 36"/>
    <w:basedOn w:val="Normal0"/>
    <w:rsid w:val="006D2E92"/>
    <w:pPr>
      <w:ind w:firstLine="426"/>
    </w:pPr>
    <w:rPr>
      <w:rFonts w:ascii="Arial" w:hAnsi="Arial"/>
      <w:spacing w:val="20"/>
      <w:sz w:val="28"/>
    </w:rPr>
  </w:style>
  <w:style w:type="paragraph" w:customStyle="1" w:styleId="108">
    <w:name w:val="Название10"/>
    <w:basedOn w:val="Normal0"/>
    <w:next w:val="Normal0"/>
    <w:rsid w:val="006D2E92"/>
    <w:rPr>
      <w:rFonts w:ascii="Bookman Old Style" w:hAnsi="Bookman Old Style"/>
      <w:sz w:val="24"/>
      <w:u w:val="wave"/>
    </w:rPr>
  </w:style>
  <w:style w:type="numbering" w:customStyle="1" w:styleId="292">
    <w:name w:val="Нет списка29"/>
    <w:next w:val="af8"/>
    <w:uiPriority w:val="99"/>
    <w:semiHidden/>
    <w:rsid w:val="006D2E92"/>
  </w:style>
  <w:style w:type="numbering" w:customStyle="1" w:styleId="372">
    <w:name w:val="Нет списка37"/>
    <w:next w:val="af8"/>
    <w:semiHidden/>
    <w:rsid w:val="006D2E92"/>
  </w:style>
  <w:style w:type="paragraph" w:customStyle="1" w:styleId="256">
    <w:name w:val="Заголовок 25"/>
    <w:basedOn w:val="107"/>
    <w:next w:val="107"/>
    <w:rsid w:val="006D2E92"/>
    <w:pPr>
      <w:keepNext/>
      <w:snapToGrid w:val="0"/>
      <w:spacing w:before="240" w:after="60"/>
      <w:ind w:firstLine="709"/>
    </w:pPr>
    <w:rPr>
      <w:b/>
      <w:i/>
      <w:snapToGrid/>
      <w:sz w:val="28"/>
    </w:rPr>
  </w:style>
  <w:style w:type="paragraph" w:customStyle="1" w:styleId="6f7">
    <w:name w:val="Основной текст с отступом6"/>
    <w:basedOn w:val="107"/>
    <w:rsid w:val="006D2E92"/>
    <w:pPr>
      <w:snapToGrid w:val="0"/>
      <w:ind w:right="704" w:firstLine="660"/>
      <w:jc w:val="center"/>
    </w:pPr>
    <w:rPr>
      <w:rFonts w:ascii="Times New Roman" w:hAnsi="Times New Roman"/>
      <w:b/>
      <w:snapToGrid/>
      <w:sz w:val="24"/>
    </w:rPr>
  </w:style>
  <w:style w:type="paragraph" w:customStyle="1" w:styleId="7f2">
    <w:name w:val="Текст7"/>
    <w:basedOn w:val="107"/>
    <w:rsid w:val="006D2E92"/>
    <w:pPr>
      <w:snapToGrid w:val="0"/>
      <w:ind w:firstLine="709"/>
    </w:pPr>
    <w:rPr>
      <w:rFonts w:ascii="Courier New" w:hAnsi="Courier New"/>
      <w:snapToGrid/>
    </w:rPr>
  </w:style>
  <w:style w:type="character" w:customStyle="1" w:styleId="5ff2">
    <w:name w:val="Основной шрифт абзаца5"/>
    <w:rsid w:val="006D2E92"/>
  </w:style>
  <w:style w:type="paragraph" w:customStyle="1" w:styleId="1313">
    <w:name w:val="Стиль Щербин + Междустр.интервал:  множитель 13 ин1"/>
    <w:basedOn w:val="afffffffffff1"/>
    <w:rsid w:val="006D2E92"/>
  </w:style>
  <w:style w:type="paragraph" w:customStyle="1" w:styleId="TimesET">
    <w:name w:val="Русский шрифт TimesET"/>
    <w:basedOn w:val="af5"/>
    <w:rsid w:val="006D2E92"/>
    <w:pPr>
      <w:widowControl w:val="0"/>
    </w:pPr>
    <w:rPr>
      <w:rFonts w:ascii="TimesET" w:hAnsi="TimesET"/>
      <w:sz w:val="24"/>
    </w:rPr>
  </w:style>
  <w:style w:type="character" w:customStyle="1" w:styleId="afffffffffffffffffffffffffffffa">
    <w:name w:val="Обозначение документа Знак"/>
    <w:link w:val="afffffffffffffffffffffffffffffb"/>
    <w:locked/>
    <w:rsid w:val="006D2E92"/>
    <w:rPr>
      <w:rFonts w:ascii="Calibri" w:eastAsia="Calibri" w:hAnsi="Calibri" w:cs="Arial"/>
      <w:i/>
      <w:sz w:val="22"/>
      <w:szCs w:val="22"/>
      <w:lang w:eastAsia="en-US"/>
    </w:rPr>
  </w:style>
  <w:style w:type="paragraph" w:customStyle="1" w:styleId="afffffffffffffffffffffffffffffb">
    <w:name w:val="Обозначение документа"/>
    <w:basedOn w:val="af5"/>
    <w:next w:val="af5"/>
    <w:link w:val="afffffffffffffffffffffffffffffa"/>
    <w:rsid w:val="006D2E92"/>
    <w:pPr>
      <w:tabs>
        <w:tab w:val="right" w:pos="9214"/>
      </w:tabs>
      <w:spacing w:line="360" w:lineRule="auto"/>
      <w:ind w:right="6"/>
    </w:pPr>
    <w:rPr>
      <w:rFonts w:ascii="Calibri" w:eastAsia="Calibri" w:hAnsi="Calibri" w:cs="Arial"/>
      <w:i/>
      <w:sz w:val="22"/>
      <w:szCs w:val="22"/>
      <w:lang w:eastAsia="en-US"/>
    </w:rPr>
  </w:style>
  <w:style w:type="numbering" w:customStyle="1" w:styleId="422">
    <w:name w:val="Нет списка42"/>
    <w:next w:val="af8"/>
    <w:uiPriority w:val="99"/>
    <w:semiHidden/>
    <w:unhideWhenUsed/>
    <w:rsid w:val="006D2E92"/>
  </w:style>
  <w:style w:type="table" w:customStyle="1" w:styleId="2114">
    <w:name w:val="Сетка таблицы211"/>
    <w:basedOn w:val="af7"/>
    <w:next w:val="aff0"/>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ffffb">
    <w:name w:val="&quot;Алмаз&quot;1"/>
    <w:basedOn w:val="af5"/>
    <w:next w:val="afffffffffffffffffffffffffffffc"/>
    <w:qFormat/>
    <w:rsid w:val="006D2E92"/>
    <w:pPr>
      <w:keepNext/>
      <w:keepLines/>
      <w:spacing w:before="480"/>
      <w:ind w:left="284" w:hanging="284"/>
      <w:outlineLvl w:val="0"/>
    </w:pPr>
    <w:rPr>
      <w:b/>
      <w:bCs/>
      <w:sz w:val="32"/>
      <w:szCs w:val="28"/>
      <w:lang w:val="x-none" w:eastAsia="en-US"/>
    </w:rPr>
  </w:style>
  <w:style w:type="paragraph" w:customStyle="1" w:styleId="-211">
    <w:name w:val="Подраздел - 2 уровень1"/>
    <w:basedOn w:val="af5"/>
    <w:next w:val="afffffffffffffffffffffffffffffc"/>
    <w:unhideWhenUsed/>
    <w:qFormat/>
    <w:rsid w:val="006D2E92"/>
    <w:pPr>
      <w:keepNext/>
      <w:keepLines/>
      <w:spacing w:before="200" w:line="276" w:lineRule="auto"/>
      <w:ind w:left="1931" w:hanging="360"/>
      <w:outlineLvl w:val="1"/>
    </w:pPr>
    <w:rPr>
      <w:b/>
      <w:bCs/>
      <w:szCs w:val="26"/>
    </w:rPr>
  </w:style>
  <w:style w:type="paragraph" w:customStyle="1" w:styleId="-31">
    <w:name w:val="Пункт - 3 уровень1"/>
    <w:basedOn w:val="af5"/>
    <w:next w:val="af5"/>
    <w:unhideWhenUsed/>
    <w:qFormat/>
    <w:rsid w:val="006D2E92"/>
    <w:pPr>
      <w:keepNext/>
      <w:keepLines/>
      <w:spacing w:before="200"/>
      <w:ind w:left="2651" w:hanging="360"/>
      <w:outlineLvl w:val="2"/>
    </w:pPr>
    <w:rPr>
      <w:bCs/>
      <w:i/>
      <w:szCs w:val="22"/>
    </w:rPr>
  </w:style>
  <w:style w:type="paragraph" w:customStyle="1" w:styleId="-41">
    <w:name w:val="Подпункт - 4 уровень1"/>
    <w:basedOn w:val="af5"/>
    <w:next w:val="afffffffffffffffffffffffffffffc"/>
    <w:unhideWhenUsed/>
    <w:qFormat/>
    <w:rsid w:val="006D2E92"/>
    <w:pPr>
      <w:keepNext/>
      <w:keepLines/>
      <w:spacing w:before="200" w:line="276" w:lineRule="auto"/>
      <w:ind w:left="3371" w:hanging="360"/>
      <w:outlineLvl w:val="3"/>
    </w:pPr>
    <w:rPr>
      <w:bCs/>
      <w:i/>
      <w:iCs/>
      <w:szCs w:val="22"/>
    </w:rPr>
  </w:style>
  <w:style w:type="paragraph" w:customStyle="1" w:styleId="911">
    <w:name w:val="Заголовок 91"/>
    <w:basedOn w:val="af5"/>
    <w:next w:val="af5"/>
    <w:unhideWhenUsed/>
    <w:qFormat/>
    <w:rsid w:val="006D2E92"/>
    <w:pPr>
      <w:keepNext/>
      <w:keepLines/>
      <w:spacing w:before="200" w:line="276" w:lineRule="auto"/>
      <w:ind w:left="6971" w:hanging="360"/>
      <w:outlineLvl w:val="8"/>
    </w:pPr>
    <w:rPr>
      <w:rFonts w:ascii="Cambria" w:hAnsi="Cambria"/>
      <w:i/>
      <w:iCs/>
      <w:color w:val="404040"/>
      <w:sz w:val="20"/>
    </w:rPr>
  </w:style>
  <w:style w:type="numbering" w:customStyle="1" w:styleId="11120">
    <w:name w:val="Нет списка1112"/>
    <w:next w:val="af8"/>
    <w:uiPriority w:val="99"/>
    <w:semiHidden/>
    <w:unhideWhenUsed/>
    <w:rsid w:val="006D2E92"/>
  </w:style>
  <w:style w:type="paragraph" w:customStyle="1" w:styleId="afffffffffffffffffffffffffffffc">
    <w:name w:val="СГТ_основной_текст"/>
    <w:basedOn w:val="aff1"/>
    <w:qFormat/>
    <w:rsid w:val="006D2E92"/>
    <w:pPr>
      <w:spacing w:before="120" w:beforeAutospacing="0" w:after="0" w:afterAutospacing="0" w:line="360" w:lineRule="auto"/>
      <w:ind w:firstLine="709"/>
      <w:jc w:val="both"/>
    </w:pPr>
    <w:rPr>
      <w:rFonts w:ascii="Times New Roman" w:hAnsi="Times New Roman"/>
      <w:sz w:val="28"/>
      <w:lang w:val="ru-RU" w:eastAsia="ru-RU"/>
    </w:rPr>
  </w:style>
  <w:style w:type="paragraph" w:customStyle="1" w:styleId="afffffffffffffffffffffffffffffd">
    <w:name w:val="СГТ_Объект"/>
    <w:basedOn w:val="af5"/>
    <w:qFormat/>
    <w:rsid w:val="006D2E92"/>
    <w:pPr>
      <w:spacing w:after="200"/>
      <w:jc w:val="center"/>
    </w:pPr>
    <w:rPr>
      <w:b/>
      <w:sz w:val="36"/>
      <w:szCs w:val="22"/>
    </w:rPr>
  </w:style>
  <w:style w:type="paragraph" w:customStyle="1" w:styleId="afffffffffffffffffffffffffffffe">
    <w:name w:val="СГТ_стадия_проектирования"/>
    <w:basedOn w:val="af5"/>
    <w:qFormat/>
    <w:rsid w:val="006D2E92"/>
    <w:pPr>
      <w:spacing w:after="200" w:line="276" w:lineRule="auto"/>
      <w:jc w:val="center"/>
    </w:pPr>
    <w:rPr>
      <w:i/>
      <w:caps/>
      <w:sz w:val="32"/>
      <w:szCs w:val="22"/>
    </w:rPr>
  </w:style>
  <w:style w:type="paragraph" w:customStyle="1" w:styleId="affffffffffffffffffffffffffffff">
    <w:name w:val="СГТ_раздел_часть_книга"/>
    <w:basedOn w:val="af5"/>
    <w:next w:val="af5"/>
    <w:qFormat/>
    <w:rsid w:val="006D2E92"/>
    <w:pPr>
      <w:spacing w:after="200" w:line="276" w:lineRule="auto"/>
      <w:jc w:val="center"/>
    </w:pPr>
    <w:rPr>
      <w:b/>
      <w:szCs w:val="22"/>
    </w:rPr>
  </w:style>
  <w:style w:type="paragraph" w:customStyle="1" w:styleId="affffffffffffffffffffffffffffff0">
    <w:name w:val="изм"/>
    <w:basedOn w:val="af5"/>
    <w:qFormat/>
    <w:rsid w:val="006D2E92"/>
    <w:pPr>
      <w:framePr w:hSpace="181" w:wrap="around" w:vAnchor="text" w:hAnchor="page" w:x="1894" w:y="1829"/>
      <w:jc w:val="center"/>
    </w:pPr>
    <w:rPr>
      <w:rFonts w:eastAsia="Calibri"/>
      <w:szCs w:val="28"/>
    </w:rPr>
  </w:style>
  <w:style w:type="paragraph" w:customStyle="1" w:styleId="1fffffffffc">
    <w:name w:val="изм1"/>
    <w:basedOn w:val="af5"/>
    <w:qFormat/>
    <w:rsid w:val="006D2E92"/>
    <w:pPr>
      <w:framePr w:hSpace="181" w:wrap="around" w:vAnchor="text" w:hAnchor="page" w:x="1894" w:y="1829"/>
      <w:jc w:val="center"/>
    </w:pPr>
    <w:rPr>
      <w:rFonts w:eastAsia="Calibri"/>
      <w:szCs w:val="28"/>
    </w:rPr>
  </w:style>
  <w:style w:type="paragraph" w:customStyle="1" w:styleId="2fffffd">
    <w:name w:val="изм2"/>
    <w:basedOn w:val="af5"/>
    <w:qFormat/>
    <w:rsid w:val="006D2E92"/>
    <w:pPr>
      <w:framePr w:hSpace="181" w:wrap="around" w:vAnchor="text" w:hAnchor="page" w:x="1894" w:y="1829"/>
      <w:jc w:val="center"/>
    </w:pPr>
    <w:rPr>
      <w:rFonts w:eastAsia="Calibri"/>
      <w:szCs w:val="28"/>
    </w:rPr>
  </w:style>
  <w:style w:type="paragraph" w:customStyle="1" w:styleId="affffffffffffffffffffffffffffff1">
    <w:name w:val="№"/>
    <w:basedOn w:val="af5"/>
    <w:qFormat/>
    <w:rsid w:val="006D2E92"/>
    <w:pPr>
      <w:framePr w:hSpace="181" w:wrap="around" w:vAnchor="text" w:hAnchor="page" w:x="1894" w:y="1829"/>
      <w:jc w:val="center"/>
    </w:pPr>
    <w:rPr>
      <w:rFonts w:eastAsia="Calibri"/>
      <w:szCs w:val="22"/>
    </w:rPr>
  </w:style>
  <w:style w:type="paragraph" w:customStyle="1" w:styleId="1fffffffffd">
    <w:name w:val="№1"/>
    <w:basedOn w:val="af5"/>
    <w:qFormat/>
    <w:rsid w:val="006D2E92"/>
    <w:pPr>
      <w:framePr w:hSpace="181" w:wrap="around" w:vAnchor="text" w:hAnchor="page" w:x="1894" w:y="1829"/>
      <w:jc w:val="center"/>
    </w:pPr>
    <w:rPr>
      <w:szCs w:val="28"/>
    </w:rPr>
  </w:style>
  <w:style w:type="paragraph" w:customStyle="1" w:styleId="2fffffe">
    <w:name w:val="№2"/>
    <w:basedOn w:val="af5"/>
    <w:qFormat/>
    <w:rsid w:val="006D2E92"/>
    <w:pPr>
      <w:framePr w:hSpace="181" w:wrap="around" w:vAnchor="text" w:hAnchor="page" w:x="1894" w:y="1829"/>
      <w:jc w:val="center"/>
    </w:pPr>
    <w:rPr>
      <w:szCs w:val="28"/>
    </w:rPr>
  </w:style>
  <w:style w:type="paragraph" w:customStyle="1" w:styleId="affffffffffffffffffffffffffffff2">
    <w:name w:val="подп"/>
    <w:basedOn w:val="af5"/>
    <w:qFormat/>
    <w:rsid w:val="006D2E92"/>
    <w:pPr>
      <w:framePr w:hSpace="181" w:wrap="around" w:vAnchor="text" w:hAnchor="page" w:x="1894" w:y="1829"/>
      <w:spacing w:after="120"/>
      <w:jc w:val="center"/>
    </w:pPr>
    <w:rPr>
      <w:rFonts w:eastAsia="Calibri"/>
      <w:szCs w:val="22"/>
    </w:rPr>
  </w:style>
  <w:style w:type="paragraph" w:customStyle="1" w:styleId="1fffffffffe">
    <w:name w:val="подп1"/>
    <w:basedOn w:val="af5"/>
    <w:qFormat/>
    <w:rsid w:val="006D2E92"/>
    <w:pPr>
      <w:framePr w:hSpace="181" w:wrap="around" w:vAnchor="text" w:hAnchor="page" w:x="1894" w:y="1829"/>
      <w:jc w:val="center"/>
    </w:pPr>
    <w:rPr>
      <w:szCs w:val="28"/>
    </w:rPr>
  </w:style>
  <w:style w:type="paragraph" w:customStyle="1" w:styleId="2ffffff">
    <w:name w:val="подп2"/>
    <w:basedOn w:val="af5"/>
    <w:qFormat/>
    <w:rsid w:val="006D2E92"/>
    <w:pPr>
      <w:framePr w:hSpace="181" w:wrap="around" w:vAnchor="text" w:hAnchor="page" w:x="1894" w:y="1829"/>
      <w:jc w:val="center"/>
    </w:pPr>
    <w:rPr>
      <w:szCs w:val="28"/>
    </w:rPr>
  </w:style>
  <w:style w:type="paragraph" w:customStyle="1" w:styleId="affffffffffffffffffffffffffffff3">
    <w:name w:val="дата"/>
    <w:basedOn w:val="af5"/>
    <w:qFormat/>
    <w:rsid w:val="006D2E92"/>
    <w:pPr>
      <w:framePr w:hSpace="181" w:wrap="around" w:vAnchor="text" w:hAnchor="page" w:x="1894" w:y="1829"/>
      <w:spacing w:after="120"/>
      <w:jc w:val="center"/>
    </w:pPr>
    <w:rPr>
      <w:rFonts w:eastAsia="Calibri"/>
      <w:szCs w:val="22"/>
    </w:rPr>
  </w:style>
  <w:style w:type="paragraph" w:customStyle="1" w:styleId="1ffffffffff">
    <w:name w:val="дата1"/>
    <w:basedOn w:val="affffffffffffffffffffffffffffff3"/>
    <w:qFormat/>
    <w:rsid w:val="006D2E92"/>
    <w:pPr>
      <w:framePr w:wrap="around"/>
    </w:pPr>
  </w:style>
  <w:style w:type="paragraph" w:customStyle="1" w:styleId="2ffffff0">
    <w:name w:val="дата2"/>
    <w:basedOn w:val="af5"/>
    <w:qFormat/>
    <w:rsid w:val="006D2E92"/>
    <w:pPr>
      <w:framePr w:hSpace="181" w:wrap="around" w:vAnchor="text" w:hAnchor="page" w:x="1894" w:y="1829"/>
      <w:jc w:val="center"/>
    </w:pPr>
    <w:rPr>
      <w:szCs w:val="28"/>
    </w:rPr>
  </w:style>
  <w:style w:type="table" w:customStyle="1" w:styleId="-212">
    <w:name w:val="Светлый список - Акцент 21"/>
    <w:basedOn w:val="af7"/>
    <w:next w:val="-24"/>
    <w:uiPriority w:val="61"/>
    <w:rsid w:val="006D2E92"/>
    <w:rPr>
      <w:rFonts w:ascii="Calibri" w:hAnsi="Calibri"/>
      <w:color w:val="000000"/>
      <w:sz w:val="22"/>
      <w:szCs w:val="22"/>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auto"/>
    </w:tcPr>
    <w:tblStylePr w:type="firstRow">
      <w:pPr>
        <w:spacing w:before="0" w:after="0" w:line="240" w:lineRule="auto"/>
      </w:pPr>
      <w:rPr>
        <w:rFonts w:ascii="Times New Roman" w:hAnsi="Times New Roman"/>
        <w:b/>
        <w:bCs/>
        <w:color w:val="auto"/>
        <w:sz w:val="24"/>
      </w:rPr>
      <w:tblPr/>
      <w:tcPr>
        <w:shd w:val="clear" w:color="auto" w:fill="FFFFFF"/>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customStyle="1" w:styleId="-61">
    <w:name w:val="Светлая заливка - Акцент 61"/>
    <w:basedOn w:val="af7"/>
    <w:next w:val="-60"/>
    <w:uiPriority w:val="60"/>
    <w:rsid w:val="006D2E92"/>
    <w:rPr>
      <w:rFonts w:ascii="Calibri" w:hAnsi="Calibri"/>
      <w:sz w:val="22"/>
      <w:szCs w:val="22"/>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cPr>
    </w:tblStylePr>
    <w:tblStylePr w:type="band1Horz">
      <w:tblPr/>
      <w:tcPr>
        <w:shd w:val="clear" w:color="auto" w:fill="FFFFFF"/>
      </w:tcPr>
    </w:tblStylePr>
  </w:style>
  <w:style w:type="table" w:customStyle="1" w:styleId="affffffffffffffffffffffffffffff4">
    <w:name w:val="СГТ_таблица"/>
    <w:basedOn w:val="af7"/>
    <w:uiPriority w:val="99"/>
    <w:rsid w:val="006D2E92"/>
    <w:pPr>
      <w:jc w:val="center"/>
    </w:pPr>
    <w:rPr>
      <w:sz w:val="28"/>
      <w:szCs w:val="22"/>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blStylePr w:type="firstRow">
      <w:rPr>
        <w:rFonts w:ascii="Times New Roman" w:hAnsi="Times New Roman"/>
        <w:sz w:val="22"/>
      </w:rPr>
      <w:tblPr/>
      <w:tcPr>
        <w:vAlign w:val="center"/>
      </w:tcPr>
    </w:tblStylePr>
  </w:style>
  <w:style w:type="paragraph" w:customStyle="1" w:styleId="1ffffffffff0">
    <w:name w:val="СГТ_заголовок1"/>
    <w:basedOn w:val="1a"/>
    <w:next w:val="aff1"/>
    <w:rsid w:val="006D2E92"/>
  </w:style>
  <w:style w:type="paragraph" w:customStyle="1" w:styleId="2ffffff1">
    <w:name w:val="СГТ_Заголовок2"/>
    <w:basedOn w:val="22"/>
    <w:next w:val="aff1"/>
    <w:rsid w:val="006D2E92"/>
  </w:style>
  <w:style w:type="paragraph" w:customStyle="1" w:styleId="3fff8">
    <w:name w:val="СГТ_Заголовок3"/>
    <w:basedOn w:val="31"/>
    <w:rsid w:val="006D2E92"/>
  </w:style>
  <w:style w:type="paragraph" w:customStyle="1" w:styleId="affffffffffffffffffffffffffffff5">
    <w:name w:val="Состав проекта"/>
    <w:basedOn w:val="aff1"/>
    <w:next w:val="aff1"/>
    <w:qFormat/>
    <w:rsid w:val="006D2E92"/>
    <w:pPr>
      <w:spacing w:before="120" w:beforeAutospacing="0" w:after="0" w:afterAutospacing="0" w:line="360" w:lineRule="auto"/>
      <w:ind w:firstLine="709"/>
      <w:jc w:val="center"/>
    </w:pPr>
    <w:rPr>
      <w:rFonts w:ascii="Times New Roman" w:hAnsi="Times New Roman"/>
      <w:b/>
      <w:sz w:val="32"/>
      <w:lang w:val="ru-RU" w:eastAsia="ru-RU"/>
    </w:rPr>
  </w:style>
  <w:style w:type="paragraph" w:customStyle="1" w:styleId="affffffffffffffffffffffffffffff6">
    <w:name w:val="Всего"/>
    <w:basedOn w:val="aff1"/>
    <w:next w:val="af5"/>
    <w:rsid w:val="006D2E92"/>
    <w:pPr>
      <w:keepNext/>
      <w:overflowPunct w:val="0"/>
      <w:autoSpaceDE w:val="0"/>
      <w:autoSpaceDN w:val="0"/>
      <w:adjustRightInd w:val="0"/>
      <w:spacing w:before="0" w:beforeAutospacing="0" w:after="0" w:afterAutospacing="0"/>
      <w:textAlignment w:val="baseline"/>
    </w:pPr>
    <w:rPr>
      <w:rFonts w:ascii="Courier New" w:hAnsi="Courier New"/>
      <w:sz w:val="24"/>
      <w:lang w:val="ru-RU" w:eastAsia="ru-RU"/>
    </w:rPr>
  </w:style>
  <w:style w:type="paragraph" w:customStyle="1" w:styleId="302">
    <w:name w:val="Назв_об_30"/>
    <w:basedOn w:val="affff7"/>
    <w:next w:val="HTML4"/>
    <w:rsid w:val="006D2E92"/>
    <w:pPr>
      <w:widowControl/>
      <w:suppressAutoHyphens w:val="0"/>
      <w:spacing w:before="60" w:after="0"/>
    </w:pPr>
    <w:rPr>
      <w:rFonts w:ascii="Times New Roman" w:hAnsi="Times New Roman"/>
      <w:bCs/>
      <w:caps/>
      <w:spacing w:val="24"/>
      <w:kern w:val="0"/>
      <w:sz w:val="60"/>
      <w:szCs w:val="60"/>
    </w:rPr>
  </w:style>
  <w:style w:type="paragraph" w:customStyle="1" w:styleId="184">
    <w:name w:val="Наименование_18"/>
    <w:basedOn w:val="affff7"/>
    <w:rsid w:val="006D2E92"/>
    <w:pPr>
      <w:widowControl/>
      <w:suppressAutoHyphens w:val="0"/>
      <w:spacing w:before="60" w:after="0"/>
    </w:pPr>
    <w:rPr>
      <w:rFonts w:ascii="Times New Roman" w:hAnsi="Times New Roman"/>
      <w:bCs/>
      <w:spacing w:val="24"/>
      <w:kern w:val="0"/>
      <w:sz w:val="36"/>
    </w:rPr>
  </w:style>
  <w:style w:type="paragraph" w:customStyle="1" w:styleId="166">
    <w:name w:val="Название_16"/>
    <w:basedOn w:val="affff7"/>
    <w:rsid w:val="006D2E92"/>
    <w:pPr>
      <w:widowControl/>
      <w:suppressAutoHyphens w:val="0"/>
      <w:spacing w:before="0" w:after="0"/>
    </w:pPr>
    <w:rPr>
      <w:rFonts w:ascii="Times New Roman" w:hAnsi="Times New Roman"/>
      <w:bCs/>
      <w:spacing w:val="24"/>
      <w:kern w:val="0"/>
    </w:rPr>
  </w:style>
  <w:style w:type="paragraph" w:customStyle="1" w:styleId="167">
    <w:name w:val="Обозначение_16"/>
    <w:basedOn w:val="affffd"/>
    <w:rsid w:val="006D2E92"/>
    <w:pPr>
      <w:tabs>
        <w:tab w:val="clear" w:pos="3168"/>
      </w:tabs>
    </w:pPr>
    <w:rPr>
      <w:sz w:val="32"/>
      <w:szCs w:val="20"/>
      <w:lang w:val="x-none" w:eastAsia="x-none"/>
    </w:rPr>
  </w:style>
  <w:style w:type="paragraph" w:customStyle="1" w:styleId="168">
    <w:name w:val="Том_16"/>
    <w:basedOn w:val="affffd"/>
    <w:rsid w:val="006D2E92"/>
    <w:pPr>
      <w:tabs>
        <w:tab w:val="clear" w:pos="3168"/>
      </w:tabs>
    </w:pPr>
    <w:rPr>
      <w:sz w:val="32"/>
      <w:szCs w:val="20"/>
      <w:lang w:val="x-none" w:eastAsia="x-none"/>
    </w:rPr>
  </w:style>
  <w:style w:type="paragraph" w:customStyle="1" w:styleId="169">
    <w:name w:val="Часть_16"/>
    <w:basedOn w:val="affffd"/>
    <w:rsid w:val="006D2E92"/>
    <w:pPr>
      <w:tabs>
        <w:tab w:val="clear" w:pos="3168"/>
      </w:tabs>
    </w:pPr>
    <w:rPr>
      <w:sz w:val="32"/>
      <w:szCs w:val="20"/>
      <w:lang w:val="x-none" w:eastAsia="x-none"/>
    </w:rPr>
  </w:style>
  <w:style w:type="paragraph" w:customStyle="1" w:styleId="2900">
    <w:name w:val="Стиль По правому краю Справа:  2 см Перед:  90 пт"/>
    <w:basedOn w:val="af5"/>
    <w:rsid w:val="006D2E92"/>
    <w:pPr>
      <w:spacing w:before="600"/>
      <w:ind w:right="1134"/>
      <w:jc w:val="right"/>
    </w:pPr>
  </w:style>
  <w:style w:type="paragraph" w:customStyle="1" w:styleId="1610">
    <w:name w:val="Название_16_1"/>
    <w:basedOn w:val="166"/>
    <w:rsid w:val="006D2E92"/>
    <w:rPr>
      <w:caps/>
      <w:szCs w:val="32"/>
    </w:rPr>
  </w:style>
  <w:style w:type="character" w:customStyle="1" w:styleId="1ffffffffff1">
    <w:name w:val="Просмотренная гиперссылка1"/>
    <w:unhideWhenUsed/>
    <w:rsid w:val="006D2E92"/>
    <w:rPr>
      <w:color w:val="800080"/>
      <w:u w:val="single"/>
    </w:rPr>
  </w:style>
  <w:style w:type="paragraph" w:customStyle="1" w:styleId="affffffffffffffffffffffffffffff7">
    <w:name w:val="_Обычный"/>
    <w:basedOn w:val="af5"/>
    <w:link w:val="affffffffffffffffffffffffffffff8"/>
    <w:rsid w:val="006D2E92"/>
    <w:pPr>
      <w:spacing w:before="120" w:after="120" w:line="360" w:lineRule="auto"/>
      <w:ind w:firstLine="709"/>
    </w:pPr>
    <w:rPr>
      <w:sz w:val="24"/>
      <w:szCs w:val="24"/>
      <w:lang w:val="x-none" w:eastAsia="x-none"/>
    </w:rPr>
  </w:style>
  <w:style w:type="character" w:customStyle="1" w:styleId="affffffffffffffffffffffffffffff8">
    <w:name w:val="_Обычный Знак"/>
    <w:link w:val="affffffffffffffffffffffffffffff7"/>
    <w:rsid w:val="006D2E92"/>
    <w:rPr>
      <w:sz w:val="24"/>
      <w:szCs w:val="24"/>
      <w:lang w:val="x-none" w:eastAsia="x-none"/>
    </w:rPr>
  </w:style>
  <w:style w:type="numbering" w:customStyle="1" w:styleId="111120">
    <w:name w:val="Нет списка11112"/>
    <w:next w:val="af8"/>
    <w:uiPriority w:val="99"/>
    <w:semiHidden/>
    <w:unhideWhenUsed/>
    <w:rsid w:val="006D2E92"/>
  </w:style>
  <w:style w:type="table" w:customStyle="1" w:styleId="21110">
    <w:name w:val="Сетка таблицы21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pt1276">
    <w:name w:val="Стиль 12 pt Первая строка:  127 см После:  6 пт"/>
    <w:basedOn w:val="af5"/>
    <w:rsid w:val="006D2E92"/>
    <w:pPr>
      <w:spacing w:before="60"/>
      <w:ind w:firstLine="720"/>
    </w:pPr>
    <w:rPr>
      <w:sz w:val="26"/>
    </w:rPr>
  </w:style>
  <w:style w:type="numbering" w:customStyle="1" w:styleId="2122">
    <w:name w:val="Нет списка212"/>
    <w:next w:val="af8"/>
    <w:semiHidden/>
    <w:rsid w:val="006D2E92"/>
  </w:style>
  <w:style w:type="numbering" w:customStyle="1" w:styleId="3121">
    <w:name w:val="Нет списка312"/>
    <w:next w:val="af8"/>
    <w:semiHidden/>
    <w:rsid w:val="006D2E92"/>
  </w:style>
  <w:style w:type="paragraph" w:customStyle="1" w:styleId="affffffffffffffffffffffffffffff9">
    <w:name w:val="введение"/>
    <w:basedOn w:val="af5"/>
    <w:link w:val="affffffffffffffffffffffffffffffa"/>
    <w:qFormat/>
    <w:rsid w:val="006D2E92"/>
    <w:pPr>
      <w:spacing w:line="360" w:lineRule="auto"/>
      <w:ind w:left="284" w:right="284" w:firstLine="709"/>
      <w:jc w:val="center"/>
    </w:pPr>
    <w:rPr>
      <w:b/>
      <w:sz w:val="24"/>
      <w:szCs w:val="24"/>
      <w:lang w:val="x-none" w:eastAsia="x-none"/>
    </w:rPr>
  </w:style>
  <w:style w:type="character" w:customStyle="1" w:styleId="affffffffffffffffffffffffffffffa">
    <w:name w:val="введение Знак"/>
    <w:link w:val="affffffffffffffffffffffffffffff9"/>
    <w:rsid w:val="006D2E92"/>
    <w:rPr>
      <w:b/>
      <w:sz w:val="24"/>
      <w:szCs w:val="24"/>
      <w:lang w:val="x-none" w:eastAsia="x-none"/>
    </w:rPr>
  </w:style>
  <w:style w:type="paragraph" w:customStyle="1" w:styleId="1ffffffffff2">
    <w:name w:val="1 ИРА"/>
    <w:basedOn w:val="1a"/>
    <w:link w:val="1ffffffffff3"/>
    <w:qFormat/>
    <w:rsid w:val="006D2E92"/>
  </w:style>
  <w:style w:type="character" w:customStyle="1" w:styleId="1ffffffffff3">
    <w:name w:val="1 ИРА Знак"/>
    <w:link w:val="1ffffffffff2"/>
    <w:rsid w:val="006D2E92"/>
  </w:style>
  <w:style w:type="paragraph" w:customStyle="1" w:styleId="3fff9">
    <w:name w:val="Стиль Заголовок 3 + По центру"/>
    <w:basedOn w:val="31"/>
    <w:next w:val="3fd"/>
    <w:rsid w:val="006D2E92"/>
  </w:style>
  <w:style w:type="character" w:customStyle="1" w:styleId="-f3">
    <w:name w:val="Обычный-преобычный Знак"/>
    <w:link w:val="-f2"/>
    <w:rsid w:val="006D2E92"/>
  </w:style>
  <w:style w:type="paragraph" w:customStyle="1" w:styleId="af0">
    <w:name w:val="_Список"/>
    <w:basedOn w:val="affffffffffffffffffffffffffffff7"/>
    <w:autoRedefine/>
    <w:rsid w:val="006D2E92"/>
    <w:pPr>
      <w:widowControl w:val="0"/>
      <w:numPr>
        <w:numId w:val="71"/>
      </w:numPr>
      <w:tabs>
        <w:tab w:val="clear" w:pos="709"/>
        <w:tab w:val="num" w:pos="0"/>
        <w:tab w:val="num" w:pos="360"/>
        <w:tab w:val="num" w:pos="720"/>
      </w:tabs>
      <w:autoSpaceDE w:val="0"/>
      <w:autoSpaceDN w:val="0"/>
      <w:adjustRightInd w:val="0"/>
      <w:spacing w:after="0"/>
      <w:ind w:left="720" w:hanging="360"/>
      <w:contextualSpacing/>
    </w:pPr>
  </w:style>
  <w:style w:type="paragraph" w:customStyle="1" w:styleId="affffffffffffffffffffffffffffffb">
    <w:name w:val="_Подпункт Подчеркнутый"/>
    <w:basedOn w:val="affffffffffffffffffffffffffffff7"/>
    <w:next w:val="affffffffffffffffffffffffffffff7"/>
    <w:rsid w:val="006D2E92"/>
    <w:pPr>
      <w:keepNext/>
      <w:widowControl w:val="0"/>
      <w:tabs>
        <w:tab w:val="left" w:pos="1026"/>
      </w:tabs>
      <w:autoSpaceDE w:val="0"/>
      <w:autoSpaceDN w:val="0"/>
      <w:adjustRightInd w:val="0"/>
      <w:spacing w:before="360" w:after="0"/>
      <w:contextualSpacing/>
    </w:pPr>
    <w:rPr>
      <w:u w:val="single"/>
    </w:rPr>
  </w:style>
  <w:style w:type="paragraph" w:customStyle="1" w:styleId="2ffffff2">
    <w:name w:val="Квадрат2"/>
    <w:rsid w:val="006D2E92"/>
    <w:pPr>
      <w:widowControl w:val="0"/>
      <w:ind w:left="170"/>
    </w:pPr>
    <w:rPr>
      <w:sz w:val="24"/>
    </w:rPr>
  </w:style>
  <w:style w:type="character" w:customStyle="1" w:styleId="423">
    <w:name w:val="Заголовок 4 Знак2"/>
    <w:uiPriority w:val="9"/>
    <w:semiHidden/>
    <w:rsid w:val="006D2E92"/>
    <w:rPr>
      <w:rFonts w:ascii="Cambria" w:eastAsia="Times New Roman" w:hAnsi="Cambria" w:cs="Times New Roman"/>
      <w:b/>
      <w:bCs/>
      <w:i/>
      <w:iCs/>
      <w:color w:val="4F81BD"/>
    </w:rPr>
  </w:style>
  <w:style w:type="character" w:customStyle="1" w:styleId="721">
    <w:name w:val="Заголовок 7 Знак2"/>
    <w:uiPriority w:val="9"/>
    <w:semiHidden/>
    <w:rsid w:val="006D2E92"/>
    <w:rPr>
      <w:rFonts w:ascii="Cambria" w:eastAsia="Times New Roman" w:hAnsi="Cambria" w:cs="Times New Roman"/>
      <w:i/>
      <w:iCs/>
      <w:color w:val="404040"/>
    </w:rPr>
  </w:style>
  <w:style w:type="table" w:styleId="-24">
    <w:name w:val="Light List Accent 2"/>
    <w:basedOn w:val="af7"/>
    <w:uiPriority w:val="61"/>
    <w:rsid w:val="006D2E9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60">
    <w:name w:val="Light Shading Accent 6"/>
    <w:basedOn w:val="af7"/>
    <w:uiPriority w:val="60"/>
    <w:rsid w:val="006D2E9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numbering" w:customStyle="1" w:styleId="515">
    <w:name w:val="Нет списка51"/>
    <w:next w:val="af8"/>
    <w:uiPriority w:val="99"/>
    <w:semiHidden/>
    <w:unhideWhenUsed/>
    <w:rsid w:val="006D2E92"/>
  </w:style>
  <w:style w:type="table" w:customStyle="1" w:styleId="441">
    <w:name w:val="Сетка таблицы44"/>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Сетка таблицы221"/>
    <w:basedOn w:val="af7"/>
    <w:next w:val="aff0"/>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2">
    <w:name w:val="Нет списка122"/>
    <w:next w:val="af8"/>
    <w:semiHidden/>
    <w:unhideWhenUsed/>
    <w:rsid w:val="006D2E92"/>
  </w:style>
  <w:style w:type="table" w:customStyle="1" w:styleId="3114">
    <w:name w:val="Сетка таблицы311"/>
    <w:basedOn w:val="af7"/>
    <w:next w:val="aff0"/>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0">
    <w:name w:val="Светлый список - Акцент 211"/>
    <w:basedOn w:val="af7"/>
    <w:next w:val="-24"/>
    <w:uiPriority w:val="61"/>
    <w:rsid w:val="006D2E92"/>
    <w:rPr>
      <w:rFonts w:ascii="Calibri" w:hAnsi="Calibri"/>
      <w:color w:val="000000"/>
      <w:sz w:val="22"/>
      <w:szCs w:val="22"/>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auto"/>
    </w:tcPr>
    <w:tblStylePr w:type="firstRow">
      <w:pPr>
        <w:spacing w:before="0" w:after="0" w:line="240" w:lineRule="auto"/>
      </w:pPr>
      <w:rPr>
        <w:rFonts w:ascii="Times New Roman" w:hAnsi="Times New Roman"/>
        <w:b/>
        <w:bCs/>
        <w:color w:val="auto"/>
        <w:sz w:val="24"/>
      </w:rPr>
      <w:tblPr/>
      <w:tcPr>
        <w:shd w:val="clear" w:color="auto" w:fill="FFFFFF"/>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customStyle="1" w:styleId="-611">
    <w:name w:val="Светлая заливка - Акцент 611"/>
    <w:basedOn w:val="af7"/>
    <w:next w:val="-60"/>
    <w:uiPriority w:val="60"/>
    <w:rsid w:val="006D2E92"/>
    <w:rPr>
      <w:rFonts w:ascii="Calibri" w:hAnsi="Calibri"/>
      <w:sz w:val="22"/>
      <w:szCs w:val="22"/>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cPr>
    </w:tblStylePr>
    <w:tblStylePr w:type="band1Horz">
      <w:tblPr/>
      <w:tcPr>
        <w:shd w:val="clear" w:color="auto" w:fill="FFFFFF"/>
      </w:tcPr>
    </w:tblStylePr>
  </w:style>
  <w:style w:type="table" w:customStyle="1" w:styleId="1ffffffffff4">
    <w:name w:val="СГТ_таблица1"/>
    <w:basedOn w:val="af7"/>
    <w:uiPriority w:val="99"/>
    <w:rsid w:val="006D2E92"/>
    <w:pPr>
      <w:jc w:val="center"/>
    </w:pPr>
    <w:rPr>
      <w:sz w:val="28"/>
      <w:szCs w:val="22"/>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blStylePr w:type="firstRow">
      <w:rPr>
        <w:rFonts w:ascii="Times New Roman" w:hAnsi="Times New Roman"/>
        <w:sz w:val="22"/>
      </w:rPr>
      <w:tblPr/>
      <w:tcPr>
        <w:vAlign w:val="center"/>
      </w:tcPr>
    </w:tblStylePr>
  </w:style>
  <w:style w:type="table" w:customStyle="1" w:styleId="12f7">
    <w:name w:val="Стиль таблицы12"/>
    <w:basedOn w:val="af7"/>
    <w:rsid w:val="006D2E92"/>
    <w:tblPr>
      <w:tblInd w:w="0" w:type="dxa"/>
      <w:tblCellMar>
        <w:top w:w="0" w:type="dxa"/>
        <w:left w:w="108" w:type="dxa"/>
        <w:bottom w:w="0" w:type="dxa"/>
        <w:right w:w="108" w:type="dxa"/>
      </w:tblCellMar>
    </w:tblPr>
  </w:style>
  <w:style w:type="numbering" w:customStyle="1" w:styleId="11210">
    <w:name w:val="Нет списка1121"/>
    <w:next w:val="af8"/>
    <w:semiHidden/>
    <w:unhideWhenUsed/>
    <w:rsid w:val="006D2E92"/>
  </w:style>
  <w:style w:type="table" w:customStyle="1" w:styleId="2123">
    <w:name w:val="Сетка таблицы2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
    <w:next w:val="af8"/>
    <w:semiHidden/>
    <w:rsid w:val="006D2E92"/>
  </w:style>
  <w:style w:type="numbering" w:customStyle="1" w:styleId="3210">
    <w:name w:val="Нет списка321"/>
    <w:next w:val="af8"/>
    <w:semiHidden/>
    <w:rsid w:val="006D2E92"/>
  </w:style>
  <w:style w:type="table" w:customStyle="1" w:styleId="-220">
    <w:name w:val="Светлый список - Акцент 22"/>
    <w:basedOn w:val="af7"/>
    <w:next w:val="-24"/>
    <w:uiPriority w:val="61"/>
    <w:rsid w:val="006D2E92"/>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62">
    <w:name w:val="Светлая заливка - Акцент 62"/>
    <w:basedOn w:val="af7"/>
    <w:next w:val="-60"/>
    <w:uiPriority w:val="60"/>
    <w:rsid w:val="006D2E92"/>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customStyle="1" w:styleId="affffffffffffffffffffffffffffffc">
    <w:name w:val="Заголовок Василина Рисунок"/>
    <w:basedOn w:val="af5"/>
    <w:qFormat/>
    <w:rsid w:val="006D2E92"/>
    <w:pPr>
      <w:keepNext/>
      <w:keepLines/>
      <w:spacing w:line="360" w:lineRule="auto"/>
      <w:jc w:val="center"/>
      <w:outlineLvl w:val="3"/>
    </w:pPr>
    <w:rPr>
      <w:rFonts w:cs="Cambria"/>
      <w:bCs/>
      <w:color w:val="000000"/>
      <w:sz w:val="24"/>
      <w:szCs w:val="28"/>
      <w:lang w:val="x-none" w:eastAsia="en-US"/>
    </w:rPr>
  </w:style>
  <w:style w:type="paragraph" w:customStyle="1" w:styleId="affffffffffffffffffffffffffffffd">
    <w:name w:val="Заголовок Василина Фото"/>
    <w:basedOn w:val="af5"/>
    <w:qFormat/>
    <w:rsid w:val="006D2E92"/>
    <w:pPr>
      <w:spacing w:line="360" w:lineRule="auto"/>
      <w:jc w:val="center"/>
    </w:pPr>
    <w:rPr>
      <w:sz w:val="24"/>
      <w:szCs w:val="24"/>
    </w:rPr>
  </w:style>
  <w:style w:type="numbering" w:customStyle="1" w:styleId="614">
    <w:name w:val="Нет списка61"/>
    <w:next w:val="af8"/>
    <w:semiHidden/>
    <w:unhideWhenUsed/>
    <w:rsid w:val="006D2E92"/>
  </w:style>
  <w:style w:type="table" w:customStyle="1" w:styleId="185">
    <w:name w:val="Классическая таблица 18"/>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a">
    <w:name w:val="Стиль таблицы13"/>
    <w:rsid w:val="006D2E92"/>
    <w:pPr>
      <w:spacing w:line="360" w:lineRule="auto"/>
      <w:ind w:firstLine="709"/>
      <w:jc w:val="both"/>
    </w:pPr>
    <w:tblPr>
      <w:tblCellMar>
        <w:top w:w="0" w:type="dxa"/>
        <w:left w:w="108" w:type="dxa"/>
        <w:bottom w:w="0" w:type="dxa"/>
        <w:right w:w="108" w:type="dxa"/>
      </w:tblCellMar>
    </w:tblPr>
  </w:style>
  <w:style w:type="paragraph" w:customStyle="1" w:styleId="4120">
    <w:name w:val="Заголовок 412"/>
    <w:basedOn w:val="Normal0"/>
    <w:next w:val="Normal0"/>
    <w:uiPriority w:val="99"/>
    <w:rsid w:val="006D2E92"/>
    <w:pPr>
      <w:keepNext/>
      <w:ind w:firstLine="720"/>
      <w:outlineLvl w:val="3"/>
    </w:pPr>
    <w:rPr>
      <w:rFonts w:ascii="Bookman Old Style" w:hAnsi="Bookman Old Style" w:cs="Bookman Old Style"/>
      <w:i/>
      <w:iCs/>
      <w:sz w:val="24"/>
      <w:szCs w:val="24"/>
    </w:rPr>
  </w:style>
  <w:style w:type="paragraph" w:customStyle="1" w:styleId="12f8">
    <w:name w:val="Название объекта12"/>
    <w:basedOn w:val="Normal0"/>
    <w:next w:val="Normal0"/>
    <w:uiPriority w:val="99"/>
    <w:rsid w:val="006D2E92"/>
    <w:rPr>
      <w:rFonts w:ascii="Bookman Old Style" w:hAnsi="Bookman Old Style" w:cs="Bookman Old Style"/>
      <w:sz w:val="24"/>
      <w:szCs w:val="24"/>
      <w:u w:val="wave"/>
    </w:rPr>
  </w:style>
  <w:style w:type="paragraph" w:customStyle="1" w:styleId="8120">
    <w:name w:val="Заголовок 812"/>
    <w:basedOn w:val="Normal0"/>
    <w:next w:val="Normal0"/>
    <w:uiPriority w:val="99"/>
    <w:rsid w:val="006D2E92"/>
    <w:pPr>
      <w:keepNext/>
      <w:outlineLvl w:val="7"/>
    </w:pPr>
    <w:rPr>
      <w:rFonts w:ascii="Bookman Old Style" w:hAnsi="Bookman Old Style" w:cs="Bookman Old Style"/>
      <w:sz w:val="24"/>
      <w:szCs w:val="24"/>
      <w:u w:val="wave"/>
    </w:rPr>
  </w:style>
  <w:style w:type="paragraph" w:customStyle="1" w:styleId="12f9">
    <w:name w:val="Верхний колонтитул12"/>
    <w:basedOn w:val="Normal0"/>
    <w:uiPriority w:val="99"/>
    <w:rsid w:val="006D2E92"/>
    <w:pPr>
      <w:tabs>
        <w:tab w:val="center" w:pos="4153"/>
        <w:tab w:val="right" w:pos="8306"/>
      </w:tabs>
    </w:pPr>
    <w:rPr>
      <w:rFonts w:ascii="Bookman Old Style" w:hAnsi="Bookman Old Style" w:cs="Bookman Old Style"/>
      <w:sz w:val="24"/>
      <w:szCs w:val="24"/>
    </w:rPr>
  </w:style>
  <w:style w:type="paragraph" w:customStyle="1" w:styleId="1123">
    <w:name w:val="Заголовок 112"/>
    <w:basedOn w:val="Normal0"/>
    <w:next w:val="Normal0"/>
    <w:uiPriority w:val="99"/>
    <w:rsid w:val="006D2E92"/>
    <w:pPr>
      <w:keepNext/>
      <w:outlineLvl w:val="0"/>
    </w:pPr>
    <w:rPr>
      <w:rFonts w:ascii="Bookman Old Style" w:hAnsi="Bookman Old Style" w:cs="Bookman Old Style"/>
      <w:b/>
      <w:bCs/>
      <w:sz w:val="24"/>
      <w:szCs w:val="24"/>
      <w:u w:val="single"/>
    </w:rPr>
  </w:style>
  <w:style w:type="paragraph" w:customStyle="1" w:styleId="5120">
    <w:name w:val="Заголовок 512"/>
    <w:basedOn w:val="Normal0"/>
    <w:next w:val="Normal0"/>
    <w:uiPriority w:val="99"/>
    <w:rsid w:val="006D2E92"/>
    <w:pPr>
      <w:keepNext/>
      <w:ind w:firstLine="720"/>
      <w:jc w:val="both"/>
      <w:outlineLvl w:val="4"/>
    </w:pPr>
    <w:rPr>
      <w:rFonts w:ascii="Bookman Old Style" w:hAnsi="Bookman Old Style" w:cs="Bookman Old Style"/>
      <w:i/>
      <w:iCs/>
      <w:sz w:val="24"/>
      <w:szCs w:val="24"/>
    </w:rPr>
  </w:style>
  <w:style w:type="paragraph" w:customStyle="1" w:styleId="6120">
    <w:name w:val="Заголовок 612"/>
    <w:basedOn w:val="Normal0"/>
    <w:next w:val="Normal0"/>
    <w:uiPriority w:val="99"/>
    <w:rsid w:val="006D2E92"/>
    <w:pPr>
      <w:keepNext/>
      <w:jc w:val="both"/>
      <w:outlineLvl w:val="5"/>
    </w:pPr>
    <w:rPr>
      <w:rFonts w:ascii="Bookman Old Style" w:hAnsi="Bookman Old Style" w:cs="Bookman Old Style"/>
      <w:i/>
      <w:iCs/>
      <w:sz w:val="24"/>
      <w:szCs w:val="24"/>
      <w:u w:val="single"/>
    </w:rPr>
  </w:style>
  <w:style w:type="paragraph" w:customStyle="1" w:styleId="7120">
    <w:name w:val="Заголовок 712"/>
    <w:basedOn w:val="Normal0"/>
    <w:next w:val="Normal0"/>
    <w:uiPriority w:val="99"/>
    <w:rsid w:val="006D2E92"/>
    <w:pPr>
      <w:keepNext/>
      <w:outlineLvl w:val="6"/>
    </w:pPr>
    <w:rPr>
      <w:rFonts w:ascii="Bookman Old Style" w:hAnsi="Bookman Old Style" w:cs="Bookman Old Style"/>
      <w:i/>
      <w:iCs/>
      <w:sz w:val="24"/>
      <w:szCs w:val="24"/>
      <w:u w:val="single"/>
    </w:rPr>
  </w:style>
  <w:style w:type="paragraph" w:customStyle="1" w:styleId="3122">
    <w:name w:val="Основной текст с отступом 312"/>
    <w:basedOn w:val="Normal0"/>
    <w:uiPriority w:val="99"/>
    <w:rsid w:val="006D2E92"/>
    <w:pPr>
      <w:ind w:firstLine="426"/>
    </w:pPr>
    <w:rPr>
      <w:rFonts w:ascii="Arial" w:hAnsi="Arial" w:cs="Arial"/>
      <w:spacing w:val="20"/>
      <w:sz w:val="28"/>
      <w:szCs w:val="28"/>
    </w:rPr>
  </w:style>
  <w:style w:type="paragraph" w:customStyle="1" w:styleId="12fa">
    <w:name w:val="Название12"/>
    <w:basedOn w:val="Normal0"/>
    <w:next w:val="Normal0"/>
    <w:uiPriority w:val="99"/>
    <w:rsid w:val="006D2E92"/>
    <w:rPr>
      <w:rFonts w:ascii="Bookman Old Style" w:hAnsi="Bookman Old Style" w:cs="Bookman Old Style"/>
      <w:sz w:val="24"/>
      <w:szCs w:val="24"/>
      <w:u w:val="wave"/>
    </w:rPr>
  </w:style>
  <w:style w:type="paragraph" w:customStyle="1" w:styleId="2124">
    <w:name w:val="Заголовок 212"/>
    <w:basedOn w:val="12f1"/>
    <w:next w:val="12f1"/>
    <w:uiPriority w:val="99"/>
    <w:rsid w:val="006D2E92"/>
    <w:pPr>
      <w:keepNext/>
      <w:spacing w:before="240" w:after="60" w:line="240" w:lineRule="auto"/>
    </w:pPr>
    <w:rPr>
      <w:b/>
      <w:bCs/>
      <w:i/>
      <w:iCs/>
      <w:sz w:val="28"/>
      <w:szCs w:val="28"/>
    </w:rPr>
  </w:style>
  <w:style w:type="paragraph" w:customStyle="1" w:styleId="12fb">
    <w:name w:val="Основной текст с отступом12"/>
    <w:basedOn w:val="12f1"/>
    <w:uiPriority w:val="99"/>
    <w:rsid w:val="006D2E92"/>
    <w:pPr>
      <w:spacing w:line="240" w:lineRule="auto"/>
      <w:ind w:right="704" w:firstLine="660"/>
      <w:jc w:val="center"/>
    </w:pPr>
    <w:rPr>
      <w:rFonts w:ascii="Times New Roman" w:hAnsi="Times New Roman" w:cs="Times New Roman"/>
      <w:b/>
      <w:bCs/>
    </w:rPr>
  </w:style>
  <w:style w:type="paragraph" w:customStyle="1" w:styleId="12fc">
    <w:name w:val="Текст12"/>
    <w:basedOn w:val="12f1"/>
    <w:uiPriority w:val="99"/>
    <w:rsid w:val="006D2E92"/>
    <w:pPr>
      <w:spacing w:line="240" w:lineRule="auto"/>
    </w:pPr>
    <w:rPr>
      <w:rFonts w:ascii="Courier New" w:hAnsi="Courier New" w:cs="Courier New"/>
      <w:sz w:val="20"/>
      <w:szCs w:val="20"/>
    </w:rPr>
  </w:style>
  <w:style w:type="character" w:customStyle="1" w:styleId="12fd">
    <w:name w:val="Основной шрифт абзаца12"/>
    <w:uiPriority w:val="99"/>
    <w:rsid w:val="006D2E92"/>
  </w:style>
  <w:style w:type="paragraph" w:customStyle="1" w:styleId="3123">
    <w:name w:val="Основной текст 312"/>
    <w:basedOn w:val="af5"/>
    <w:uiPriority w:val="99"/>
    <w:rsid w:val="006D2E92"/>
    <w:pPr>
      <w:jc w:val="center"/>
    </w:pPr>
    <w:rPr>
      <w:b/>
      <w:bCs/>
      <w:sz w:val="36"/>
      <w:szCs w:val="36"/>
    </w:rPr>
  </w:style>
  <w:style w:type="paragraph" w:customStyle="1" w:styleId="2ffffff3">
    <w:name w:val="Заголовок Алекса2"/>
    <w:basedOn w:val="af5"/>
    <w:next w:val="3a"/>
    <w:uiPriority w:val="99"/>
    <w:rsid w:val="006D2E92"/>
    <w:pPr>
      <w:suppressAutoHyphens/>
    </w:pPr>
    <w:rPr>
      <w:b/>
      <w:bCs/>
      <w:sz w:val="24"/>
      <w:szCs w:val="24"/>
    </w:rPr>
  </w:style>
  <w:style w:type="character" w:customStyle="1" w:styleId="TitleChar1">
    <w:name w:val="Title Char1"/>
    <w:aliases w:val="Знак Char1,Основной шрифт абзаца21 Char1,Основной шрифт абзаца2 Знак Char"/>
    <w:uiPriority w:val="99"/>
    <w:locked/>
    <w:rsid w:val="006D2E92"/>
    <w:rPr>
      <w:rFonts w:ascii="Cambria" w:hAnsi="Cambria" w:cs="Cambria"/>
      <w:b/>
      <w:bCs/>
      <w:kern w:val="28"/>
      <w:sz w:val="32"/>
      <w:szCs w:val="32"/>
    </w:rPr>
  </w:style>
  <w:style w:type="paragraph" w:customStyle="1" w:styleId="21f6">
    <w:name w:val="Основной текст21"/>
    <w:basedOn w:val="Normal0"/>
    <w:uiPriority w:val="99"/>
    <w:rsid w:val="006D2E92"/>
    <w:rPr>
      <w:rFonts w:ascii="Bookman Old Style" w:hAnsi="Bookman Old Style" w:cs="Bookman Old Style"/>
      <w:sz w:val="24"/>
      <w:szCs w:val="24"/>
    </w:rPr>
  </w:style>
  <w:style w:type="paragraph" w:customStyle="1" w:styleId="11ff3">
    <w:name w:val="Абзац списка11"/>
    <w:basedOn w:val="af5"/>
    <w:rsid w:val="006D2E92"/>
    <w:pPr>
      <w:spacing w:after="200" w:line="276" w:lineRule="auto"/>
      <w:ind w:left="720"/>
    </w:pPr>
    <w:rPr>
      <w:rFonts w:ascii="Calibri" w:hAnsi="Calibri" w:cs="Calibri"/>
      <w:sz w:val="22"/>
      <w:szCs w:val="22"/>
      <w:lang w:eastAsia="en-US"/>
    </w:rPr>
  </w:style>
  <w:style w:type="paragraph" w:customStyle="1" w:styleId="11ff4">
    <w:name w:val="Без интервала11"/>
    <w:uiPriority w:val="99"/>
    <w:rsid w:val="006D2E92"/>
    <w:pPr>
      <w:spacing w:line="360" w:lineRule="auto"/>
      <w:ind w:firstLine="709"/>
      <w:jc w:val="both"/>
    </w:pPr>
    <w:rPr>
      <w:rFonts w:ascii="Calibri" w:hAnsi="Calibri" w:cs="Calibri"/>
      <w:sz w:val="22"/>
      <w:szCs w:val="22"/>
    </w:rPr>
  </w:style>
  <w:style w:type="character" w:customStyle="1" w:styleId="2410">
    <w:name w:val="Знак Знак241"/>
    <w:rsid w:val="006D2E92"/>
    <w:rPr>
      <w:rFonts w:ascii="Arial" w:hAnsi="Arial" w:cs="Arial"/>
      <w:b/>
      <w:bCs/>
      <w:sz w:val="22"/>
      <w:szCs w:val="22"/>
    </w:rPr>
  </w:style>
  <w:style w:type="character" w:customStyle="1" w:styleId="2310">
    <w:name w:val="Знак Знак231"/>
    <w:rsid w:val="006D2E92"/>
    <w:rPr>
      <w:sz w:val="24"/>
      <w:szCs w:val="24"/>
    </w:rPr>
  </w:style>
  <w:style w:type="paragraph" w:customStyle="1" w:styleId="OaenoIC1">
    <w:name w:val="Oaeno IC1"/>
    <w:basedOn w:val="af5"/>
    <w:uiPriority w:val="99"/>
    <w:rsid w:val="006D2E92"/>
    <w:pPr>
      <w:overflowPunct w:val="0"/>
      <w:autoSpaceDE w:val="0"/>
      <w:autoSpaceDN w:val="0"/>
      <w:adjustRightInd w:val="0"/>
      <w:ind w:firstLine="567"/>
      <w:textAlignment w:val="baseline"/>
    </w:pPr>
    <w:rPr>
      <w:sz w:val="24"/>
      <w:szCs w:val="24"/>
    </w:rPr>
  </w:style>
  <w:style w:type="paragraph" w:customStyle="1" w:styleId="OaenoIC3">
    <w:name w:val="Oaeno IC3"/>
    <w:basedOn w:val="af5"/>
    <w:uiPriority w:val="99"/>
    <w:rsid w:val="006D2E92"/>
    <w:pPr>
      <w:overflowPunct w:val="0"/>
      <w:autoSpaceDE w:val="0"/>
      <w:autoSpaceDN w:val="0"/>
      <w:adjustRightInd w:val="0"/>
      <w:ind w:firstLine="567"/>
      <w:textAlignment w:val="baseline"/>
    </w:pPr>
    <w:rPr>
      <w:sz w:val="24"/>
      <w:szCs w:val="24"/>
    </w:rPr>
  </w:style>
  <w:style w:type="paragraph" w:customStyle="1" w:styleId="1ffffffffff5">
    <w:name w:val="СтильАлекс1"/>
    <w:basedOn w:val="af5"/>
    <w:uiPriority w:val="99"/>
    <w:rsid w:val="006D2E92"/>
    <w:rPr>
      <w:sz w:val="24"/>
      <w:szCs w:val="24"/>
    </w:rPr>
  </w:style>
  <w:style w:type="paragraph" w:customStyle="1" w:styleId="2ffffff4">
    <w:name w:val="СтильАлекса2"/>
    <w:basedOn w:val="28"/>
    <w:autoRedefine/>
    <w:uiPriority w:val="99"/>
    <w:rsid w:val="006D2E92"/>
    <w:pPr>
      <w:tabs>
        <w:tab w:val="clear" w:pos="34"/>
      </w:tabs>
      <w:snapToGrid/>
      <w:spacing w:before="240" w:line="360" w:lineRule="auto"/>
      <w:ind w:firstLine="709"/>
    </w:pPr>
    <w:rPr>
      <w:b/>
      <w:bCs/>
      <w:noProof/>
      <w:color w:val="000000" w:themeColor="text1"/>
      <w:szCs w:val="24"/>
    </w:rPr>
  </w:style>
  <w:style w:type="paragraph" w:customStyle="1" w:styleId="3fffa">
    <w:name w:val="СтильАлекс3"/>
    <w:basedOn w:val="38"/>
    <w:uiPriority w:val="99"/>
    <w:rsid w:val="006D2E92"/>
    <w:pPr>
      <w:tabs>
        <w:tab w:val="clear" w:pos="10093"/>
      </w:tabs>
      <w:spacing w:line="360" w:lineRule="auto"/>
      <w:ind w:firstLine="709"/>
      <w:jc w:val="both"/>
    </w:pPr>
    <w:rPr>
      <w:rFonts w:ascii="Calibri" w:hAnsi="Calibri" w:cs="Calibri"/>
      <w:bCs w:val="0"/>
      <w:i w:val="0"/>
      <w:noProof w:val="0"/>
      <w:sz w:val="24"/>
      <w:szCs w:val="24"/>
    </w:rPr>
  </w:style>
  <w:style w:type="paragraph" w:customStyle="1" w:styleId="affffffffffffffffffffffffffffffe">
    <w:name w:val="СтильАлекс"/>
    <w:basedOn w:val="3fffa"/>
    <w:next w:val="affff8"/>
    <w:uiPriority w:val="99"/>
    <w:rsid w:val="006D2E92"/>
  </w:style>
  <w:style w:type="paragraph" w:customStyle="1" w:styleId="2ffffff5">
    <w:name w:val="СтильАлекс2"/>
    <w:basedOn w:val="3f4"/>
    <w:uiPriority w:val="99"/>
    <w:rsid w:val="006D2E92"/>
    <w:pPr>
      <w:ind w:firstLine="0"/>
      <w:jc w:val="left"/>
    </w:pPr>
  </w:style>
  <w:style w:type="paragraph" w:customStyle="1" w:styleId="1ffffffffff6">
    <w:name w:val="СтильАлекса1"/>
    <w:basedOn w:val="af5"/>
    <w:autoRedefine/>
    <w:uiPriority w:val="99"/>
    <w:rsid w:val="006D2E92"/>
    <w:pPr>
      <w:spacing w:line="360" w:lineRule="auto"/>
      <w:ind w:firstLine="709"/>
    </w:pPr>
    <w:rPr>
      <w:sz w:val="20"/>
    </w:rPr>
  </w:style>
  <w:style w:type="paragraph" w:customStyle="1" w:styleId="3fffb">
    <w:name w:val="СтильАлекса3"/>
    <w:basedOn w:val="2ffffff4"/>
    <w:autoRedefine/>
    <w:uiPriority w:val="99"/>
    <w:rsid w:val="006D2E92"/>
  </w:style>
  <w:style w:type="paragraph" w:customStyle="1" w:styleId="4ffe">
    <w:name w:val="СтильАлекса4"/>
    <w:basedOn w:val="38"/>
    <w:autoRedefine/>
    <w:uiPriority w:val="99"/>
    <w:rsid w:val="006D2E92"/>
    <w:pPr>
      <w:tabs>
        <w:tab w:val="clear" w:pos="10093"/>
        <w:tab w:val="right" w:leader="dot" w:pos="9344"/>
      </w:tabs>
      <w:spacing w:line="360" w:lineRule="auto"/>
      <w:ind w:firstLine="709"/>
      <w:jc w:val="both"/>
    </w:pPr>
    <w:rPr>
      <w:rFonts w:ascii="Calibri" w:hAnsi="Calibri" w:cs="Calibri"/>
      <w:bCs w:val="0"/>
      <w:i w:val="0"/>
      <w:sz w:val="24"/>
      <w:szCs w:val="24"/>
    </w:rPr>
  </w:style>
  <w:style w:type="paragraph" w:customStyle="1" w:styleId="afffffffffffffffffffffffffffffff">
    <w:name w:val="Стильфото"/>
    <w:basedOn w:val="af5"/>
    <w:uiPriority w:val="99"/>
    <w:rsid w:val="006D2E92"/>
    <w:pPr>
      <w:spacing w:line="360" w:lineRule="auto"/>
      <w:ind w:firstLine="709"/>
      <w:jc w:val="center"/>
    </w:pPr>
    <w:rPr>
      <w:sz w:val="20"/>
    </w:rPr>
  </w:style>
  <w:style w:type="paragraph" w:customStyle="1" w:styleId="1ffffffffff7">
    <w:name w:val="Оглавление1Алекс"/>
    <w:basedOn w:val="af5"/>
    <w:autoRedefine/>
    <w:uiPriority w:val="99"/>
    <w:rsid w:val="006D2E92"/>
    <w:pPr>
      <w:spacing w:line="360" w:lineRule="auto"/>
      <w:ind w:firstLine="709"/>
      <w:outlineLvl w:val="0"/>
    </w:pPr>
    <w:rPr>
      <w:caps/>
      <w:noProof/>
      <w:sz w:val="24"/>
      <w:szCs w:val="24"/>
    </w:rPr>
  </w:style>
  <w:style w:type="paragraph" w:customStyle="1" w:styleId="1ffffffffff8">
    <w:name w:val="ОГлавление1Алекс"/>
    <w:basedOn w:val="2e"/>
    <w:autoRedefine/>
    <w:uiPriority w:val="99"/>
    <w:rsid w:val="006D2E92"/>
    <w:pPr>
      <w:widowControl/>
      <w:tabs>
        <w:tab w:val="clear" w:pos="779"/>
        <w:tab w:val="clear" w:pos="5528"/>
        <w:tab w:val="clear" w:pos="7583"/>
        <w:tab w:val="clear" w:pos="9284"/>
      </w:tabs>
      <w:spacing w:line="360" w:lineRule="auto"/>
      <w:ind w:firstLine="709"/>
      <w:outlineLvl w:val="0"/>
    </w:pPr>
    <w:rPr>
      <w:caps/>
      <w:noProof/>
      <w:sz w:val="24"/>
      <w:szCs w:val="24"/>
    </w:rPr>
  </w:style>
  <w:style w:type="paragraph" w:customStyle="1" w:styleId="1ffffffffff9">
    <w:name w:val="список литер1Алекс"/>
    <w:basedOn w:val="ArNar"/>
    <w:uiPriority w:val="99"/>
    <w:rsid w:val="006D2E92"/>
  </w:style>
  <w:style w:type="numbering" w:customStyle="1" w:styleId="1111115">
    <w:name w:val="1 / 1.1 / 1.1.15"/>
    <w:basedOn w:val="af8"/>
    <w:next w:val="111111"/>
    <w:uiPriority w:val="99"/>
    <w:unhideWhenUsed/>
    <w:rsid w:val="006D2E92"/>
  </w:style>
  <w:style w:type="paragraph" w:customStyle="1" w:styleId="0">
    <w:name w:val="Маркированный0"/>
    <w:link w:val="0c"/>
    <w:rsid w:val="006D2E92"/>
    <w:pPr>
      <w:numPr>
        <w:numId w:val="72"/>
      </w:numPr>
      <w:tabs>
        <w:tab w:val="clear" w:pos="568"/>
      </w:tabs>
      <w:jc w:val="both"/>
    </w:pPr>
    <w:rPr>
      <w:sz w:val="24"/>
      <w:szCs w:val="24"/>
      <w:lang w:bidi="he-IL"/>
    </w:rPr>
  </w:style>
  <w:style w:type="paragraph" w:customStyle="1" w:styleId="02">
    <w:name w:val="Маркированный02"/>
    <w:rsid w:val="006D2E92"/>
    <w:pPr>
      <w:numPr>
        <w:numId w:val="73"/>
      </w:numPr>
      <w:tabs>
        <w:tab w:val="clear" w:pos="850"/>
      </w:tabs>
      <w:ind w:left="851" w:hanging="284"/>
      <w:jc w:val="both"/>
    </w:pPr>
    <w:rPr>
      <w:sz w:val="24"/>
      <w:szCs w:val="24"/>
      <w:lang w:bidi="he-IL"/>
    </w:rPr>
  </w:style>
  <w:style w:type="table" w:customStyle="1" w:styleId="1314">
    <w:name w:val="Сетка таблицы131"/>
    <w:basedOn w:val="af7"/>
    <w:next w:val="aff0"/>
    <w:uiPriority w:val="59"/>
    <w:rsid w:val="006D2E92"/>
    <w:pPr>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3">
    <w:name w:val="Нет списка71"/>
    <w:next w:val="af8"/>
    <w:uiPriority w:val="99"/>
    <w:semiHidden/>
    <w:rsid w:val="006D2E92"/>
  </w:style>
  <w:style w:type="numbering" w:customStyle="1" w:styleId="1315">
    <w:name w:val="Нет списка131"/>
    <w:next w:val="af8"/>
    <w:uiPriority w:val="99"/>
    <w:semiHidden/>
    <w:rsid w:val="006D2E92"/>
  </w:style>
  <w:style w:type="numbering" w:customStyle="1" w:styleId="2311">
    <w:name w:val="Нет списка231"/>
    <w:next w:val="af8"/>
    <w:semiHidden/>
    <w:rsid w:val="006D2E92"/>
  </w:style>
  <w:style w:type="numbering" w:customStyle="1" w:styleId="3310">
    <w:name w:val="Нет списка331"/>
    <w:next w:val="af8"/>
    <w:semiHidden/>
    <w:rsid w:val="006D2E92"/>
  </w:style>
  <w:style w:type="numbering" w:customStyle="1" w:styleId="4112">
    <w:name w:val="Нет списка411"/>
    <w:next w:val="af8"/>
    <w:uiPriority w:val="99"/>
    <w:semiHidden/>
    <w:unhideWhenUsed/>
    <w:rsid w:val="006D2E92"/>
  </w:style>
  <w:style w:type="numbering" w:customStyle="1" w:styleId="11310">
    <w:name w:val="Нет списка1131"/>
    <w:next w:val="af8"/>
    <w:uiPriority w:val="99"/>
    <w:semiHidden/>
    <w:unhideWhenUsed/>
    <w:rsid w:val="006D2E92"/>
  </w:style>
  <w:style w:type="numbering" w:customStyle="1" w:styleId="11121">
    <w:name w:val="Нет списка11121"/>
    <w:next w:val="af8"/>
    <w:uiPriority w:val="99"/>
    <w:semiHidden/>
    <w:unhideWhenUsed/>
    <w:rsid w:val="006D2E92"/>
  </w:style>
  <w:style w:type="numbering" w:customStyle="1" w:styleId="21111">
    <w:name w:val="Нет списка2111"/>
    <w:next w:val="af8"/>
    <w:semiHidden/>
    <w:rsid w:val="006D2E92"/>
  </w:style>
  <w:style w:type="numbering" w:customStyle="1" w:styleId="31110">
    <w:name w:val="Нет списка3111"/>
    <w:next w:val="af8"/>
    <w:semiHidden/>
    <w:rsid w:val="006D2E92"/>
  </w:style>
  <w:style w:type="numbering" w:customStyle="1" w:styleId="5110">
    <w:name w:val="Нет списка511"/>
    <w:next w:val="af8"/>
    <w:uiPriority w:val="99"/>
    <w:semiHidden/>
    <w:unhideWhenUsed/>
    <w:rsid w:val="006D2E92"/>
  </w:style>
  <w:style w:type="numbering" w:customStyle="1" w:styleId="12110">
    <w:name w:val="Нет списка1211"/>
    <w:next w:val="af8"/>
    <w:semiHidden/>
    <w:unhideWhenUsed/>
    <w:rsid w:val="006D2E92"/>
  </w:style>
  <w:style w:type="numbering" w:customStyle="1" w:styleId="11211">
    <w:name w:val="Нет списка11211"/>
    <w:next w:val="af8"/>
    <w:semiHidden/>
    <w:unhideWhenUsed/>
    <w:rsid w:val="006D2E92"/>
  </w:style>
  <w:style w:type="numbering" w:customStyle="1" w:styleId="22110">
    <w:name w:val="Нет списка2211"/>
    <w:next w:val="af8"/>
    <w:semiHidden/>
    <w:rsid w:val="006D2E92"/>
  </w:style>
  <w:style w:type="numbering" w:customStyle="1" w:styleId="3211">
    <w:name w:val="Нет списка3211"/>
    <w:next w:val="af8"/>
    <w:semiHidden/>
    <w:rsid w:val="006D2E92"/>
  </w:style>
  <w:style w:type="numbering" w:customStyle="1" w:styleId="6111">
    <w:name w:val="Нет списка611"/>
    <w:next w:val="af8"/>
    <w:semiHidden/>
    <w:unhideWhenUsed/>
    <w:rsid w:val="006D2E92"/>
  </w:style>
  <w:style w:type="table" w:customStyle="1" w:styleId="615">
    <w:name w:val="Сетка таблицы61"/>
    <w:basedOn w:val="af7"/>
    <w:next w:val="aff0"/>
    <w:uiPriority w:val="59"/>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2">
    <w:name w:val="Сетка таблицы231"/>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b">
    <w:name w:val="Название22"/>
    <w:basedOn w:val="af5"/>
    <w:rsid w:val="006D2E92"/>
    <w:pPr>
      <w:spacing w:before="100" w:beforeAutospacing="1" w:after="100" w:afterAutospacing="1"/>
    </w:pPr>
    <w:rPr>
      <w:sz w:val="24"/>
      <w:szCs w:val="24"/>
    </w:rPr>
  </w:style>
  <w:style w:type="paragraph" w:customStyle="1" w:styleId="325">
    <w:name w:val="Обычный32"/>
    <w:rsid w:val="006D2E92"/>
    <w:pPr>
      <w:ind w:left="1418" w:right="851"/>
      <w:jc w:val="center"/>
    </w:pPr>
    <w:rPr>
      <w:b/>
      <w:i/>
      <w:sz w:val="38"/>
    </w:rPr>
  </w:style>
  <w:style w:type="paragraph" w:customStyle="1" w:styleId="CharCharCharCharCharCharCharCharCharCharCharCharCharChar2">
    <w:name w:val="Знак Char Char Знак Знак Char Char Знак Char Char Знак Char Char Знак Знак Знак Знак Знак Char Char Знак Char Char Знак Char Char2"/>
    <w:basedOn w:val="af5"/>
    <w:rsid w:val="006D2E92"/>
    <w:pPr>
      <w:spacing w:after="160" w:line="240" w:lineRule="exact"/>
    </w:pPr>
    <w:rPr>
      <w:rFonts w:ascii="Verdana" w:hAnsi="Verdana"/>
      <w:sz w:val="20"/>
      <w:lang w:val="en-US" w:eastAsia="en-US"/>
    </w:rPr>
  </w:style>
  <w:style w:type="character" w:customStyle="1" w:styleId="1620">
    <w:name w:val="Знак Знак162"/>
    <w:rsid w:val="006D2E92"/>
    <w:rPr>
      <w:b/>
      <w:sz w:val="24"/>
      <w:szCs w:val="24"/>
      <w:lang w:val="ru-RU" w:eastAsia="ru-RU" w:bidi="ar-SA"/>
    </w:rPr>
  </w:style>
  <w:style w:type="character" w:customStyle="1" w:styleId="1720">
    <w:name w:val="Знак Знак172"/>
    <w:rsid w:val="006D2E92"/>
    <w:rPr>
      <w:rFonts w:ascii="Arial" w:hAnsi="Arial" w:cs="Arial"/>
      <w:b/>
      <w:bCs/>
      <w:kern w:val="32"/>
      <w:sz w:val="32"/>
      <w:szCs w:val="32"/>
      <w:lang w:val="ru-RU" w:eastAsia="ru-RU" w:bidi="ar-SA"/>
    </w:rPr>
  </w:style>
  <w:style w:type="character" w:customStyle="1" w:styleId="1820">
    <w:name w:val="Знак Знак182"/>
    <w:rsid w:val="006D2E92"/>
    <w:rPr>
      <w:rFonts w:ascii="Simplex" w:hAnsi="Simplex"/>
      <w:i/>
      <w:spacing w:val="-20"/>
      <w:sz w:val="18"/>
      <w:lang w:val="ru-RU" w:eastAsia="ru-RU" w:bidi="ar-SA"/>
    </w:rPr>
  </w:style>
  <w:style w:type="paragraph" w:customStyle="1" w:styleId="2213">
    <w:name w:val="Основной текст с отступом 221"/>
    <w:basedOn w:val="1fb"/>
    <w:rsid w:val="006D2E92"/>
    <w:pPr>
      <w:widowControl/>
      <w:spacing w:line="360" w:lineRule="auto"/>
      <w:ind w:firstLine="567"/>
      <w:jc w:val="both"/>
    </w:pPr>
    <w:rPr>
      <w:sz w:val="24"/>
    </w:rPr>
  </w:style>
  <w:style w:type="table" w:customStyle="1" w:styleId="714">
    <w:name w:val="Сетка таблицы7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2">
    <w:name w:val="Сетка таблицы9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t">
    <w:name w:val="bt Знак"/>
    <w:aliases w:val="Òàáë òåêñò Знак"/>
    <w:basedOn w:val="af6"/>
    <w:rsid w:val="006D2E92"/>
    <w:rPr>
      <w:sz w:val="24"/>
      <w:szCs w:val="24"/>
      <w:lang w:val="ru-RU" w:eastAsia="ru-RU" w:bidi="ar-SA"/>
    </w:rPr>
  </w:style>
  <w:style w:type="paragraph" w:customStyle="1" w:styleId="afffffffffffffffffffffffffffffff0">
    <w:name w:val="ннннннн"/>
    <w:basedOn w:val="af5"/>
    <w:qFormat/>
    <w:rsid w:val="006D2E92"/>
    <w:pPr>
      <w:spacing w:line="360" w:lineRule="auto"/>
      <w:ind w:left="284" w:right="284" w:firstLine="709"/>
    </w:pPr>
    <w:rPr>
      <w:sz w:val="24"/>
      <w:szCs w:val="24"/>
    </w:rPr>
  </w:style>
  <w:style w:type="table" w:customStyle="1" w:styleId="621">
    <w:name w:val="Сетка таблицы6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0">
    <w:name w:val="Сетка таблицы13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0">
    <w:name w:val="Сетка таблицы9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
    <w:name w:val="Стиль112"/>
    <w:rsid w:val="006D2E92"/>
  </w:style>
  <w:style w:type="table" w:customStyle="1" w:styleId="631">
    <w:name w:val="Сетка таблицы63"/>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0">
    <w:name w:val="Сетка таблицы133"/>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етка таблицы153"/>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30">
    <w:name w:val="Сетка таблицы93"/>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
    <w:name w:val="Стиль113"/>
    <w:rsid w:val="006D2E92"/>
  </w:style>
  <w:style w:type="paragraph" w:customStyle="1" w:styleId="Arial205250">
    <w:name w:val="Стиль Arial 20 пт По центру Слева:  5.25 см Первая строка:  0 с..."/>
    <w:basedOn w:val="af5"/>
    <w:autoRedefine/>
    <w:rsid w:val="006D2E92"/>
    <w:pPr>
      <w:spacing w:line="360" w:lineRule="auto"/>
      <w:jc w:val="center"/>
    </w:pPr>
    <w:rPr>
      <w:rFonts w:ascii="Arial" w:hAnsi="Arial"/>
      <w:sz w:val="40"/>
    </w:rPr>
  </w:style>
  <w:style w:type="numbering" w:customStyle="1" w:styleId="1ai1">
    <w:name w:val="1 / a / i1"/>
    <w:basedOn w:val="af8"/>
    <w:next w:val="1ai"/>
    <w:semiHidden/>
    <w:rsid w:val="006D2E92"/>
  </w:style>
  <w:style w:type="character" w:styleId="HTML8">
    <w:name w:val="HTML Acronym"/>
    <w:basedOn w:val="af6"/>
    <w:uiPriority w:val="99"/>
    <w:rsid w:val="006D2E92"/>
  </w:style>
  <w:style w:type="table" w:customStyle="1" w:styleId="-113">
    <w:name w:val="Веб-таблица 11"/>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5">
    <w:name w:val="Table Web 2"/>
    <w:basedOn w:val="af7"/>
    <w:rsid w:val="006D2E92"/>
    <w:pPr>
      <w:widowControl w:val="0"/>
      <w:spacing w:line="360" w:lineRule="auto"/>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f7"/>
    <w:rsid w:val="006D2E92"/>
    <w:pPr>
      <w:widowControl w:val="0"/>
      <w:spacing w:line="360" w:lineRule="auto"/>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fffffffffffffffffffffffffffffff1">
    <w:name w:val="Картинки"/>
    <w:basedOn w:val="af5"/>
    <w:autoRedefine/>
    <w:rsid w:val="006D2E92"/>
    <w:pPr>
      <w:keepNext/>
      <w:keepLines/>
      <w:spacing w:line="360" w:lineRule="auto"/>
      <w:jc w:val="center"/>
    </w:pPr>
    <w:rPr>
      <w:bCs/>
      <w:szCs w:val="18"/>
    </w:rPr>
  </w:style>
  <w:style w:type="table" w:styleId="afffffffffffffffffffffffffffffff2">
    <w:name w:val="Table Elegant"/>
    <w:basedOn w:val="af7"/>
    <w:rsid w:val="006D2E92"/>
    <w:pPr>
      <w:widowControl w:val="0"/>
      <w:spacing w:line="360" w:lineRule="auto"/>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fffffffa">
    <w:name w:val="Table Subtle 1"/>
    <w:basedOn w:val="af7"/>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fff6">
    <w:name w:val="Table Subtle 2"/>
    <w:basedOn w:val="af7"/>
    <w:rsid w:val="006D2E92"/>
    <w:pPr>
      <w:widowControl w:val="0"/>
      <w:spacing w:line="360" w:lineRule="auto"/>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fff7">
    <w:name w:val="Table Classic 2"/>
    <w:basedOn w:val="af7"/>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fc">
    <w:name w:val="Table Classic 3"/>
    <w:basedOn w:val="af7"/>
    <w:rsid w:val="006D2E92"/>
    <w:pPr>
      <w:widowControl w:val="0"/>
      <w:spacing w:line="360" w:lineRule="auto"/>
      <w:ind w:firstLine="567"/>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ff">
    <w:name w:val="Table Classic 4"/>
    <w:basedOn w:val="af7"/>
    <w:rsid w:val="006D2E92"/>
    <w:pPr>
      <w:widowControl w:val="0"/>
      <w:spacing w:line="360" w:lineRule="auto"/>
      <w:ind w:firstLine="567"/>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afffffffffffffffffffffffffffffff3">
    <w:name w:val="Стиль курсив"/>
    <w:basedOn w:val="af5"/>
    <w:autoRedefine/>
    <w:rsid w:val="006D2E92"/>
    <w:pPr>
      <w:spacing w:line="360" w:lineRule="auto"/>
      <w:ind w:firstLine="709"/>
    </w:pPr>
    <w:rPr>
      <w:bCs/>
      <w:szCs w:val="18"/>
    </w:rPr>
  </w:style>
  <w:style w:type="table" w:styleId="1ffffffffffb">
    <w:name w:val="Table 3D effects 1"/>
    <w:basedOn w:val="af7"/>
    <w:rsid w:val="006D2E92"/>
    <w:pPr>
      <w:widowControl w:val="0"/>
      <w:spacing w:line="360" w:lineRule="auto"/>
      <w:ind w:firstLine="567"/>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fff8">
    <w:name w:val="Table 3D effects 2"/>
    <w:basedOn w:val="af7"/>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fd">
    <w:name w:val="Table 3D effects 3"/>
    <w:basedOn w:val="af7"/>
    <w:rsid w:val="006D2E92"/>
    <w:pPr>
      <w:widowControl w:val="0"/>
      <w:spacing w:line="360" w:lineRule="auto"/>
      <w:ind w:firstLine="567"/>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9">
    <w:name w:val="HTML Definition"/>
    <w:uiPriority w:val="99"/>
    <w:rsid w:val="006D2E92"/>
    <w:rPr>
      <w:i/>
      <w:iCs/>
    </w:rPr>
  </w:style>
  <w:style w:type="character" w:styleId="HTMLa">
    <w:name w:val="HTML Variable"/>
    <w:uiPriority w:val="99"/>
    <w:rsid w:val="006D2E92"/>
    <w:rPr>
      <w:i/>
      <w:iCs/>
    </w:rPr>
  </w:style>
  <w:style w:type="paragraph" w:customStyle="1" w:styleId="afffffffffffffffffffffffffffffff4">
    <w:name w:val="Подзаголовки"/>
    <w:basedOn w:val="af5"/>
    <w:autoRedefine/>
    <w:rsid w:val="006D2E92"/>
    <w:pPr>
      <w:spacing w:before="240" w:line="360" w:lineRule="auto"/>
      <w:ind w:firstLine="709"/>
    </w:pPr>
    <w:rPr>
      <w:bCs/>
      <w:i/>
      <w:szCs w:val="18"/>
    </w:rPr>
  </w:style>
  <w:style w:type="table" w:styleId="1ffffffffffc">
    <w:name w:val="Table Simple 1"/>
    <w:basedOn w:val="af7"/>
    <w:rsid w:val="006D2E92"/>
    <w:pPr>
      <w:widowControl w:val="0"/>
      <w:spacing w:line="360" w:lineRule="auto"/>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fff9">
    <w:name w:val="Table Simple 2"/>
    <w:basedOn w:val="af7"/>
    <w:rsid w:val="006D2E92"/>
    <w:pPr>
      <w:widowControl w:val="0"/>
      <w:spacing w:line="360" w:lineRule="auto"/>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fe">
    <w:name w:val="Table Simple 3"/>
    <w:basedOn w:val="af7"/>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fffa">
    <w:name w:val="Table Grid 2"/>
    <w:basedOn w:val="af7"/>
    <w:rsid w:val="006D2E92"/>
    <w:pPr>
      <w:widowControl w:val="0"/>
      <w:spacing w:line="360" w:lineRule="auto"/>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ff0">
    <w:name w:val="Table Grid 4"/>
    <w:basedOn w:val="af7"/>
    <w:rsid w:val="006D2E92"/>
    <w:pPr>
      <w:widowControl w:val="0"/>
      <w:spacing w:line="360" w:lineRule="auto"/>
      <w:ind w:firstLine="567"/>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f8">
    <w:name w:val="Table Grid 6"/>
    <w:basedOn w:val="af7"/>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f3">
    <w:name w:val="Table Grid 7"/>
    <w:basedOn w:val="af7"/>
    <w:rsid w:val="006D2E92"/>
    <w:pPr>
      <w:widowControl w:val="0"/>
      <w:spacing w:line="360" w:lineRule="auto"/>
      <w:ind w:firstLine="567"/>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f0">
    <w:name w:val="Table Grid 8"/>
    <w:basedOn w:val="af7"/>
    <w:rsid w:val="006D2E92"/>
    <w:pPr>
      <w:widowControl w:val="0"/>
      <w:spacing w:line="360" w:lineRule="auto"/>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fffffffffffffffff5">
    <w:name w:val="Table Contemporary"/>
    <w:basedOn w:val="af7"/>
    <w:rsid w:val="006D2E92"/>
    <w:pPr>
      <w:widowControl w:val="0"/>
      <w:spacing w:line="360" w:lineRule="auto"/>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fffffd">
    <w:name w:val="Стандартная таблица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fffffffffffffffffffffff6">
    <w:name w:val="Outline List 3"/>
    <w:basedOn w:val="af8"/>
    <w:rsid w:val="006D2E92"/>
  </w:style>
  <w:style w:type="paragraph" w:customStyle="1" w:styleId="203">
    <w:name w:val="Стиль Заголовок 2 + По левому краю Справа:  0 см После:  3 пт Ме..."/>
    <w:basedOn w:val="22"/>
    <w:semiHidden/>
    <w:rsid w:val="006D2E92"/>
    <w:pPr>
      <w:keepLines/>
      <w:ind w:left="0" w:firstLine="0"/>
    </w:pPr>
    <w:rPr>
      <w:rFonts w:ascii="Times New Roman" w:hAnsi="Times New Roman" w:cs="Times New Roman"/>
      <w:b w:val="0"/>
      <w:iCs w:val="0"/>
      <w:szCs w:val="20"/>
    </w:rPr>
  </w:style>
  <w:style w:type="numbering" w:customStyle="1" w:styleId="afffffffffffffffffffffffffffffff7">
    <w:name w:val="Стиль нумерованный"/>
    <w:basedOn w:val="af8"/>
    <w:rsid w:val="006D2E92"/>
  </w:style>
  <w:style w:type="paragraph" w:customStyle="1" w:styleId="1ffffffffffe">
    <w:name w:val="Стиль курсив1"/>
    <w:basedOn w:val="af5"/>
    <w:autoRedefine/>
    <w:rsid w:val="006D2E92"/>
    <w:pPr>
      <w:spacing w:before="120" w:line="360" w:lineRule="auto"/>
      <w:ind w:firstLine="709"/>
    </w:pPr>
    <w:rPr>
      <w:i/>
      <w:iCs/>
      <w:szCs w:val="18"/>
    </w:rPr>
  </w:style>
  <w:style w:type="table" w:styleId="1fffffffffff">
    <w:name w:val="Table Columns 1"/>
    <w:basedOn w:val="af7"/>
    <w:rsid w:val="006D2E92"/>
    <w:pPr>
      <w:widowControl w:val="0"/>
      <w:spacing w:line="360" w:lineRule="auto"/>
      <w:ind w:firstLine="567"/>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fffb">
    <w:name w:val="Table Columns 2"/>
    <w:basedOn w:val="af7"/>
    <w:rsid w:val="006D2E92"/>
    <w:pPr>
      <w:widowControl w:val="0"/>
      <w:spacing w:line="360" w:lineRule="auto"/>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ff">
    <w:name w:val="Table Columns 3"/>
    <w:basedOn w:val="af7"/>
    <w:rsid w:val="006D2E92"/>
    <w:pPr>
      <w:widowControl w:val="0"/>
      <w:spacing w:line="360" w:lineRule="auto"/>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ff1">
    <w:name w:val="Table Columns 4"/>
    <w:basedOn w:val="af7"/>
    <w:rsid w:val="006D2E92"/>
    <w:pPr>
      <w:widowControl w:val="0"/>
      <w:spacing w:line="360" w:lineRule="auto"/>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f3">
    <w:name w:val="Table Columns 5"/>
    <w:basedOn w:val="af7"/>
    <w:rsid w:val="006D2E92"/>
    <w:pPr>
      <w:widowControl w:val="0"/>
      <w:spacing w:line="360" w:lineRule="auto"/>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6">
    <w:name w:val="Table List 1"/>
    <w:basedOn w:val="af7"/>
    <w:rsid w:val="006D2E92"/>
    <w:pPr>
      <w:widowControl w:val="0"/>
      <w:spacing w:line="360" w:lineRule="auto"/>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List 2"/>
    <w:basedOn w:val="af7"/>
    <w:rsid w:val="006D2E92"/>
    <w:pPr>
      <w:widowControl w:val="0"/>
      <w:spacing w:line="360" w:lineRule="auto"/>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List 3"/>
    <w:basedOn w:val="af7"/>
    <w:rsid w:val="006D2E92"/>
    <w:pPr>
      <w:widowControl w:val="0"/>
      <w:spacing w:line="360" w:lineRule="auto"/>
      <w:ind w:firstLine="567"/>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7"/>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3">
    <w:name w:val="Table List 6"/>
    <w:basedOn w:val="af7"/>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7"/>
    <w:rsid w:val="006D2E92"/>
    <w:pPr>
      <w:widowControl w:val="0"/>
      <w:spacing w:line="360" w:lineRule="auto"/>
      <w:ind w:firstLine="567"/>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7"/>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0056">
    <w:name w:val="Стиль Первая строка:  0 см Справа:  0.5 см Перед:  6 пт После:  ..."/>
    <w:basedOn w:val="af5"/>
    <w:autoRedefine/>
    <w:rsid w:val="006D2E92"/>
    <w:pPr>
      <w:spacing w:before="120" w:after="120" w:line="360" w:lineRule="auto"/>
      <w:ind w:right="282"/>
      <w:jc w:val="right"/>
    </w:pPr>
  </w:style>
  <w:style w:type="numbering" w:customStyle="1" w:styleId="1fffffffffff0">
    <w:name w:val="Текущий список1"/>
    <w:semiHidden/>
    <w:rsid w:val="006D2E92"/>
  </w:style>
  <w:style w:type="table" w:customStyle="1" w:styleId="1fffffffffff1">
    <w:name w:val="Тема таблицы1"/>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fffffffff2">
    <w:name w:val="Table Colorful 1"/>
    <w:basedOn w:val="af7"/>
    <w:rsid w:val="006D2E92"/>
    <w:pPr>
      <w:widowControl w:val="0"/>
      <w:spacing w:line="360" w:lineRule="auto"/>
      <w:ind w:firstLine="567"/>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fffc">
    <w:name w:val="Table Colorful 2"/>
    <w:basedOn w:val="af7"/>
    <w:rsid w:val="006D2E92"/>
    <w:pPr>
      <w:widowControl w:val="0"/>
      <w:spacing w:line="360" w:lineRule="auto"/>
      <w:ind w:firstLine="567"/>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ff0">
    <w:name w:val="Table Colorful 3"/>
    <w:basedOn w:val="af7"/>
    <w:rsid w:val="006D2E92"/>
    <w:pPr>
      <w:widowControl w:val="0"/>
      <w:spacing w:line="360" w:lineRule="auto"/>
      <w:ind w:firstLine="567"/>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660">
    <w:name w:val="Стиль полужирный По центру Перед:  6 пт После:  6 пт"/>
    <w:basedOn w:val="af5"/>
    <w:autoRedefine/>
    <w:rsid w:val="006D2E92"/>
    <w:pPr>
      <w:jc w:val="center"/>
    </w:pPr>
    <w:rPr>
      <w:b/>
      <w:bCs/>
      <w:sz w:val="24"/>
    </w:rPr>
  </w:style>
  <w:style w:type="paragraph" w:customStyle="1" w:styleId="0d">
    <w:name w:val="Стиль Первая строка:  0 см"/>
    <w:basedOn w:val="af5"/>
    <w:autoRedefine/>
    <w:rsid w:val="006D2E92"/>
    <w:pPr>
      <w:keepNext/>
      <w:keepLines/>
    </w:pPr>
    <w:rPr>
      <w:sz w:val="24"/>
    </w:rPr>
  </w:style>
  <w:style w:type="character" w:customStyle="1" w:styleId="postbody1">
    <w:name w:val="postbody1"/>
    <w:rsid w:val="006D2E92"/>
    <w:rPr>
      <w:color w:val="000080"/>
      <w:sz w:val="24"/>
      <w:szCs w:val="24"/>
    </w:rPr>
  </w:style>
  <w:style w:type="paragraph" w:customStyle="1" w:styleId="066">
    <w:name w:val="Стиль Первая строка:  0 см Перед:  6 пт После:  6 пт"/>
    <w:basedOn w:val="af5"/>
    <w:autoRedefine/>
    <w:rsid w:val="006D2E92"/>
    <w:rPr>
      <w:sz w:val="24"/>
    </w:rPr>
  </w:style>
  <w:style w:type="numbering" w:customStyle="1" w:styleId="afffffffffffffffffffffffffffffff8">
    <w:name w:val="Нумерованный"/>
    <w:basedOn w:val="af8"/>
    <w:rsid w:val="006D2E92"/>
  </w:style>
  <w:style w:type="numbering" w:customStyle="1" w:styleId="1fffffffffff3">
    <w:name w:val="Стиль нумерованный1"/>
    <w:basedOn w:val="af8"/>
    <w:next w:val="afffffffffffffffffffffffffffffff8"/>
    <w:rsid w:val="006D2E92"/>
  </w:style>
  <w:style w:type="table" w:customStyle="1" w:styleId="1fffffffffff4">
    <w:name w:val="проба1"/>
    <w:basedOn w:val="af7"/>
    <w:rsid w:val="006D2E92"/>
    <w:rPr>
      <w:sz w:val="24"/>
    </w:rPr>
    <w:tblPr>
      <w:tblInd w:w="0" w:type="dxa"/>
      <w:tblCellMar>
        <w:top w:w="0" w:type="dxa"/>
        <w:left w:w="108" w:type="dxa"/>
        <w:bottom w:w="0" w:type="dxa"/>
        <w:right w:w="108" w:type="dxa"/>
      </w:tblCellMar>
    </w:tblPr>
  </w:style>
  <w:style w:type="numbering" w:customStyle="1" w:styleId="1ai11">
    <w:name w:val="1 / a / i11"/>
    <w:basedOn w:val="af8"/>
    <w:next w:val="1ai"/>
    <w:uiPriority w:val="99"/>
    <w:semiHidden/>
    <w:unhideWhenUsed/>
    <w:rsid w:val="006D2E92"/>
  </w:style>
  <w:style w:type="numbering" w:customStyle="1" w:styleId="1111110">
    <w:name w:val="Нет списка111111"/>
    <w:next w:val="af8"/>
    <w:semiHidden/>
    <w:rsid w:val="006D2E92"/>
  </w:style>
  <w:style w:type="table" w:customStyle="1" w:styleId="-1110">
    <w:name w:val="Веб-таблица 11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10">
    <w:name w:val="Сетка таблицы1111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1">
    <w:name w:val="Сетка таблицы64"/>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0">
    <w:name w:val="Сетка таблицы134"/>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Сетка таблицы 11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ff5">
    <w:name w:val="Тема таблицы1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1">
    <w:name w:val="Сетка таблицы154"/>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40">
    <w:name w:val="Сетка таблицы94"/>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2">
    <w:name w:val="Стиль114"/>
    <w:rsid w:val="006D2E92"/>
  </w:style>
  <w:style w:type="numbering" w:customStyle="1" w:styleId="11111112">
    <w:name w:val="1 / 1.1 / 1.1.112"/>
    <w:basedOn w:val="af8"/>
    <w:next w:val="111111"/>
    <w:semiHidden/>
    <w:rsid w:val="006D2E92"/>
  </w:style>
  <w:style w:type="numbering" w:customStyle="1" w:styleId="1ai12">
    <w:name w:val="1 / a / i12"/>
    <w:basedOn w:val="af8"/>
    <w:next w:val="1ai"/>
    <w:semiHidden/>
    <w:rsid w:val="006D2E92"/>
  </w:style>
  <w:style w:type="table" w:customStyle="1" w:styleId="-120">
    <w:name w:val="Веб-таблица 12"/>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6">
    <w:name w:val="Сетка таблицы 32"/>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fffffd">
    <w:name w:val="Стандартная таблица2"/>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fffffffffff5">
    <w:name w:val="Статья / Раздел1"/>
    <w:basedOn w:val="af8"/>
    <w:next w:val="afffffffffffffffffffffffffffffff6"/>
    <w:rsid w:val="006D2E92"/>
  </w:style>
  <w:style w:type="numbering" w:customStyle="1" w:styleId="2ffffffe">
    <w:name w:val="Стиль нумерованный2"/>
    <w:basedOn w:val="af8"/>
    <w:rsid w:val="006D2E92"/>
  </w:style>
  <w:style w:type="numbering" w:customStyle="1" w:styleId="11ff6">
    <w:name w:val="Текущий список11"/>
    <w:semiHidden/>
    <w:rsid w:val="006D2E92"/>
  </w:style>
  <w:style w:type="table" w:customStyle="1" w:styleId="2fffffff">
    <w:name w:val="Тема таблицы2"/>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fffffff6">
    <w:name w:val="Нумерованный1"/>
    <w:basedOn w:val="af8"/>
    <w:rsid w:val="006D2E92"/>
  </w:style>
  <w:style w:type="table" w:customStyle="1" w:styleId="1133">
    <w:name w:val="Сетка таблицы113"/>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
    <w:name w:val="1 / 1.1 / 1.1.1111"/>
    <w:basedOn w:val="af8"/>
    <w:next w:val="111111"/>
    <w:semiHidden/>
    <w:unhideWhenUsed/>
    <w:rsid w:val="006D2E92"/>
  </w:style>
  <w:style w:type="numbering" w:customStyle="1" w:styleId="1ai111">
    <w:name w:val="1 / a / i111"/>
    <w:basedOn w:val="af8"/>
    <w:next w:val="1ai"/>
    <w:uiPriority w:val="99"/>
    <w:semiHidden/>
    <w:unhideWhenUsed/>
    <w:rsid w:val="006D2E92"/>
  </w:style>
  <w:style w:type="table" w:customStyle="1" w:styleId="11122">
    <w:name w:val="Сетка таблицы11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Веб-таблица 11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21">
    <w:name w:val="Сетка таблицы11112"/>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
    <w:name w:val="Сетка таблицы65"/>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Сетка таблицы 11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fe">
    <w:name w:val="Тема таблицы1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85"/>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50">
    <w:name w:val="Сетка таблицы95"/>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
    <w:name w:val="Стиль115"/>
    <w:rsid w:val="006D2E92"/>
  </w:style>
  <w:style w:type="numbering" w:customStyle="1" w:styleId="11111113">
    <w:name w:val="1 / 1.1 / 1.1.113"/>
    <w:basedOn w:val="af8"/>
    <w:next w:val="111111"/>
    <w:semiHidden/>
    <w:rsid w:val="006D2E92"/>
  </w:style>
  <w:style w:type="numbering" w:customStyle="1" w:styleId="1ai13">
    <w:name w:val="1 / a / i13"/>
    <w:basedOn w:val="af8"/>
    <w:next w:val="1ai"/>
    <w:semiHidden/>
    <w:rsid w:val="006D2E92"/>
  </w:style>
  <w:style w:type="table" w:customStyle="1" w:styleId="-130">
    <w:name w:val="Веб-таблица 13"/>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b">
    <w:name w:val="Сетка таблицы 13"/>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5">
    <w:name w:val="Сетка таблицы 33"/>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ffff1">
    <w:name w:val="Стандартная таблица3"/>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fffffff0">
    <w:name w:val="Статья / Раздел2"/>
    <w:basedOn w:val="af8"/>
    <w:next w:val="afffffffffffffffffffffffffffffff6"/>
    <w:rsid w:val="006D2E92"/>
  </w:style>
  <w:style w:type="numbering" w:customStyle="1" w:styleId="3ffff2">
    <w:name w:val="Стиль нумерованный3"/>
    <w:basedOn w:val="af8"/>
    <w:rsid w:val="006D2E92"/>
  </w:style>
  <w:style w:type="table" w:customStyle="1" w:styleId="148">
    <w:name w:val="Стиль таблицы14"/>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2ff">
    <w:name w:val="Текущий список12"/>
    <w:semiHidden/>
    <w:rsid w:val="006D2E92"/>
  </w:style>
  <w:style w:type="table" w:customStyle="1" w:styleId="3ffff3">
    <w:name w:val="Тема таблицы3"/>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ffff1">
    <w:name w:val="Нумерованный2"/>
    <w:basedOn w:val="af8"/>
    <w:rsid w:val="006D2E92"/>
  </w:style>
  <w:style w:type="table" w:customStyle="1" w:styleId="1143">
    <w:name w:val="Сетка таблицы114"/>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
    <w:name w:val="1 / 1.1 / 1.1.1112"/>
    <w:basedOn w:val="af8"/>
    <w:next w:val="111111"/>
    <w:uiPriority w:val="99"/>
    <w:semiHidden/>
    <w:unhideWhenUsed/>
    <w:rsid w:val="006D2E92"/>
  </w:style>
  <w:style w:type="numbering" w:customStyle="1" w:styleId="1ai112">
    <w:name w:val="1 / a / i112"/>
    <w:basedOn w:val="af8"/>
    <w:next w:val="1ai"/>
    <w:uiPriority w:val="99"/>
    <w:semiHidden/>
    <w:unhideWhenUsed/>
    <w:rsid w:val="006D2E92"/>
  </w:style>
  <w:style w:type="table" w:customStyle="1" w:styleId="11130">
    <w:name w:val="Сетка таблицы111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Веб-таблица 113"/>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3">
    <w:name w:val="Сетка таблицы11113"/>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
    <w:name w:val="Сетка таблицы66"/>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1">
    <w:name w:val="Сетка таблицы136"/>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Сетка таблицы 113"/>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c">
    <w:name w:val="Тема таблицы13"/>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0">
    <w:name w:val="Сетка таблицы156"/>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60">
    <w:name w:val="Сетка таблицы96"/>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
    <w:name w:val="Стиль116"/>
    <w:rsid w:val="006D2E92"/>
  </w:style>
  <w:style w:type="numbering" w:customStyle="1" w:styleId="11111114">
    <w:name w:val="1 / 1.1 / 1.1.114"/>
    <w:basedOn w:val="af8"/>
    <w:next w:val="111111"/>
    <w:semiHidden/>
    <w:rsid w:val="006D2E92"/>
    <w:pPr>
      <w:numPr>
        <w:numId w:val="30"/>
      </w:numPr>
    </w:pPr>
  </w:style>
  <w:style w:type="numbering" w:customStyle="1" w:styleId="1ai14">
    <w:name w:val="1 / a / i14"/>
    <w:basedOn w:val="af8"/>
    <w:next w:val="1ai"/>
    <w:semiHidden/>
    <w:rsid w:val="006D2E92"/>
  </w:style>
  <w:style w:type="table" w:customStyle="1" w:styleId="-140">
    <w:name w:val="Веб-таблица 14"/>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9">
    <w:name w:val="Сетка таблицы 14"/>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3">
    <w:name w:val="Сетка таблицы 34"/>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fff2">
    <w:name w:val="Стандартная таблица4"/>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ffff4">
    <w:name w:val="Статья / Раздел3"/>
    <w:basedOn w:val="af8"/>
    <w:next w:val="afffffffffffffffffffffffffffffff6"/>
    <w:rsid w:val="006D2E92"/>
  </w:style>
  <w:style w:type="numbering" w:customStyle="1" w:styleId="4fff3">
    <w:name w:val="Стиль нумерованный4"/>
    <w:basedOn w:val="af8"/>
    <w:rsid w:val="006D2E92"/>
  </w:style>
  <w:style w:type="table" w:customStyle="1" w:styleId="15a">
    <w:name w:val="Стиль таблицы15"/>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3d">
    <w:name w:val="Текущий список13"/>
    <w:semiHidden/>
    <w:rsid w:val="006D2E92"/>
  </w:style>
  <w:style w:type="table" w:customStyle="1" w:styleId="4fff4">
    <w:name w:val="Тема таблицы4"/>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fff5">
    <w:name w:val="Нумерованный3"/>
    <w:basedOn w:val="af8"/>
    <w:rsid w:val="006D2E92"/>
  </w:style>
  <w:style w:type="table" w:customStyle="1" w:styleId="1152">
    <w:name w:val="Сетка таблицы115"/>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3">
    <w:name w:val="1 / 1.1 / 1.1.1113"/>
    <w:basedOn w:val="af8"/>
    <w:next w:val="111111"/>
    <w:uiPriority w:val="99"/>
    <w:semiHidden/>
    <w:unhideWhenUsed/>
    <w:rsid w:val="006D2E92"/>
  </w:style>
  <w:style w:type="numbering" w:customStyle="1" w:styleId="1ai113">
    <w:name w:val="1 / a / i113"/>
    <w:basedOn w:val="af8"/>
    <w:next w:val="1ai"/>
    <w:uiPriority w:val="99"/>
    <w:semiHidden/>
    <w:unhideWhenUsed/>
    <w:rsid w:val="006D2E92"/>
  </w:style>
  <w:style w:type="table" w:customStyle="1" w:styleId="11140">
    <w:name w:val="Сетка таблицы1114"/>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Веб-таблица 114"/>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4">
    <w:name w:val="Сетка таблицы11114"/>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0">
    <w:name w:val="Сетка таблицы137"/>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Сетка таблицы 114"/>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4a">
    <w:name w:val="Тема таблицы14"/>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0">
    <w:name w:val="Сетка таблицы87"/>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0">
    <w:name w:val="Сетка таблицы157"/>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0">
    <w:name w:val="Сетка таблицы97"/>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0">
    <w:name w:val="Стиль117"/>
    <w:rsid w:val="006D2E92"/>
  </w:style>
  <w:style w:type="paragraph" w:customStyle="1" w:styleId="1117">
    <w:name w:val="Заголовок 1 Знак11"/>
    <w:basedOn w:val="af5"/>
    <w:next w:val="afffffffffffffffffffffffffffffc"/>
    <w:qFormat/>
    <w:rsid w:val="006D2E92"/>
    <w:pPr>
      <w:keepNext/>
      <w:keepLines/>
      <w:spacing w:before="480"/>
      <w:ind w:left="720" w:hanging="360"/>
      <w:outlineLvl w:val="0"/>
    </w:pPr>
    <w:rPr>
      <w:b/>
      <w:bCs/>
      <w:sz w:val="32"/>
      <w:szCs w:val="28"/>
    </w:rPr>
  </w:style>
  <w:style w:type="paragraph" w:customStyle="1" w:styleId="1fffffffffff7">
    <w:name w:val="Нижний колонтитул1"/>
    <w:basedOn w:val="af5"/>
    <w:next w:val="afb"/>
    <w:unhideWhenUsed/>
    <w:rsid w:val="006D2E92"/>
    <w:pPr>
      <w:tabs>
        <w:tab w:val="center" w:pos="4677"/>
        <w:tab w:val="right" w:pos="9355"/>
      </w:tabs>
    </w:pPr>
    <w:rPr>
      <w:rFonts w:asciiTheme="minorHAnsi" w:eastAsiaTheme="minorHAnsi" w:hAnsiTheme="minorHAnsi" w:cstheme="minorBidi"/>
      <w:sz w:val="22"/>
      <w:szCs w:val="22"/>
      <w:lang w:eastAsia="en-US"/>
    </w:rPr>
  </w:style>
  <w:style w:type="paragraph" w:customStyle="1" w:styleId="1fffffffffff8">
    <w:name w:val="Текст выноски1"/>
    <w:basedOn w:val="af5"/>
    <w:next w:val="afe"/>
    <w:unhideWhenUsed/>
    <w:rsid w:val="006D2E92"/>
    <w:rPr>
      <w:rFonts w:ascii="Tahoma" w:eastAsiaTheme="minorHAnsi" w:hAnsi="Tahoma" w:cs="Tahoma"/>
      <w:sz w:val="16"/>
      <w:szCs w:val="16"/>
      <w:lang w:eastAsia="en-US"/>
    </w:rPr>
  </w:style>
  <w:style w:type="paragraph" w:customStyle="1" w:styleId="1fffffffffff9">
    <w:name w:val="Таблица Алекс1"/>
    <w:basedOn w:val="1a"/>
    <w:next w:val="af5"/>
    <w:uiPriority w:val="99"/>
    <w:unhideWhenUsed/>
    <w:qFormat/>
    <w:rsid w:val="006D2E92"/>
    <w:pPr>
      <w:keepLines/>
      <w:spacing w:before="480" w:line="276" w:lineRule="auto"/>
      <w:ind w:left="0" w:firstLine="0"/>
      <w:jc w:val="left"/>
    </w:pPr>
    <w:rPr>
      <w:b/>
      <w:bCs/>
      <w:sz w:val="32"/>
      <w:szCs w:val="28"/>
      <w:lang w:eastAsia="en-US"/>
    </w:rPr>
  </w:style>
  <w:style w:type="paragraph" w:customStyle="1" w:styleId="11ff7">
    <w:name w:val="Оглавление  1Алекс1"/>
    <w:basedOn w:val="af5"/>
    <w:next w:val="af5"/>
    <w:autoRedefine/>
    <w:uiPriority w:val="39"/>
    <w:unhideWhenUsed/>
    <w:rsid w:val="006D2E92"/>
    <w:pPr>
      <w:tabs>
        <w:tab w:val="right" w:leader="dot" w:pos="9684"/>
      </w:tabs>
      <w:spacing w:line="312" w:lineRule="auto"/>
    </w:pPr>
    <w:rPr>
      <w:rFonts w:cstheme="minorBidi"/>
      <w:noProof/>
      <w:sz w:val="24"/>
      <w:szCs w:val="28"/>
    </w:rPr>
  </w:style>
  <w:style w:type="paragraph" w:customStyle="1" w:styleId="1fffffffffffa">
    <w:name w:val="Подзагол1"/>
    <w:basedOn w:val="af5"/>
    <w:next w:val="af5"/>
    <w:autoRedefine/>
    <w:uiPriority w:val="39"/>
    <w:unhideWhenUsed/>
    <w:rsid w:val="006D2E92"/>
    <w:pPr>
      <w:tabs>
        <w:tab w:val="left" w:pos="851"/>
        <w:tab w:val="right" w:leader="dot" w:pos="9684"/>
      </w:tabs>
      <w:spacing w:line="360" w:lineRule="auto"/>
      <w:ind w:firstLine="851"/>
    </w:pPr>
    <w:rPr>
      <w:rFonts w:cstheme="minorBidi"/>
      <w:b/>
      <w:sz w:val="24"/>
      <w:szCs w:val="22"/>
    </w:rPr>
  </w:style>
  <w:style w:type="paragraph" w:customStyle="1" w:styleId="1fffffffffffb">
    <w:name w:val="Рисунок1"/>
    <w:basedOn w:val="af5"/>
    <w:next w:val="38"/>
    <w:autoRedefine/>
    <w:uiPriority w:val="39"/>
    <w:unhideWhenUsed/>
    <w:rsid w:val="006D2E92"/>
    <w:pPr>
      <w:tabs>
        <w:tab w:val="left" w:pos="1134"/>
        <w:tab w:val="right" w:leader="dot" w:pos="9684"/>
      </w:tabs>
      <w:spacing w:line="360" w:lineRule="auto"/>
      <w:ind w:left="440"/>
      <w:jc w:val="center"/>
    </w:pPr>
    <w:rPr>
      <w:rFonts w:cstheme="minorBidi"/>
      <w:sz w:val="24"/>
      <w:szCs w:val="22"/>
    </w:rPr>
  </w:style>
  <w:style w:type="paragraph" w:customStyle="1" w:styleId="1fffffffffffc">
    <w:name w:val="Нумерованный список !!1"/>
    <w:basedOn w:val="af5"/>
    <w:next w:val="affa"/>
    <w:link w:val="22c"/>
    <w:unhideWhenUsed/>
    <w:rsid w:val="006D2E92"/>
    <w:pPr>
      <w:spacing w:after="120" w:line="360" w:lineRule="auto"/>
      <w:ind w:left="283"/>
    </w:pPr>
    <w:rPr>
      <w:rFonts w:asciiTheme="minorHAnsi" w:eastAsiaTheme="minorHAnsi" w:hAnsiTheme="minorHAnsi" w:cstheme="minorBidi"/>
      <w:sz w:val="22"/>
      <w:szCs w:val="22"/>
      <w:lang w:eastAsia="en-US"/>
    </w:rPr>
  </w:style>
  <w:style w:type="character" w:customStyle="1" w:styleId="22c">
    <w:name w:val="Основной текст с отступом2 Знак2"/>
    <w:aliases w:val="Основной текст с отступом Знак Знак Знак Знак Знак Знак2 Знак2,Основной текст с отступом Знак4 Знак2,Основной текст с отступом Знак1 Знак2 Знак2,Мой Заголовок 1 Знак2"/>
    <w:basedOn w:val="af6"/>
    <w:link w:val="1fffffffffffc"/>
    <w:rsid w:val="006D2E92"/>
    <w:rPr>
      <w:rFonts w:asciiTheme="minorHAnsi" w:eastAsiaTheme="minorHAnsi" w:hAnsiTheme="minorHAnsi" w:cstheme="minorBidi"/>
      <w:sz w:val="22"/>
      <w:szCs w:val="22"/>
      <w:lang w:eastAsia="en-US"/>
    </w:rPr>
  </w:style>
  <w:style w:type="table" w:customStyle="1" w:styleId="1162">
    <w:name w:val="Сетка таблицы116"/>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fffffffd">
    <w:name w:val="фото1"/>
    <w:basedOn w:val="af5"/>
    <w:next w:val="aff3"/>
    <w:qFormat/>
    <w:rsid w:val="006D2E92"/>
    <w:pPr>
      <w:keepNext/>
      <w:keepLines/>
      <w:ind w:left="510"/>
      <w:contextualSpacing/>
      <w:jc w:val="center"/>
    </w:pPr>
    <w:rPr>
      <w:rFonts w:cstheme="minorBidi"/>
      <w:sz w:val="24"/>
      <w:szCs w:val="22"/>
    </w:rPr>
  </w:style>
  <w:style w:type="paragraph" w:customStyle="1" w:styleId="1fffffffffffe">
    <w:name w:val="Схема документа1"/>
    <w:basedOn w:val="af5"/>
    <w:next w:val="afffff0"/>
    <w:unhideWhenUsed/>
    <w:rsid w:val="006D2E92"/>
    <w:rPr>
      <w:rFonts w:ascii="Tahoma" w:eastAsiaTheme="minorHAnsi" w:hAnsi="Tahoma" w:cs="Tahoma"/>
      <w:sz w:val="16"/>
      <w:szCs w:val="16"/>
      <w:lang w:eastAsia="en-US"/>
    </w:rPr>
  </w:style>
  <w:style w:type="table" w:customStyle="1" w:styleId="16a">
    <w:name w:val="Стиль таблицы16"/>
    <w:basedOn w:val="af7"/>
    <w:uiPriority w:val="99"/>
    <w:rsid w:val="006D2E92"/>
    <w:tblPr>
      <w:tblInd w:w="0" w:type="dxa"/>
      <w:tblCellMar>
        <w:top w:w="0" w:type="dxa"/>
        <w:left w:w="108" w:type="dxa"/>
        <w:bottom w:w="0" w:type="dxa"/>
        <w:right w:w="108" w:type="dxa"/>
      </w:tblCellMar>
    </w:tblPr>
  </w:style>
  <w:style w:type="character" w:customStyle="1" w:styleId="3010">
    <w:name w:val="Знак Знак301"/>
    <w:rsid w:val="006D2E92"/>
    <w:rPr>
      <w:rFonts w:ascii="Arial" w:hAnsi="Arial"/>
      <w:iCs/>
      <w:sz w:val="24"/>
      <w:lang w:eastAsia="en-US"/>
    </w:rPr>
  </w:style>
  <w:style w:type="character" w:customStyle="1" w:styleId="293">
    <w:name w:val="Знак Знак29"/>
    <w:rsid w:val="006D2E92"/>
    <w:rPr>
      <w:rFonts w:ascii="Arial" w:hAnsi="Arial"/>
      <w:b/>
      <w:sz w:val="24"/>
      <w:lang w:eastAsia="en-US"/>
    </w:rPr>
  </w:style>
  <w:style w:type="character" w:customStyle="1" w:styleId="283">
    <w:name w:val="Знак Знак28"/>
    <w:rsid w:val="006D2E92"/>
    <w:rPr>
      <w:rFonts w:ascii="Arial" w:hAnsi="Arial"/>
      <w:sz w:val="24"/>
      <w:lang w:eastAsia="en-US"/>
    </w:rPr>
  </w:style>
  <w:style w:type="character" w:customStyle="1" w:styleId="274">
    <w:name w:val="Знак Знак27"/>
    <w:rsid w:val="006D2E92"/>
    <w:rPr>
      <w:rFonts w:ascii="Arial" w:hAnsi="Arial"/>
      <w:i/>
      <w:iCs/>
      <w:sz w:val="28"/>
      <w:lang w:eastAsia="en-US"/>
    </w:rPr>
  </w:style>
  <w:style w:type="character" w:customStyle="1" w:styleId="265">
    <w:name w:val="Знак Знак26"/>
    <w:rsid w:val="006D2E92"/>
    <w:rPr>
      <w:rFonts w:ascii="Arial" w:hAnsi="Arial"/>
      <w:b/>
      <w:i/>
      <w:sz w:val="18"/>
      <w:lang w:eastAsia="en-US"/>
    </w:rPr>
  </w:style>
  <w:style w:type="character" w:customStyle="1" w:styleId="257">
    <w:name w:val="Знак Знак25"/>
    <w:rsid w:val="006D2E92"/>
    <w:rPr>
      <w:spacing w:val="20"/>
      <w:sz w:val="28"/>
    </w:rPr>
  </w:style>
  <w:style w:type="paragraph" w:customStyle="1" w:styleId="21f7">
    <w:name w:val="Обычный21"/>
    <w:rsid w:val="006D2E92"/>
    <w:pPr>
      <w:widowControl w:val="0"/>
      <w:spacing w:line="360" w:lineRule="auto"/>
      <w:ind w:left="284" w:right="284" w:firstLine="57"/>
      <w:jc w:val="both"/>
    </w:pPr>
  </w:style>
  <w:style w:type="character" w:customStyle="1" w:styleId="afffffffffffffffffffffffff4">
    <w:name w:val="Заголовок промеж Знак"/>
    <w:link w:val="afffffffffffffffffffffffff3"/>
    <w:uiPriority w:val="99"/>
    <w:locked/>
    <w:rsid w:val="006D2E92"/>
    <w:rPr>
      <w:rFonts w:ascii="Verdana" w:hAnsi="Verdana"/>
      <w:b/>
      <w:color w:val="002060"/>
      <w:kern w:val="28"/>
      <w:sz w:val="24"/>
      <w:szCs w:val="26"/>
    </w:rPr>
  </w:style>
  <w:style w:type="paragraph" w:customStyle="1" w:styleId="afffffffffffffffffffffffffffffff9">
    <w:name w:val="Заголовок разд"/>
    <w:basedOn w:val="1a"/>
    <w:rsid w:val="006D2E92"/>
    <w:pPr>
      <w:keepLines/>
      <w:spacing w:before="480" w:line="276" w:lineRule="auto"/>
      <w:ind w:left="0" w:firstLine="0"/>
      <w:jc w:val="left"/>
    </w:pPr>
    <w:rPr>
      <w:b/>
      <w:bCs/>
      <w:sz w:val="32"/>
      <w:szCs w:val="28"/>
      <w:lang w:eastAsia="en-US"/>
    </w:rPr>
  </w:style>
  <w:style w:type="paragraph" w:customStyle="1" w:styleId="afffffffffffffffffffffffffffffffa">
    <w:name w:val="заголовок прочий"/>
    <w:basedOn w:val="affff8"/>
    <w:rsid w:val="006D2E92"/>
    <w:pPr>
      <w:autoSpaceDE/>
      <w:autoSpaceDN/>
      <w:spacing w:before="120" w:after="60"/>
      <w:ind w:left="851" w:right="851" w:firstLine="0"/>
      <w:jc w:val="center"/>
    </w:pPr>
    <w:rPr>
      <w:b/>
      <w:color w:val="002060"/>
      <w:sz w:val="26"/>
      <w:szCs w:val="26"/>
    </w:rPr>
  </w:style>
  <w:style w:type="character" w:customStyle="1" w:styleId="afffffffffffffffffffffffffffffffb">
    <w:name w:val="Заголовок промеж Знак Знак"/>
    <w:locked/>
    <w:rsid w:val="006D2E92"/>
    <w:rPr>
      <w:rFonts w:ascii="Verdana" w:hAnsi="Verdana"/>
      <w:b/>
      <w:color w:val="002060"/>
      <w:kern w:val="28"/>
      <w:sz w:val="24"/>
      <w:szCs w:val="26"/>
      <w:lang w:val="ru-RU" w:eastAsia="ru-RU" w:bidi="ar-SA"/>
    </w:rPr>
  </w:style>
  <w:style w:type="paragraph" w:customStyle="1" w:styleId="afffffffffffffffffffffffffffffffc">
    <w:name w:val="Стиль Заголовок подр + По ширине"/>
    <w:basedOn w:val="affffffffffff9"/>
    <w:rsid w:val="006D2E92"/>
    <w:pPr>
      <w:jc w:val="both"/>
    </w:pPr>
    <w:rPr>
      <w:rFonts w:cs="Times New Roman"/>
      <w:sz w:val="28"/>
      <w:szCs w:val="20"/>
    </w:rPr>
  </w:style>
  <w:style w:type="paragraph" w:customStyle="1" w:styleId="afffffffffffffffffffffffffffffffd">
    <w:name w:val="Абзац Знак Знак Знак Знак Знак Знак Знак Знак Знак Знак Знак"/>
    <w:basedOn w:val="af5"/>
    <w:link w:val="afffffffffffffffffffffffffffffffe"/>
    <w:rsid w:val="006D2E92"/>
    <w:pPr>
      <w:spacing w:before="60"/>
      <w:ind w:firstLine="720"/>
    </w:pPr>
    <w:rPr>
      <w:sz w:val="26"/>
    </w:rPr>
  </w:style>
  <w:style w:type="character" w:customStyle="1" w:styleId="afffffffffffffffffffffffffffffffe">
    <w:name w:val="Абзац Знак Знак Знак Знак Знак Знак Знак Знак Знак Знак Знак Знак"/>
    <w:link w:val="afffffffffffffffffffffffffffffffd"/>
    <w:locked/>
    <w:rsid w:val="006D2E92"/>
    <w:rPr>
      <w:sz w:val="26"/>
    </w:rPr>
  </w:style>
  <w:style w:type="character" w:customStyle="1" w:styleId="stm13">
    <w:name w:val="stm13"/>
    <w:rsid w:val="006D2E92"/>
    <w:rPr>
      <w:rFonts w:cs="Times New Roman"/>
    </w:rPr>
  </w:style>
  <w:style w:type="character" w:customStyle="1" w:styleId="Heading3Char">
    <w:name w:val="Heading 3 Char"/>
    <w:locked/>
    <w:rsid w:val="006D2E92"/>
    <w:rPr>
      <w:rFonts w:ascii="Cambria" w:hAnsi="Cambria" w:cs="Times New Roman"/>
      <w:b/>
      <w:bCs/>
      <w:color w:val="002060"/>
      <w:sz w:val="26"/>
      <w:szCs w:val="26"/>
    </w:rPr>
  </w:style>
  <w:style w:type="character" w:customStyle="1" w:styleId="Heading4Char">
    <w:name w:val="Heading 4 Char"/>
    <w:locked/>
    <w:rsid w:val="006D2E92"/>
    <w:rPr>
      <w:rFonts w:ascii="Times New Roman" w:hAnsi="Times New Roman" w:cs="Times New Roman"/>
      <w:sz w:val="20"/>
      <w:szCs w:val="20"/>
    </w:rPr>
  </w:style>
  <w:style w:type="character" w:customStyle="1" w:styleId="Heading5Char">
    <w:name w:val="Heading 5 Char"/>
    <w:locked/>
    <w:rsid w:val="006D2E92"/>
    <w:rPr>
      <w:rFonts w:ascii="Times New Roman" w:hAnsi="Times New Roman" w:cs="Times New Roman"/>
      <w:b/>
      <w:bCs/>
      <w:i/>
      <w:iCs/>
      <w:sz w:val="24"/>
      <w:szCs w:val="24"/>
    </w:rPr>
  </w:style>
  <w:style w:type="character" w:customStyle="1" w:styleId="TitleChar">
    <w:name w:val="Title Char"/>
    <w:locked/>
    <w:rsid w:val="006D2E92"/>
    <w:rPr>
      <w:rFonts w:ascii="Times New Roman" w:hAnsi="Times New Roman" w:cs="Times New Roman"/>
      <w:i/>
      <w:iCs/>
      <w:color w:val="002060"/>
      <w:sz w:val="26"/>
      <w:szCs w:val="26"/>
    </w:rPr>
  </w:style>
  <w:style w:type="character" w:customStyle="1" w:styleId="BodyTextIndent3Char">
    <w:name w:val="Body Text Indent 3 Char"/>
    <w:locked/>
    <w:rsid w:val="006D2E92"/>
    <w:rPr>
      <w:rFonts w:ascii="Times New Roman" w:hAnsi="Times New Roman" w:cs="Times New Roman"/>
      <w:color w:val="002060"/>
      <w:sz w:val="16"/>
      <w:szCs w:val="16"/>
    </w:rPr>
  </w:style>
  <w:style w:type="character" w:customStyle="1" w:styleId="FootnoteTextChar">
    <w:name w:val="Footnote Text Char"/>
    <w:locked/>
    <w:rsid w:val="006D2E92"/>
    <w:rPr>
      <w:rFonts w:ascii="Times New Roman" w:hAnsi="Times New Roman" w:cs="Times New Roman"/>
      <w:sz w:val="20"/>
      <w:szCs w:val="20"/>
    </w:rPr>
  </w:style>
  <w:style w:type="character" w:customStyle="1" w:styleId="DocumentMapChar">
    <w:name w:val="Document Map Char"/>
    <w:locked/>
    <w:rsid w:val="006D2E92"/>
    <w:rPr>
      <w:rFonts w:ascii="Tahoma" w:hAnsi="Tahoma" w:cs="Tahoma"/>
      <w:sz w:val="20"/>
      <w:szCs w:val="20"/>
      <w:shd w:val="clear" w:color="auto" w:fill="000080"/>
    </w:rPr>
  </w:style>
  <w:style w:type="character" w:customStyle="1" w:styleId="BodyTextIndent2Char">
    <w:name w:val="Body Text Indent 2 Char"/>
    <w:locked/>
    <w:rsid w:val="006D2E92"/>
    <w:rPr>
      <w:rFonts w:ascii="Times New Roman" w:hAnsi="Times New Roman" w:cs="Times New Roman"/>
      <w:color w:val="FF0000"/>
      <w:sz w:val="24"/>
      <w:szCs w:val="24"/>
    </w:rPr>
  </w:style>
  <w:style w:type="character" w:customStyle="1" w:styleId="m">
    <w:name w:val="m"/>
    <w:rsid w:val="006D2E92"/>
    <w:rPr>
      <w:rFonts w:cs="Times New Roman"/>
    </w:rPr>
  </w:style>
  <w:style w:type="character" w:customStyle="1" w:styleId="22d">
    <w:name w:val="Знак Знак22"/>
    <w:rsid w:val="006D2E92"/>
    <w:rPr>
      <w:rFonts w:ascii="Arial" w:hAnsi="Arial"/>
      <w:b/>
      <w:i/>
      <w:kern w:val="28"/>
      <w:sz w:val="22"/>
      <w:lang w:val="ru-RU" w:eastAsia="ru-RU" w:bidi="ar-SA"/>
    </w:rPr>
  </w:style>
  <w:style w:type="character" w:customStyle="1" w:styleId="21f8">
    <w:name w:val="Знак Знак21"/>
    <w:rsid w:val="006D2E92"/>
    <w:rPr>
      <w:rFonts w:ascii="Arial" w:hAnsi="Arial"/>
      <w:b/>
      <w:sz w:val="22"/>
      <w:lang w:val="ru-RU" w:eastAsia="ru-RU" w:bidi="ar-SA"/>
    </w:rPr>
  </w:style>
  <w:style w:type="paragraph" w:customStyle="1" w:styleId="2text">
    <w:name w:val="2_text"/>
    <w:rsid w:val="006D2E92"/>
    <w:rPr>
      <w:sz w:val="24"/>
    </w:rPr>
  </w:style>
  <w:style w:type="paragraph" w:customStyle="1" w:styleId="21">
    <w:name w:val="Заг2 разд"/>
    <w:basedOn w:val="aff1"/>
    <w:rsid w:val="006D2E92"/>
    <w:pPr>
      <w:numPr>
        <w:ilvl w:val="1"/>
        <w:numId w:val="84"/>
      </w:numPr>
      <w:tabs>
        <w:tab w:val="left" w:pos="567"/>
      </w:tabs>
      <w:suppressAutoHyphens/>
      <w:spacing w:before="240" w:beforeAutospacing="0" w:after="60" w:afterAutospacing="0" w:line="360" w:lineRule="auto"/>
      <w:jc w:val="both"/>
      <w:outlineLvl w:val="1"/>
    </w:pPr>
    <w:rPr>
      <w:rFonts w:ascii="Arial" w:hAnsi="Arial"/>
      <w:b/>
      <w:i/>
      <w:lang w:val="ru-RU" w:eastAsia="ru-RU"/>
    </w:rPr>
  </w:style>
  <w:style w:type="character" w:customStyle="1" w:styleId="context">
    <w:name w:val="context"/>
    <w:basedOn w:val="af6"/>
    <w:rsid w:val="006D2E92"/>
  </w:style>
  <w:style w:type="paragraph" w:customStyle="1" w:styleId="2">
    <w:name w:val="_Список_2"/>
    <w:basedOn w:val="af0"/>
    <w:rsid w:val="006D2E92"/>
    <w:pPr>
      <w:numPr>
        <w:numId w:val="85"/>
      </w:numPr>
      <w:tabs>
        <w:tab w:val="clear" w:pos="709"/>
        <w:tab w:val="clear" w:pos="1644"/>
        <w:tab w:val="num" w:pos="360"/>
        <w:tab w:val="num" w:pos="720"/>
      </w:tabs>
      <w:ind w:left="1429"/>
    </w:pPr>
    <w:rPr>
      <w:lang w:val="ru-RU" w:eastAsia="ru-RU"/>
    </w:rPr>
  </w:style>
  <w:style w:type="character" w:customStyle="1" w:styleId="523">
    <w:name w:val="Заголовок 5 Знак2"/>
    <w:aliases w:val="OG Appendix Знак1"/>
    <w:basedOn w:val="af6"/>
    <w:semiHidden/>
    <w:rsid w:val="006D2E92"/>
    <w:rPr>
      <w:rFonts w:asciiTheme="majorHAnsi" w:eastAsiaTheme="majorEastAsia" w:hAnsiTheme="majorHAnsi" w:cstheme="majorBidi"/>
      <w:color w:val="243F60" w:themeColor="accent1" w:themeShade="7F"/>
    </w:rPr>
  </w:style>
  <w:style w:type="character" w:customStyle="1" w:styleId="622">
    <w:name w:val="Заголовок 6 Знак2"/>
    <w:basedOn w:val="af6"/>
    <w:uiPriority w:val="9"/>
    <w:semiHidden/>
    <w:rsid w:val="006D2E92"/>
    <w:rPr>
      <w:rFonts w:asciiTheme="majorHAnsi" w:eastAsiaTheme="majorEastAsia" w:hAnsiTheme="majorHAnsi" w:cstheme="majorBidi"/>
      <w:i/>
      <w:iCs/>
      <w:color w:val="243F60" w:themeColor="accent1" w:themeShade="7F"/>
    </w:rPr>
  </w:style>
  <w:style w:type="character" w:customStyle="1" w:styleId="823">
    <w:name w:val="Заголовок 8 Знак2"/>
    <w:basedOn w:val="af6"/>
    <w:uiPriority w:val="9"/>
    <w:semiHidden/>
    <w:rsid w:val="006D2E92"/>
    <w:rPr>
      <w:rFonts w:asciiTheme="majorHAnsi" w:eastAsiaTheme="majorEastAsia" w:hAnsiTheme="majorHAnsi" w:cstheme="majorBidi"/>
      <w:color w:val="404040" w:themeColor="text1" w:themeTint="BF"/>
      <w:sz w:val="20"/>
      <w:szCs w:val="20"/>
    </w:rPr>
  </w:style>
  <w:style w:type="character" w:customStyle="1" w:styleId="921">
    <w:name w:val="Заголовок 9 Знак2"/>
    <w:basedOn w:val="af6"/>
    <w:uiPriority w:val="9"/>
    <w:semiHidden/>
    <w:rsid w:val="006D2E92"/>
    <w:rPr>
      <w:rFonts w:asciiTheme="majorHAnsi" w:eastAsiaTheme="majorEastAsia" w:hAnsiTheme="majorHAnsi" w:cstheme="majorBidi"/>
      <w:i/>
      <w:iCs/>
      <w:color w:val="404040" w:themeColor="text1" w:themeTint="BF"/>
      <w:sz w:val="20"/>
      <w:szCs w:val="20"/>
    </w:rPr>
  </w:style>
  <w:style w:type="character" w:customStyle="1" w:styleId="2fffffff2">
    <w:name w:val="Верхний колонтитул Знак2"/>
    <w:basedOn w:val="af6"/>
    <w:uiPriority w:val="99"/>
    <w:semiHidden/>
    <w:rsid w:val="006D2E92"/>
  </w:style>
  <w:style w:type="character" w:customStyle="1" w:styleId="2fffffff3">
    <w:name w:val="Нижний колонтитул Знак2"/>
    <w:basedOn w:val="af6"/>
    <w:uiPriority w:val="99"/>
    <w:semiHidden/>
    <w:rsid w:val="006D2E92"/>
  </w:style>
  <w:style w:type="character" w:customStyle="1" w:styleId="2fffffff4">
    <w:name w:val="Текст выноски Знак2"/>
    <w:basedOn w:val="af6"/>
    <w:uiPriority w:val="99"/>
    <w:semiHidden/>
    <w:rsid w:val="006D2E92"/>
    <w:rPr>
      <w:rFonts w:ascii="Tahoma" w:hAnsi="Tahoma" w:cs="Tahoma"/>
      <w:sz w:val="16"/>
      <w:szCs w:val="16"/>
    </w:rPr>
  </w:style>
  <w:style w:type="character" w:customStyle="1" w:styleId="3ffff6">
    <w:name w:val="Основной текст с отступом Знак3"/>
    <w:basedOn w:val="af6"/>
    <w:uiPriority w:val="99"/>
    <w:semiHidden/>
    <w:rsid w:val="006D2E92"/>
  </w:style>
  <w:style w:type="character" w:customStyle="1" w:styleId="1ffffffffffff">
    <w:name w:val="Схема документа Знак1"/>
    <w:basedOn w:val="af6"/>
    <w:semiHidden/>
    <w:rsid w:val="006D2E92"/>
    <w:rPr>
      <w:rFonts w:ascii="Tahoma" w:hAnsi="Tahoma" w:cs="Tahoma"/>
      <w:sz w:val="16"/>
      <w:szCs w:val="16"/>
    </w:rPr>
  </w:style>
  <w:style w:type="character" w:customStyle="1" w:styleId="327">
    <w:name w:val="Основной текст 3 Знак2"/>
    <w:basedOn w:val="af6"/>
    <w:uiPriority w:val="99"/>
    <w:semiHidden/>
    <w:rsid w:val="006D2E92"/>
    <w:rPr>
      <w:sz w:val="16"/>
      <w:szCs w:val="16"/>
    </w:rPr>
  </w:style>
  <w:style w:type="paragraph" w:customStyle="1" w:styleId="177">
    <w:name w:val="Знак Знак Знак Знак Знак Знак Знак Знак Знак Знак Знак Знак1 Знак Знак Знак Знак Знак Знак Знак Знак Знак7"/>
    <w:basedOn w:val="af5"/>
    <w:uiPriority w:val="99"/>
    <w:rsid w:val="006D2E92"/>
    <w:rPr>
      <w:rFonts w:ascii="Verdana" w:hAnsi="Verdana" w:cs="Verdana"/>
      <w:sz w:val="20"/>
      <w:lang w:val="en-US" w:eastAsia="en-US"/>
    </w:rPr>
  </w:style>
  <w:style w:type="table" w:customStyle="1" w:styleId="1612">
    <w:name w:val="Сетка таблицы161"/>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2">
    <w:name w:val="Сетка таблицы1121"/>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Стиль таблицы121"/>
    <w:basedOn w:val="af7"/>
    <w:uiPriority w:val="99"/>
    <w:rsid w:val="006D2E92"/>
    <w:tblPr>
      <w:tblInd w:w="0" w:type="dxa"/>
      <w:tblCellMar>
        <w:top w:w="0" w:type="dxa"/>
        <w:left w:w="108" w:type="dxa"/>
        <w:bottom w:w="0" w:type="dxa"/>
        <w:right w:w="108" w:type="dxa"/>
      </w:tblCellMar>
    </w:tblPr>
  </w:style>
  <w:style w:type="numbering" w:customStyle="1" w:styleId="11111115">
    <w:name w:val="1 / 1.1 / 1.1.115"/>
    <w:basedOn w:val="af8"/>
    <w:next w:val="111111"/>
    <w:rsid w:val="006D2E92"/>
  </w:style>
  <w:style w:type="table" w:customStyle="1" w:styleId="1412">
    <w:name w:val="Классическая таблица 14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10">
    <w:name w:val="Сетка таблицы17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0">
    <w:name w:val="Сетка таблицы161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0">
    <w:name w:val="Сетка таблицы10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fffff5">
    <w:name w:val="столбец2"/>
    <w:basedOn w:val="af5"/>
    <w:rsid w:val="006D2E92"/>
    <w:pPr>
      <w:ind w:firstLine="720"/>
    </w:pPr>
    <w:rPr>
      <w:rFonts w:ascii="Arial" w:hAnsi="Arial"/>
      <w:sz w:val="24"/>
    </w:rPr>
  </w:style>
  <w:style w:type="table" w:customStyle="1" w:styleId="17110">
    <w:name w:val="Сетка таблицы1711"/>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7">
    <w:name w:val="Назв таблицы А3+ Знак"/>
    <w:aliases w:val="Название объектаТаблица Знак"/>
    <w:rsid w:val="006D2E92"/>
    <w:rPr>
      <w:rFonts w:ascii="Courier New" w:hAnsi="Courier New"/>
      <w:color w:val="000000"/>
      <w:kern w:val="2"/>
      <w:sz w:val="28"/>
      <w:lang w:val="ru-RU" w:eastAsia="ru-RU" w:bidi="ar-SA"/>
    </w:rPr>
  </w:style>
  <w:style w:type="paragraph" w:customStyle="1" w:styleId="ConsTitle">
    <w:name w:val="ConsTitle"/>
    <w:rsid w:val="006D2E92"/>
    <w:pPr>
      <w:widowControl w:val="0"/>
    </w:pPr>
    <w:rPr>
      <w:rFonts w:ascii="Arial" w:hAnsi="Arial"/>
      <w:b/>
      <w:snapToGrid w:val="0"/>
      <w:sz w:val="16"/>
    </w:rPr>
  </w:style>
  <w:style w:type="paragraph" w:customStyle="1" w:styleId="affffffffffffffffffffffffffffffff">
    <w:name w:val="Обычный центр"/>
    <w:basedOn w:val="af5"/>
    <w:next w:val="af5"/>
    <w:rsid w:val="006D2E92"/>
    <w:pPr>
      <w:widowControl w:val="0"/>
      <w:jc w:val="center"/>
    </w:pPr>
    <w:rPr>
      <w:rFonts w:ascii="Courier New" w:hAnsi="Courier New"/>
      <w:color w:val="000000"/>
      <w:kern w:val="2"/>
    </w:rPr>
  </w:style>
  <w:style w:type="character" w:customStyle="1" w:styleId="affffffffffffffffffffffffffffffff0">
    <w:name w:val="Название рисунка Знак"/>
    <w:uiPriority w:val="99"/>
    <w:rsid w:val="006D2E92"/>
    <w:rPr>
      <w:b/>
      <w:sz w:val="28"/>
      <w:szCs w:val="28"/>
    </w:rPr>
  </w:style>
  <w:style w:type="character" w:customStyle="1" w:styleId="afffffffffffffffffffffffffff9">
    <w:name w:val="Рисунок Знак"/>
    <w:link w:val="afffffffffffffffffffffffffff8"/>
    <w:uiPriority w:val="99"/>
    <w:rsid w:val="006D2E92"/>
    <w:rPr>
      <w:noProof/>
      <w:sz w:val="24"/>
      <w:szCs w:val="24"/>
    </w:rPr>
  </w:style>
  <w:style w:type="paragraph" w:customStyle="1" w:styleId="12ff0">
    <w:name w:val="Таблица 12"/>
    <w:basedOn w:val="12ff1"/>
    <w:rsid w:val="006D2E92"/>
    <w:pPr>
      <w:jc w:val="center"/>
    </w:pPr>
  </w:style>
  <w:style w:type="paragraph" w:customStyle="1" w:styleId="12ff1">
    <w:name w:val="Таблица 12_слева"/>
    <w:rsid w:val="006D2E92"/>
    <w:pPr>
      <w:keepLines/>
    </w:pPr>
    <w:rPr>
      <w:rFonts w:ascii="Courier New" w:hAnsi="Courier New"/>
      <w:sz w:val="24"/>
    </w:rPr>
  </w:style>
  <w:style w:type="paragraph" w:customStyle="1" w:styleId="3ffff8">
    <w:name w:val="Название табл А3"/>
    <w:basedOn w:val="af5"/>
    <w:rsid w:val="006D2E92"/>
    <w:pPr>
      <w:widowControl w:val="0"/>
      <w:suppressAutoHyphens/>
      <w:spacing w:before="120" w:after="120"/>
      <w:ind w:firstLine="18639"/>
      <w:jc w:val="center"/>
      <w:outlineLvl w:val="8"/>
    </w:pPr>
    <w:rPr>
      <w:rFonts w:ascii="Courier New" w:hAnsi="Courier New" w:cs="Arial"/>
      <w:bCs/>
      <w:color w:val="000000"/>
      <w:kern w:val="28"/>
      <w:szCs w:val="32"/>
    </w:rPr>
  </w:style>
  <w:style w:type="paragraph" w:customStyle="1" w:styleId="2fffffff6">
    <w:name w:val="Название объекта 2_табл"/>
    <w:basedOn w:val="af5"/>
    <w:rsid w:val="006D2E92"/>
    <w:pPr>
      <w:keepNext/>
      <w:keepLines/>
      <w:widowControl w:val="0"/>
      <w:tabs>
        <w:tab w:val="center" w:pos="7371"/>
      </w:tabs>
      <w:suppressAutoHyphens/>
      <w:adjustRightInd w:val="0"/>
      <w:spacing w:before="120" w:after="120" w:line="360" w:lineRule="atLeast"/>
      <w:ind w:firstLine="7371"/>
      <w:jc w:val="center"/>
      <w:textAlignment w:val="baseline"/>
      <w:outlineLvl w:val="5"/>
    </w:pPr>
    <w:rPr>
      <w:rFonts w:ascii="Courier New" w:hAnsi="Courier New"/>
      <w:color w:val="000000"/>
      <w:kern w:val="2"/>
    </w:rPr>
  </w:style>
  <w:style w:type="paragraph" w:customStyle="1" w:styleId="affffffffffffffffffffffffffffffff1">
    <w:name w:val="основной текст"/>
    <w:basedOn w:val="af5"/>
    <w:link w:val="affffffffffffffffffffffffffffffff2"/>
    <w:rsid w:val="006D2E92"/>
    <w:pPr>
      <w:tabs>
        <w:tab w:val="left" w:pos="2835"/>
      </w:tabs>
      <w:ind w:firstLine="709"/>
    </w:pPr>
    <w:rPr>
      <w:rFonts w:ascii="Courier New" w:hAnsi="Courier New"/>
      <w:snapToGrid w:val="0"/>
      <w:color w:val="000000"/>
      <w:lang w:val="en-US"/>
    </w:rPr>
  </w:style>
  <w:style w:type="character" w:customStyle="1" w:styleId="affffffffffffffffffffffffffffffff2">
    <w:name w:val="основной текст Знак"/>
    <w:link w:val="affffffffffffffffffffffffffffffff1"/>
    <w:rsid w:val="006D2E92"/>
    <w:rPr>
      <w:rFonts w:ascii="Courier New" w:hAnsi="Courier New"/>
      <w:snapToGrid w:val="0"/>
      <w:color w:val="000000"/>
      <w:sz w:val="28"/>
      <w:lang w:val="en-US"/>
    </w:rPr>
  </w:style>
  <w:style w:type="paragraph" w:customStyle="1" w:styleId="affffffffffffffffffffffffffffffff3">
    <w:name w:val="Заполнение таблиц"/>
    <w:basedOn w:val="affa"/>
    <w:rsid w:val="006D2E92"/>
    <w:pPr>
      <w:spacing w:after="0"/>
      <w:ind w:left="57" w:right="57"/>
    </w:pPr>
    <w:rPr>
      <w:rFonts w:ascii="Courier New" w:hAnsi="Courier New"/>
      <w:snapToGrid w:val="0"/>
      <w:color w:val="000000"/>
      <w:lang w:val="en-US"/>
    </w:rPr>
  </w:style>
  <w:style w:type="paragraph" w:customStyle="1" w:styleId="affffffffffffffffffffffffffffffff4">
    <w:name w:val="Для условных"/>
    <w:basedOn w:val="af5"/>
    <w:rsid w:val="006D2E92"/>
    <w:pPr>
      <w:ind w:left="113" w:firstLine="709"/>
    </w:pPr>
    <w:rPr>
      <w:rFonts w:ascii="Courier New" w:hAnsi="Courier New"/>
      <w:snapToGrid w:val="0"/>
      <w:color w:val="000000"/>
    </w:rPr>
  </w:style>
  <w:style w:type="paragraph" w:customStyle="1" w:styleId="12ff2">
    <w:name w:val="таблица_12пт"/>
    <w:basedOn w:val="af5"/>
    <w:rsid w:val="006D2E92"/>
    <w:pPr>
      <w:keepLines/>
      <w:widowControl w:val="0"/>
      <w:suppressAutoHyphens/>
      <w:jc w:val="center"/>
    </w:pPr>
    <w:rPr>
      <w:rFonts w:ascii="Courier New" w:hAnsi="Courier New"/>
      <w:snapToGrid w:val="0"/>
      <w:color w:val="000000"/>
      <w:sz w:val="24"/>
    </w:rPr>
  </w:style>
  <w:style w:type="table" w:customStyle="1" w:styleId="1810">
    <w:name w:val="Сетка таблицы18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4">
    <w:name w:val="1 / 1.1 / 1.1.1114"/>
    <w:basedOn w:val="af8"/>
    <w:next w:val="111111"/>
    <w:semiHidden/>
    <w:rsid w:val="006D2E92"/>
  </w:style>
  <w:style w:type="numbering" w:customStyle="1" w:styleId="1ai15">
    <w:name w:val="1 / a / i15"/>
    <w:basedOn w:val="af8"/>
    <w:next w:val="1ai"/>
    <w:semiHidden/>
    <w:rsid w:val="006D2E92"/>
  </w:style>
  <w:style w:type="table" w:customStyle="1" w:styleId="14110">
    <w:name w:val="Классическая таблица 1411"/>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fff5">
    <w:name w:val="Статья / Раздел4"/>
    <w:basedOn w:val="af8"/>
    <w:next w:val="afffffffffffffffffffffffffffffff6"/>
    <w:rsid w:val="006D2E92"/>
  </w:style>
  <w:style w:type="numbering" w:customStyle="1" w:styleId="5ff4">
    <w:name w:val="Стиль нумерованный5"/>
    <w:basedOn w:val="af8"/>
    <w:rsid w:val="006D2E92"/>
  </w:style>
  <w:style w:type="table" w:customStyle="1" w:styleId="12111">
    <w:name w:val="Стиль таблицы121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4b">
    <w:name w:val="Текущий список14"/>
    <w:semiHidden/>
    <w:rsid w:val="006D2E92"/>
  </w:style>
  <w:style w:type="numbering" w:customStyle="1" w:styleId="4fff6">
    <w:name w:val="Нумерованный4"/>
    <w:basedOn w:val="af8"/>
    <w:rsid w:val="006D2E92"/>
  </w:style>
  <w:style w:type="numbering" w:customStyle="1" w:styleId="11ff8">
    <w:name w:val="Стиль нумерованный11"/>
    <w:basedOn w:val="af8"/>
    <w:next w:val="afffffffffffffffffffffffffffffff8"/>
    <w:rsid w:val="006D2E92"/>
  </w:style>
  <w:style w:type="numbering" w:customStyle="1" w:styleId="1ai114">
    <w:name w:val="1 / a / i114"/>
    <w:basedOn w:val="af8"/>
    <w:next w:val="1ai"/>
    <w:semiHidden/>
    <w:rsid w:val="006D2E92"/>
  </w:style>
  <w:style w:type="numbering" w:customStyle="1" w:styleId="1118">
    <w:name w:val="Стиль нумерованный111"/>
    <w:basedOn w:val="af8"/>
    <w:next w:val="afffffffffffffffffffffffffffffff8"/>
    <w:rsid w:val="006D2E92"/>
  </w:style>
  <w:style w:type="numbering" w:customStyle="1" w:styleId="516">
    <w:name w:val="Стиль нумерованный51"/>
    <w:basedOn w:val="af8"/>
    <w:rsid w:val="006D2E92"/>
  </w:style>
  <w:style w:type="paragraph" w:customStyle="1" w:styleId="affffffffffffffffffffffffffffffff5">
    <w:name w:val="Обычный без отступа"/>
    <w:basedOn w:val="af5"/>
    <w:rsid w:val="006D2E92"/>
    <w:pPr>
      <w:widowControl w:val="0"/>
    </w:pPr>
    <w:rPr>
      <w:noProof/>
      <w:sz w:val="24"/>
    </w:rPr>
  </w:style>
  <w:style w:type="paragraph" w:customStyle="1" w:styleId="affffffffffffffffffffffffffffffff6">
    <w:name w:val="Обычный + полуторнвы"/>
    <w:basedOn w:val="af5"/>
    <w:link w:val="affffffffffffffffffffffffffffffff7"/>
    <w:rsid w:val="006D2E92"/>
    <w:pPr>
      <w:spacing w:before="100" w:beforeAutospacing="1" w:after="100" w:afterAutospacing="1"/>
      <w:ind w:firstLine="709"/>
    </w:pPr>
    <w:rPr>
      <w:sz w:val="24"/>
      <w:szCs w:val="24"/>
    </w:rPr>
  </w:style>
  <w:style w:type="paragraph" w:customStyle="1" w:styleId="ArNar3">
    <w:name w:val="Обычный ArNar Знак Знак"/>
    <w:basedOn w:val="af5"/>
    <w:link w:val="ArNar4"/>
    <w:rsid w:val="006D2E92"/>
    <w:pPr>
      <w:ind w:firstLine="708"/>
    </w:pPr>
    <w:rPr>
      <w:rFonts w:ascii="Arial Narrow" w:hAnsi="Arial Narrow"/>
      <w:sz w:val="24"/>
      <w:szCs w:val="24"/>
    </w:rPr>
  </w:style>
  <w:style w:type="character" w:customStyle="1" w:styleId="ArNar4">
    <w:name w:val="Обычный ArNar Знак Знак Знак"/>
    <w:link w:val="ArNar3"/>
    <w:rsid w:val="006D2E92"/>
    <w:rPr>
      <w:rFonts w:ascii="Arial Narrow" w:hAnsi="Arial Narrow"/>
      <w:sz w:val="24"/>
      <w:szCs w:val="24"/>
    </w:rPr>
  </w:style>
  <w:style w:type="paragraph" w:customStyle="1" w:styleId="Iiiaeuiue">
    <w:name w:val="Ii?iaeuiue"/>
    <w:rsid w:val="006D2E92"/>
    <w:rPr>
      <w:rFonts w:ascii="Baltica" w:hAnsi="Baltica"/>
      <w:sz w:val="24"/>
    </w:rPr>
  </w:style>
  <w:style w:type="paragraph" w:customStyle="1" w:styleId="npb">
    <w:name w:val="npb"/>
    <w:basedOn w:val="af5"/>
    <w:rsid w:val="006D2E92"/>
    <w:pPr>
      <w:spacing w:before="15" w:after="15"/>
      <w:jc w:val="center"/>
    </w:pPr>
    <w:rPr>
      <w:b/>
      <w:bCs/>
      <w:color w:val="800000"/>
      <w:szCs w:val="28"/>
    </w:rPr>
  </w:style>
  <w:style w:type="paragraph" w:customStyle="1" w:styleId="snip">
    <w:name w:val="snip"/>
    <w:basedOn w:val="af5"/>
    <w:rsid w:val="006D2E92"/>
    <w:pPr>
      <w:spacing w:before="15" w:after="15"/>
      <w:jc w:val="center"/>
    </w:pPr>
    <w:rPr>
      <w:b/>
      <w:bCs/>
      <w:color w:val="800000"/>
      <w:szCs w:val="28"/>
    </w:rPr>
  </w:style>
  <w:style w:type="paragraph" w:customStyle="1" w:styleId="FR5">
    <w:name w:val="FR5"/>
    <w:rsid w:val="006D2E92"/>
    <w:pPr>
      <w:widowControl w:val="0"/>
      <w:overflowPunct w:val="0"/>
      <w:autoSpaceDE w:val="0"/>
      <w:autoSpaceDN w:val="0"/>
      <w:adjustRightInd w:val="0"/>
      <w:spacing w:before="120"/>
      <w:jc w:val="right"/>
      <w:textAlignment w:val="baseline"/>
    </w:pPr>
    <w:rPr>
      <w:rFonts w:ascii="Arial" w:hAnsi="Arial" w:cs="Arial"/>
      <w:sz w:val="16"/>
      <w:szCs w:val="16"/>
    </w:rPr>
  </w:style>
  <w:style w:type="character" w:customStyle="1" w:styleId="1223">
    <w:name w:val="Знак Знак122"/>
    <w:locked/>
    <w:rsid w:val="006D2E92"/>
    <w:rPr>
      <w:rFonts w:ascii="Times New Roman" w:hAnsi="Times New Roman" w:cs="Times New Roman"/>
      <w:b/>
      <w:bCs/>
      <w:sz w:val="24"/>
      <w:szCs w:val="24"/>
      <w:lang w:eastAsia="ru-RU"/>
    </w:rPr>
  </w:style>
  <w:style w:type="character" w:customStyle="1" w:styleId="1420">
    <w:name w:val="Знак Знак142"/>
    <w:locked/>
    <w:rsid w:val="006D2E92"/>
    <w:rPr>
      <w:rFonts w:ascii="Times New Roman" w:hAnsi="Times New Roman" w:cs="Times New Roman"/>
      <w:sz w:val="20"/>
      <w:szCs w:val="20"/>
      <w:lang w:eastAsia="ru-RU"/>
    </w:rPr>
  </w:style>
  <w:style w:type="character" w:customStyle="1" w:styleId="1321">
    <w:name w:val="Знак Знак132"/>
    <w:locked/>
    <w:rsid w:val="006D2E92"/>
    <w:rPr>
      <w:rFonts w:ascii="Times New Roman" w:hAnsi="Times New Roman" w:cs="Times New Roman"/>
      <w:sz w:val="20"/>
      <w:szCs w:val="20"/>
      <w:lang w:eastAsia="ru-RU"/>
    </w:rPr>
  </w:style>
  <w:style w:type="paragraph" w:customStyle="1" w:styleId="Standard">
    <w:name w:val="Standard"/>
    <w:rsid w:val="006D2E92"/>
    <w:pPr>
      <w:autoSpaceDN w:val="0"/>
      <w:textAlignment w:val="baseline"/>
    </w:pPr>
    <w:rPr>
      <w:kern w:val="3"/>
      <w:sz w:val="24"/>
      <w:szCs w:val="24"/>
      <w:lang w:eastAsia="zh-CN"/>
    </w:rPr>
  </w:style>
  <w:style w:type="character" w:customStyle="1" w:styleId="WW-Absatz-Standardschriftart111111">
    <w:name w:val="WW-Absatz-Standardschriftart111111"/>
    <w:rsid w:val="006D2E92"/>
  </w:style>
  <w:style w:type="numbering" w:customStyle="1" w:styleId="WW8Num5">
    <w:name w:val="WW8Num5"/>
    <w:basedOn w:val="af8"/>
    <w:rsid w:val="006D2E92"/>
  </w:style>
  <w:style w:type="numbering" w:customStyle="1" w:styleId="WW8Num2">
    <w:name w:val="WW8Num2"/>
    <w:basedOn w:val="af8"/>
    <w:rsid w:val="006D2E92"/>
  </w:style>
  <w:style w:type="numbering" w:customStyle="1" w:styleId="WW8Num4">
    <w:name w:val="WW8Num4"/>
    <w:basedOn w:val="af8"/>
    <w:rsid w:val="006D2E92"/>
  </w:style>
  <w:style w:type="numbering" w:customStyle="1" w:styleId="WW8Num3">
    <w:name w:val="WW8Num3"/>
    <w:basedOn w:val="af8"/>
    <w:rsid w:val="006D2E92"/>
  </w:style>
  <w:style w:type="paragraph" w:customStyle="1" w:styleId="affffffffffffffffffffffffffffffff8">
    <w:name w:val="КЗВ"/>
    <w:basedOn w:val="af5"/>
    <w:rsid w:val="006D2E92"/>
    <w:pPr>
      <w:widowControl w:val="0"/>
      <w:autoSpaceDE w:val="0"/>
      <w:autoSpaceDN w:val="0"/>
      <w:adjustRightInd w:val="0"/>
      <w:spacing w:line="360" w:lineRule="auto"/>
      <w:ind w:firstLine="720"/>
    </w:pPr>
    <w:rPr>
      <w:szCs w:val="26"/>
    </w:rPr>
  </w:style>
  <w:style w:type="character" w:styleId="affffffffffffffffffffffffffffffff9">
    <w:name w:val="Intense Emphasis"/>
    <w:uiPriority w:val="21"/>
    <w:qFormat/>
    <w:rsid w:val="006D2E92"/>
    <w:rPr>
      <w:b/>
      <w:bCs/>
      <w:i/>
      <w:iCs/>
      <w:color w:val="4F81BD"/>
    </w:rPr>
  </w:style>
  <w:style w:type="paragraph" w:customStyle="1" w:styleId="1126">
    <w:name w:val="112.Заголовок промеж"/>
    <w:basedOn w:val="af5"/>
    <w:link w:val="1127"/>
    <w:rsid w:val="006D2E92"/>
    <w:pPr>
      <w:keepNext/>
      <w:spacing w:before="180" w:after="60"/>
      <w:ind w:left="851" w:right="851"/>
      <w:jc w:val="center"/>
      <w:outlineLvl w:val="0"/>
    </w:pPr>
    <w:rPr>
      <w:rFonts w:ascii="Verdana" w:hAnsi="Verdana"/>
      <w:b/>
      <w:kern w:val="28"/>
      <w:sz w:val="24"/>
      <w:lang w:val="x-none" w:eastAsia="x-none"/>
    </w:rPr>
  </w:style>
  <w:style w:type="character" w:customStyle="1" w:styleId="1127">
    <w:name w:val="112.Заголовок промеж Знак"/>
    <w:link w:val="1126"/>
    <w:rsid w:val="006D2E92"/>
    <w:rPr>
      <w:rFonts w:ascii="Verdana" w:hAnsi="Verdana"/>
      <w:b/>
      <w:kern w:val="28"/>
      <w:sz w:val="24"/>
      <w:lang w:val="x-none" w:eastAsia="x-none"/>
    </w:rPr>
  </w:style>
  <w:style w:type="paragraph" w:customStyle="1" w:styleId="affffffffffffffffffffffffffffffffa">
    <w:name w:val="Таблицы (моноширинный)"/>
    <w:basedOn w:val="af5"/>
    <w:next w:val="af5"/>
    <w:rsid w:val="006D2E92"/>
    <w:pPr>
      <w:widowControl w:val="0"/>
      <w:autoSpaceDE w:val="0"/>
      <w:autoSpaceDN w:val="0"/>
      <w:adjustRightInd w:val="0"/>
    </w:pPr>
    <w:rPr>
      <w:rFonts w:ascii="Courier New" w:hAnsi="Courier New" w:cs="Courier New"/>
      <w:sz w:val="20"/>
    </w:rPr>
  </w:style>
  <w:style w:type="paragraph" w:customStyle="1" w:styleId="affffffffffffffffffffffffffffffffb">
    <w:name w:val="Шаблон"/>
    <w:basedOn w:val="af5"/>
    <w:rsid w:val="006D2E92"/>
    <w:pPr>
      <w:spacing w:line="360" w:lineRule="auto"/>
      <w:ind w:firstLine="567"/>
    </w:pPr>
    <w:rPr>
      <w:sz w:val="24"/>
      <w:szCs w:val="24"/>
    </w:rPr>
  </w:style>
  <w:style w:type="paragraph" w:customStyle="1" w:styleId="3372873BB58A4DED866D2BE34882C06C">
    <w:name w:val="3372873BB58A4DED866D2BE34882C06C"/>
    <w:rsid w:val="006D2E92"/>
    <w:pPr>
      <w:spacing w:after="200" w:line="276" w:lineRule="auto"/>
    </w:pPr>
    <w:rPr>
      <w:rFonts w:ascii="Calibri" w:hAnsi="Calibri"/>
      <w:sz w:val="22"/>
      <w:szCs w:val="22"/>
    </w:rPr>
  </w:style>
  <w:style w:type="paragraph" w:customStyle="1" w:styleId="affffffffffffffffffffffffffffffffc">
    <w:name w:val="Стиль по центру"/>
    <w:basedOn w:val="af5"/>
    <w:next w:val="af5"/>
    <w:rsid w:val="006D2E92"/>
    <w:pPr>
      <w:jc w:val="center"/>
    </w:pPr>
    <w:rPr>
      <w:sz w:val="24"/>
    </w:rPr>
  </w:style>
  <w:style w:type="paragraph" w:customStyle="1" w:styleId="ac">
    <w:name w:val="ГОСТ список исп.лит."/>
    <w:basedOn w:val="af5"/>
    <w:rsid w:val="006D2E92"/>
    <w:pPr>
      <w:widowControl w:val="0"/>
      <w:numPr>
        <w:numId w:val="96"/>
      </w:numPr>
      <w:tabs>
        <w:tab w:val="num" w:pos="0"/>
      </w:tabs>
      <w:ind w:left="851" w:firstLine="0"/>
    </w:pPr>
    <w:rPr>
      <w:spacing w:val="8"/>
      <w:sz w:val="26"/>
    </w:rPr>
  </w:style>
  <w:style w:type="paragraph" w:customStyle="1" w:styleId="Iauiueiniiaiieoaeno">
    <w:name w:val="Iau?iue.iniiaiie oaeno"/>
    <w:rsid w:val="006D2E92"/>
    <w:pPr>
      <w:widowControl w:val="0"/>
      <w:overflowPunct w:val="0"/>
      <w:autoSpaceDE w:val="0"/>
      <w:autoSpaceDN w:val="0"/>
      <w:adjustRightInd w:val="0"/>
      <w:textAlignment w:val="baseline"/>
    </w:pPr>
  </w:style>
  <w:style w:type="character" w:customStyle="1" w:styleId="13e">
    <w:name w:val="Основной текст (13)_"/>
    <w:link w:val="13f"/>
    <w:uiPriority w:val="99"/>
    <w:rsid w:val="006D2E92"/>
    <w:rPr>
      <w:b/>
      <w:bCs/>
      <w:sz w:val="19"/>
      <w:szCs w:val="19"/>
      <w:shd w:val="clear" w:color="auto" w:fill="FFFFFF"/>
    </w:rPr>
  </w:style>
  <w:style w:type="paragraph" w:customStyle="1" w:styleId="13f">
    <w:name w:val="Основной текст (13)"/>
    <w:basedOn w:val="af5"/>
    <w:link w:val="13e"/>
    <w:uiPriority w:val="99"/>
    <w:rsid w:val="006D2E92"/>
    <w:pPr>
      <w:shd w:val="clear" w:color="auto" w:fill="FFFFFF"/>
      <w:spacing w:line="240" w:lineRule="atLeast"/>
      <w:ind w:hanging="460"/>
      <w:jc w:val="right"/>
    </w:pPr>
    <w:rPr>
      <w:b/>
      <w:bCs/>
      <w:sz w:val="19"/>
      <w:szCs w:val="19"/>
    </w:rPr>
  </w:style>
  <w:style w:type="character" w:customStyle="1" w:styleId="139pt">
    <w:name w:val="Основной текст (13) + 9 pt"/>
    <w:aliases w:val="Не полужирный1,Интервал 0 pt1"/>
    <w:uiPriority w:val="99"/>
    <w:rsid w:val="006D2E92"/>
    <w:rPr>
      <w:rFonts w:ascii="Times New Roman" w:hAnsi="Times New Roman" w:cs="Times New Roman"/>
      <w:b/>
      <w:bCs/>
      <w:spacing w:val="-10"/>
      <w:sz w:val="18"/>
      <w:szCs w:val="18"/>
      <w:shd w:val="clear" w:color="auto" w:fill="FFFFFF"/>
    </w:rPr>
  </w:style>
  <w:style w:type="character" w:customStyle="1" w:styleId="94pt">
    <w:name w:val="Основной текст (9) + 4 pt"/>
    <w:aliases w:val="Не полужирный,Не курсив1"/>
    <w:uiPriority w:val="99"/>
    <w:rsid w:val="006D2E92"/>
    <w:rPr>
      <w:rFonts w:ascii="Arial Narrow" w:hAnsi="Arial Narrow" w:cs="Arial Narrow"/>
      <w:b w:val="0"/>
      <w:bCs w:val="0"/>
      <w:i w:val="0"/>
      <w:iCs w:val="0"/>
      <w:noProof/>
      <w:spacing w:val="0"/>
      <w:sz w:val="8"/>
      <w:szCs w:val="8"/>
      <w:shd w:val="clear" w:color="auto" w:fill="FFFFFF"/>
    </w:rPr>
  </w:style>
  <w:style w:type="character" w:customStyle="1" w:styleId="affffffffffffffffffffffffffffffffd">
    <w:name w:val="Название о Знак"/>
    <w:locked/>
    <w:rsid w:val="006D2E92"/>
    <w:rPr>
      <w:rFonts w:cs="Times New Roman"/>
      <w:b/>
      <w:bCs/>
      <w:sz w:val="24"/>
      <w:szCs w:val="24"/>
      <w:lang w:bidi="he-IL"/>
    </w:rPr>
  </w:style>
  <w:style w:type="character" w:customStyle="1" w:styleId="0c">
    <w:name w:val="Маркированный0 Знак"/>
    <w:link w:val="0"/>
    <w:locked/>
    <w:rsid w:val="006D2E92"/>
    <w:rPr>
      <w:sz w:val="24"/>
      <w:szCs w:val="24"/>
      <w:lang w:bidi="he-IL"/>
    </w:rPr>
  </w:style>
  <w:style w:type="character" w:customStyle="1" w:styleId="affffffffffffffffffffffffffffffff7">
    <w:name w:val="Обычный + полуторнвы Знак"/>
    <w:link w:val="affffffffffffffffffffffffffffffff6"/>
    <w:rsid w:val="006D2E92"/>
    <w:rPr>
      <w:sz w:val="24"/>
      <w:szCs w:val="24"/>
    </w:rPr>
  </w:style>
  <w:style w:type="character" w:customStyle="1" w:styleId="affffffffffffc">
    <w:name w:val="Òåêñò ÏÇ Знак"/>
    <w:link w:val="affffffffffffb"/>
    <w:rsid w:val="006D2E92"/>
    <w:rPr>
      <w:sz w:val="24"/>
      <w:szCs w:val="24"/>
    </w:rPr>
  </w:style>
  <w:style w:type="paragraph" w:customStyle="1" w:styleId="7f4">
    <w:name w:val="Знак7"/>
    <w:basedOn w:val="af5"/>
    <w:rsid w:val="006D2E92"/>
    <w:pPr>
      <w:spacing w:after="160" w:line="240" w:lineRule="exact"/>
    </w:pPr>
    <w:rPr>
      <w:rFonts w:ascii="Verdana" w:hAnsi="Verdana" w:cs="Verdana"/>
      <w:sz w:val="20"/>
      <w:lang w:val="en-US" w:eastAsia="en-US"/>
    </w:rPr>
  </w:style>
  <w:style w:type="paragraph" w:customStyle="1" w:styleId="affffffffffffffffffffffffffffffffe">
    <w:name w:val="заголовок таблицы"/>
    <w:basedOn w:val="1fff2"/>
    <w:qFormat/>
    <w:rsid w:val="006D2E92"/>
    <w:pPr>
      <w:jc w:val="both"/>
    </w:pPr>
  </w:style>
  <w:style w:type="character" w:customStyle="1" w:styleId="3020">
    <w:name w:val="Знак Знак302"/>
    <w:uiPriority w:val="99"/>
    <w:rsid w:val="006D2E92"/>
    <w:rPr>
      <w:rFonts w:ascii="Arial" w:hAnsi="Arial"/>
      <w:iCs/>
      <w:sz w:val="24"/>
      <w:lang w:eastAsia="en-US"/>
    </w:rPr>
  </w:style>
  <w:style w:type="character" w:customStyle="1" w:styleId="2910">
    <w:name w:val="Знак Знак291"/>
    <w:rsid w:val="006D2E92"/>
    <w:rPr>
      <w:rFonts w:ascii="Arial" w:hAnsi="Arial"/>
      <w:b/>
      <w:sz w:val="24"/>
      <w:lang w:eastAsia="en-US"/>
    </w:rPr>
  </w:style>
  <w:style w:type="character" w:customStyle="1" w:styleId="2810">
    <w:name w:val="Знак Знак281"/>
    <w:rsid w:val="006D2E92"/>
    <w:rPr>
      <w:rFonts w:ascii="Arial" w:hAnsi="Arial"/>
      <w:sz w:val="24"/>
      <w:lang w:eastAsia="en-US"/>
    </w:rPr>
  </w:style>
  <w:style w:type="character" w:customStyle="1" w:styleId="2710">
    <w:name w:val="Знак Знак271"/>
    <w:rsid w:val="006D2E92"/>
    <w:rPr>
      <w:rFonts w:ascii="Arial" w:hAnsi="Arial"/>
      <w:i/>
      <w:iCs/>
      <w:sz w:val="28"/>
      <w:lang w:eastAsia="en-US"/>
    </w:rPr>
  </w:style>
  <w:style w:type="character" w:customStyle="1" w:styleId="2610">
    <w:name w:val="Знак Знак261"/>
    <w:rsid w:val="006D2E92"/>
    <w:rPr>
      <w:rFonts w:ascii="Arial" w:hAnsi="Arial"/>
      <w:b/>
      <w:i/>
      <w:sz w:val="18"/>
      <w:lang w:eastAsia="en-US"/>
    </w:rPr>
  </w:style>
  <w:style w:type="character" w:customStyle="1" w:styleId="2510">
    <w:name w:val="Знак Знак251"/>
    <w:rsid w:val="006D2E92"/>
    <w:rPr>
      <w:spacing w:val="20"/>
      <w:sz w:val="28"/>
    </w:rPr>
  </w:style>
  <w:style w:type="character" w:customStyle="1" w:styleId="2214">
    <w:name w:val="Знак Знак221"/>
    <w:rsid w:val="006D2E92"/>
    <w:rPr>
      <w:rFonts w:ascii="Arial" w:hAnsi="Arial"/>
      <w:b/>
      <w:i/>
      <w:kern w:val="28"/>
      <w:sz w:val="22"/>
      <w:lang w:val="ru-RU" w:eastAsia="ru-RU" w:bidi="ar-SA"/>
    </w:rPr>
  </w:style>
  <w:style w:type="character" w:customStyle="1" w:styleId="2115">
    <w:name w:val="Знак Знак211"/>
    <w:rsid w:val="006D2E92"/>
    <w:rPr>
      <w:rFonts w:ascii="Arial" w:hAnsi="Arial"/>
      <w:b/>
      <w:sz w:val="22"/>
      <w:lang w:val="ru-RU" w:eastAsia="ru-RU" w:bidi="ar-SA"/>
    </w:rPr>
  </w:style>
  <w:style w:type="character" w:customStyle="1" w:styleId="1630">
    <w:name w:val="Знак Знак163"/>
    <w:rsid w:val="006D2E92"/>
    <w:rPr>
      <w:rFonts w:ascii="Garamond" w:hAnsi="Garamond"/>
      <w:smallCaps/>
      <w:snapToGrid w:val="0"/>
      <w:lang w:val="ru-RU" w:eastAsia="ru-RU" w:bidi="ar-SA"/>
    </w:rPr>
  </w:style>
  <w:style w:type="character" w:customStyle="1" w:styleId="1021">
    <w:name w:val="Знак Знак102"/>
    <w:rsid w:val="006D2E92"/>
    <w:rPr>
      <w:sz w:val="16"/>
      <w:szCs w:val="16"/>
      <w:lang w:val="ru-RU" w:eastAsia="ru-RU" w:bidi="ar-SA"/>
    </w:rPr>
  </w:style>
  <w:style w:type="character" w:customStyle="1" w:styleId="815">
    <w:name w:val="Знак Знак81"/>
    <w:uiPriority w:val="99"/>
    <w:rsid w:val="006D2E92"/>
    <w:rPr>
      <w:lang w:val="ru-RU" w:eastAsia="ru-RU" w:bidi="ar-SA"/>
    </w:rPr>
  </w:style>
  <w:style w:type="character" w:customStyle="1" w:styleId="517">
    <w:name w:val="Знак Знак51"/>
    <w:rsid w:val="006D2E92"/>
    <w:rPr>
      <w:rFonts w:ascii="Courier New" w:hAnsi="Courier New" w:cs="Courier New"/>
      <w:lang w:val="ru-RU" w:eastAsia="ru-RU" w:bidi="ar-SA"/>
    </w:rPr>
  </w:style>
  <w:style w:type="table" w:customStyle="1" w:styleId="1621">
    <w:name w:val="Сетка таблицы162"/>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0">
    <w:name w:val="Сетка таблицы1122"/>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Стиль таблицы122"/>
    <w:basedOn w:val="af7"/>
    <w:uiPriority w:val="99"/>
    <w:rsid w:val="006D2E92"/>
    <w:tblPr>
      <w:tblInd w:w="0" w:type="dxa"/>
      <w:tblCellMar>
        <w:top w:w="0" w:type="dxa"/>
        <w:left w:w="108" w:type="dxa"/>
        <w:bottom w:w="0" w:type="dxa"/>
        <w:right w:w="108" w:type="dxa"/>
      </w:tblCellMar>
    </w:tblPr>
  </w:style>
  <w:style w:type="numbering" w:customStyle="1" w:styleId="11111116">
    <w:name w:val="1 / 1.1 / 1.1.116"/>
    <w:basedOn w:val="af8"/>
    <w:next w:val="111111"/>
    <w:rsid w:val="006D2E92"/>
  </w:style>
  <w:style w:type="table" w:customStyle="1" w:styleId="1421">
    <w:name w:val="Классическая таблица 142"/>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1">
    <w:name w:val="Сетка таблицы17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2">
    <w:name w:val="Сетка таблицы1712"/>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1">
    <w:name w:val="Сетка таблицы18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5">
    <w:name w:val="1 / 1.1 / 1.1.1115"/>
    <w:basedOn w:val="af8"/>
    <w:next w:val="111111"/>
    <w:semiHidden/>
    <w:rsid w:val="006D2E92"/>
  </w:style>
  <w:style w:type="numbering" w:customStyle="1" w:styleId="1ai16">
    <w:name w:val="1 / a / i16"/>
    <w:basedOn w:val="af8"/>
    <w:next w:val="1ai"/>
    <w:semiHidden/>
    <w:rsid w:val="006D2E92"/>
  </w:style>
  <w:style w:type="table" w:customStyle="1" w:styleId="14120">
    <w:name w:val="Классическая таблица 1412"/>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ff5">
    <w:name w:val="Статья / Раздел5"/>
    <w:basedOn w:val="af8"/>
    <w:next w:val="afffffffffffffffffffffffffffffff6"/>
    <w:rsid w:val="006D2E92"/>
  </w:style>
  <w:style w:type="numbering" w:customStyle="1" w:styleId="6f9">
    <w:name w:val="Стиль нумерованный6"/>
    <w:basedOn w:val="af8"/>
    <w:rsid w:val="006D2E92"/>
  </w:style>
  <w:style w:type="table" w:customStyle="1" w:styleId="12120">
    <w:name w:val="Стиль таблицы121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5b">
    <w:name w:val="Текущий список15"/>
    <w:semiHidden/>
    <w:rsid w:val="006D2E92"/>
  </w:style>
  <w:style w:type="numbering" w:customStyle="1" w:styleId="5ff6">
    <w:name w:val="Нумерованный5"/>
    <w:basedOn w:val="af8"/>
    <w:rsid w:val="006D2E92"/>
  </w:style>
  <w:style w:type="numbering" w:customStyle="1" w:styleId="12ff3">
    <w:name w:val="Стиль нумерованный12"/>
    <w:basedOn w:val="af8"/>
    <w:next w:val="afffffffffffffffffffffffffffffff8"/>
    <w:rsid w:val="006D2E92"/>
  </w:style>
  <w:style w:type="numbering" w:customStyle="1" w:styleId="1ai115">
    <w:name w:val="1 / a / i115"/>
    <w:basedOn w:val="af8"/>
    <w:next w:val="1ai"/>
    <w:semiHidden/>
    <w:rsid w:val="006D2E92"/>
  </w:style>
  <w:style w:type="numbering" w:customStyle="1" w:styleId="1128">
    <w:name w:val="Стиль нумерованный112"/>
    <w:basedOn w:val="af8"/>
    <w:next w:val="afffffffffffffffffffffffffffffff8"/>
    <w:rsid w:val="006D2E92"/>
  </w:style>
  <w:style w:type="numbering" w:customStyle="1" w:styleId="524">
    <w:name w:val="Стиль нумерованный52"/>
    <w:basedOn w:val="af8"/>
    <w:rsid w:val="006D2E92"/>
  </w:style>
  <w:style w:type="numbering" w:customStyle="1" w:styleId="1413">
    <w:name w:val="Текущий список141"/>
    <w:semiHidden/>
    <w:rsid w:val="006D2E92"/>
  </w:style>
  <w:style w:type="numbering" w:customStyle="1" w:styleId="1ai151">
    <w:name w:val="1 / a / i151"/>
    <w:basedOn w:val="af8"/>
    <w:next w:val="1ai"/>
    <w:semiHidden/>
    <w:rsid w:val="006D2E92"/>
  </w:style>
  <w:style w:type="table" w:customStyle="1" w:styleId="1631">
    <w:name w:val="Сетка таблицы163"/>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0">
    <w:name w:val="Сетка таблицы1123"/>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тиль таблицы123"/>
    <w:basedOn w:val="af7"/>
    <w:uiPriority w:val="99"/>
    <w:rsid w:val="006D2E92"/>
    <w:tblPr>
      <w:tblInd w:w="0" w:type="dxa"/>
      <w:tblCellMar>
        <w:top w:w="0" w:type="dxa"/>
        <w:left w:w="108" w:type="dxa"/>
        <w:bottom w:w="0" w:type="dxa"/>
        <w:right w:w="108" w:type="dxa"/>
      </w:tblCellMar>
    </w:tblPr>
  </w:style>
  <w:style w:type="numbering" w:customStyle="1" w:styleId="11111117">
    <w:name w:val="1 / 1.1 / 1.1.117"/>
    <w:basedOn w:val="af8"/>
    <w:next w:val="111111"/>
    <w:rsid w:val="006D2E92"/>
  </w:style>
  <w:style w:type="table" w:customStyle="1" w:styleId="1430">
    <w:name w:val="Классическая таблица 143"/>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30">
    <w:name w:val="Сетка таблицы173"/>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3">
    <w:name w:val="Сетка таблицы1613"/>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3">
    <w:name w:val="Сетка таблицы1713"/>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Сетка таблицы183"/>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6">
    <w:name w:val="1 / 1.1 / 1.1.1116"/>
    <w:basedOn w:val="af8"/>
    <w:next w:val="111111"/>
    <w:semiHidden/>
    <w:rsid w:val="006D2E92"/>
    <w:pPr>
      <w:numPr>
        <w:numId w:val="69"/>
      </w:numPr>
    </w:pPr>
  </w:style>
  <w:style w:type="numbering" w:customStyle="1" w:styleId="1ai17">
    <w:name w:val="1 / a / i17"/>
    <w:basedOn w:val="af8"/>
    <w:next w:val="1ai"/>
    <w:semiHidden/>
    <w:rsid w:val="006D2E92"/>
  </w:style>
  <w:style w:type="table" w:customStyle="1" w:styleId="14130">
    <w:name w:val="Классическая таблица 1413"/>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6fa">
    <w:name w:val="Статья / Раздел6"/>
    <w:basedOn w:val="af8"/>
    <w:next w:val="afffffffffffffffffffffffffffffff6"/>
    <w:rsid w:val="006D2E92"/>
  </w:style>
  <w:style w:type="numbering" w:customStyle="1" w:styleId="7f5">
    <w:name w:val="Стиль нумерованный7"/>
    <w:basedOn w:val="af8"/>
    <w:rsid w:val="006D2E92"/>
  </w:style>
  <w:style w:type="table" w:customStyle="1" w:styleId="12130">
    <w:name w:val="Стиль таблицы1213"/>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6b">
    <w:name w:val="Текущий список16"/>
    <w:semiHidden/>
    <w:rsid w:val="006D2E92"/>
  </w:style>
  <w:style w:type="numbering" w:customStyle="1" w:styleId="6fb">
    <w:name w:val="Нумерованный6"/>
    <w:basedOn w:val="af8"/>
    <w:rsid w:val="006D2E92"/>
  </w:style>
  <w:style w:type="numbering" w:customStyle="1" w:styleId="13f0">
    <w:name w:val="Стиль нумерованный13"/>
    <w:basedOn w:val="af8"/>
    <w:next w:val="afffffffffffffffffffffffffffffff8"/>
    <w:rsid w:val="006D2E92"/>
  </w:style>
  <w:style w:type="numbering" w:customStyle="1" w:styleId="1ai116">
    <w:name w:val="1 / a / i116"/>
    <w:basedOn w:val="af8"/>
    <w:next w:val="1ai"/>
    <w:semiHidden/>
    <w:rsid w:val="006D2E92"/>
  </w:style>
  <w:style w:type="numbering" w:customStyle="1" w:styleId="1135">
    <w:name w:val="Стиль нумерованный113"/>
    <w:basedOn w:val="af8"/>
    <w:next w:val="afffffffffffffffffffffffffffffff8"/>
    <w:rsid w:val="006D2E92"/>
  </w:style>
  <w:style w:type="numbering" w:customStyle="1" w:styleId="531">
    <w:name w:val="Стиль нумерованный53"/>
    <w:basedOn w:val="af8"/>
    <w:rsid w:val="006D2E92"/>
  </w:style>
  <w:style w:type="numbering" w:customStyle="1" w:styleId="1422">
    <w:name w:val="Текущий список142"/>
    <w:semiHidden/>
    <w:rsid w:val="006D2E92"/>
  </w:style>
  <w:style w:type="numbering" w:customStyle="1" w:styleId="1ai152">
    <w:name w:val="1 / a / i152"/>
    <w:basedOn w:val="af8"/>
    <w:next w:val="1ai"/>
    <w:semiHidden/>
    <w:rsid w:val="006D2E92"/>
    <w:pPr>
      <w:numPr>
        <w:numId w:val="102"/>
      </w:numPr>
    </w:pPr>
  </w:style>
  <w:style w:type="table" w:customStyle="1" w:styleId="2fffffff7">
    <w:name w:val="проба2"/>
    <w:basedOn w:val="af7"/>
    <w:rsid w:val="006D2E92"/>
    <w:rPr>
      <w:sz w:val="24"/>
    </w:rPr>
    <w:tblPr>
      <w:tblInd w:w="0" w:type="dxa"/>
      <w:tblCellMar>
        <w:top w:w="0" w:type="dxa"/>
        <w:left w:w="108" w:type="dxa"/>
        <w:bottom w:w="0" w:type="dxa"/>
        <w:right w:w="108" w:type="dxa"/>
      </w:tblCellMar>
    </w:tblPr>
  </w:style>
  <w:style w:type="numbering" w:customStyle="1" w:styleId="1ai2">
    <w:name w:val="1 / a / i2"/>
    <w:basedOn w:val="af8"/>
    <w:next w:val="1ai"/>
    <w:uiPriority w:val="99"/>
    <w:semiHidden/>
    <w:unhideWhenUsed/>
    <w:rsid w:val="006D2E92"/>
  </w:style>
  <w:style w:type="numbering" w:customStyle="1" w:styleId="1171">
    <w:name w:val="Нет списка117"/>
    <w:next w:val="af8"/>
    <w:uiPriority w:val="99"/>
    <w:semiHidden/>
    <w:rsid w:val="006D2E92"/>
  </w:style>
  <w:style w:type="table" w:customStyle="1" w:styleId="1172">
    <w:name w:val="Сетка таблицы117"/>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8">
    <w:name w:val="Стиль таблицы17"/>
    <w:rsid w:val="006D2E92"/>
    <w:tblPr>
      <w:tblCellMar>
        <w:top w:w="0" w:type="dxa"/>
        <w:left w:w="108" w:type="dxa"/>
        <w:bottom w:w="0" w:type="dxa"/>
        <w:right w:w="108" w:type="dxa"/>
      </w:tblCellMar>
    </w:tblPr>
  </w:style>
  <w:style w:type="table" w:customStyle="1" w:styleId="2101">
    <w:name w:val="Сетка таблицы210"/>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
    <w:name w:val="Нет списка111112"/>
    <w:next w:val="af8"/>
    <w:semiHidden/>
    <w:rsid w:val="006D2E92"/>
  </w:style>
  <w:style w:type="table" w:customStyle="1" w:styleId="-150">
    <w:name w:val="Веб-таблица 15"/>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80">
    <w:name w:val="Сетка таблицы118"/>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9">
    <w:name w:val="Стиль таблицы111"/>
    <w:basedOn w:val="af7"/>
    <w:rsid w:val="006D2E92"/>
    <w:tblPr>
      <w:tblInd w:w="0" w:type="dxa"/>
      <w:tblCellMar>
        <w:top w:w="0" w:type="dxa"/>
        <w:left w:w="108" w:type="dxa"/>
        <w:bottom w:w="0" w:type="dxa"/>
        <w:right w:w="108" w:type="dxa"/>
      </w:tblCellMar>
    </w:tblPr>
  </w:style>
  <w:style w:type="table" w:customStyle="1" w:styleId="195">
    <w:name w:val="Классическая таблица 19"/>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32">
    <w:name w:val="Нет списка43"/>
    <w:next w:val="af8"/>
    <w:uiPriority w:val="99"/>
    <w:semiHidden/>
    <w:rsid w:val="006D2E92"/>
  </w:style>
  <w:style w:type="table" w:customStyle="1" w:styleId="532">
    <w:name w:val="Сетка таблицы53"/>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Классическая таблица 11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етка таблицы411"/>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
    <w:name w:val="Стиль118"/>
    <w:rsid w:val="006D2E92"/>
    <w:pPr>
      <w:numPr>
        <w:numId w:val="33"/>
      </w:numPr>
    </w:pPr>
  </w:style>
  <w:style w:type="numbering" w:customStyle="1" w:styleId="21120">
    <w:name w:val="Нет списка2112"/>
    <w:next w:val="af8"/>
    <w:semiHidden/>
    <w:rsid w:val="006D2E92"/>
  </w:style>
  <w:style w:type="table" w:customStyle="1" w:styleId="680">
    <w:name w:val="Сетка таблицы68"/>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6">
    <w:name w:val="Классическая таблица 121"/>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Классическая таблица 131"/>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80">
    <w:name w:val="Сетка таблицы88"/>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0">
    <w:name w:val="Сетка таблицы98"/>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0">
    <w:name w:val="Сетка таблицы138"/>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0">
    <w:name w:val="Нет списка1111111"/>
    <w:next w:val="af8"/>
    <w:semiHidden/>
    <w:rsid w:val="006D2E92"/>
  </w:style>
  <w:style w:type="table" w:customStyle="1" w:styleId="11150">
    <w:name w:val="Сетка таблицы1115"/>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c">
    <w:name w:val="Сетка таблицы 15"/>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ff7">
    <w:name w:val="Тема таблицы5"/>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4">
    <w:name w:val="Нет списка141"/>
    <w:next w:val="af8"/>
    <w:uiPriority w:val="99"/>
    <w:semiHidden/>
    <w:unhideWhenUsed/>
    <w:rsid w:val="006D2E92"/>
  </w:style>
  <w:style w:type="numbering" w:customStyle="1" w:styleId="11410">
    <w:name w:val="Нет списка1141"/>
    <w:next w:val="af8"/>
    <w:uiPriority w:val="99"/>
    <w:semiHidden/>
    <w:unhideWhenUsed/>
    <w:rsid w:val="006D2E92"/>
  </w:style>
  <w:style w:type="table" w:customStyle="1" w:styleId="1415">
    <w:name w:val="Сетка таблицы141"/>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1">
    <w:name w:val="Нет списка151"/>
    <w:next w:val="af8"/>
    <w:uiPriority w:val="99"/>
    <w:semiHidden/>
    <w:rsid w:val="006D2E92"/>
  </w:style>
  <w:style w:type="numbering" w:customStyle="1" w:styleId="15">
    <w:name w:val="Стиль нумерованный список1"/>
    <w:basedOn w:val="af8"/>
    <w:rsid w:val="006D2E92"/>
    <w:pPr>
      <w:numPr>
        <w:numId w:val="37"/>
      </w:numPr>
    </w:pPr>
  </w:style>
  <w:style w:type="numbering" w:customStyle="1" w:styleId="18">
    <w:name w:val="Стиль маркированный1"/>
    <w:basedOn w:val="af8"/>
    <w:rsid w:val="006D2E92"/>
    <w:pPr>
      <w:numPr>
        <w:numId w:val="36"/>
      </w:numPr>
    </w:pPr>
  </w:style>
  <w:style w:type="table" w:customStyle="1" w:styleId="354">
    <w:name w:val="Сетка таблицы 35"/>
    <w:basedOn w:val="af7"/>
    <w:next w:val="3ff1"/>
    <w:rsid w:val="006D2E9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ff8">
    <w:name w:val="Стандартная таблица5"/>
    <w:basedOn w:val="af7"/>
    <w:next w:val="affffffffffffffffff0"/>
    <w:rsid w:val="006D2E92"/>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
    <w:name w:val="Светлая сетка - Акцент 111"/>
    <w:basedOn w:val="af7"/>
    <w:rsid w:val="006D2E92"/>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12">
    <w:name w:val="Светлая заливка - Акцент 111"/>
    <w:basedOn w:val="af7"/>
    <w:rsid w:val="006D2E9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
    <w:name w:val="Средний список 2 - Акцент 11"/>
    <w:basedOn w:val="af7"/>
    <w:next w:val="2-1"/>
    <w:rsid w:val="006D2E92"/>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1580">
    <w:name w:val="Сетка таблицы158"/>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
    <w:name w:val="Нет списка241"/>
    <w:next w:val="af8"/>
    <w:semiHidden/>
    <w:unhideWhenUsed/>
    <w:rsid w:val="006D2E92"/>
  </w:style>
  <w:style w:type="table" w:customStyle="1" w:styleId="2010">
    <w:name w:val="Сетка таблицы201"/>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6">
    <w:name w:val="Нет списка81"/>
    <w:next w:val="af8"/>
    <w:uiPriority w:val="99"/>
    <w:semiHidden/>
    <w:unhideWhenUsed/>
    <w:rsid w:val="006D2E92"/>
  </w:style>
  <w:style w:type="numbering" w:customStyle="1" w:styleId="1614">
    <w:name w:val="Нет списка161"/>
    <w:next w:val="af8"/>
    <w:uiPriority w:val="99"/>
    <w:semiHidden/>
    <w:unhideWhenUsed/>
    <w:rsid w:val="006D2E92"/>
  </w:style>
  <w:style w:type="table" w:customStyle="1" w:styleId="1640">
    <w:name w:val="Сетка таблицы164"/>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40">
    <w:name w:val="Сетка таблицы1124"/>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тиль таблицы124"/>
    <w:basedOn w:val="af7"/>
    <w:uiPriority w:val="99"/>
    <w:rsid w:val="006D2E92"/>
    <w:tblPr>
      <w:tblInd w:w="0" w:type="dxa"/>
      <w:tblCellMar>
        <w:top w:w="0" w:type="dxa"/>
        <w:left w:w="108" w:type="dxa"/>
        <w:bottom w:w="0" w:type="dxa"/>
        <w:right w:w="108" w:type="dxa"/>
      </w:tblCellMar>
    </w:tblPr>
  </w:style>
  <w:style w:type="numbering" w:customStyle="1" w:styleId="11510">
    <w:name w:val="Нет списка1151"/>
    <w:next w:val="af8"/>
    <w:semiHidden/>
    <w:unhideWhenUsed/>
    <w:rsid w:val="006D2E92"/>
  </w:style>
  <w:style w:type="numbering" w:customStyle="1" w:styleId="2511">
    <w:name w:val="Нет списка251"/>
    <w:next w:val="af8"/>
    <w:semiHidden/>
    <w:rsid w:val="006D2E92"/>
  </w:style>
  <w:style w:type="numbering" w:customStyle="1" w:styleId="11111118">
    <w:name w:val="1 / 1.1 / 1.1.118"/>
    <w:basedOn w:val="af8"/>
    <w:next w:val="111111"/>
    <w:rsid w:val="006D2E92"/>
  </w:style>
  <w:style w:type="table" w:customStyle="1" w:styleId="1440">
    <w:name w:val="Классическая таблица 144"/>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210">
    <w:name w:val="Нет списка421"/>
    <w:next w:val="af8"/>
    <w:uiPriority w:val="99"/>
    <w:semiHidden/>
    <w:unhideWhenUsed/>
    <w:rsid w:val="006D2E92"/>
  </w:style>
  <w:style w:type="table" w:customStyle="1" w:styleId="5210">
    <w:name w:val="Сетка таблицы52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Сетка таблицы4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40">
    <w:name w:val="Сетка таблицы174"/>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
    <w:basedOn w:val="af7"/>
    <w:next w:val="aff0"/>
    <w:uiPriority w:val="59"/>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0">
    <w:name w:val="Сетка таблицы131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10">
    <w:name w:val="Сетка таблицы9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40">
    <w:name w:val="Сетка таблицы1614"/>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3">
    <w:name w:val="Нет списка91"/>
    <w:next w:val="af8"/>
    <w:semiHidden/>
    <w:unhideWhenUsed/>
    <w:rsid w:val="006D2E92"/>
  </w:style>
  <w:style w:type="table" w:customStyle="1" w:styleId="1014">
    <w:name w:val="Сетка таблицы1014"/>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5">
    <w:name w:val="Нет списка101"/>
    <w:next w:val="af8"/>
    <w:semiHidden/>
    <w:rsid w:val="006D2E92"/>
  </w:style>
  <w:style w:type="numbering" w:customStyle="1" w:styleId="1714">
    <w:name w:val="Нет списка171"/>
    <w:next w:val="af8"/>
    <w:semiHidden/>
    <w:rsid w:val="006D2E92"/>
  </w:style>
  <w:style w:type="table" w:customStyle="1" w:styleId="17140">
    <w:name w:val="Сетка таблицы1714"/>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1">
    <w:name w:val="Нет списка181"/>
    <w:next w:val="af8"/>
    <w:semiHidden/>
    <w:rsid w:val="006D2E92"/>
  </w:style>
  <w:style w:type="table" w:customStyle="1" w:styleId="1840">
    <w:name w:val="Сетка таблицы184"/>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0">
    <w:name w:val="Нет списка191"/>
    <w:next w:val="af8"/>
    <w:semiHidden/>
    <w:rsid w:val="006D2E92"/>
  </w:style>
  <w:style w:type="table" w:customStyle="1" w:styleId="1911">
    <w:name w:val="Сетка таблицы19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1">
    <w:name w:val="Нет списка201"/>
    <w:next w:val="af8"/>
    <w:semiHidden/>
    <w:rsid w:val="006D2E92"/>
  </w:style>
  <w:style w:type="numbering" w:customStyle="1" w:styleId="11010">
    <w:name w:val="Нет списка1101"/>
    <w:next w:val="af8"/>
    <w:semiHidden/>
    <w:rsid w:val="006D2E92"/>
  </w:style>
  <w:style w:type="table" w:customStyle="1" w:styleId="2240">
    <w:name w:val="Сетка таблицы224"/>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7">
    <w:name w:val="1 / 1.1 / 1.1.1117"/>
    <w:basedOn w:val="af8"/>
    <w:next w:val="111111"/>
    <w:semiHidden/>
    <w:rsid w:val="006D2E92"/>
  </w:style>
  <w:style w:type="numbering" w:customStyle="1" w:styleId="1ai18">
    <w:name w:val="1 / a / i18"/>
    <w:basedOn w:val="af8"/>
    <w:next w:val="1ai"/>
    <w:semiHidden/>
    <w:rsid w:val="006D2E92"/>
  </w:style>
  <w:style w:type="table" w:customStyle="1" w:styleId="-115">
    <w:name w:val="Веб-таблица 115"/>
    <w:basedOn w:val="af7"/>
    <w:next w:val="-14"/>
    <w:semiHidden/>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
    <w:name w:val="Веб-таблица 21"/>
    <w:basedOn w:val="af7"/>
    <w:next w:val="-25"/>
    <w:rsid w:val="006D2E92"/>
    <w:pPr>
      <w:widowControl w:val="0"/>
      <w:spacing w:line="360" w:lineRule="auto"/>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0">
    <w:name w:val="Веб-таблица 31"/>
    <w:basedOn w:val="af7"/>
    <w:next w:val="-32"/>
    <w:rsid w:val="006D2E92"/>
    <w:pPr>
      <w:widowControl w:val="0"/>
      <w:spacing w:line="360" w:lineRule="auto"/>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fffffffff0">
    <w:name w:val="Изысканная таблица1"/>
    <w:basedOn w:val="af7"/>
    <w:next w:val="afffffffffffffffffffffffffffffff2"/>
    <w:rsid w:val="006D2E92"/>
    <w:pPr>
      <w:widowControl w:val="0"/>
      <w:spacing w:line="360" w:lineRule="auto"/>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f9">
    <w:name w:val="Изящная таблица 11"/>
    <w:basedOn w:val="af7"/>
    <w:next w:val="1ffffffffffa"/>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9">
    <w:name w:val="Изящная таблица 21"/>
    <w:basedOn w:val="af7"/>
    <w:next w:val="2ffffff6"/>
    <w:rsid w:val="006D2E92"/>
    <w:pPr>
      <w:widowControl w:val="0"/>
      <w:spacing w:line="360" w:lineRule="auto"/>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40">
    <w:name w:val="Классическая таблица 1414"/>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a">
    <w:name w:val="Классическая таблица 21"/>
    <w:basedOn w:val="af7"/>
    <w:next w:val="2ffffff7"/>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9">
    <w:name w:val="Классическая таблица 31"/>
    <w:basedOn w:val="af7"/>
    <w:next w:val="3fffc"/>
    <w:rsid w:val="006D2E92"/>
    <w:pPr>
      <w:widowControl w:val="0"/>
      <w:spacing w:line="360" w:lineRule="auto"/>
      <w:ind w:firstLine="567"/>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6">
    <w:name w:val="Классическая таблица 41"/>
    <w:basedOn w:val="af7"/>
    <w:next w:val="4fff"/>
    <w:rsid w:val="006D2E92"/>
    <w:pPr>
      <w:widowControl w:val="0"/>
      <w:spacing w:line="360" w:lineRule="auto"/>
      <w:ind w:firstLine="567"/>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a">
    <w:name w:val="Объемная таблица 11"/>
    <w:basedOn w:val="af7"/>
    <w:next w:val="1ffffffffffb"/>
    <w:rsid w:val="006D2E92"/>
    <w:pPr>
      <w:widowControl w:val="0"/>
      <w:spacing w:line="360" w:lineRule="auto"/>
      <w:ind w:firstLine="567"/>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b">
    <w:name w:val="Объемная таблица 21"/>
    <w:basedOn w:val="af7"/>
    <w:next w:val="2ffffff8"/>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a">
    <w:name w:val="Объемная таблица 31"/>
    <w:basedOn w:val="af7"/>
    <w:next w:val="3fffd"/>
    <w:rsid w:val="006D2E92"/>
    <w:pPr>
      <w:widowControl w:val="0"/>
      <w:spacing w:line="360" w:lineRule="auto"/>
      <w:ind w:firstLine="567"/>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b">
    <w:name w:val="Простая таблица 11"/>
    <w:basedOn w:val="af7"/>
    <w:next w:val="1ffffffffffc"/>
    <w:rsid w:val="006D2E92"/>
    <w:pPr>
      <w:widowControl w:val="0"/>
      <w:spacing w:line="360" w:lineRule="auto"/>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c">
    <w:name w:val="Простая таблица 21"/>
    <w:basedOn w:val="af7"/>
    <w:next w:val="2ffffff9"/>
    <w:rsid w:val="006D2E92"/>
    <w:pPr>
      <w:widowControl w:val="0"/>
      <w:spacing w:line="360" w:lineRule="auto"/>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b">
    <w:name w:val="Простая таблица 31"/>
    <w:basedOn w:val="af7"/>
    <w:next w:val="3fffe"/>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53">
    <w:name w:val="Сетка таблицы 115"/>
    <w:basedOn w:val="af7"/>
    <w:next w:val="1fffff7"/>
    <w:semiHidden/>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d">
    <w:name w:val="Сетка таблицы 21"/>
    <w:basedOn w:val="af7"/>
    <w:next w:val="2ffffffa"/>
    <w:rsid w:val="006D2E92"/>
    <w:pPr>
      <w:widowControl w:val="0"/>
      <w:spacing w:line="360" w:lineRule="auto"/>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5">
    <w:name w:val="Сетка таблицы 31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7">
    <w:name w:val="Сетка таблицы 41"/>
    <w:basedOn w:val="af7"/>
    <w:next w:val="4fff0"/>
    <w:rsid w:val="006D2E92"/>
    <w:pPr>
      <w:widowControl w:val="0"/>
      <w:spacing w:line="360" w:lineRule="auto"/>
      <w:ind w:firstLine="567"/>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6">
    <w:name w:val="Сетка таблицы 61"/>
    <w:basedOn w:val="af7"/>
    <w:next w:val="6f8"/>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
    <w:basedOn w:val="af7"/>
    <w:next w:val="7f3"/>
    <w:rsid w:val="006D2E92"/>
    <w:pPr>
      <w:widowControl w:val="0"/>
      <w:spacing w:line="360" w:lineRule="auto"/>
      <w:ind w:firstLine="567"/>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7">
    <w:name w:val="Сетка таблицы 81"/>
    <w:basedOn w:val="af7"/>
    <w:next w:val="8f0"/>
    <w:rsid w:val="006D2E92"/>
    <w:pPr>
      <w:widowControl w:val="0"/>
      <w:spacing w:line="360" w:lineRule="auto"/>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ffffffff1">
    <w:name w:val="Современная таблица1"/>
    <w:basedOn w:val="af7"/>
    <w:next w:val="afffffffffffffffffffffffffffffff5"/>
    <w:rsid w:val="006D2E92"/>
    <w:pPr>
      <w:widowControl w:val="0"/>
      <w:spacing w:line="360" w:lineRule="auto"/>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fc">
    <w:name w:val="Стандартная таблица1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f6">
    <w:name w:val="Статья / Раздел7"/>
    <w:basedOn w:val="af8"/>
    <w:next w:val="afffffffffffffffffffffffffffffff6"/>
    <w:rsid w:val="006D2E92"/>
  </w:style>
  <w:style w:type="numbering" w:customStyle="1" w:styleId="8f1">
    <w:name w:val="Стиль нумерованный8"/>
    <w:basedOn w:val="af8"/>
    <w:rsid w:val="006D2E92"/>
  </w:style>
  <w:style w:type="table" w:customStyle="1" w:styleId="12140">
    <w:name w:val="Стиль таблицы1214"/>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table" w:customStyle="1" w:styleId="11ffd">
    <w:name w:val="Столбцы таблицы 11"/>
    <w:basedOn w:val="af7"/>
    <w:next w:val="1fffffffffff"/>
    <w:rsid w:val="006D2E92"/>
    <w:pPr>
      <w:widowControl w:val="0"/>
      <w:spacing w:line="360" w:lineRule="auto"/>
      <w:ind w:firstLine="567"/>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e">
    <w:name w:val="Столбцы таблицы 21"/>
    <w:basedOn w:val="af7"/>
    <w:next w:val="2ffffffb"/>
    <w:rsid w:val="006D2E92"/>
    <w:pPr>
      <w:widowControl w:val="0"/>
      <w:spacing w:line="360" w:lineRule="auto"/>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f7"/>
    <w:next w:val="3ffff"/>
    <w:rsid w:val="006D2E92"/>
    <w:pPr>
      <w:widowControl w:val="0"/>
      <w:spacing w:line="360" w:lineRule="auto"/>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8">
    <w:name w:val="Столбцы таблицы 41"/>
    <w:basedOn w:val="af7"/>
    <w:next w:val="4fff1"/>
    <w:rsid w:val="006D2E92"/>
    <w:pPr>
      <w:widowControl w:val="0"/>
      <w:spacing w:line="360" w:lineRule="auto"/>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8">
    <w:name w:val="Столбцы таблицы 51"/>
    <w:basedOn w:val="af7"/>
    <w:next w:val="5ff3"/>
    <w:rsid w:val="006D2E92"/>
    <w:pPr>
      <w:widowControl w:val="0"/>
      <w:spacing w:line="360" w:lineRule="auto"/>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
    <w:basedOn w:val="af7"/>
    <w:next w:val="-16"/>
    <w:rsid w:val="006D2E92"/>
    <w:pPr>
      <w:widowControl w:val="0"/>
      <w:spacing w:line="360" w:lineRule="auto"/>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
    <w:basedOn w:val="af7"/>
    <w:next w:val="-26"/>
    <w:rsid w:val="006D2E92"/>
    <w:pPr>
      <w:widowControl w:val="0"/>
      <w:spacing w:line="360" w:lineRule="auto"/>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Таблица-список 31"/>
    <w:basedOn w:val="af7"/>
    <w:next w:val="-33"/>
    <w:rsid w:val="006D2E92"/>
    <w:pPr>
      <w:widowControl w:val="0"/>
      <w:spacing w:line="360" w:lineRule="auto"/>
      <w:ind w:firstLine="567"/>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7"/>
    <w:next w:val="-40"/>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7"/>
    <w:next w:val="-5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0">
    <w:name w:val="Таблица-список 61"/>
    <w:basedOn w:val="af7"/>
    <w:next w:val="-63"/>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f7"/>
    <w:next w:val="-70"/>
    <w:rsid w:val="006D2E92"/>
    <w:pPr>
      <w:widowControl w:val="0"/>
      <w:spacing w:line="360" w:lineRule="auto"/>
      <w:ind w:firstLine="567"/>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7"/>
    <w:next w:val="-80"/>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numbering" w:customStyle="1" w:styleId="179">
    <w:name w:val="Текущий список17"/>
    <w:semiHidden/>
    <w:rsid w:val="006D2E92"/>
  </w:style>
  <w:style w:type="table" w:customStyle="1" w:styleId="15d">
    <w:name w:val="Тема таблицы15"/>
    <w:basedOn w:val="af7"/>
    <w:next w:val="affffffffffffffff0"/>
    <w:semiHidden/>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e">
    <w:name w:val="Цветная таблица 11"/>
    <w:basedOn w:val="af7"/>
    <w:next w:val="1fffffffffff2"/>
    <w:rsid w:val="006D2E92"/>
    <w:pPr>
      <w:widowControl w:val="0"/>
      <w:spacing w:line="360" w:lineRule="auto"/>
      <w:ind w:firstLine="567"/>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f">
    <w:name w:val="Цветная таблица 21"/>
    <w:basedOn w:val="af7"/>
    <w:next w:val="2ffffffc"/>
    <w:rsid w:val="006D2E92"/>
    <w:pPr>
      <w:widowControl w:val="0"/>
      <w:spacing w:line="360" w:lineRule="auto"/>
      <w:ind w:firstLine="567"/>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f7"/>
    <w:next w:val="3ffff0"/>
    <w:rsid w:val="006D2E92"/>
    <w:pPr>
      <w:widowControl w:val="0"/>
      <w:spacing w:line="360" w:lineRule="auto"/>
      <w:ind w:firstLine="567"/>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7f7">
    <w:name w:val="Нумерованный7"/>
    <w:basedOn w:val="af8"/>
    <w:rsid w:val="006D2E92"/>
  </w:style>
  <w:style w:type="numbering" w:customStyle="1" w:styleId="14c">
    <w:name w:val="Стиль нумерованный14"/>
    <w:basedOn w:val="af8"/>
    <w:next w:val="afffffffffffffffffffffffffffffff8"/>
    <w:rsid w:val="006D2E92"/>
  </w:style>
  <w:style w:type="numbering" w:customStyle="1" w:styleId="2611">
    <w:name w:val="Нет списка261"/>
    <w:next w:val="af8"/>
    <w:uiPriority w:val="99"/>
    <w:semiHidden/>
    <w:unhideWhenUsed/>
    <w:rsid w:val="006D2E92"/>
  </w:style>
  <w:style w:type="numbering" w:customStyle="1" w:styleId="1111111111">
    <w:name w:val="1 / 1.1 / 1.1.11111"/>
    <w:basedOn w:val="af8"/>
    <w:next w:val="111111"/>
    <w:semiHidden/>
    <w:rsid w:val="006D2E92"/>
  </w:style>
  <w:style w:type="numbering" w:customStyle="1" w:styleId="1ai117">
    <w:name w:val="1 / a / i117"/>
    <w:basedOn w:val="af8"/>
    <w:next w:val="1ai"/>
    <w:semiHidden/>
    <w:rsid w:val="006D2E92"/>
  </w:style>
  <w:style w:type="numbering" w:customStyle="1" w:styleId="11fff">
    <w:name w:val="Статья / Раздел11"/>
    <w:basedOn w:val="af8"/>
    <w:next w:val="afffffffffffffffffffffffffffffff6"/>
    <w:rsid w:val="006D2E92"/>
  </w:style>
  <w:style w:type="numbering" w:customStyle="1" w:styleId="21ff0">
    <w:name w:val="Стиль нумерованный21"/>
    <w:basedOn w:val="af8"/>
    <w:rsid w:val="006D2E92"/>
  </w:style>
  <w:style w:type="numbering" w:customStyle="1" w:styleId="111b">
    <w:name w:val="Текущий список111"/>
    <w:semiHidden/>
    <w:rsid w:val="006D2E92"/>
  </w:style>
  <w:style w:type="numbering" w:customStyle="1" w:styleId="11fff0">
    <w:name w:val="Нумерованный11"/>
    <w:basedOn w:val="af8"/>
    <w:rsid w:val="006D2E92"/>
  </w:style>
  <w:style w:type="numbering" w:customStyle="1" w:styleId="1145">
    <w:name w:val="Стиль нумерованный114"/>
    <w:basedOn w:val="af8"/>
    <w:next w:val="afffffffffffffffffffffffffffffff8"/>
    <w:rsid w:val="006D2E92"/>
  </w:style>
  <w:style w:type="numbering" w:customStyle="1" w:styleId="542">
    <w:name w:val="Стиль нумерованный54"/>
    <w:basedOn w:val="af8"/>
    <w:rsid w:val="006D2E92"/>
  </w:style>
  <w:style w:type="numbering" w:customStyle="1" w:styleId="1431">
    <w:name w:val="Текущий список143"/>
    <w:semiHidden/>
    <w:rsid w:val="006D2E92"/>
  </w:style>
  <w:style w:type="table" w:customStyle="1" w:styleId="2412">
    <w:name w:val="Сетка таблицы24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
    <w:name w:val="Сетка таблицы25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
    <w:name w:val="Нет списка271"/>
    <w:next w:val="af8"/>
    <w:uiPriority w:val="99"/>
    <w:semiHidden/>
    <w:unhideWhenUsed/>
    <w:rsid w:val="006D2E92"/>
  </w:style>
  <w:style w:type="numbering" w:customStyle="1" w:styleId="11610">
    <w:name w:val="Нет списка1161"/>
    <w:next w:val="af8"/>
    <w:uiPriority w:val="99"/>
    <w:semiHidden/>
    <w:unhideWhenUsed/>
    <w:rsid w:val="006D2E92"/>
  </w:style>
  <w:style w:type="table" w:customStyle="1" w:styleId="2612">
    <w:name w:val="Сетка таблицы26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1">
    <w:name w:val="проба11"/>
    <w:basedOn w:val="af7"/>
    <w:rsid w:val="006D2E92"/>
    <w:rPr>
      <w:sz w:val="24"/>
    </w:rPr>
    <w:tblPr>
      <w:tblInd w:w="0" w:type="dxa"/>
      <w:tblCellMar>
        <w:top w:w="0" w:type="dxa"/>
        <w:left w:w="108" w:type="dxa"/>
        <w:bottom w:w="0" w:type="dxa"/>
        <w:right w:w="108" w:type="dxa"/>
      </w:tblCellMar>
    </w:tblPr>
  </w:style>
  <w:style w:type="numbering" w:customStyle="1" w:styleId="11710">
    <w:name w:val="Нет списка1171"/>
    <w:next w:val="af8"/>
    <w:uiPriority w:val="99"/>
    <w:semiHidden/>
    <w:rsid w:val="006D2E92"/>
  </w:style>
  <w:style w:type="table" w:customStyle="1" w:styleId="11011">
    <w:name w:val="Сетка таблицы110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7">
    <w:name w:val="Стиль таблицы131"/>
    <w:rsid w:val="006D2E92"/>
    <w:tblPr>
      <w:tblCellMar>
        <w:top w:w="0" w:type="dxa"/>
        <w:left w:w="108" w:type="dxa"/>
        <w:bottom w:w="0" w:type="dxa"/>
        <w:right w:w="108" w:type="dxa"/>
      </w:tblCellMar>
    </w:tblPr>
  </w:style>
  <w:style w:type="table" w:customStyle="1" w:styleId="2712">
    <w:name w:val="Сетка таблицы27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
    <w:next w:val="af8"/>
    <w:uiPriority w:val="99"/>
    <w:semiHidden/>
    <w:unhideWhenUsed/>
    <w:rsid w:val="006D2E92"/>
  </w:style>
  <w:style w:type="numbering" w:customStyle="1" w:styleId="1111210">
    <w:name w:val="Нет списка111121"/>
    <w:next w:val="af8"/>
    <w:uiPriority w:val="99"/>
    <w:semiHidden/>
    <w:unhideWhenUsed/>
    <w:rsid w:val="006D2E92"/>
  </w:style>
  <w:style w:type="numbering" w:customStyle="1" w:styleId="1111121">
    <w:name w:val="Нет списка1111121"/>
    <w:next w:val="af8"/>
    <w:semiHidden/>
    <w:rsid w:val="006D2E92"/>
  </w:style>
  <w:style w:type="numbering" w:customStyle="1" w:styleId="21210">
    <w:name w:val="Нет списка2121"/>
    <w:next w:val="af8"/>
    <w:semiHidden/>
    <w:rsid w:val="006D2E92"/>
  </w:style>
  <w:style w:type="numbering" w:customStyle="1" w:styleId="3410">
    <w:name w:val="Нет списка341"/>
    <w:next w:val="af8"/>
    <w:semiHidden/>
    <w:rsid w:val="006D2E92"/>
  </w:style>
  <w:style w:type="table" w:customStyle="1" w:styleId="-121">
    <w:name w:val="Веб-таблица 12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311">
    <w:name w:val="Сетка таблицы1131"/>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
    <w:name w:val="Классическая таблица 15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310">
    <w:name w:val="Нет списка431"/>
    <w:next w:val="af8"/>
    <w:uiPriority w:val="99"/>
    <w:semiHidden/>
    <w:rsid w:val="006D2E92"/>
  </w:style>
  <w:style w:type="numbering" w:customStyle="1" w:styleId="12210">
    <w:name w:val="Нет списка1221"/>
    <w:next w:val="af8"/>
    <w:semiHidden/>
    <w:unhideWhenUsed/>
    <w:rsid w:val="006D2E92"/>
  </w:style>
  <w:style w:type="numbering" w:customStyle="1" w:styleId="31210">
    <w:name w:val="Нет списка3121"/>
    <w:next w:val="af8"/>
    <w:semiHidden/>
    <w:rsid w:val="006D2E92"/>
  </w:style>
  <w:style w:type="numbering" w:customStyle="1" w:styleId="41111">
    <w:name w:val="Нет списка4111"/>
    <w:next w:val="af8"/>
    <w:uiPriority w:val="99"/>
    <w:semiHidden/>
    <w:unhideWhenUsed/>
    <w:rsid w:val="006D2E92"/>
  </w:style>
  <w:style w:type="numbering" w:customStyle="1" w:styleId="11115">
    <w:name w:val="Стиль1111"/>
    <w:rsid w:val="006D2E92"/>
  </w:style>
  <w:style w:type="numbering" w:customStyle="1" w:styleId="121110">
    <w:name w:val="Нет списка12111"/>
    <w:next w:val="af8"/>
    <w:semiHidden/>
    <w:rsid w:val="006D2E92"/>
  </w:style>
  <w:style w:type="numbering" w:customStyle="1" w:styleId="211110">
    <w:name w:val="Нет списка21111"/>
    <w:next w:val="af8"/>
    <w:semiHidden/>
    <w:rsid w:val="006D2E92"/>
  </w:style>
  <w:style w:type="numbering" w:customStyle="1" w:styleId="31111">
    <w:name w:val="Нет списка31111"/>
    <w:next w:val="af8"/>
    <w:semiHidden/>
    <w:rsid w:val="006D2E92"/>
  </w:style>
  <w:style w:type="table" w:customStyle="1" w:styleId="6210">
    <w:name w:val="Сетка таблицы621"/>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0">
    <w:name w:val="Сетка таблицы102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8">
    <w:name w:val="Нет списка11111111"/>
    <w:next w:val="af8"/>
    <w:semiHidden/>
    <w:rsid w:val="006D2E92"/>
  </w:style>
  <w:style w:type="table" w:customStyle="1" w:styleId="111150">
    <w:name w:val="Сетка таблицы11115"/>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111">
    <w:name w:val="Нет списка1311"/>
    <w:next w:val="af8"/>
    <w:uiPriority w:val="99"/>
    <w:semiHidden/>
    <w:unhideWhenUsed/>
    <w:rsid w:val="006D2E92"/>
  </w:style>
  <w:style w:type="table" w:customStyle="1" w:styleId="1217">
    <w:name w:val="Сетка таблицы 12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f1">
    <w:name w:val="Тема таблицы2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10">
    <w:name w:val="Нет списка11311"/>
    <w:next w:val="af8"/>
    <w:uiPriority w:val="99"/>
    <w:semiHidden/>
    <w:unhideWhenUsed/>
    <w:rsid w:val="006D2E92"/>
  </w:style>
  <w:style w:type="numbering" w:customStyle="1" w:styleId="14111">
    <w:name w:val="Нет списка1411"/>
    <w:next w:val="af8"/>
    <w:uiPriority w:val="99"/>
    <w:semiHidden/>
    <w:unhideWhenUsed/>
    <w:rsid w:val="006D2E92"/>
  </w:style>
  <w:style w:type="numbering" w:customStyle="1" w:styleId="11411">
    <w:name w:val="Нет списка11411"/>
    <w:next w:val="af8"/>
    <w:uiPriority w:val="99"/>
    <w:semiHidden/>
    <w:unhideWhenUsed/>
    <w:rsid w:val="006D2E92"/>
  </w:style>
  <w:style w:type="numbering" w:customStyle="1" w:styleId="23110">
    <w:name w:val="Нет списка2311"/>
    <w:next w:val="af8"/>
    <w:semiHidden/>
    <w:rsid w:val="006D2E92"/>
  </w:style>
  <w:style w:type="numbering" w:customStyle="1" w:styleId="7113">
    <w:name w:val="Нет списка711"/>
    <w:next w:val="af8"/>
    <w:uiPriority w:val="99"/>
    <w:semiHidden/>
    <w:rsid w:val="006D2E92"/>
  </w:style>
  <w:style w:type="numbering" w:customStyle="1" w:styleId="15111">
    <w:name w:val="Нет списка1511"/>
    <w:next w:val="af8"/>
    <w:uiPriority w:val="99"/>
    <w:semiHidden/>
    <w:rsid w:val="006D2E92"/>
  </w:style>
  <w:style w:type="numbering" w:customStyle="1" w:styleId="11fff2">
    <w:name w:val="Стиль нумерованный список11"/>
    <w:basedOn w:val="af8"/>
    <w:rsid w:val="006D2E92"/>
  </w:style>
  <w:style w:type="numbering" w:customStyle="1" w:styleId="11fff3">
    <w:name w:val="Стиль маркированный11"/>
    <w:basedOn w:val="af8"/>
    <w:rsid w:val="006D2E92"/>
  </w:style>
  <w:style w:type="table" w:customStyle="1" w:styleId="3212">
    <w:name w:val="Сетка таблицы 321"/>
    <w:basedOn w:val="af7"/>
    <w:next w:val="3ff1"/>
    <w:rsid w:val="006D2E9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ff2">
    <w:name w:val="Стандартная таблица21"/>
    <w:basedOn w:val="af7"/>
    <w:next w:val="affffffffffffffffff0"/>
    <w:rsid w:val="006D2E92"/>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210">
    <w:name w:val="Сетка таблицы15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f8"/>
    <w:semiHidden/>
    <w:unhideWhenUsed/>
    <w:rsid w:val="006D2E92"/>
  </w:style>
  <w:style w:type="numbering" w:customStyle="1" w:styleId="8112">
    <w:name w:val="Нет списка811"/>
    <w:next w:val="af8"/>
    <w:uiPriority w:val="99"/>
    <w:semiHidden/>
    <w:unhideWhenUsed/>
    <w:rsid w:val="006D2E92"/>
  </w:style>
  <w:style w:type="numbering" w:customStyle="1" w:styleId="16111">
    <w:name w:val="Нет списка1611"/>
    <w:next w:val="af8"/>
    <w:uiPriority w:val="99"/>
    <w:semiHidden/>
    <w:unhideWhenUsed/>
    <w:rsid w:val="006D2E92"/>
  </w:style>
  <w:style w:type="table" w:customStyle="1" w:styleId="16210">
    <w:name w:val="Сетка таблицы162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10">
    <w:name w:val="Сетка таблицы172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1">
    <w:name w:val="Нет списка911"/>
    <w:next w:val="af8"/>
    <w:semiHidden/>
    <w:rsid w:val="006D2E92"/>
  </w:style>
  <w:style w:type="table" w:customStyle="1" w:styleId="18110">
    <w:name w:val="Сетка таблицы18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Стиль11111"/>
    <w:rsid w:val="006D2E92"/>
  </w:style>
  <w:style w:type="table" w:customStyle="1" w:styleId="6211">
    <w:name w:val="Сетка таблицы621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11">
    <w:name w:val="Сетка таблицы1321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1">
    <w:name w:val="Сетка таблицы1521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11">
    <w:name w:val="Сетка таблицы921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3">
    <w:name w:val="Стиль1121"/>
    <w:rsid w:val="006D2E92"/>
  </w:style>
  <w:style w:type="table" w:customStyle="1" w:styleId="6310">
    <w:name w:val="Сетка таблицы63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1">
    <w:name w:val="Сетка таблицы133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0">
    <w:name w:val="Сетка таблицы73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0">
    <w:name w:val="Сетка таблицы83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0">
    <w:name w:val="Сетка таблицы153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31">
    <w:name w:val="Сетка таблицы93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2">
    <w:name w:val="Стиль1131"/>
    <w:rsid w:val="006D2E92"/>
  </w:style>
  <w:style w:type="numbering" w:customStyle="1" w:styleId="111111121">
    <w:name w:val="1 / 1.1 / 1.1.1121"/>
    <w:basedOn w:val="af8"/>
    <w:next w:val="111111"/>
    <w:semiHidden/>
    <w:rsid w:val="006D2E92"/>
  </w:style>
  <w:style w:type="numbering" w:customStyle="1" w:styleId="1ai121">
    <w:name w:val="1 / a / i121"/>
    <w:basedOn w:val="af8"/>
    <w:next w:val="1ai"/>
    <w:semiHidden/>
    <w:rsid w:val="006D2E92"/>
  </w:style>
  <w:style w:type="table" w:customStyle="1" w:styleId="-11110">
    <w:name w:val="Веб-таблица 1111"/>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210">
    <w:name w:val="Классическая таблица 1421"/>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6">
    <w:name w:val="Сетка таблицы 1111"/>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21ff3">
    <w:name w:val="Статья / Раздел21"/>
    <w:basedOn w:val="af8"/>
    <w:next w:val="afffffffffffffffffffffffffffffff6"/>
    <w:rsid w:val="006D2E92"/>
  </w:style>
  <w:style w:type="numbering" w:customStyle="1" w:styleId="31e">
    <w:name w:val="Стиль нумерованный31"/>
    <w:basedOn w:val="af8"/>
    <w:rsid w:val="006D2E92"/>
  </w:style>
  <w:style w:type="table" w:customStyle="1" w:styleId="12211">
    <w:name w:val="Стиль таблицы122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218">
    <w:name w:val="Текущий список121"/>
    <w:semiHidden/>
    <w:rsid w:val="006D2E92"/>
  </w:style>
  <w:style w:type="table" w:customStyle="1" w:styleId="111c">
    <w:name w:val="Тема таблицы111"/>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ff4">
    <w:name w:val="Нумерованный21"/>
    <w:basedOn w:val="af8"/>
    <w:rsid w:val="006D2E92"/>
  </w:style>
  <w:style w:type="numbering" w:customStyle="1" w:styleId="1219">
    <w:name w:val="Стиль нумерованный121"/>
    <w:basedOn w:val="af8"/>
    <w:next w:val="afffffffffffffffffffffffffffffff8"/>
    <w:rsid w:val="006D2E92"/>
  </w:style>
  <w:style w:type="table" w:customStyle="1" w:styleId="112110">
    <w:name w:val="Сетка таблицы1121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1">
    <w:name w:val="1 / 1.1 / 1.1.11121"/>
    <w:basedOn w:val="af8"/>
    <w:next w:val="111111"/>
    <w:uiPriority w:val="99"/>
    <w:semiHidden/>
    <w:unhideWhenUsed/>
    <w:rsid w:val="006D2E92"/>
  </w:style>
  <w:style w:type="numbering" w:customStyle="1" w:styleId="1ai1111">
    <w:name w:val="1 / a / i1111"/>
    <w:basedOn w:val="af8"/>
    <w:next w:val="1ai"/>
    <w:uiPriority w:val="99"/>
    <w:semiHidden/>
    <w:unhideWhenUsed/>
    <w:rsid w:val="006D2E92"/>
  </w:style>
  <w:style w:type="table" w:customStyle="1" w:styleId="1111116">
    <w:name w:val="Сетка таблицы1111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0">
    <w:name w:val="Нет списка111111111"/>
    <w:next w:val="af8"/>
    <w:semiHidden/>
    <w:rsid w:val="006D2E92"/>
  </w:style>
  <w:style w:type="table" w:customStyle="1" w:styleId="-11111">
    <w:name w:val="Веб-таблица 1111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1119">
    <w:name w:val="Сетка таблицы111111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10">
    <w:name w:val="Сетка таблицы64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1">
    <w:name w:val="Сетка таблицы134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Сетка таблицы 1111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7">
    <w:name w:val="Тема таблицы111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0">
    <w:name w:val="Сетка таблицы74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0">
    <w:name w:val="Сетка таблицы84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10">
    <w:name w:val="Сетка таблицы154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41">
    <w:name w:val="Сетка таблицы94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2">
    <w:name w:val="Стиль1141"/>
    <w:rsid w:val="006D2E92"/>
  </w:style>
  <w:style w:type="numbering" w:customStyle="1" w:styleId="211111">
    <w:name w:val="Нет списка211111"/>
    <w:next w:val="af8"/>
    <w:semiHidden/>
    <w:rsid w:val="006D2E92"/>
  </w:style>
  <w:style w:type="numbering" w:customStyle="1" w:styleId="1111111211">
    <w:name w:val="1 / 1.1 / 1.1.11211"/>
    <w:basedOn w:val="af8"/>
    <w:next w:val="111111"/>
    <w:semiHidden/>
    <w:rsid w:val="006D2E92"/>
  </w:style>
  <w:style w:type="numbering" w:customStyle="1" w:styleId="1ai1211">
    <w:name w:val="1 / a / i1211"/>
    <w:basedOn w:val="af8"/>
    <w:next w:val="1ai"/>
    <w:semiHidden/>
    <w:rsid w:val="006D2E92"/>
  </w:style>
  <w:style w:type="table" w:customStyle="1" w:styleId="-1211">
    <w:name w:val="Веб-таблица 1211"/>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5112">
    <w:name w:val="Классическая таблица 1511"/>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2">
    <w:name w:val="Сетка таблицы 1211"/>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110">
    <w:name w:val="Сетка таблицы 321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6">
    <w:name w:val="Стандартная таблица21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d">
    <w:name w:val="Статья / Раздел111"/>
    <w:basedOn w:val="af8"/>
    <w:next w:val="afffffffffffffffffffffffffffffff6"/>
    <w:rsid w:val="006D2E92"/>
  </w:style>
  <w:style w:type="numbering" w:customStyle="1" w:styleId="2117">
    <w:name w:val="Стиль нумерованный211"/>
    <w:basedOn w:val="af8"/>
    <w:rsid w:val="006D2E92"/>
  </w:style>
  <w:style w:type="table" w:customStyle="1" w:styleId="13112">
    <w:name w:val="Стиль таблицы131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1118">
    <w:name w:val="Текущий список1111"/>
    <w:semiHidden/>
    <w:rsid w:val="006D2E92"/>
  </w:style>
  <w:style w:type="table" w:customStyle="1" w:styleId="2118">
    <w:name w:val="Тема таблицы211"/>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e">
    <w:name w:val="Нумерованный111"/>
    <w:basedOn w:val="af8"/>
    <w:rsid w:val="006D2E92"/>
  </w:style>
  <w:style w:type="table" w:customStyle="1" w:styleId="113112">
    <w:name w:val="Сетка таблицы1131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11">
    <w:name w:val="1 / 1.1 / 1.1.111111"/>
    <w:basedOn w:val="af8"/>
    <w:next w:val="111111"/>
    <w:semiHidden/>
    <w:unhideWhenUsed/>
    <w:rsid w:val="006D2E92"/>
  </w:style>
  <w:style w:type="numbering" w:customStyle="1" w:styleId="1ai11111">
    <w:name w:val="1 / a / i11111"/>
    <w:basedOn w:val="af8"/>
    <w:next w:val="1ai"/>
    <w:uiPriority w:val="99"/>
    <w:semiHidden/>
    <w:unhideWhenUsed/>
    <w:rsid w:val="006D2E92"/>
  </w:style>
  <w:style w:type="table" w:customStyle="1" w:styleId="111210">
    <w:name w:val="Сетка таблицы111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Веб-таблица 112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211">
    <w:name w:val="Сетка таблицы11112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0">
    <w:name w:val="Сетка таблицы65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1">
    <w:name w:val="Сетка таблицы135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
    <w:name w:val="Сетка таблицы 112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a">
    <w:name w:val="Тема таблицы12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0">
    <w:name w:val="Сетка таблицы75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0">
    <w:name w:val="Сетка таблицы85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1">
    <w:name w:val="Сетка таблицы155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51">
    <w:name w:val="Сетка таблицы95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1">
    <w:name w:val="Сетка таблицы1021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1">
    <w:name w:val="Стиль1151"/>
    <w:rsid w:val="006D2E92"/>
  </w:style>
  <w:style w:type="numbering" w:customStyle="1" w:styleId="111111131">
    <w:name w:val="1 / 1.1 / 1.1.1131"/>
    <w:basedOn w:val="af8"/>
    <w:next w:val="111111"/>
    <w:semiHidden/>
    <w:rsid w:val="006D2E92"/>
  </w:style>
  <w:style w:type="numbering" w:customStyle="1" w:styleId="1ai131">
    <w:name w:val="1 / a / i131"/>
    <w:basedOn w:val="af8"/>
    <w:next w:val="1ai"/>
    <w:semiHidden/>
    <w:rsid w:val="006D2E92"/>
  </w:style>
  <w:style w:type="table" w:customStyle="1" w:styleId="-131">
    <w:name w:val="Веб-таблица 131"/>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615">
    <w:name w:val="Классическая таблица 161"/>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8">
    <w:name w:val="Сетка таблицы 131"/>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11">
    <w:name w:val="Сетка таблицы 33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f">
    <w:name w:val="Стандартная таблица3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119">
    <w:name w:val="Статья / Раздел211"/>
    <w:basedOn w:val="af8"/>
    <w:next w:val="afffffffffffffffffffffffffffffff6"/>
    <w:rsid w:val="006D2E92"/>
  </w:style>
  <w:style w:type="numbering" w:customStyle="1" w:styleId="3116">
    <w:name w:val="Стиль нумерованный311"/>
    <w:basedOn w:val="af8"/>
    <w:rsid w:val="006D2E92"/>
  </w:style>
  <w:style w:type="table" w:customStyle="1" w:styleId="1416">
    <w:name w:val="Стиль таблицы14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2113">
    <w:name w:val="Текущий список1211"/>
    <w:semiHidden/>
    <w:rsid w:val="006D2E92"/>
  </w:style>
  <w:style w:type="table" w:customStyle="1" w:styleId="31f0">
    <w:name w:val="Тема таблицы31"/>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a">
    <w:name w:val="Нумерованный211"/>
    <w:basedOn w:val="af8"/>
    <w:rsid w:val="006D2E92"/>
  </w:style>
  <w:style w:type="table" w:customStyle="1" w:styleId="11413">
    <w:name w:val="Сетка таблицы114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11">
    <w:name w:val="1 / 1.1 / 1.1.111211"/>
    <w:basedOn w:val="af8"/>
    <w:next w:val="111111"/>
    <w:uiPriority w:val="99"/>
    <w:semiHidden/>
    <w:unhideWhenUsed/>
    <w:rsid w:val="006D2E92"/>
  </w:style>
  <w:style w:type="numbering" w:customStyle="1" w:styleId="1ai1121">
    <w:name w:val="1 / a / i1121"/>
    <w:basedOn w:val="af8"/>
    <w:next w:val="1ai"/>
    <w:uiPriority w:val="99"/>
    <w:semiHidden/>
    <w:unhideWhenUsed/>
    <w:rsid w:val="006D2E92"/>
  </w:style>
  <w:style w:type="table" w:customStyle="1" w:styleId="11131">
    <w:name w:val="Сетка таблицы1113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Веб-таблица 113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310">
    <w:name w:val="Сетка таблицы11113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0">
    <w:name w:val="Сетка таблицы66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10">
    <w:name w:val="Сетка таблицы136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3">
    <w:name w:val="Сетка таблицы 113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9">
    <w:name w:val="Тема таблицы13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1">
    <w:name w:val="Сетка таблицы76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1">
    <w:name w:val="Сетка таблицы156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61">
    <w:name w:val="Сетка таблицы96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1">
    <w:name w:val="Стиль1161"/>
    <w:rsid w:val="006D2E92"/>
  </w:style>
  <w:style w:type="numbering" w:customStyle="1" w:styleId="111111141">
    <w:name w:val="1 / 1.1 / 1.1.1141"/>
    <w:basedOn w:val="af8"/>
    <w:next w:val="111111"/>
    <w:semiHidden/>
    <w:rsid w:val="006D2E92"/>
  </w:style>
  <w:style w:type="numbering" w:customStyle="1" w:styleId="1ai141">
    <w:name w:val="1 / a / i141"/>
    <w:basedOn w:val="af8"/>
    <w:next w:val="1ai"/>
    <w:semiHidden/>
    <w:rsid w:val="006D2E92"/>
  </w:style>
  <w:style w:type="table" w:customStyle="1" w:styleId="-141">
    <w:name w:val="Веб-таблица 141"/>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715">
    <w:name w:val="Классическая таблица 171"/>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7">
    <w:name w:val="Сетка таблицы 141"/>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11">
    <w:name w:val="Сетка таблицы 34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9">
    <w:name w:val="Стандартная таблица4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1f1">
    <w:name w:val="Статья / Раздел31"/>
    <w:basedOn w:val="af8"/>
    <w:next w:val="afffffffffffffffffffffffffffffff6"/>
    <w:rsid w:val="006D2E92"/>
  </w:style>
  <w:style w:type="numbering" w:customStyle="1" w:styleId="41a">
    <w:name w:val="Стиль нумерованный41"/>
    <w:basedOn w:val="af8"/>
    <w:rsid w:val="006D2E92"/>
  </w:style>
  <w:style w:type="table" w:customStyle="1" w:styleId="1513">
    <w:name w:val="Стиль таблицы15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31a">
    <w:name w:val="Текущий список131"/>
    <w:semiHidden/>
    <w:rsid w:val="006D2E92"/>
  </w:style>
  <w:style w:type="table" w:customStyle="1" w:styleId="41b">
    <w:name w:val="Тема таблицы41"/>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f2">
    <w:name w:val="Нумерованный31"/>
    <w:basedOn w:val="af8"/>
    <w:rsid w:val="006D2E92"/>
  </w:style>
  <w:style w:type="table" w:customStyle="1" w:styleId="11512">
    <w:name w:val="Сетка таблицы1151"/>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31">
    <w:name w:val="1 / 1.1 / 1.1.11131"/>
    <w:basedOn w:val="af8"/>
    <w:next w:val="111111"/>
    <w:uiPriority w:val="99"/>
    <w:semiHidden/>
    <w:unhideWhenUsed/>
    <w:rsid w:val="006D2E92"/>
  </w:style>
  <w:style w:type="numbering" w:customStyle="1" w:styleId="1ai1131">
    <w:name w:val="1 / a / i1131"/>
    <w:basedOn w:val="af8"/>
    <w:next w:val="1ai"/>
    <w:uiPriority w:val="99"/>
    <w:semiHidden/>
    <w:unhideWhenUsed/>
    <w:rsid w:val="006D2E92"/>
  </w:style>
  <w:style w:type="table" w:customStyle="1" w:styleId="11141">
    <w:name w:val="Сетка таблицы1114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Веб-таблица 1141"/>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41">
    <w:name w:val="Сетка таблицы11114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
    <w:name w:val="Сетка таблицы671"/>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1">
    <w:name w:val="Сетка таблицы137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етка таблицы 1141"/>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418">
    <w:name w:val="Тема таблицы141"/>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1">
    <w:name w:val="Сетка таблицы77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1">
    <w:name w:val="Сетка таблицы87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1">
    <w:name w:val="Сетка таблицы157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1">
    <w:name w:val="Сетка таблицы97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1">
    <w:name w:val="Сетка таблицы104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12">
    <w:name w:val="Стиль1171"/>
    <w:rsid w:val="006D2E92"/>
  </w:style>
  <w:style w:type="numbering" w:customStyle="1" w:styleId="10112">
    <w:name w:val="Нет списка1011"/>
    <w:next w:val="af8"/>
    <w:semiHidden/>
    <w:unhideWhenUsed/>
    <w:rsid w:val="006D2E92"/>
  </w:style>
  <w:style w:type="numbering" w:customStyle="1" w:styleId="17111">
    <w:name w:val="Нет списка1711"/>
    <w:next w:val="af8"/>
    <w:semiHidden/>
    <w:unhideWhenUsed/>
    <w:rsid w:val="006D2E92"/>
  </w:style>
  <w:style w:type="table" w:customStyle="1" w:styleId="110110">
    <w:name w:val="Сетка таблицы11011"/>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2">
    <w:name w:val="Сетка таблицы1161"/>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6">
    <w:name w:val="Стиль таблицы161"/>
    <w:basedOn w:val="af7"/>
    <w:uiPriority w:val="99"/>
    <w:rsid w:val="006D2E92"/>
    <w:tblPr>
      <w:tblInd w:w="0" w:type="dxa"/>
      <w:tblCellMar>
        <w:top w:w="0" w:type="dxa"/>
        <w:left w:w="108" w:type="dxa"/>
        <w:bottom w:w="0" w:type="dxa"/>
        <w:right w:w="108" w:type="dxa"/>
      </w:tblCellMar>
    </w:tblPr>
  </w:style>
  <w:style w:type="numbering" w:customStyle="1" w:styleId="115110">
    <w:name w:val="Нет списка11511"/>
    <w:next w:val="af8"/>
    <w:semiHidden/>
    <w:unhideWhenUsed/>
    <w:rsid w:val="006D2E92"/>
  </w:style>
  <w:style w:type="numbering" w:customStyle="1" w:styleId="25110">
    <w:name w:val="Нет списка2511"/>
    <w:next w:val="af8"/>
    <w:semiHidden/>
    <w:rsid w:val="006D2E92"/>
  </w:style>
  <w:style w:type="numbering" w:customStyle="1" w:styleId="33110">
    <w:name w:val="Нет списка3311"/>
    <w:next w:val="af8"/>
    <w:semiHidden/>
    <w:rsid w:val="006D2E92"/>
  </w:style>
  <w:style w:type="table" w:customStyle="1" w:styleId="1812">
    <w:name w:val="Классическая таблица 18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2110">
    <w:name w:val="Нет списка4211"/>
    <w:next w:val="af8"/>
    <w:uiPriority w:val="99"/>
    <w:semiHidden/>
    <w:unhideWhenUsed/>
    <w:rsid w:val="006D2E92"/>
  </w:style>
  <w:style w:type="table" w:customStyle="1" w:styleId="22111">
    <w:name w:val="Сетка таблицы2211"/>
    <w:basedOn w:val="af7"/>
    <w:next w:val="aff0"/>
    <w:uiPriority w:val="59"/>
    <w:locked/>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0">
    <w:name w:val="Сетка таблицы16111"/>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11">
    <w:name w:val="Сетка таблицы112111"/>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1">
    <w:name w:val="Стиль таблицы12111"/>
    <w:basedOn w:val="af7"/>
    <w:uiPriority w:val="99"/>
    <w:rsid w:val="006D2E92"/>
    <w:tblPr>
      <w:tblInd w:w="0" w:type="dxa"/>
      <w:tblCellMar>
        <w:top w:w="0" w:type="dxa"/>
        <w:left w:w="108" w:type="dxa"/>
        <w:bottom w:w="0" w:type="dxa"/>
        <w:right w:w="108" w:type="dxa"/>
      </w:tblCellMar>
    </w:tblPr>
  </w:style>
  <w:style w:type="numbering" w:customStyle="1" w:styleId="111111151">
    <w:name w:val="1 / 1.1 / 1.1.1151"/>
    <w:basedOn w:val="af8"/>
    <w:next w:val="111111"/>
    <w:rsid w:val="006D2E92"/>
  </w:style>
  <w:style w:type="table" w:customStyle="1" w:styleId="141110">
    <w:name w:val="Классическая таблица 1411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1110">
    <w:name w:val="Сетка таблицы1711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
    <w:name w:val="Сетка таблицы16111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1">
    <w:name w:val="Сетка таблицы1011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11">
    <w:name w:val="Сетка таблицы171111"/>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11">
    <w:name w:val="Нет списка1811"/>
    <w:next w:val="af8"/>
    <w:semiHidden/>
    <w:rsid w:val="006D2E92"/>
  </w:style>
  <w:style w:type="table" w:customStyle="1" w:styleId="181110">
    <w:name w:val="Сетка таблицы18111"/>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10">
    <w:name w:val="Нет списка1911"/>
    <w:next w:val="af8"/>
    <w:semiHidden/>
    <w:rsid w:val="006D2E92"/>
  </w:style>
  <w:style w:type="numbering" w:customStyle="1" w:styleId="20110">
    <w:name w:val="Нет списка2011"/>
    <w:next w:val="af8"/>
    <w:semiHidden/>
    <w:rsid w:val="006D2E92"/>
  </w:style>
  <w:style w:type="numbering" w:customStyle="1" w:styleId="110111">
    <w:name w:val="Нет списка11011"/>
    <w:next w:val="af8"/>
    <w:semiHidden/>
    <w:rsid w:val="006D2E92"/>
  </w:style>
  <w:style w:type="table" w:customStyle="1" w:styleId="221110">
    <w:name w:val="Сетка таблицы22111"/>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41">
    <w:name w:val="1 / 1.1 / 1.1.11141"/>
    <w:basedOn w:val="af8"/>
    <w:next w:val="111111"/>
    <w:semiHidden/>
    <w:rsid w:val="006D2E92"/>
  </w:style>
  <w:style w:type="numbering" w:customStyle="1" w:styleId="1ai153">
    <w:name w:val="1 / a / i153"/>
    <w:basedOn w:val="af8"/>
    <w:next w:val="1ai"/>
    <w:semiHidden/>
    <w:rsid w:val="006D2E92"/>
  </w:style>
  <w:style w:type="table" w:customStyle="1" w:styleId="1411110">
    <w:name w:val="Классическая таблица 141111"/>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1c">
    <w:name w:val="Статья / Раздел41"/>
    <w:basedOn w:val="af8"/>
    <w:next w:val="afffffffffffffffffffffffffffffff6"/>
    <w:rsid w:val="006D2E92"/>
  </w:style>
  <w:style w:type="numbering" w:customStyle="1" w:styleId="5112">
    <w:name w:val="Стиль нумерованный511"/>
    <w:basedOn w:val="af8"/>
    <w:rsid w:val="006D2E92"/>
  </w:style>
  <w:style w:type="table" w:customStyle="1" w:styleId="1211110">
    <w:name w:val="Стиль таблицы121111"/>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4112">
    <w:name w:val="Текущий список1411"/>
    <w:semiHidden/>
    <w:rsid w:val="006D2E92"/>
  </w:style>
  <w:style w:type="numbering" w:customStyle="1" w:styleId="41d">
    <w:name w:val="Нумерованный41"/>
    <w:basedOn w:val="af8"/>
    <w:rsid w:val="006D2E92"/>
  </w:style>
  <w:style w:type="numbering" w:customStyle="1" w:styleId="11119">
    <w:name w:val="Стиль нумерованный1111"/>
    <w:basedOn w:val="af8"/>
    <w:next w:val="afffffffffffffffffffffffffffffff8"/>
    <w:rsid w:val="006D2E92"/>
  </w:style>
  <w:style w:type="numbering" w:customStyle="1" w:styleId="26110">
    <w:name w:val="Нет списка2611"/>
    <w:next w:val="af8"/>
    <w:uiPriority w:val="99"/>
    <w:semiHidden/>
    <w:unhideWhenUsed/>
    <w:rsid w:val="006D2E92"/>
  </w:style>
  <w:style w:type="numbering" w:customStyle="1" w:styleId="1ai1141">
    <w:name w:val="1 / a / i1141"/>
    <w:basedOn w:val="af8"/>
    <w:next w:val="1ai"/>
    <w:semiHidden/>
    <w:rsid w:val="006D2E92"/>
  </w:style>
  <w:style w:type="numbering" w:customStyle="1" w:styleId="111115">
    <w:name w:val="Стиль нумерованный11111"/>
    <w:basedOn w:val="af8"/>
    <w:next w:val="afffffffffffffffffffffffffffffff8"/>
    <w:rsid w:val="006D2E92"/>
  </w:style>
  <w:style w:type="table" w:customStyle="1" w:styleId="344">
    <w:name w:val="Сетка таблицы34"/>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
    <w:next w:val="af8"/>
    <w:uiPriority w:val="99"/>
    <w:semiHidden/>
    <w:unhideWhenUsed/>
    <w:rsid w:val="006D2E92"/>
  </w:style>
  <w:style w:type="table" w:customStyle="1" w:styleId="355">
    <w:name w:val="Сетка таблицы35"/>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fff9">
    <w:name w:val="проба3"/>
    <w:basedOn w:val="af7"/>
    <w:rsid w:val="006D2E92"/>
    <w:rPr>
      <w:sz w:val="24"/>
    </w:rPr>
    <w:tblPr>
      <w:tblInd w:w="0" w:type="dxa"/>
      <w:tblCellMar>
        <w:top w:w="0" w:type="dxa"/>
        <w:left w:w="108" w:type="dxa"/>
        <w:bottom w:w="0" w:type="dxa"/>
        <w:right w:w="108" w:type="dxa"/>
      </w:tblCellMar>
    </w:tblPr>
  </w:style>
  <w:style w:type="numbering" w:customStyle="1" w:styleId="1ai3">
    <w:name w:val="1 / a / i3"/>
    <w:basedOn w:val="af8"/>
    <w:next w:val="1ai"/>
    <w:uiPriority w:val="99"/>
    <w:semiHidden/>
    <w:unhideWhenUsed/>
    <w:rsid w:val="006D2E92"/>
  </w:style>
  <w:style w:type="numbering" w:customStyle="1" w:styleId="1190">
    <w:name w:val="Нет списка119"/>
    <w:next w:val="af8"/>
    <w:uiPriority w:val="99"/>
    <w:semiHidden/>
    <w:rsid w:val="006D2E92"/>
  </w:style>
  <w:style w:type="table" w:customStyle="1" w:styleId="1191">
    <w:name w:val="Сетка таблицы119"/>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
    <w:name w:val="Стиль таблицы18"/>
    <w:rsid w:val="006D2E92"/>
    <w:tblPr>
      <w:tblCellMar>
        <w:top w:w="0" w:type="dxa"/>
        <w:left w:w="108" w:type="dxa"/>
        <w:bottom w:w="0" w:type="dxa"/>
        <w:right w:w="108" w:type="dxa"/>
      </w:tblCellMar>
    </w:tblPr>
  </w:style>
  <w:style w:type="numbering" w:customStyle="1" w:styleId="11132">
    <w:name w:val="Нет списка1113"/>
    <w:next w:val="af8"/>
    <w:uiPriority w:val="99"/>
    <w:semiHidden/>
    <w:unhideWhenUsed/>
    <w:rsid w:val="006D2E92"/>
  </w:style>
  <w:style w:type="numbering" w:customStyle="1" w:styleId="2102">
    <w:name w:val="Нет списка210"/>
    <w:next w:val="af8"/>
    <w:uiPriority w:val="99"/>
    <w:semiHidden/>
    <w:unhideWhenUsed/>
    <w:rsid w:val="006D2E92"/>
  </w:style>
  <w:style w:type="numbering" w:customStyle="1" w:styleId="111130">
    <w:name w:val="Нет списка11113"/>
    <w:next w:val="af8"/>
    <w:uiPriority w:val="99"/>
    <w:semiHidden/>
    <w:unhideWhenUsed/>
    <w:rsid w:val="006D2E92"/>
  </w:style>
  <w:style w:type="table" w:customStyle="1" w:styleId="363">
    <w:name w:val="Сетка таблицы36"/>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0">
    <w:name w:val="Нет списка111113"/>
    <w:next w:val="af8"/>
    <w:semiHidden/>
    <w:rsid w:val="006D2E92"/>
  </w:style>
  <w:style w:type="numbering" w:customStyle="1" w:styleId="2131">
    <w:name w:val="Нет списка213"/>
    <w:next w:val="af8"/>
    <w:semiHidden/>
    <w:rsid w:val="006D2E92"/>
  </w:style>
  <w:style w:type="table" w:customStyle="1" w:styleId="-160">
    <w:name w:val="Веб-таблица 16"/>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00">
    <w:name w:val="Сетка таблицы1110"/>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9">
    <w:name w:val="Стиль таблицы112"/>
    <w:basedOn w:val="af7"/>
    <w:rsid w:val="006D2E92"/>
    <w:tblPr>
      <w:tblInd w:w="0" w:type="dxa"/>
      <w:tblCellMar>
        <w:top w:w="0" w:type="dxa"/>
        <w:left w:w="108" w:type="dxa"/>
        <w:bottom w:w="0" w:type="dxa"/>
        <w:right w:w="108" w:type="dxa"/>
      </w:tblCellMar>
    </w:tblPr>
  </w:style>
  <w:style w:type="table" w:customStyle="1" w:styleId="1102">
    <w:name w:val="Классическая таблица 110"/>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42">
    <w:name w:val="Нет списка44"/>
    <w:next w:val="af8"/>
    <w:uiPriority w:val="99"/>
    <w:semiHidden/>
    <w:rsid w:val="006D2E92"/>
  </w:style>
  <w:style w:type="numbering" w:customStyle="1" w:styleId="1231">
    <w:name w:val="Нет списка123"/>
    <w:next w:val="af8"/>
    <w:semiHidden/>
    <w:unhideWhenUsed/>
    <w:rsid w:val="006D2E92"/>
  </w:style>
  <w:style w:type="table" w:customStyle="1" w:styleId="543">
    <w:name w:val="Сетка таблицы54"/>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1">
    <w:name w:val="Нет списка1122"/>
    <w:next w:val="af8"/>
    <w:semiHidden/>
    <w:unhideWhenUsed/>
    <w:rsid w:val="006D2E92"/>
  </w:style>
  <w:style w:type="numbering" w:customStyle="1" w:styleId="2221">
    <w:name w:val="Нет списка222"/>
    <w:next w:val="af8"/>
    <w:semiHidden/>
    <w:rsid w:val="006D2E92"/>
  </w:style>
  <w:style w:type="numbering" w:customStyle="1" w:styleId="3130">
    <w:name w:val="Нет списка313"/>
    <w:next w:val="af8"/>
    <w:semiHidden/>
    <w:rsid w:val="006D2E92"/>
  </w:style>
  <w:style w:type="table" w:customStyle="1" w:styleId="112a">
    <w:name w:val="Классическая таблица 112"/>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1">
    <w:name w:val="Сетка таблицы412"/>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2">
    <w:name w:val="Нет списка412"/>
    <w:next w:val="af8"/>
    <w:uiPriority w:val="99"/>
    <w:semiHidden/>
    <w:unhideWhenUsed/>
    <w:rsid w:val="006D2E92"/>
  </w:style>
  <w:style w:type="table" w:customStyle="1" w:styleId="5121">
    <w:name w:val="Сетка таблицы5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2">
    <w:name w:val="Стиль119"/>
    <w:rsid w:val="006D2E92"/>
  </w:style>
  <w:style w:type="numbering" w:customStyle="1" w:styleId="12121">
    <w:name w:val="Нет списка1212"/>
    <w:next w:val="af8"/>
    <w:semiHidden/>
    <w:rsid w:val="006D2E92"/>
  </w:style>
  <w:style w:type="numbering" w:customStyle="1" w:styleId="21130">
    <w:name w:val="Нет списка2113"/>
    <w:next w:val="af8"/>
    <w:semiHidden/>
    <w:rsid w:val="006D2E92"/>
  </w:style>
  <w:style w:type="numbering" w:customStyle="1" w:styleId="31120">
    <w:name w:val="Нет списка3112"/>
    <w:next w:val="af8"/>
    <w:semiHidden/>
    <w:rsid w:val="006D2E92"/>
  </w:style>
  <w:style w:type="table" w:customStyle="1" w:styleId="690">
    <w:name w:val="Сетка таблицы69"/>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Классическая таблица 122"/>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2">
    <w:name w:val="Классическая таблица 132"/>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25">
    <w:name w:val="Нет списка52"/>
    <w:next w:val="af8"/>
    <w:uiPriority w:val="99"/>
    <w:semiHidden/>
    <w:unhideWhenUsed/>
    <w:rsid w:val="006D2E92"/>
  </w:style>
  <w:style w:type="table" w:customStyle="1" w:styleId="890">
    <w:name w:val="Сетка таблицы89"/>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0">
    <w:name w:val="Сетка таблицы99"/>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0">
    <w:name w:val="Сетка таблицы106"/>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90">
    <w:name w:val="Сетка таблицы139"/>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0">
    <w:name w:val="Нет списка1111112"/>
    <w:next w:val="af8"/>
    <w:semiHidden/>
    <w:rsid w:val="006D2E92"/>
  </w:style>
  <w:style w:type="table" w:customStyle="1" w:styleId="11160">
    <w:name w:val="Сетка таблицы1116"/>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23">
    <w:name w:val="Нет списка132"/>
    <w:next w:val="af8"/>
    <w:uiPriority w:val="99"/>
    <w:semiHidden/>
    <w:unhideWhenUsed/>
    <w:rsid w:val="006D2E92"/>
  </w:style>
  <w:style w:type="table" w:customStyle="1" w:styleId="16c">
    <w:name w:val="Сетка таблицы 16"/>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fc">
    <w:name w:val="Тема таблицы6"/>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0">
    <w:name w:val="Нет списка1132"/>
    <w:next w:val="af8"/>
    <w:uiPriority w:val="99"/>
    <w:semiHidden/>
    <w:unhideWhenUsed/>
    <w:rsid w:val="006D2E92"/>
  </w:style>
  <w:style w:type="numbering" w:customStyle="1" w:styleId="623">
    <w:name w:val="Нет списка62"/>
    <w:next w:val="af8"/>
    <w:semiHidden/>
    <w:rsid w:val="006D2E92"/>
  </w:style>
  <w:style w:type="numbering" w:customStyle="1" w:styleId="1423">
    <w:name w:val="Нет списка142"/>
    <w:next w:val="af8"/>
    <w:uiPriority w:val="99"/>
    <w:semiHidden/>
    <w:unhideWhenUsed/>
    <w:rsid w:val="006D2E92"/>
  </w:style>
  <w:style w:type="numbering" w:customStyle="1" w:styleId="11420">
    <w:name w:val="Нет списка1142"/>
    <w:next w:val="af8"/>
    <w:uiPriority w:val="99"/>
    <w:semiHidden/>
    <w:unhideWhenUsed/>
    <w:rsid w:val="006D2E92"/>
  </w:style>
  <w:style w:type="table" w:customStyle="1" w:styleId="1424">
    <w:name w:val="Сетка таблицы142"/>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21">
    <w:name w:val="Нет списка232"/>
    <w:next w:val="af8"/>
    <w:semiHidden/>
    <w:rsid w:val="006D2E92"/>
  </w:style>
  <w:style w:type="numbering" w:customStyle="1" w:styleId="3220">
    <w:name w:val="Нет списка322"/>
    <w:next w:val="af8"/>
    <w:semiHidden/>
    <w:rsid w:val="006D2E92"/>
  </w:style>
  <w:style w:type="numbering" w:customStyle="1" w:styleId="723">
    <w:name w:val="Нет списка72"/>
    <w:next w:val="af8"/>
    <w:uiPriority w:val="99"/>
    <w:semiHidden/>
    <w:rsid w:val="006D2E92"/>
  </w:style>
  <w:style w:type="numbering" w:customStyle="1" w:styleId="1522">
    <w:name w:val="Нет списка152"/>
    <w:next w:val="af8"/>
    <w:uiPriority w:val="99"/>
    <w:semiHidden/>
    <w:rsid w:val="006D2E92"/>
  </w:style>
  <w:style w:type="numbering" w:customStyle="1" w:styleId="2fffffff8">
    <w:name w:val="Стиль нумерованный список2"/>
    <w:basedOn w:val="af8"/>
    <w:rsid w:val="006D2E92"/>
  </w:style>
  <w:style w:type="numbering" w:customStyle="1" w:styleId="2fffffff9">
    <w:name w:val="Стиль маркированный2"/>
    <w:basedOn w:val="af8"/>
    <w:rsid w:val="006D2E92"/>
  </w:style>
  <w:style w:type="table" w:customStyle="1" w:styleId="364">
    <w:name w:val="Сетка таблицы 36"/>
    <w:basedOn w:val="af7"/>
    <w:next w:val="3ff1"/>
    <w:rsid w:val="006D2E9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fd">
    <w:name w:val="Стандартная таблица6"/>
    <w:basedOn w:val="af7"/>
    <w:next w:val="affffffffffffffffff0"/>
    <w:rsid w:val="006D2E92"/>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
    <w:name w:val="Светлая сетка - Акцент 112"/>
    <w:basedOn w:val="af7"/>
    <w:rsid w:val="006D2E92"/>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23">
    <w:name w:val="Светлая заливка - Акцент 112"/>
    <w:basedOn w:val="af7"/>
    <w:rsid w:val="006D2E9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2">
    <w:name w:val="Средний список 2 - Акцент 12"/>
    <w:basedOn w:val="af7"/>
    <w:next w:val="2-1"/>
    <w:rsid w:val="006D2E92"/>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1590">
    <w:name w:val="Сетка таблицы159"/>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1">
    <w:name w:val="Нет списка242"/>
    <w:next w:val="af8"/>
    <w:semiHidden/>
    <w:unhideWhenUsed/>
    <w:rsid w:val="006D2E92"/>
  </w:style>
  <w:style w:type="table" w:customStyle="1" w:styleId="202">
    <w:name w:val="Сетка таблицы202"/>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4">
    <w:name w:val="Нет списка82"/>
    <w:next w:val="af8"/>
    <w:uiPriority w:val="99"/>
    <w:semiHidden/>
    <w:unhideWhenUsed/>
    <w:rsid w:val="006D2E92"/>
  </w:style>
  <w:style w:type="numbering" w:customStyle="1" w:styleId="1622">
    <w:name w:val="Нет списка162"/>
    <w:next w:val="af8"/>
    <w:uiPriority w:val="99"/>
    <w:semiHidden/>
    <w:unhideWhenUsed/>
    <w:rsid w:val="006D2E92"/>
  </w:style>
  <w:style w:type="table" w:customStyle="1" w:styleId="1650">
    <w:name w:val="Сетка таблицы165"/>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ветлый список - Акцент 212"/>
    <w:basedOn w:val="af7"/>
    <w:next w:val="-24"/>
    <w:uiPriority w:val="61"/>
    <w:rsid w:val="006D2E92"/>
    <w:rPr>
      <w:rFonts w:asciiTheme="minorHAnsi" w:hAnsiTheme="minorHAnsi" w:cstheme="minorBidi"/>
      <w:color w:val="000000"/>
      <w:sz w:val="22"/>
      <w:szCs w:val="22"/>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auto"/>
    </w:tcPr>
    <w:tblStylePr w:type="firstRow">
      <w:pPr>
        <w:spacing w:before="0" w:after="0" w:line="240" w:lineRule="auto"/>
      </w:pPr>
      <w:rPr>
        <w:rFonts w:ascii="Times New Roman" w:hAnsi="Times New Roman"/>
        <w:b/>
        <w:bCs/>
        <w:color w:val="auto"/>
        <w:sz w:val="24"/>
      </w:rPr>
      <w:tblPr/>
      <w:tcPr>
        <w:shd w:val="clear" w:color="auto" w:fill="FFFFFF"/>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customStyle="1" w:styleId="-612">
    <w:name w:val="Светлая заливка - Акцент 612"/>
    <w:basedOn w:val="af7"/>
    <w:next w:val="-60"/>
    <w:uiPriority w:val="60"/>
    <w:rsid w:val="006D2E92"/>
    <w:rPr>
      <w:rFonts w:asciiTheme="minorHAnsi" w:hAnsiTheme="minorHAnsi" w:cstheme="minorBidi"/>
      <w:sz w:val="22"/>
      <w:szCs w:val="22"/>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cPr>
    </w:tblStylePr>
    <w:tblStylePr w:type="band1Horz">
      <w:tblPr/>
      <w:tcPr>
        <w:shd w:val="clear" w:color="auto" w:fill="FFFFFF"/>
      </w:tcPr>
    </w:tblStylePr>
  </w:style>
  <w:style w:type="table" w:customStyle="1" w:styleId="2fffffffa">
    <w:name w:val="СГТ_таблица2"/>
    <w:basedOn w:val="af7"/>
    <w:uiPriority w:val="99"/>
    <w:rsid w:val="006D2E92"/>
    <w:pPr>
      <w:jc w:val="center"/>
    </w:pPr>
    <w:rPr>
      <w:rFonts w:cstheme="minorBidi"/>
      <w:sz w:val="28"/>
      <w:szCs w:val="22"/>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blStylePr w:type="firstRow">
      <w:rPr>
        <w:rFonts w:ascii="Times New Roman" w:hAnsi="Times New Roman"/>
        <w:sz w:val="22"/>
      </w:rPr>
      <w:tblPr/>
      <w:tcPr>
        <w:vAlign w:val="center"/>
      </w:tcPr>
    </w:tblStylePr>
  </w:style>
  <w:style w:type="table" w:customStyle="1" w:styleId="11250">
    <w:name w:val="Сетка таблицы1125"/>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Стиль таблицы125"/>
    <w:basedOn w:val="af7"/>
    <w:uiPriority w:val="99"/>
    <w:rsid w:val="006D2E92"/>
    <w:tblPr>
      <w:tblInd w:w="0" w:type="dxa"/>
      <w:tblCellMar>
        <w:top w:w="0" w:type="dxa"/>
        <w:left w:w="108" w:type="dxa"/>
        <w:bottom w:w="0" w:type="dxa"/>
        <w:right w:w="108" w:type="dxa"/>
      </w:tblCellMar>
    </w:tblPr>
  </w:style>
  <w:style w:type="numbering" w:customStyle="1" w:styleId="11520">
    <w:name w:val="Нет списка1152"/>
    <w:next w:val="af8"/>
    <w:semiHidden/>
    <w:unhideWhenUsed/>
    <w:rsid w:val="006D2E92"/>
  </w:style>
  <w:style w:type="table" w:customStyle="1" w:styleId="2132">
    <w:name w:val="Сетка таблицы21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0">
    <w:name w:val="Нет списка252"/>
    <w:next w:val="af8"/>
    <w:semiHidden/>
    <w:rsid w:val="006D2E92"/>
  </w:style>
  <w:style w:type="numbering" w:customStyle="1" w:styleId="3320">
    <w:name w:val="Нет списка332"/>
    <w:next w:val="af8"/>
    <w:semiHidden/>
    <w:rsid w:val="006D2E92"/>
  </w:style>
  <w:style w:type="numbering" w:customStyle="1" w:styleId="111111190">
    <w:name w:val="1 / 1.1 / 1.1.119"/>
    <w:basedOn w:val="af8"/>
    <w:next w:val="111111"/>
    <w:rsid w:val="006D2E92"/>
  </w:style>
  <w:style w:type="table" w:customStyle="1" w:styleId="1450">
    <w:name w:val="Классическая таблица 145"/>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220">
    <w:name w:val="Нет списка422"/>
    <w:next w:val="af8"/>
    <w:uiPriority w:val="99"/>
    <w:semiHidden/>
    <w:unhideWhenUsed/>
    <w:rsid w:val="006D2E92"/>
  </w:style>
  <w:style w:type="table" w:customStyle="1" w:styleId="3124">
    <w:name w:val="Сетка таблицы3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Сетка таблицы52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50">
    <w:name w:val="Сетка таблицы175"/>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ветлый список - Акцент 23"/>
    <w:basedOn w:val="af7"/>
    <w:next w:val="-24"/>
    <w:uiPriority w:val="61"/>
    <w:rsid w:val="006D2E92"/>
    <w:rPr>
      <w:rFonts w:asciiTheme="minorHAnsi" w:eastAsiaTheme="minorHAnsi" w:hAnsiTheme="minorHAnsi" w:cstheme="minorBidi"/>
      <w:sz w:val="22"/>
      <w:szCs w:val="22"/>
      <w:lang w:eastAsia="en-US"/>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630">
    <w:name w:val="Светлая заливка - Акцент 63"/>
    <w:basedOn w:val="af7"/>
    <w:next w:val="-60"/>
    <w:uiPriority w:val="60"/>
    <w:rsid w:val="006D2E92"/>
    <w:rPr>
      <w:rFonts w:asciiTheme="minorHAnsi" w:eastAsiaTheme="minorHAnsi" w:hAnsiTheme="minorHAnsi" w:cstheme="minorBidi"/>
      <w:color w:val="E36C0A" w:themeColor="accent6" w:themeShade="BF"/>
      <w:sz w:val="22"/>
      <w:szCs w:val="22"/>
      <w:lang w:eastAsia="en-US"/>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6121">
    <w:name w:val="Сетка таблицы612"/>
    <w:basedOn w:val="af7"/>
    <w:next w:val="aff0"/>
    <w:uiPriority w:val="59"/>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0">
    <w:name w:val="Сетка таблицы131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
    <w:name w:val="Сетка таблицы81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0">
    <w:name w:val="Сетка таблицы151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20">
    <w:name w:val="Сетка таблицы91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50">
    <w:name w:val="Сетка таблицы1615"/>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2">
    <w:name w:val="Нет списка92"/>
    <w:next w:val="af8"/>
    <w:semiHidden/>
    <w:unhideWhenUsed/>
    <w:rsid w:val="006D2E92"/>
  </w:style>
  <w:style w:type="table" w:customStyle="1" w:styleId="10150">
    <w:name w:val="Сетка таблицы1015"/>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Нет списка102"/>
    <w:next w:val="af8"/>
    <w:semiHidden/>
    <w:rsid w:val="006D2E92"/>
  </w:style>
  <w:style w:type="numbering" w:customStyle="1" w:styleId="1722">
    <w:name w:val="Нет списка172"/>
    <w:next w:val="af8"/>
    <w:semiHidden/>
    <w:rsid w:val="006D2E92"/>
  </w:style>
  <w:style w:type="table" w:customStyle="1" w:styleId="17150">
    <w:name w:val="Сетка таблицы1715"/>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2">
    <w:name w:val="Нет списка182"/>
    <w:next w:val="af8"/>
    <w:semiHidden/>
    <w:rsid w:val="006D2E92"/>
  </w:style>
  <w:style w:type="table" w:customStyle="1" w:styleId="1850">
    <w:name w:val="Сетка таблицы185"/>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0">
    <w:name w:val="Нет списка192"/>
    <w:next w:val="af8"/>
    <w:semiHidden/>
    <w:rsid w:val="006D2E92"/>
  </w:style>
  <w:style w:type="table" w:customStyle="1" w:styleId="1921">
    <w:name w:val="Сетка таблицы19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20">
    <w:name w:val="Нет списка202"/>
    <w:next w:val="af8"/>
    <w:semiHidden/>
    <w:rsid w:val="006D2E92"/>
  </w:style>
  <w:style w:type="numbering" w:customStyle="1" w:styleId="11020">
    <w:name w:val="Нет списка1102"/>
    <w:next w:val="af8"/>
    <w:semiHidden/>
    <w:rsid w:val="006D2E92"/>
  </w:style>
  <w:style w:type="table" w:customStyle="1" w:styleId="2250">
    <w:name w:val="Сетка таблицы225"/>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80">
    <w:name w:val="1 / 1.1 / 1.1.1118"/>
    <w:basedOn w:val="af8"/>
    <w:next w:val="111111"/>
    <w:semiHidden/>
    <w:rsid w:val="006D2E92"/>
  </w:style>
  <w:style w:type="numbering" w:customStyle="1" w:styleId="1ai19">
    <w:name w:val="1 / a / i19"/>
    <w:basedOn w:val="af8"/>
    <w:next w:val="1ai"/>
    <w:semiHidden/>
    <w:rsid w:val="006D2E92"/>
  </w:style>
  <w:style w:type="table" w:customStyle="1" w:styleId="-1160">
    <w:name w:val="Веб-таблица 116"/>
    <w:basedOn w:val="af7"/>
    <w:next w:val="-14"/>
    <w:semiHidden/>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
    <w:name w:val="Веб-таблица 22"/>
    <w:basedOn w:val="af7"/>
    <w:next w:val="-25"/>
    <w:rsid w:val="006D2E92"/>
    <w:pPr>
      <w:widowControl w:val="0"/>
      <w:spacing w:line="360" w:lineRule="auto"/>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0">
    <w:name w:val="Веб-таблица 32"/>
    <w:basedOn w:val="af7"/>
    <w:next w:val="-32"/>
    <w:rsid w:val="006D2E92"/>
    <w:pPr>
      <w:widowControl w:val="0"/>
      <w:spacing w:line="360" w:lineRule="auto"/>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fffffb">
    <w:name w:val="Изысканная таблица2"/>
    <w:basedOn w:val="af7"/>
    <w:next w:val="afffffffffffffffffffffffffffffff2"/>
    <w:rsid w:val="006D2E92"/>
    <w:pPr>
      <w:widowControl w:val="0"/>
      <w:spacing w:line="360" w:lineRule="auto"/>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ff4">
    <w:name w:val="Изящная таблица 12"/>
    <w:basedOn w:val="af7"/>
    <w:next w:val="1ffffffffffa"/>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Изящная таблица 22"/>
    <w:basedOn w:val="af7"/>
    <w:next w:val="2ffffff6"/>
    <w:rsid w:val="006D2E92"/>
    <w:pPr>
      <w:widowControl w:val="0"/>
      <w:spacing w:line="360" w:lineRule="auto"/>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50">
    <w:name w:val="Классическая таблица 1415"/>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Классическая таблица 22"/>
    <w:basedOn w:val="af7"/>
    <w:next w:val="2ffffff7"/>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8">
    <w:name w:val="Классическая таблица 32"/>
    <w:basedOn w:val="af7"/>
    <w:next w:val="3fffc"/>
    <w:rsid w:val="006D2E92"/>
    <w:pPr>
      <w:widowControl w:val="0"/>
      <w:spacing w:line="360" w:lineRule="auto"/>
      <w:ind w:firstLine="567"/>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4">
    <w:name w:val="Классическая таблица 42"/>
    <w:basedOn w:val="af7"/>
    <w:next w:val="4fff"/>
    <w:rsid w:val="006D2E92"/>
    <w:pPr>
      <w:widowControl w:val="0"/>
      <w:spacing w:line="360" w:lineRule="auto"/>
      <w:ind w:firstLine="567"/>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ff5">
    <w:name w:val="Объемная таблица 12"/>
    <w:basedOn w:val="af7"/>
    <w:next w:val="1ffffffffffb"/>
    <w:rsid w:val="006D2E92"/>
    <w:pPr>
      <w:widowControl w:val="0"/>
      <w:spacing w:line="360" w:lineRule="auto"/>
      <w:ind w:firstLine="567"/>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0">
    <w:name w:val="Объемная таблица 22"/>
    <w:basedOn w:val="af7"/>
    <w:next w:val="2ffffff8"/>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Объемная таблица 32"/>
    <w:basedOn w:val="af7"/>
    <w:next w:val="3fffd"/>
    <w:rsid w:val="006D2E92"/>
    <w:pPr>
      <w:widowControl w:val="0"/>
      <w:spacing w:line="360" w:lineRule="auto"/>
      <w:ind w:firstLine="567"/>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6">
    <w:name w:val="Простая таблица 12"/>
    <w:basedOn w:val="af7"/>
    <w:next w:val="1ffffffffffc"/>
    <w:rsid w:val="006D2E92"/>
    <w:pPr>
      <w:widowControl w:val="0"/>
      <w:spacing w:line="360" w:lineRule="auto"/>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f1">
    <w:name w:val="Простая таблица 22"/>
    <w:basedOn w:val="af7"/>
    <w:next w:val="2ffffff9"/>
    <w:rsid w:val="006D2E92"/>
    <w:pPr>
      <w:widowControl w:val="0"/>
      <w:spacing w:line="360" w:lineRule="auto"/>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a">
    <w:name w:val="Простая таблица 32"/>
    <w:basedOn w:val="af7"/>
    <w:next w:val="3fffe"/>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63">
    <w:name w:val="Сетка таблицы 116"/>
    <w:basedOn w:val="af7"/>
    <w:next w:val="1fffff7"/>
    <w:semiHidden/>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f2">
    <w:name w:val="Сетка таблицы 22"/>
    <w:basedOn w:val="af7"/>
    <w:next w:val="2ffffffa"/>
    <w:rsid w:val="006D2E92"/>
    <w:pPr>
      <w:widowControl w:val="0"/>
      <w:spacing w:line="360" w:lineRule="auto"/>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25">
    <w:name w:val="Сетка таблицы 312"/>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5">
    <w:name w:val="Сетка таблицы 42"/>
    <w:basedOn w:val="af7"/>
    <w:next w:val="4fff0"/>
    <w:rsid w:val="006D2E92"/>
    <w:pPr>
      <w:widowControl w:val="0"/>
      <w:spacing w:line="360" w:lineRule="auto"/>
      <w:ind w:firstLine="567"/>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4">
    <w:name w:val="Сетка таблицы 62"/>
    <w:basedOn w:val="af7"/>
    <w:next w:val="6f8"/>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f7"/>
    <w:next w:val="7f3"/>
    <w:rsid w:val="006D2E92"/>
    <w:pPr>
      <w:widowControl w:val="0"/>
      <w:spacing w:line="360" w:lineRule="auto"/>
      <w:ind w:firstLine="567"/>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5">
    <w:name w:val="Сетка таблицы 82"/>
    <w:basedOn w:val="af7"/>
    <w:next w:val="8f0"/>
    <w:rsid w:val="006D2E92"/>
    <w:pPr>
      <w:widowControl w:val="0"/>
      <w:spacing w:line="360" w:lineRule="auto"/>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ffffc">
    <w:name w:val="Современная таблица2"/>
    <w:basedOn w:val="af7"/>
    <w:next w:val="afffffffffffffffffffffffffffffff5"/>
    <w:rsid w:val="006D2E92"/>
    <w:pPr>
      <w:widowControl w:val="0"/>
      <w:spacing w:line="360" w:lineRule="auto"/>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ff7">
    <w:name w:val="Стандартная таблица12"/>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8f2">
    <w:name w:val="Статья / Раздел8"/>
    <w:basedOn w:val="af8"/>
    <w:next w:val="afffffffffffffffffffffffffffffff6"/>
    <w:rsid w:val="006D2E92"/>
  </w:style>
  <w:style w:type="numbering" w:customStyle="1" w:styleId="9f">
    <w:name w:val="Стиль нумерованный9"/>
    <w:basedOn w:val="af8"/>
    <w:rsid w:val="006D2E92"/>
  </w:style>
  <w:style w:type="table" w:customStyle="1" w:styleId="12150">
    <w:name w:val="Стиль таблицы1215"/>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table" w:customStyle="1" w:styleId="12ff8">
    <w:name w:val="Столбцы таблицы 12"/>
    <w:basedOn w:val="af7"/>
    <w:next w:val="1fffffffffff"/>
    <w:rsid w:val="006D2E92"/>
    <w:pPr>
      <w:widowControl w:val="0"/>
      <w:spacing w:line="360" w:lineRule="auto"/>
      <w:ind w:firstLine="567"/>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3">
    <w:name w:val="Столбцы таблицы 22"/>
    <w:basedOn w:val="af7"/>
    <w:next w:val="2ffffffb"/>
    <w:rsid w:val="006D2E92"/>
    <w:pPr>
      <w:widowControl w:val="0"/>
      <w:spacing w:line="360" w:lineRule="auto"/>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b">
    <w:name w:val="Столбцы таблицы 32"/>
    <w:basedOn w:val="af7"/>
    <w:next w:val="3ffff"/>
    <w:rsid w:val="006D2E92"/>
    <w:pPr>
      <w:widowControl w:val="0"/>
      <w:spacing w:line="360" w:lineRule="auto"/>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
    <w:name w:val="Столбцы таблицы 42"/>
    <w:basedOn w:val="af7"/>
    <w:next w:val="4fff1"/>
    <w:rsid w:val="006D2E92"/>
    <w:pPr>
      <w:widowControl w:val="0"/>
      <w:spacing w:line="360" w:lineRule="auto"/>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
    <w:name w:val="Столбцы таблицы 52"/>
    <w:basedOn w:val="af7"/>
    <w:next w:val="5ff3"/>
    <w:rsid w:val="006D2E92"/>
    <w:pPr>
      <w:widowControl w:val="0"/>
      <w:spacing w:line="360" w:lineRule="auto"/>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
    <w:name w:val="Таблица-список 12"/>
    <w:basedOn w:val="af7"/>
    <w:next w:val="-16"/>
    <w:rsid w:val="006D2E92"/>
    <w:pPr>
      <w:widowControl w:val="0"/>
      <w:spacing w:line="360" w:lineRule="auto"/>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
    <w:basedOn w:val="af7"/>
    <w:next w:val="-26"/>
    <w:rsid w:val="006D2E92"/>
    <w:pPr>
      <w:widowControl w:val="0"/>
      <w:spacing w:line="360" w:lineRule="auto"/>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Таблица-список 32"/>
    <w:basedOn w:val="af7"/>
    <w:next w:val="-33"/>
    <w:rsid w:val="006D2E92"/>
    <w:pPr>
      <w:widowControl w:val="0"/>
      <w:spacing w:line="360" w:lineRule="auto"/>
      <w:ind w:firstLine="567"/>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7"/>
    <w:next w:val="-40"/>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7"/>
    <w:next w:val="-5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0">
    <w:name w:val="Таблица-список 62"/>
    <w:basedOn w:val="af7"/>
    <w:next w:val="-63"/>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7"/>
    <w:next w:val="-70"/>
    <w:rsid w:val="006D2E92"/>
    <w:pPr>
      <w:widowControl w:val="0"/>
      <w:spacing w:line="360" w:lineRule="auto"/>
      <w:ind w:firstLine="567"/>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7"/>
    <w:next w:val="-80"/>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numbering" w:customStyle="1" w:styleId="187">
    <w:name w:val="Текущий список18"/>
    <w:semiHidden/>
    <w:rsid w:val="006D2E92"/>
  </w:style>
  <w:style w:type="table" w:customStyle="1" w:styleId="16d">
    <w:name w:val="Тема таблицы16"/>
    <w:basedOn w:val="af7"/>
    <w:next w:val="affffffffffffffff0"/>
    <w:semiHidden/>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9">
    <w:name w:val="Цветная таблица 12"/>
    <w:basedOn w:val="af7"/>
    <w:next w:val="1fffffffffff2"/>
    <w:rsid w:val="006D2E92"/>
    <w:pPr>
      <w:widowControl w:val="0"/>
      <w:spacing w:line="360" w:lineRule="auto"/>
      <w:ind w:firstLine="567"/>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4">
    <w:name w:val="Цветная таблица 22"/>
    <w:basedOn w:val="af7"/>
    <w:next w:val="2ffffffc"/>
    <w:rsid w:val="006D2E92"/>
    <w:pPr>
      <w:widowControl w:val="0"/>
      <w:spacing w:line="360" w:lineRule="auto"/>
      <w:ind w:firstLine="567"/>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c">
    <w:name w:val="Цветная таблица 32"/>
    <w:basedOn w:val="af7"/>
    <w:next w:val="3ffff0"/>
    <w:rsid w:val="006D2E92"/>
    <w:pPr>
      <w:widowControl w:val="0"/>
      <w:spacing w:line="360" w:lineRule="auto"/>
      <w:ind w:firstLine="567"/>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8f3">
    <w:name w:val="Нумерованный8"/>
    <w:basedOn w:val="af8"/>
    <w:rsid w:val="006D2E92"/>
  </w:style>
  <w:style w:type="numbering" w:customStyle="1" w:styleId="15e">
    <w:name w:val="Стиль нумерованный15"/>
    <w:basedOn w:val="af8"/>
    <w:next w:val="afffffffffffffffffffffffffffffff8"/>
    <w:rsid w:val="006D2E92"/>
  </w:style>
  <w:style w:type="table" w:customStyle="1" w:styleId="2322">
    <w:name w:val="Сетка таблицы23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0">
    <w:name w:val="Нет списка262"/>
    <w:next w:val="af8"/>
    <w:uiPriority w:val="99"/>
    <w:semiHidden/>
    <w:unhideWhenUsed/>
    <w:rsid w:val="006D2E92"/>
  </w:style>
  <w:style w:type="numbering" w:customStyle="1" w:styleId="1111111112">
    <w:name w:val="1 / 1.1 / 1.1.11112"/>
    <w:basedOn w:val="af8"/>
    <w:next w:val="111111"/>
    <w:semiHidden/>
    <w:rsid w:val="006D2E92"/>
  </w:style>
  <w:style w:type="numbering" w:customStyle="1" w:styleId="1ai118">
    <w:name w:val="1 / a / i118"/>
    <w:basedOn w:val="af8"/>
    <w:next w:val="1ai"/>
    <w:semiHidden/>
    <w:rsid w:val="006D2E92"/>
  </w:style>
  <w:style w:type="numbering" w:customStyle="1" w:styleId="12ffa">
    <w:name w:val="Статья / Раздел12"/>
    <w:basedOn w:val="af8"/>
    <w:next w:val="afffffffffffffffffffffffffffffff6"/>
    <w:rsid w:val="006D2E92"/>
  </w:style>
  <w:style w:type="numbering" w:customStyle="1" w:styleId="22f5">
    <w:name w:val="Стиль нумерованный22"/>
    <w:basedOn w:val="af8"/>
    <w:rsid w:val="006D2E92"/>
  </w:style>
  <w:style w:type="numbering" w:customStyle="1" w:styleId="112b">
    <w:name w:val="Текущий список112"/>
    <w:semiHidden/>
    <w:rsid w:val="006D2E92"/>
  </w:style>
  <w:style w:type="numbering" w:customStyle="1" w:styleId="12ffb">
    <w:name w:val="Нумерованный12"/>
    <w:basedOn w:val="af8"/>
    <w:rsid w:val="006D2E92"/>
  </w:style>
  <w:style w:type="numbering" w:customStyle="1" w:styleId="1154">
    <w:name w:val="Стиль нумерованный115"/>
    <w:basedOn w:val="af8"/>
    <w:next w:val="afffffffffffffffffffffffffffffff8"/>
    <w:rsid w:val="006D2E92"/>
  </w:style>
  <w:style w:type="numbering" w:customStyle="1" w:styleId="551">
    <w:name w:val="Стиль нумерованный55"/>
    <w:basedOn w:val="af8"/>
    <w:rsid w:val="006D2E92"/>
  </w:style>
  <w:style w:type="numbering" w:customStyle="1" w:styleId="1441">
    <w:name w:val="Текущий список144"/>
    <w:semiHidden/>
    <w:rsid w:val="006D2E92"/>
  </w:style>
  <w:style w:type="table" w:customStyle="1" w:styleId="2422">
    <w:name w:val="Сетка таблицы24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1">
    <w:name w:val="Сетка таблицы25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0">
    <w:name w:val="Нет списка272"/>
    <w:next w:val="af8"/>
    <w:uiPriority w:val="99"/>
    <w:semiHidden/>
    <w:unhideWhenUsed/>
    <w:rsid w:val="006D2E92"/>
  </w:style>
  <w:style w:type="numbering" w:customStyle="1" w:styleId="11620">
    <w:name w:val="Нет списка1162"/>
    <w:next w:val="af8"/>
    <w:uiPriority w:val="99"/>
    <w:semiHidden/>
    <w:unhideWhenUsed/>
    <w:rsid w:val="006D2E92"/>
  </w:style>
  <w:style w:type="table" w:customStyle="1" w:styleId="2621">
    <w:name w:val="Сетка таблицы26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c">
    <w:name w:val="проба12"/>
    <w:basedOn w:val="af7"/>
    <w:rsid w:val="006D2E92"/>
    <w:rPr>
      <w:sz w:val="24"/>
    </w:rPr>
    <w:tblPr>
      <w:tblInd w:w="0" w:type="dxa"/>
      <w:tblCellMar>
        <w:top w:w="0" w:type="dxa"/>
        <w:left w:w="108" w:type="dxa"/>
        <w:bottom w:w="0" w:type="dxa"/>
        <w:right w:w="108" w:type="dxa"/>
      </w:tblCellMar>
    </w:tblPr>
  </w:style>
  <w:style w:type="numbering" w:customStyle="1" w:styleId="11720">
    <w:name w:val="Нет списка1172"/>
    <w:next w:val="af8"/>
    <w:uiPriority w:val="99"/>
    <w:semiHidden/>
    <w:rsid w:val="006D2E92"/>
  </w:style>
  <w:style w:type="table" w:customStyle="1" w:styleId="11021">
    <w:name w:val="Сетка таблицы110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4">
    <w:name w:val="Стиль таблицы132"/>
    <w:rsid w:val="006D2E92"/>
    <w:tblPr>
      <w:tblCellMar>
        <w:top w:w="0" w:type="dxa"/>
        <w:left w:w="108" w:type="dxa"/>
        <w:bottom w:w="0" w:type="dxa"/>
        <w:right w:w="108" w:type="dxa"/>
      </w:tblCellMar>
    </w:tblPr>
  </w:style>
  <w:style w:type="numbering" w:customStyle="1" w:styleId="111220">
    <w:name w:val="Нет списка11122"/>
    <w:next w:val="af8"/>
    <w:uiPriority w:val="99"/>
    <w:semiHidden/>
    <w:unhideWhenUsed/>
    <w:rsid w:val="006D2E92"/>
  </w:style>
  <w:style w:type="table" w:customStyle="1" w:styleId="2721">
    <w:name w:val="Сетка таблицы27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Сетка таблицы431"/>
    <w:basedOn w:val="af7"/>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820">
    <w:name w:val="Нет списка282"/>
    <w:next w:val="af8"/>
    <w:uiPriority w:val="99"/>
    <w:semiHidden/>
    <w:unhideWhenUsed/>
    <w:rsid w:val="006D2E92"/>
  </w:style>
  <w:style w:type="numbering" w:customStyle="1" w:styleId="111122">
    <w:name w:val="Нет списка111122"/>
    <w:next w:val="af8"/>
    <w:uiPriority w:val="99"/>
    <w:semiHidden/>
    <w:unhideWhenUsed/>
    <w:rsid w:val="006D2E92"/>
  </w:style>
  <w:style w:type="table" w:customStyle="1" w:styleId="3213">
    <w:name w:val="Сетка таблицы32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Нет списка1111122"/>
    <w:next w:val="af8"/>
    <w:semiHidden/>
    <w:rsid w:val="006D2E92"/>
  </w:style>
  <w:style w:type="numbering" w:customStyle="1" w:styleId="21220">
    <w:name w:val="Нет списка2122"/>
    <w:next w:val="af8"/>
    <w:semiHidden/>
    <w:rsid w:val="006D2E92"/>
  </w:style>
  <w:style w:type="numbering" w:customStyle="1" w:styleId="3420">
    <w:name w:val="Нет списка342"/>
    <w:next w:val="af8"/>
    <w:semiHidden/>
    <w:rsid w:val="006D2E92"/>
  </w:style>
  <w:style w:type="table" w:customStyle="1" w:styleId="-1220">
    <w:name w:val="Веб-таблица 12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321">
    <w:name w:val="Сетка таблицы1132"/>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a">
    <w:name w:val="Стиль таблицы1111"/>
    <w:basedOn w:val="af7"/>
    <w:rsid w:val="006D2E92"/>
    <w:tblPr>
      <w:tblInd w:w="0" w:type="dxa"/>
      <w:tblCellMar>
        <w:top w:w="0" w:type="dxa"/>
        <w:left w:w="108" w:type="dxa"/>
        <w:bottom w:w="0" w:type="dxa"/>
        <w:right w:w="108" w:type="dxa"/>
      </w:tblCellMar>
    </w:tblPr>
  </w:style>
  <w:style w:type="table" w:customStyle="1" w:styleId="1523">
    <w:name w:val="Классическая таблица 152"/>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320">
    <w:name w:val="Нет списка432"/>
    <w:next w:val="af8"/>
    <w:uiPriority w:val="99"/>
    <w:semiHidden/>
    <w:rsid w:val="006D2E92"/>
  </w:style>
  <w:style w:type="numbering" w:customStyle="1" w:styleId="12220">
    <w:name w:val="Нет списка1222"/>
    <w:next w:val="af8"/>
    <w:semiHidden/>
    <w:unhideWhenUsed/>
    <w:rsid w:val="006D2E92"/>
  </w:style>
  <w:style w:type="table" w:customStyle="1" w:styleId="5310">
    <w:name w:val="Сетка таблицы53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20">
    <w:name w:val="Нет списка11212"/>
    <w:next w:val="af8"/>
    <w:semiHidden/>
    <w:unhideWhenUsed/>
    <w:rsid w:val="006D2E92"/>
  </w:style>
  <w:style w:type="table" w:customStyle="1" w:styleId="12114">
    <w:name w:val="Сетка таблицы121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20">
    <w:name w:val="Нет списка2212"/>
    <w:next w:val="af8"/>
    <w:semiHidden/>
    <w:rsid w:val="006D2E92"/>
  </w:style>
  <w:style w:type="numbering" w:customStyle="1" w:styleId="31220">
    <w:name w:val="Нет списка3122"/>
    <w:next w:val="af8"/>
    <w:semiHidden/>
    <w:rsid w:val="006D2E92"/>
  </w:style>
  <w:style w:type="table" w:customStyle="1" w:styleId="1111b">
    <w:name w:val="Классическая таблица 1111"/>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2">
    <w:name w:val="Сетка таблицы4111"/>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20">
    <w:name w:val="Нет списка4112"/>
    <w:next w:val="af8"/>
    <w:uiPriority w:val="99"/>
    <w:semiHidden/>
    <w:unhideWhenUsed/>
    <w:rsid w:val="006D2E92"/>
  </w:style>
  <w:style w:type="table" w:customStyle="1" w:styleId="51110">
    <w:name w:val="Сетка таблицы51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3">
    <w:name w:val="Стиль1112"/>
    <w:rsid w:val="006D2E92"/>
  </w:style>
  <w:style w:type="numbering" w:customStyle="1" w:styleId="121120">
    <w:name w:val="Нет списка12112"/>
    <w:next w:val="af8"/>
    <w:semiHidden/>
    <w:rsid w:val="006D2E92"/>
  </w:style>
  <w:style w:type="numbering" w:customStyle="1" w:styleId="21112">
    <w:name w:val="Нет списка21112"/>
    <w:next w:val="af8"/>
    <w:semiHidden/>
    <w:rsid w:val="006D2E92"/>
  </w:style>
  <w:style w:type="numbering" w:customStyle="1" w:styleId="31112">
    <w:name w:val="Нет списка31112"/>
    <w:next w:val="af8"/>
    <w:semiHidden/>
    <w:rsid w:val="006D2E92"/>
  </w:style>
  <w:style w:type="table" w:customStyle="1" w:styleId="6220">
    <w:name w:val="Сетка таблицы622"/>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5">
    <w:name w:val="Классическая таблица 1211"/>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3">
    <w:name w:val="Классическая таблица 1311"/>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122">
    <w:name w:val="Нет списка512"/>
    <w:next w:val="af8"/>
    <w:uiPriority w:val="99"/>
    <w:semiHidden/>
    <w:unhideWhenUsed/>
    <w:rsid w:val="006D2E92"/>
  </w:style>
  <w:style w:type="table" w:customStyle="1" w:styleId="8220">
    <w:name w:val="Сетка таблицы82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0">
    <w:name w:val="Сетка таблицы102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0">
    <w:name w:val="Сетка таблицы132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20">
    <w:name w:val="Нет списка11111112"/>
    <w:next w:val="af8"/>
    <w:semiHidden/>
    <w:rsid w:val="006D2E92"/>
  </w:style>
  <w:style w:type="table" w:customStyle="1" w:styleId="111160">
    <w:name w:val="Сетка таблицы11116"/>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121">
    <w:name w:val="Нет списка1312"/>
    <w:next w:val="af8"/>
    <w:uiPriority w:val="99"/>
    <w:semiHidden/>
    <w:unhideWhenUsed/>
    <w:rsid w:val="006D2E92"/>
  </w:style>
  <w:style w:type="table" w:customStyle="1" w:styleId="1226">
    <w:name w:val="Сетка таблицы 12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f6">
    <w:name w:val="Тема таблицы2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20">
    <w:name w:val="Нет списка11312"/>
    <w:next w:val="af8"/>
    <w:uiPriority w:val="99"/>
    <w:semiHidden/>
    <w:unhideWhenUsed/>
    <w:rsid w:val="006D2E92"/>
  </w:style>
  <w:style w:type="numbering" w:customStyle="1" w:styleId="6122">
    <w:name w:val="Нет списка612"/>
    <w:next w:val="af8"/>
    <w:semiHidden/>
    <w:rsid w:val="006D2E92"/>
  </w:style>
  <w:style w:type="numbering" w:customStyle="1" w:styleId="14121">
    <w:name w:val="Нет списка1412"/>
    <w:next w:val="af8"/>
    <w:uiPriority w:val="99"/>
    <w:semiHidden/>
    <w:unhideWhenUsed/>
    <w:rsid w:val="006D2E92"/>
  </w:style>
  <w:style w:type="numbering" w:customStyle="1" w:styleId="114120">
    <w:name w:val="Нет списка11412"/>
    <w:next w:val="af8"/>
    <w:uiPriority w:val="99"/>
    <w:semiHidden/>
    <w:unhideWhenUsed/>
    <w:rsid w:val="006D2E92"/>
  </w:style>
  <w:style w:type="table" w:customStyle="1" w:styleId="14113">
    <w:name w:val="Сетка таблицы1411"/>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20">
    <w:name w:val="Нет списка2312"/>
    <w:next w:val="af8"/>
    <w:semiHidden/>
    <w:rsid w:val="006D2E92"/>
  </w:style>
  <w:style w:type="numbering" w:customStyle="1" w:styleId="32120">
    <w:name w:val="Нет списка3212"/>
    <w:next w:val="af8"/>
    <w:semiHidden/>
    <w:rsid w:val="006D2E92"/>
  </w:style>
  <w:style w:type="numbering" w:customStyle="1" w:styleId="7122">
    <w:name w:val="Нет списка712"/>
    <w:next w:val="af8"/>
    <w:uiPriority w:val="99"/>
    <w:semiHidden/>
    <w:rsid w:val="006D2E92"/>
  </w:style>
  <w:style w:type="numbering" w:customStyle="1" w:styleId="15121">
    <w:name w:val="Нет списка1512"/>
    <w:next w:val="af8"/>
    <w:uiPriority w:val="99"/>
    <w:semiHidden/>
    <w:rsid w:val="006D2E92"/>
  </w:style>
  <w:style w:type="numbering" w:customStyle="1" w:styleId="12ffd">
    <w:name w:val="Стиль нумерованный список12"/>
    <w:basedOn w:val="af8"/>
    <w:rsid w:val="006D2E92"/>
  </w:style>
  <w:style w:type="numbering" w:customStyle="1" w:styleId="12ffe">
    <w:name w:val="Стиль маркированный12"/>
    <w:basedOn w:val="af8"/>
    <w:rsid w:val="006D2E92"/>
  </w:style>
  <w:style w:type="table" w:customStyle="1" w:styleId="3221">
    <w:name w:val="Сетка таблицы 322"/>
    <w:basedOn w:val="af7"/>
    <w:next w:val="3ff1"/>
    <w:rsid w:val="006D2E9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f7">
    <w:name w:val="Стандартная таблица22"/>
    <w:basedOn w:val="af7"/>
    <w:next w:val="affffffffffffffffff0"/>
    <w:rsid w:val="006D2E92"/>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
    <w:name w:val="Светлая сетка - Акцент 1111"/>
    <w:basedOn w:val="af7"/>
    <w:rsid w:val="006D2E92"/>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113">
    <w:name w:val="Светлая заливка - Акцент 1111"/>
    <w:basedOn w:val="af7"/>
    <w:rsid w:val="006D2E9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редний список 2 - Акцент 111"/>
    <w:basedOn w:val="af7"/>
    <w:next w:val="2-1"/>
    <w:rsid w:val="006D2E92"/>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15220">
    <w:name w:val="Сетка таблицы152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20">
    <w:name w:val="Нет списка2412"/>
    <w:next w:val="af8"/>
    <w:semiHidden/>
    <w:unhideWhenUsed/>
    <w:rsid w:val="006D2E92"/>
  </w:style>
  <w:style w:type="table" w:customStyle="1" w:styleId="20111">
    <w:name w:val="Сетка таблицы2011"/>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f7"/>
    <w:next w:val="aff0"/>
    <w:uiPriority w:val="59"/>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10">
    <w:name w:val="Сетка таблицы13111"/>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0">
    <w:name w:val="Сетка таблицы71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81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0">
    <w:name w:val="Сетка таблицы15111"/>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2">
    <w:name w:val="Нет списка812"/>
    <w:next w:val="af8"/>
    <w:uiPriority w:val="99"/>
    <w:semiHidden/>
    <w:unhideWhenUsed/>
    <w:rsid w:val="006D2E92"/>
  </w:style>
  <w:style w:type="numbering" w:customStyle="1" w:styleId="16121">
    <w:name w:val="Нет списка1612"/>
    <w:next w:val="af8"/>
    <w:uiPriority w:val="99"/>
    <w:semiHidden/>
    <w:unhideWhenUsed/>
    <w:rsid w:val="006D2E92"/>
  </w:style>
  <w:style w:type="table" w:customStyle="1" w:styleId="91110">
    <w:name w:val="Сетка таблицы9111"/>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20">
    <w:name w:val="Сетка таблицы172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1">
    <w:name w:val="Нет списка912"/>
    <w:next w:val="af8"/>
    <w:semiHidden/>
    <w:rsid w:val="006D2E92"/>
  </w:style>
  <w:style w:type="table" w:customStyle="1" w:styleId="18120">
    <w:name w:val="Сетка таблицы18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1">
    <w:name w:val="Сетка таблицы19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3">
    <w:name w:val="Стиль11112"/>
    <w:rsid w:val="006D2E92"/>
  </w:style>
  <w:style w:type="table" w:customStyle="1" w:styleId="6212">
    <w:name w:val="Сетка таблицы621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12">
    <w:name w:val="Сетка таблицы1321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2">
    <w:name w:val="Сетка таблицы721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2">
    <w:name w:val="Сетка таблицы821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2">
    <w:name w:val="Сетка таблицы1521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12">
    <w:name w:val="Сетка таблицы921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2">
    <w:name w:val="Стиль1122"/>
    <w:rsid w:val="006D2E92"/>
  </w:style>
  <w:style w:type="table" w:customStyle="1" w:styleId="632">
    <w:name w:val="Сетка таблицы63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2">
    <w:name w:val="Сетка таблицы133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
    <w:name w:val="Сетка таблицы83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2">
    <w:name w:val="Сетка таблицы153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32">
    <w:name w:val="Сетка таблицы93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2">
    <w:name w:val="Стиль1132"/>
    <w:rsid w:val="006D2E92"/>
  </w:style>
  <w:style w:type="numbering" w:customStyle="1" w:styleId="111111122">
    <w:name w:val="1 / 1.1 / 1.1.1122"/>
    <w:basedOn w:val="af8"/>
    <w:next w:val="111111"/>
    <w:semiHidden/>
    <w:rsid w:val="006D2E92"/>
  </w:style>
  <w:style w:type="numbering" w:customStyle="1" w:styleId="1ai122">
    <w:name w:val="1 / a / i122"/>
    <w:basedOn w:val="af8"/>
    <w:next w:val="1ai"/>
    <w:semiHidden/>
    <w:rsid w:val="006D2E92"/>
  </w:style>
  <w:style w:type="table" w:customStyle="1" w:styleId="-11120">
    <w:name w:val="Веб-таблица 1112"/>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7"/>
    <w:next w:val="-25"/>
    <w:rsid w:val="006D2E92"/>
    <w:pPr>
      <w:widowControl w:val="0"/>
      <w:spacing w:line="360" w:lineRule="auto"/>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0">
    <w:name w:val="Веб-таблица 311"/>
    <w:basedOn w:val="af7"/>
    <w:next w:val="-32"/>
    <w:rsid w:val="006D2E92"/>
    <w:pPr>
      <w:widowControl w:val="0"/>
      <w:spacing w:line="360" w:lineRule="auto"/>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ff4">
    <w:name w:val="Изысканная таблица11"/>
    <w:basedOn w:val="af7"/>
    <w:next w:val="afffffffffffffffffffffffffffffff2"/>
    <w:rsid w:val="006D2E92"/>
    <w:pPr>
      <w:widowControl w:val="0"/>
      <w:spacing w:line="360" w:lineRule="auto"/>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f">
    <w:name w:val="Изящная таблица 111"/>
    <w:basedOn w:val="af7"/>
    <w:next w:val="1ffffffffffa"/>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b">
    <w:name w:val="Изящная таблица 211"/>
    <w:basedOn w:val="af7"/>
    <w:next w:val="2ffffff6"/>
    <w:rsid w:val="006D2E92"/>
    <w:pPr>
      <w:widowControl w:val="0"/>
      <w:spacing w:line="360" w:lineRule="auto"/>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220">
    <w:name w:val="Классическая таблица 1422"/>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c">
    <w:name w:val="Классическая таблица 211"/>
    <w:basedOn w:val="af7"/>
    <w:next w:val="2ffffff7"/>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7">
    <w:name w:val="Классическая таблица 311"/>
    <w:basedOn w:val="af7"/>
    <w:next w:val="3fffc"/>
    <w:rsid w:val="006D2E92"/>
    <w:pPr>
      <w:widowControl w:val="0"/>
      <w:spacing w:line="360" w:lineRule="auto"/>
      <w:ind w:firstLine="567"/>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4">
    <w:name w:val="Классическая таблица 411"/>
    <w:basedOn w:val="af7"/>
    <w:next w:val="4fff"/>
    <w:rsid w:val="006D2E92"/>
    <w:pPr>
      <w:widowControl w:val="0"/>
      <w:spacing w:line="360" w:lineRule="auto"/>
      <w:ind w:firstLine="567"/>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f0">
    <w:name w:val="Объемная таблица 111"/>
    <w:basedOn w:val="af7"/>
    <w:next w:val="1ffffffffffb"/>
    <w:rsid w:val="006D2E92"/>
    <w:pPr>
      <w:widowControl w:val="0"/>
      <w:spacing w:line="360" w:lineRule="auto"/>
      <w:ind w:firstLine="567"/>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d">
    <w:name w:val="Объемная таблица 211"/>
    <w:basedOn w:val="af7"/>
    <w:next w:val="2ffffff8"/>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Объемная таблица 311"/>
    <w:basedOn w:val="af7"/>
    <w:next w:val="3fffd"/>
    <w:rsid w:val="006D2E92"/>
    <w:pPr>
      <w:widowControl w:val="0"/>
      <w:spacing w:line="360" w:lineRule="auto"/>
      <w:ind w:firstLine="567"/>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Простая таблица 111"/>
    <w:basedOn w:val="af7"/>
    <w:next w:val="1ffffffffffc"/>
    <w:rsid w:val="006D2E92"/>
    <w:pPr>
      <w:widowControl w:val="0"/>
      <w:spacing w:line="360" w:lineRule="auto"/>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e">
    <w:name w:val="Простая таблица 211"/>
    <w:basedOn w:val="af7"/>
    <w:next w:val="2ffffff9"/>
    <w:rsid w:val="006D2E92"/>
    <w:pPr>
      <w:widowControl w:val="0"/>
      <w:spacing w:line="360" w:lineRule="auto"/>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9">
    <w:name w:val="Простая таблица 311"/>
    <w:basedOn w:val="af7"/>
    <w:next w:val="3fffe"/>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24">
    <w:name w:val="Сетка таблицы 1112"/>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f">
    <w:name w:val="Сетка таблицы 211"/>
    <w:basedOn w:val="af7"/>
    <w:next w:val="2ffffffa"/>
    <w:rsid w:val="006D2E92"/>
    <w:pPr>
      <w:widowControl w:val="0"/>
      <w:spacing w:line="360" w:lineRule="auto"/>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13">
    <w:name w:val="Сетка таблицы 3111"/>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5">
    <w:name w:val="Сетка таблицы 411"/>
    <w:basedOn w:val="af7"/>
    <w:next w:val="4fff0"/>
    <w:rsid w:val="006D2E92"/>
    <w:pPr>
      <w:widowControl w:val="0"/>
      <w:spacing w:line="360" w:lineRule="auto"/>
      <w:ind w:firstLine="567"/>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3">
    <w:name w:val="Сетка таблицы 511"/>
    <w:basedOn w:val="af7"/>
    <w:next w:val="5fb"/>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3">
    <w:name w:val="Сетка таблицы 611"/>
    <w:basedOn w:val="af7"/>
    <w:next w:val="6f8"/>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4">
    <w:name w:val="Сетка таблицы 711"/>
    <w:basedOn w:val="af7"/>
    <w:next w:val="7f3"/>
    <w:rsid w:val="006D2E92"/>
    <w:pPr>
      <w:widowControl w:val="0"/>
      <w:spacing w:line="360" w:lineRule="auto"/>
      <w:ind w:firstLine="567"/>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3">
    <w:name w:val="Сетка таблицы 811"/>
    <w:basedOn w:val="af7"/>
    <w:next w:val="8f0"/>
    <w:rsid w:val="006D2E92"/>
    <w:pPr>
      <w:widowControl w:val="0"/>
      <w:spacing w:line="360" w:lineRule="auto"/>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ff5">
    <w:name w:val="Современная таблица11"/>
    <w:basedOn w:val="af7"/>
    <w:next w:val="afffffffffffffffffffffffffffffff5"/>
    <w:rsid w:val="006D2E92"/>
    <w:pPr>
      <w:widowControl w:val="0"/>
      <w:spacing w:line="360" w:lineRule="auto"/>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2">
    <w:name w:val="Стандартная таблица111"/>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2f8">
    <w:name w:val="Статья / Раздел22"/>
    <w:basedOn w:val="af8"/>
    <w:next w:val="afffffffffffffffffffffffffffffff6"/>
    <w:rsid w:val="006D2E92"/>
  </w:style>
  <w:style w:type="numbering" w:customStyle="1" w:styleId="32d">
    <w:name w:val="Стиль нумерованный32"/>
    <w:basedOn w:val="af8"/>
    <w:rsid w:val="006D2E92"/>
  </w:style>
  <w:style w:type="table" w:customStyle="1" w:styleId="12221">
    <w:name w:val="Стиль таблицы122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table" w:customStyle="1" w:styleId="111f3">
    <w:name w:val="Столбцы таблицы 111"/>
    <w:basedOn w:val="af7"/>
    <w:next w:val="1fffffffffff"/>
    <w:rsid w:val="006D2E92"/>
    <w:pPr>
      <w:widowControl w:val="0"/>
      <w:spacing w:line="360" w:lineRule="auto"/>
      <w:ind w:firstLine="567"/>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f0">
    <w:name w:val="Столбцы таблицы 211"/>
    <w:basedOn w:val="af7"/>
    <w:next w:val="2ffffffb"/>
    <w:rsid w:val="006D2E92"/>
    <w:pPr>
      <w:widowControl w:val="0"/>
      <w:spacing w:line="360" w:lineRule="auto"/>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a">
    <w:name w:val="Столбцы таблицы 311"/>
    <w:basedOn w:val="af7"/>
    <w:next w:val="3ffff"/>
    <w:rsid w:val="006D2E92"/>
    <w:pPr>
      <w:widowControl w:val="0"/>
      <w:spacing w:line="360" w:lineRule="auto"/>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6">
    <w:name w:val="Столбцы таблицы 411"/>
    <w:basedOn w:val="af7"/>
    <w:next w:val="4fff1"/>
    <w:rsid w:val="006D2E92"/>
    <w:pPr>
      <w:widowControl w:val="0"/>
      <w:spacing w:line="360" w:lineRule="auto"/>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
    <w:name w:val="Столбцы таблицы 511"/>
    <w:basedOn w:val="af7"/>
    <w:next w:val="5ff3"/>
    <w:rsid w:val="006D2E92"/>
    <w:pPr>
      <w:widowControl w:val="0"/>
      <w:spacing w:line="360" w:lineRule="auto"/>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
    <w:basedOn w:val="af7"/>
    <w:next w:val="-16"/>
    <w:rsid w:val="006D2E92"/>
    <w:pPr>
      <w:widowControl w:val="0"/>
      <w:spacing w:line="360" w:lineRule="auto"/>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
    <w:basedOn w:val="af7"/>
    <w:next w:val="-26"/>
    <w:rsid w:val="006D2E92"/>
    <w:pPr>
      <w:widowControl w:val="0"/>
      <w:spacing w:line="360" w:lineRule="auto"/>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
    <w:name w:val="Таблица-список 311"/>
    <w:basedOn w:val="af7"/>
    <w:next w:val="-33"/>
    <w:rsid w:val="006D2E92"/>
    <w:pPr>
      <w:widowControl w:val="0"/>
      <w:spacing w:line="360" w:lineRule="auto"/>
      <w:ind w:firstLine="567"/>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f7"/>
    <w:next w:val="-40"/>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f7"/>
    <w:next w:val="-5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0">
    <w:name w:val="Таблица-список 611"/>
    <w:basedOn w:val="af7"/>
    <w:next w:val="-63"/>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f7"/>
    <w:next w:val="-70"/>
    <w:rsid w:val="006D2E92"/>
    <w:pPr>
      <w:widowControl w:val="0"/>
      <w:spacing w:line="360" w:lineRule="auto"/>
      <w:ind w:firstLine="567"/>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7"/>
    <w:next w:val="-80"/>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numbering" w:customStyle="1" w:styleId="1227">
    <w:name w:val="Текущий список122"/>
    <w:semiHidden/>
    <w:rsid w:val="006D2E92"/>
  </w:style>
  <w:style w:type="table" w:customStyle="1" w:styleId="112c">
    <w:name w:val="Тема таблицы112"/>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4">
    <w:name w:val="Цветная таблица 111"/>
    <w:basedOn w:val="af7"/>
    <w:next w:val="1fffffffffff2"/>
    <w:rsid w:val="006D2E92"/>
    <w:pPr>
      <w:widowControl w:val="0"/>
      <w:spacing w:line="360" w:lineRule="auto"/>
      <w:ind w:firstLine="567"/>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f1">
    <w:name w:val="Цветная таблица 211"/>
    <w:basedOn w:val="af7"/>
    <w:next w:val="2ffffffc"/>
    <w:rsid w:val="006D2E92"/>
    <w:pPr>
      <w:widowControl w:val="0"/>
      <w:spacing w:line="360" w:lineRule="auto"/>
      <w:ind w:firstLine="567"/>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b">
    <w:name w:val="Цветная таблица 311"/>
    <w:basedOn w:val="af7"/>
    <w:next w:val="3ffff0"/>
    <w:rsid w:val="006D2E92"/>
    <w:pPr>
      <w:widowControl w:val="0"/>
      <w:spacing w:line="360" w:lineRule="auto"/>
      <w:ind w:firstLine="567"/>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22f9">
    <w:name w:val="Нумерованный22"/>
    <w:basedOn w:val="af8"/>
    <w:rsid w:val="006D2E92"/>
  </w:style>
  <w:style w:type="numbering" w:customStyle="1" w:styleId="1228">
    <w:name w:val="Стиль нумерованный122"/>
    <w:basedOn w:val="af8"/>
    <w:next w:val="afffffffffffffffffffffffffffffff8"/>
    <w:rsid w:val="006D2E92"/>
  </w:style>
  <w:style w:type="table" w:customStyle="1" w:styleId="112121">
    <w:name w:val="Сетка таблицы1121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2">
    <w:name w:val="1 / 1.1 / 1.1.11122"/>
    <w:basedOn w:val="af8"/>
    <w:next w:val="111111"/>
    <w:uiPriority w:val="99"/>
    <w:semiHidden/>
    <w:unhideWhenUsed/>
    <w:rsid w:val="006D2E92"/>
  </w:style>
  <w:style w:type="numbering" w:customStyle="1" w:styleId="1ai1112">
    <w:name w:val="1 / a / i1112"/>
    <w:basedOn w:val="af8"/>
    <w:next w:val="1ai"/>
    <w:uiPriority w:val="99"/>
    <w:semiHidden/>
    <w:unhideWhenUsed/>
    <w:rsid w:val="006D2E92"/>
  </w:style>
  <w:style w:type="table" w:customStyle="1" w:styleId="1111120">
    <w:name w:val="Сетка таблицы1111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0">
    <w:name w:val="Нет списка111111112"/>
    <w:next w:val="af8"/>
    <w:semiHidden/>
    <w:rsid w:val="006D2E92"/>
  </w:style>
  <w:style w:type="table" w:customStyle="1" w:styleId="-111120">
    <w:name w:val="Веб-таблица 1111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1122">
    <w:name w:val="Сетка таблицы1111112"/>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2">
    <w:name w:val="Сетка таблицы64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2">
    <w:name w:val="Сетка таблицы134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4">
    <w:name w:val="Сетка таблицы 1111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25">
    <w:name w:val="Тема таблицы111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
    <w:name w:val="Сетка таблицы84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2">
    <w:name w:val="Сетка таблицы154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42">
    <w:name w:val="Сетка таблицы94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0">
    <w:name w:val="Сетка таблицы1011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21">
    <w:name w:val="Стиль1142"/>
    <w:rsid w:val="006D2E92"/>
  </w:style>
  <w:style w:type="numbering" w:customStyle="1" w:styleId="211112">
    <w:name w:val="Нет списка211112"/>
    <w:next w:val="af8"/>
    <w:semiHidden/>
    <w:rsid w:val="006D2E92"/>
  </w:style>
  <w:style w:type="numbering" w:customStyle="1" w:styleId="1111111212">
    <w:name w:val="1 / 1.1 / 1.1.11212"/>
    <w:basedOn w:val="af8"/>
    <w:next w:val="111111"/>
    <w:semiHidden/>
    <w:rsid w:val="006D2E92"/>
  </w:style>
  <w:style w:type="numbering" w:customStyle="1" w:styleId="1ai1212">
    <w:name w:val="1 / a / i1212"/>
    <w:basedOn w:val="af8"/>
    <w:next w:val="1ai"/>
    <w:semiHidden/>
    <w:rsid w:val="006D2E92"/>
  </w:style>
  <w:style w:type="table" w:customStyle="1" w:styleId="-1212">
    <w:name w:val="Веб-таблица 1212"/>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5122">
    <w:name w:val="Классическая таблица 1512"/>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2">
    <w:name w:val="Сетка таблицы 1212"/>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121">
    <w:name w:val="Сетка таблицы 3212"/>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25">
    <w:name w:val="Стандартная таблица212"/>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2d">
    <w:name w:val="Статья / Раздел112"/>
    <w:basedOn w:val="af8"/>
    <w:next w:val="afffffffffffffffffffffffffffffff6"/>
    <w:rsid w:val="006D2E92"/>
  </w:style>
  <w:style w:type="numbering" w:customStyle="1" w:styleId="2126">
    <w:name w:val="Стиль нумерованный212"/>
    <w:basedOn w:val="af8"/>
    <w:rsid w:val="006D2E92"/>
  </w:style>
  <w:style w:type="table" w:customStyle="1" w:styleId="13122">
    <w:name w:val="Стиль таблицы131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1126">
    <w:name w:val="Текущий список1112"/>
    <w:semiHidden/>
    <w:rsid w:val="006D2E92"/>
  </w:style>
  <w:style w:type="table" w:customStyle="1" w:styleId="2127">
    <w:name w:val="Тема таблицы212"/>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e">
    <w:name w:val="Нумерованный112"/>
    <w:basedOn w:val="af8"/>
    <w:rsid w:val="006D2E92"/>
  </w:style>
  <w:style w:type="table" w:customStyle="1" w:styleId="113121">
    <w:name w:val="Сетка таблицы1131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12">
    <w:name w:val="1 / 1.1 / 1.1.111112"/>
    <w:basedOn w:val="af8"/>
    <w:next w:val="111111"/>
    <w:semiHidden/>
    <w:unhideWhenUsed/>
    <w:rsid w:val="006D2E92"/>
  </w:style>
  <w:style w:type="numbering" w:customStyle="1" w:styleId="1ai11112">
    <w:name w:val="1 / a / i11112"/>
    <w:basedOn w:val="af8"/>
    <w:next w:val="1ai"/>
    <w:uiPriority w:val="99"/>
    <w:semiHidden/>
    <w:unhideWhenUsed/>
    <w:rsid w:val="006D2E92"/>
  </w:style>
  <w:style w:type="table" w:customStyle="1" w:styleId="111221">
    <w:name w:val="Сетка таблицы1112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Веб-таблица 112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220">
    <w:name w:val="Сетка таблицы111122"/>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2">
    <w:name w:val="Сетка таблицы65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2">
    <w:name w:val="Сетка таблицы135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Сетка таблицы 112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29">
    <w:name w:val="Тема таблицы12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Сетка таблицы75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85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2">
    <w:name w:val="Сетка таблицы155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52">
    <w:name w:val="Сетка таблицы95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2">
    <w:name w:val="Сетка таблицы1021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1">
    <w:name w:val="Стиль1152"/>
    <w:rsid w:val="006D2E92"/>
  </w:style>
  <w:style w:type="numbering" w:customStyle="1" w:styleId="111111132">
    <w:name w:val="1 / 1.1 / 1.1.1132"/>
    <w:basedOn w:val="af8"/>
    <w:next w:val="111111"/>
    <w:semiHidden/>
    <w:rsid w:val="006D2E92"/>
  </w:style>
  <w:style w:type="numbering" w:customStyle="1" w:styleId="1ai132">
    <w:name w:val="1 / a / i132"/>
    <w:basedOn w:val="af8"/>
    <w:next w:val="1ai"/>
    <w:semiHidden/>
    <w:rsid w:val="006D2E92"/>
  </w:style>
  <w:style w:type="table" w:customStyle="1" w:styleId="-132">
    <w:name w:val="Веб-таблица 132"/>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623">
    <w:name w:val="Классическая таблица 162"/>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5">
    <w:name w:val="Сетка таблицы 132"/>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21">
    <w:name w:val="Сетка таблицы 332"/>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e">
    <w:name w:val="Стандартная таблица32"/>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128">
    <w:name w:val="Статья / Раздел212"/>
    <w:basedOn w:val="af8"/>
    <w:next w:val="afffffffffffffffffffffffffffffff6"/>
    <w:rsid w:val="006D2E92"/>
  </w:style>
  <w:style w:type="numbering" w:customStyle="1" w:styleId="3126">
    <w:name w:val="Стиль нумерованный312"/>
    <w:basedOn w:val="af8"/>
    <w:rsid w:val="006D2E92"/>
  </w:style>
  <w:style w:type="table" w:customStyle="1" w:styleId="1425">
    <w:name w:val="Стиль таблицы14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2123">
    <w:name w:val="Текущий список1212"/>
    <w:semiHidden/>
    <w:rsid w:val="006D2E92"/>
  </w:style>
  <w:style w:type="table" w:customStyle="1" w:styleId="32f">
    <w:name w:val="Тема таблицы32"/>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9">
    <w:name w:val="Нумерованный212"/>
    <w:basedOn w:val="af8"/>
    <w:rsid w:val="006D2E92"/>
  </w:style>
  <w:style w:type="table" w:customStyle="1" w:styleId="11422">
    <w:name w:val="Сетка таблицы114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212">
    <w:name w:val="1 / 1.1 / 1.1.111212"/>
    <w:basedOn w:val="af8"/>
    <w:next w:val="111111"/>
    <w:uiPriority w:val="99"/>
    <w:semiHidden/>
    <w:unhideWhenUsed/>
    <w:rsid w:val="006D2E92"/>
  </w:style>
  <w:style w:type="numbering" w:customStyle="1" w:styleId="1ai1122">
    <w:name w:val="1 / a / i1122"/>
    <w:basedOn w:val="af8"/>
    <w:next w:val="1ai"/>
    <w:uiPriority w:val="99"/>
    <w:semiHidden/>
    <w:unhideWhenUsed/>
    <w:rsid w:val="006D2E92"/>
  </w:style>
  <w:style w:type="table" w:customStyle="1" w:styleId="111320">
    <w:name w:val="Сетка таблицы1113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Веб-таблица 113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32">
    <w:name w:val="Сетка таблицы111132"/>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2">
    <w:name w:val="Сетка таблицы66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2">
    <w:name w:val="Сетка таблицы136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3">
    <w:name w:val="Сетка таблицы 113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26">
    <w:name w:val="Тема таблицы13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2">
    <w:name w:val="Сетка таблицы76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2">
    <w:name w:val="Сетка таблицы86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2">
    <w:name w:val="Сетка таблицы156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62">
    <w:name w:val="Сетка таблицы96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2">
    <w:name w:val="Сетка таблицы103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1">
    <w:name w:val="Стиль1162"/>
    <w:rsid w:val="006D2E92"/>
  </w:style>
  <w:style w:type="numbering" w:customStyle="1" w:styleId="111111142">
    <w:name w:val="1 / 1.1 / 1.1.1142"/>
    <w:basedOn w:val="af8"/>
    <w:next w:val="111111"/>
    <w:semiHidden/>
    <w:rsid w:val="006D2E92"/>
  </w:style>
  <w:style w:type="numbering" w:customStyle="1" w:styleId="1ai142">
    <w:name w:val="1 / a / i142"/>
    <w:basedOn w:val="af8"/>
    <w:next w:val="1ai"/>
    <w:semiHidden/>
    <w:rsid w:val="006D2E92"/>
  </w:style>
  <w:style w:type="table" w:customStyle="1" w:styleId="-142">
    <w:name w:val="Веб-таблица 142"/>
    <w:basedOn w:val="af7"/>
    <w:next w:val="-14"/>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723">
    <w:name w:val="Классическая таблица 172"/>
    <w:basedOn w:val="af7"/>
    <w:next w:val="1fffff5"/>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26">
    <w:name w:val="Сетка таблицы 142"/>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21">
    <w:name w:val="Сетка таблицы 342"/>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7">
    <w:name w:val="Стандартная таблица42"/>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2f0">
    <w:name w:val="Статья / Раздел32"/>
    <w:basedOn w:val="af8"/>
    <w:next w:val="afffffffffffffffffffffffffffffff6"/>
    <w:rsid w:val="006D2E92"/>
  </w:style>
  <w:style w:type="numbering" w:customStyle="1" w:styleId="428">
    <w:name w:val="Стиль нумерованный42"/>
    <w:basedOn w:val="af8"/>
    <w:rsid w:val="006D2E92"/>
  </w:style>
  <w:style w:type="table" w:customStyle="1" w:styleId="1524">
    <w:name w:val="Стиль таблицы15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327">
    <w:name w:val="Текущий список132"/>
    <w:semiHidden/>
    <w:rsid w:val="006D2E92"/>
  </w:style>
  <w:style w:type="table" w:customStyle="1" w:styleId="429">
    <w:name w:val="Тема таблицы42"/>
    <w:basedOn w:val="af7"/>
    <w:next w:val="affffffffffffffff0"/>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f1">
    <w:name w:val="Нумерованный32"/>
    <w:basedOn w:val="af8"/>
    <w:rsid w:val="006D2E92"/>
  </w:style>
  <w:style w:type="table" w:customStyle="1" w:styleId="11522">
    <w:name w:val="Сетка таблицы1152"/>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32">
    <w:name w:val="1 / 1.1 / 1.1.11132"/>
    <w:basedOn w:val="af8"/>
    <w:next w:val="111111"/>
    <w:uiPriority w:val="99"/>
    <w:semiHidden/>
    <w:unhideWhenUsed/>
    <w:rsid w:val="006D2E92"/>
  </w:style>
  <w:style w:type="numbering" w:customStyle="1" w:styleId="1ai1132">
    <w:name w:val="1 / a / i1132"/>
    <w:basedOn w:val="af8"/>
    <w:next w:val="1ai"/>
    <w:uiPriority w:val="99"/>
    <w:semiHidden/>
    <w:unhideWhenUsed/>
    <w:rsid w:val="006D2E92"/>
  </w:style>
  <w:style w:type="table" w:customStyle="1" w:styleId="11142">
    <w:name w:val="Сетка таблицы1114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Веб-таблица 1142"/>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42">
    <w:name w:val="Сетка таблицы111142"/>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2">
    <w:name w:val="Сетка таблицы672"/>
    <w:basedOn w:val="af7"/>
    <w:next w:val="aff0"/>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2">
    <w:name w:val="Сетка таблицы137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
    <w:name w:val="Сетка таблицы 1142"/>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427">
    <w:name w:val="Тема таблицы142"/>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2">
    <w:name w:val="Сетка таблицы77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2">
    <w:name w:val="Сетка таблицы872"/>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2">
    <w:name w:val="Сетка таблицы157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2">
    <w:name w:val="Сетка таблицы972"/>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2">
    <w:name w:val="Сетка таблицы1042"/>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21">
    <w:name w:val="Стиль1172"/>
    <w:rsid w:val="006D2E92"/>
  </w:style>
  <w:style w:type="numbering" w:customStyle="1" w:styleId="10120">
    <w:name w:val="Нет списка1012"/>
    <w:next w:val="af8"/>
    <w:semiHidden/>
    <w:unhideWhenUsed/>
    <w:rsid w:val="006D2E92"/>
  </w:style>
  <w:style w:type="numbering" w:customStyle="1" w:styleId="17120">
    <w:name w:val="Нет списка1712"/>
    <w:next w:val="af8"/>
    <w:semiHidden/>
    <w:unhideWhenUsed/>
    <w:rsid w:val="006D2E92"/>
  </w:style>
  <w:style w:type="table" w:customStyle="1" w:styleId="11012">
    <w:name w:val="Сетка таблицы11012"/>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0">
    <w:name w:val="Светлый список - Акцент 2111"/>
    <w:basedOn w:val="af7"/>
    <w:next w:val="-24"/>
    <w:uiPriority w:val="61"/>
    <w:rsid w:val="006D2E92"/>
    <w:rPr>
      <w:rFonts w:asciiTheme="minorHAnsi" w:hAnsiTheme="minorHAnsi" w:cstheme="minorBidi"/>
      <w:color w:val="000000"/>
      <w:sz w:val="22"/>
      <w:szCs w:val="22"/>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auto"/>
    </w:tcPr>
    <w:tblStylePr w:type="firstRow">
      <w:pPr>
        <w:spacing w:before="0" w:after="0" w:line="240" w:lineRule="auto"/>
      </w:pPr>
      <w:rPr>
        <w:rFonts w:ascii="Times New Roman" w:hAnsi="Times New Roman"/>
        <w:b/>
        <w:bCs/>
        <w:color w:val="auto"/>
        <w:sz w:val="24"/>
      </w:rPr>
      <w:tblPr/>
      <w:tcPr>
        <w:shd w:val="clear" w:color="auto" w:fill="FFFFFF"/>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tblStylePr w:type="band2Horz">
      <w:tblPr/>
      <w:tcPr>
        <w:tcBorders>
          <w:top w:val="nil"/>
          <w:left w:val="nil"/>
          <w:bottom w:val="nil"/>
          <w:right w:val="nil"/>
          <w:insideH w:val="nil"/>
          <w:insideV w:val="nil"/>
          <w:tl2br w:val="nil"/>
          <w:tr2bl w:val="nil"/>
        </w:tcBorders>
        <w:shd w:val="clear" w:color="auto" w:fill="auto"/>
      </w:tcPr>
    </w:tblStylePr>
  </w:style>
  <w:style w:type="table" w:customStyle="1" w:styleId="-6111">
    <w:name w:val="Светлая заливка - Акцент 6111"/>
    <w:basedOn w:val="af7"/>
    <w:next w:val="-60"/>
    <w:uiPriority w:val="60"/>
    <w:rsid w:val="006D2E92"/>
    <w:rPr>
      <w:rFonts w:asciiTheme="minorHAnsi" w:hAnsiTheme="minorHAnsi" w:cstheme="minorBidi"/>
      <w:sz w:val="22"/>
      <w:szCs w:val="22"/>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0" w:after="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cPr>
    </w:tblStylePr>
    <w:tblStylePr w:type="band1Horz">
      <w:tblPr/>
      <w:tcPr>
        <w:shd w:val="clear" w:color="auto" w:fill="FFFFFF"/>
      </w:tcPr>
    </w:tblStylePr>
  </w:style>
  <w:style w:type="table" w:customStyle="1" w:styleId="11fff6">
    <w:name w:val="СГТ_таблица11"/>
    <w:basedOn w:val="af7"/>
    <w:uiPriority w:val="99"/>
    <w:rsid w:val="006D2E92"/>
    <w:pPr>
      <w:jc w:val="center"/>
    </w:pPr>
    <w:rPr>
      <w:rFonts w:cstheme="minorBidi"/>
      <w:sz w:val="28"/>
      <w:szCs w:val="22"/>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blStylePr w:type="firstRow">
      <w:rPr>
        <w:rFonts w:ascii="Times New Roman" w:hAnsi="Times New Roman"/>
        <w:sz w:val="22"/>
      </w:rPr>
      <w:tblPr/>
      <w:tcPr>
        <w:vAlign w:val="center"/>
      </w:tcPr>
    </w:tblStylePr>
  </w:style>
  <w:style w:type="table" w:customStyle="1" w:styleId="11622">
    <w:name w:val="Сетка таблицы1162"/>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4">
    <w:name w:val="Стиль таблицы162"/>
    <w:basedOn w:val="af7"/>
    <w:uiPriority w:val="99"/>
    <w:rsid w:val="006D2E92"/>
    <w:tblPr>
      <w:tblInd w:w="0" w:type="dxa"/>
      <w:tblCellMar>
        <w:top w:w="0" w:type="dxa"/>
        <w:left w:w="108" w:type="dxa"/>
        <w:bottom w:w="0" w:type="dxa"/>
        <w:right w:w="108" w:type="dxa"/>
      </w:tblCellMar>
    </w:tblPr>
  </w:style>
  <w:style w:type="numbering" w:customStyle="1" w:styleId="115120">
    <w:name w:val="Нет списка11512"/>
    <w:next w:val="af8"/>
    <w:semiHidden/>
    <w:unhideWhenUsed/>
    <w:rsid w:val="006D2E92"/>
  </w:style>
  <w:style w:type="numbering" w:customStyle="1" w:styleId="25120">
    <w:name w:val="Нет списка2512"/>
    <w:next w:val="af8"/>
    <w:semiHidden/>
    <w:rsid w:val="006D2E92"/>
  </w:style>
  <w:style w:type="numbering" w:customStyle="1" w:styleId="3312">
    <w:name w:val="Нет списка3312"/>
    <w:next w:val="af8"/>
    <w:semiHidden/>
    <w:rsid w:val="006D2E92"/>
  </w:style>
  <w:style w:type="numbering" w:customStyle="1" w:styleId="111111220">
    <w:name w:val="1 / 1.1 / 1.1.122"/>
    <w:basedOn w:val="af8"/>
    <w:next w:val="111111"/>
    <w:rsid w:val="006D2E92"/>
  </w:style>
  <w:style w:type="table" w:customStyle="1" w:styleId="1823">
    <w:name w:val="Классическая таблица 182"/>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212">
    <w:name w:val="Нет списка4212"/>
    <w:next w:val="af8"/>
    <w:uiPriority w:val="99"/>
    <w:semiHidden/>
    <w:unhideWhenUsed/>
    <w:rsid w:val="006D2E92"/>
  </w:style>
  <w:style w:type="table" w:customStyle="1" w:styleId="31114">
    <w:name w:val="Сетка таблицы31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етка таблицы521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Сетка таблицы42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1">
    <w:name w:val="Сетка таблицы2212"/>
    <w:basedOn w:val="af7"/>
    <w:next w:val="aff0"/>
    <w:uiPriority w:val="59"/>
    <w:locked/>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ветлый список - Акцент 221"/>
    <w:basedOn w:val="af7"/>
    <w:next w:val="-24"/>
    <w:uiPriority w:val="61"/>
    <w:rsid w:val="006D2E92"/>
    <w:rPr>
      <w:rFonts w:asciiTheme="minorHAnsi" w:eastAsiaTheme="minorHAnsi" w:hAnsiTheme="minorHAnsi" w:cstheme="minorBidi"/>
      <w:sz w:val="22"/>
      <w:szCs w:val="22"/>
      <w:lang w:eastAsia="en-US"/>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621">
    <w:name w:val="Светлая заливка - Акцент 621"/>
    <w:basedOn w:val="af7"/>
    <w:next w:val="-60"/>
    <w:uiPriority w:val="60"/>
    <w:rsid w:val="006D2E92"/>
    <w:rPr>
      <w:rFonts w:asciiTheme="minorHAnsi" w:eastAsiaTheme="minorHAnsi" w:hAnsiTheme="minorHAnsi" w:cstheme="minorBidi"/>
      <w:color w:val="E36C0A" w:themeColor="accent6" w:themeShade="BF"/>
      <w:sz w:val="22"/>
      <w:szCs w:val="22"/>
      <w:lang w:eastAsia="en-US"/>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6112">
    <w:name w:val="Сетка таблицы16112"/>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12">
    <w:name w:val="Сетка таблицы112112"/>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1">
    <w:name w:val="Стиль таблицы12112"/>
    <w:basedOn w:val="af7"/>
    <w:uiPriority w:val="99"/>
    <w:rsid w:val="006D2E92"/>
    <w:tblPr>
      <w:tblInd w:w="0" w:type="dxa"/>
      <w:tblCellMar>
        <w:top w:w="0" w:type="dxa"/>
        <w:left w:w="108" w:type="dxa"/>
        <w:bottom w:w="0" w:type="dxa"/>
        <w:right w:w="108" w:type="dxa"/>
      </w:tblCellMar>
    </w:tblPr>
  </w:style>
  <w:style w:type="numbering" w:customStyle="1" w:styleId="111111152">
    <w:name w:val="1 / 1.1 / 1.1.1152"/>
    <w:basedOn w:val="af8"/>
    <w:next w:val="111111"/>
    <w:rsid w:val="006D2E92"/>
  </w:style>
  <w:style w:type="table" w:customStyle="1" w:styleId="141120">
    <w:name w:val="Классическая таблица 14112"/>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112">
    <w:name w:val="Сетка таблицы1711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2"/>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2">
    <w:name w:val="Сетка таблицы101112"/>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12">
    <w:name w:val="Сетка таблицы171112"/>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21">
    <w:name w:val="Нет списка1812"/>
    <w:next w:val="af8"/>
    <w:semiHidden/>
    <w:rsid w:val="006D2E92"/>
  </w:style>
  <w:style w:type="table" w:customStyle="1" w:styleId="18112">
    <w:name w:val="Сетка таблицы18112"/>
    <w:basedOn w:val="af7"/>
    <w:next w:val="aff0"/>
    <w:uiPriority w:val="59"/>
    <w:rsid w:val="006D2E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2"/>
    <w:next w:val="af8"/>
    <w:semiHidden/>
    <w:rsid w:val="006D2E92"/>
  </w:style>
  <w:style w:type="numbering" w:customStyle="1" w:styleId="2012">
    <w:name w:val="Нет списка2012"/>
    <w:next w:val="af8"/>
    <w:semiHidden/>
    <w:rsid w:val="006D2E92"/>
  </w:style>
  <w:style w:type="numbering" w:customStyle="1" w:styleId="110120">
    <w:name w:val="Нет списка11012"/>
    <w:next w:val="af8"/>
    <w:semiHidden/>
    <w:rsid w:val="006D2E92"/>
  </w:style>
  <w:style w:type="table" w:customStyle="1" w:styleId="22112">
    <w:name w:val="Сетка таблицы22112"/>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42">
    <w:name w:val="1 / 1.1 / 1.1.11142"/>
    <w:basedOn w:val="af8"/>
    <w:next w:val="111111"/>
    <w:semiHidden/>
    <w:rsid w:val="006D2E92"/>
  </w:style>
  <w:style w:type="numbering" w:customStyle="1" w:styleId="1ai154">
    <w:name w:val="1 / a / i154"/>
    <w:basedOn w:val="af8"/>
    <w:next w:val="1ai"/>
    <w:semiHidden/>
    <w:rsid w:val="006D2E92"/>
  </w:style>
  <w:style w:type="table" w:customStyle="1" w:styleId="141112">
    <w:name w:val="Классическая таблица 141112"/>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2a">
    <w:name w:val="Статья / Раздел42"/>
    <w:basedOn w:val="af8"/>
    <w:next w:val="afffffffffffffffffffffffffffffff6"/>
    <w:rsid w:val="006D2E92"/>
  </w:style>
  <w:style w:type="numbering" w:customStyle="1" w:styleId="5123">
    <w:name w:val="Стиль нумерованный512"/>
    <w:basedOn w:val="af8"/>
    <w:rsid w:val="006D2E92"/>
  </w:style>
  <w:style w:type="table" w:customStyle="1" w:styleId="121112">
    <w:name w:val="Стиль таблицы121112"/>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numbering" w:customStyle="1" w:styleId="14122">
    <w:name w:val="Текущий список1412"/>
    <w:semiHidden/>
    <w:rsid w:val="006D2E92"/>
  </w:style>
  <w:style w:type="numbering" w:customStyle="1" w:styleId="42b">
    <w:name w:val="Нумерованный42"/>
    <w:basedOn w:val="af8"/>
    <w:rsid w:val="006D2E92"/>
  </w:style>
  <w:style w:type="numbering" w:customStyle="1" w:styleId="11127">
    <w:name w:val="Стиль нумерованный1112"/>
    <w:basedOn w:val="af8"/>
    <w:next w:val="afffffffffffffffffffffffffffffff8"/>
    <w:rsid w:val="006D2E92"/>
  </w:style>
  <w:style w:type="table" w:customStyle="1" w:styleId="23111">
    <w:name w:val="Сетка таблицы231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20">
    <w:name w:val="Нет списка2612"/>
    <w:next w:val="af8"/>
    <w:uiPriority w:val="99"/>
    <w:semiHidden/>
    <w:unhideWhenUsed/>
    <w:rsid w:val="006D2E92"/>
  </w:style>
  <w:style w:type="numbering" w:customStyle="1" w:styleId="1ai1142">
    <w:name w:val="1 / a / i1142"/>
    <w:basedOn w:val="af8"/>
    <w:next w:val="1ai"/>
    <w:semiHidden/>
    <w:rsid w:val="006D2E92"/>
  </w:style>
  <w:style w:type="numbering" w:customStyle="1" w:styleId="111125">
    <w:name w:val="Стиль нумерованный11112"/>
    <w:basedOn w:val="af8"/>
    <w:next w:val="afffffffffffffffffffffffffffffff8"/>
    <w:rsid w:val="006D2E92"/>
  </w:style>
  <w:style w:type="paragraph" w:customStyle="1" w:styleId="afffffffffffffffffffffffffffffffff">
    <w:name w:val="Центр"/>
    <w:basedOn w:val="af5"/>
    <w:rsid w:val="006D2E92"/>
    <w:pPr>
      <w:widowControl w:val="0"/>
      <w:autoSpaceDE w:val="0"/>
      <w:autoSpaceDN w:val="0"/>
      <w:adjustRightInd w:val="0"/>
      <w:spacing w:before="120" w:after="120"/>
      <w:jc w:val="center"/>
    </w:pPr>
    <w:rPr>
      <w:sz w:val="24"/>
    </w:rPr>
  </w:style>
  <w:style w:type="character" w:customStyle="1" w:styleId="BodyTextChar9">
    <w:name w:val="Body Text Char9"/>
    <w:aliases w:val="Основной текст Знак Знак Char9,Основной текст Знак Знак Знак Знак Char9,Основной текст Знак Знак Знак Char9,Знак Знак Знак Char9,Основной текст Знак Char9,Основной текст1 Char9,Основной текст1 Знак Знак Char9,Знак1 Char9"/>
    <w:uiPriority w:val="99"/>
    <w:semiHidden/>
    <w:locked/>
    <w:rsid w:val="006D2E92"/>
    <w:rPr>
      <w:rFonts w:cs="Times New Roman"/>
      <w:sz w:val="20"/>
      <w:szCs w:val="20"/>
    </w:rPr>
  </w:style>
  <w:style w:type="character" w:customStyle="1" w:styleId="BodyTextChar8">
    <w:name w:val="Body Text Char8"/>
    <w:aliases w:val="Основной текст Знак Знак Char8,Основной текст Знак Знак Знак Знак Char8,Основной текст Знак Знак Знак Char8,Знак Знак Знак Char8,Основной текст Знак Char8,Основной текст1 Char8,Основной текст1 Знак Знак Char8,Знак1 Char8"/>
    <w:uiPriority w:val="99"/>
    <w:semiHidden/>
    <w:locked/>
    <w:rsid w:val="006D2E92"/>
    <w:rPr>
      <w:rFonts w:cs="Times New Roman"/>
      <w:sz w:val="20"/>
      <w:szCs w:val="20"/>
    </w:rPr>
  </w:style>
  <w:style w:type="character" w:customStyle="1" w:styleId="BodyTextChar7">
    <w:name w:val="Body Text Char7"/>
    <w:aliases w:val="Основной текст Знак Знак Char7,Основной текст Знак Знак Знак Знак Char7,Основной текст Знак Знак Знак Char7,Знак Знак Знак Char7,Основной текст Знак Char7,Основной текст1 Char7,Основной текст1 Знак Знак Char7,Знак1 Char7"/>
    <w:uiPriority w:val="99"/>
    <w:semiHidden/>
    <w:locked/>
    <w:rsid w:val="006D2E92"/>
    <w:rPr>
      <w:rFonts w:cs="Times New Roman"/>
      <w:sz w:val="20"/>
      <w:szCs w:val="20"/>
    </w:rPr>
  </w:style>
  <w:style w:type="character" w:customStyle="1" w:styleId="BodyTextChar6">
    <w:name w:val="Body Text Char6"/>
    <w:aliases w:val="Основной текст Знак Знак Char6,Основной текст Знак Знак Знак Знак Char6,Основной текст Знак Знак Знак Char6,Знак Знак Знак Char6,Основной текст Знак Char6,Основной текст1 Char6,Основной текст1 Знак Знак Char6,Знак1 Char6"/>
    <w:uiPriority w:val="99"/>
    <w:semiHidden/>
    <w:locked/>
    <w:rsid w:val="006D2E92"/>
    <w:rPr>
      <w:rFonts w:cs="Times New Roman"/>
      <w:sz w:val="20"/>
      <w:szCs w:val="20"/>
    </w:rPr>
  </w:style>
  <w:style w:type="character" w:customStyle="1" w:styleId="BodyTextChar5">
    <w:name w:val="Body Text Char5"/>
    <w:aliases w:val="Основной текст Знак Знак Char5,Основной текст Знак Знак Знак Знак Char5,Основной текст Знак Знак Знак Char5,Знак Знак Знак Char5,Основной текст Знак Char5,Основной текст1 Char5,Основной текст1 Знак Знак Char5,Знак1 Char5"/>
    <w:uiPriority w:val="99"/>
    <w:semiHidden/>
    <w:locked/>
    <w:rsid w:val="006D2E92"/>
    <w:rPr>
      <w:rFonts w:cs="Times New Roman"/>
      <w:sz w:val="20"/>
      <w:szCs w:val="20"/>
    </w:rPr>
  </w:style>
  <w:style w:type="character" w:customStyle="1" w:styleId="BodyTextChar4">
    <w:name w:val="Body Text Char4"/>
    <w:aliases w:val="Основной текст Знак Знак Char4,Основной текст Знак Знак Знак Знак Char4,Основной текст Знак Знак Знак Char4,Знак Знак Знак Char4,Основной текст Знак Char4,Основной текст1 Char4,Основной текст1 Знак Знак Char4,Знак1 Char4"/>
    <w:uiPriority w:val="99"/>
    <w:semiHidden/>
    <w:rsid w:val="006D2E92"/>
    <w:rPr>
      <w:rFonts w:cs="Times New Roman"/>
      <w:sz w:val="20"/>
      <w:szCs w:val="20"/>
    </w:rPr>
  </w:style>
  <w:style w:type="character" w:customStyle="1" w:styleId="BodyTextChar3">
    <w:name w:val="Body Text Char3"/>
    <w:aliases w:val="Основной текст Знак Знак Char3,Основной текст Знак Знак Знак Знак Char3,Основной текст Знак Знак Знак Char3,Знак Знак Знак Char3,Основной текст Знак Char3,Основной текст1 Char3,Основной текст1 Знак Знак Char3,Знак1 Char3"/>
    <w:uiPriority w:val="99"/>
    <w:semiHidden/>
    <w:rsid w:val="006D2E92"/>
    <w:rPr>
      <w:sz w:val="20"/>
    </w:rPr>
  </w:style>
  <w:style w:type="character" w:customStyle="1" w:styleId="BodyTextChar2">
    <w:name w:val="Body Text Char2"/>
    <w:aliases w:val="Основной текст Знак Знак Char2,Основной текст Знак Знак Знак Знак Char2,Основной текст Знак Знак Знак Char2,Знак Знак Знак Char2,Основной текст Знак Char2,Основной текст1 Char2,Основной текст1 Знак Знак Char2,Знак1 Char2"/>
    <w:uiPriority w:val="99"/>
    <w:semiHidden/>
    <w:rsid w:val="006D2E92"/>
    <w:rPr>
      <w:sz w:val="28"/>
    </w:rPr>
  </w:style>
  <w:style w:type="paragraph" w:customStyle="1" w:styleId="afffffffffffffffffffffffffffffffff0">
    <w:name w:val="Переменные"/>
    <w:basedOn w:val="aff1"/>
    <w:uiPriority w:val="99"/>
    <w:rsid w:val="006D2E92"/>
    <w:rPr>
      <w:rFonts w:ascii="Times New Roman" w:hAnsi="Times New Roman"/>
      <w:sz w:val="28"/>
      <w:lang w:val="ru-RU" w:eastAsia="ru-RU"/>
    </w:rPr>
  </w:style>
  <w:style w:type="paragraph" w:customStyle="1" w:styleId="afffffffffffffffffffffffffffffffff1">
    <w:name w:val="Листинг программы"/>
    <w:uiPriority w:val="99"/>
    <w:rsid w:val="006D2E92"/>
    <w:pPr>
      <w:suppressAutoHyphens/>
    </w:pPr>
    <w:rPr>
      <w:noProof/>
    </w:rPr>
  </w:style>
  <w:style w:type="table" w:customStyle="1" w:styleId="13f1">
    <w:name w:val="Столбцы таблицы 13"/>
    <w:basedOn w:val="af7"/>
    <w:next w:val="1fffffffffff"/>
    <w:uiPriority w:val="99"/>
    <w:rsid w:val="006D2E92"/>
    <w:pPr>
      <w:spacing w:line="360" w:lineRule="auto"/>
      <w:ind w:firstLine="709"/>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
    <w:name w:val="Веб-таблица 17"/>
    <w:basedOn w:val="af7"/>
    <w:next w:val="-14"/>
    <w:uiPriority w:val="99"/>
    <w:rsid w:val="006D2E92"/>
    <w:pPr>
      <w:spacing w:line="360" w:lineRule="auto"/>
      <w:ind w:firstLine="709"/>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
    <w:name w:val="Веб-таблица 23"/>
    <w:basedOn w:val="af7"/>
    <w:next w:val="-25"/>
    <w:uiPriority w:val="99"/>
    <w:rsid w:val="006D2E92"/>
    <w:pPr>
      <w:spacing w:line="360" w:lineRule="auto"/>
      <w:ind w:firstLine="709"/>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0">
    <w:name w:val="Веб-таблица 33"/>
    <w:basedOn w:val="af7"/>
    <w:next w:val="-32"/>
    <w:uiPriority w:val="99"/>
    <w:rsid w:val="006D2E92"/>
    <w:pPr>
      <w:spacing w:line="360" w:lineRule="auto"/>
      <w:ind w:firstLine="709"/>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ffffa">
    <w:name w:val="Изысканная таблица3"/>
    <w:basedOn w:val="af7"/>
    <w:next w:val="afffffffffffffffffffffffffffffff2"/>
    <w:uiPriority w:val="99"/>
    <w:rsid w:val="006D2E92"/>
    <w:pPr>
      <w:spacing w:line="360" w:lineRule="auto"/>
      <w:ind w:firstLine="709"/>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3f2">
    <w:name w:val="Изящная таблица 13"/>
    <w:basedOn w:val="af7"/>
    <w:next w:val="1ffffffffffa"/>
    <w:uiPriority w:val="99"/>
    <w:rsid w:val="006D2E92"/>
    <w:pPr>
      <w:spacing w:line="360" w:lineRule="auto"/>
      <w:ind w:firstLine="709"/>
      <w:jc w:val="both"/>
    </w:p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7">
    <w:name w:val="Изящная таблица 23"/>
    <w:basedOn w:val="af7"/>
    <w:next w:val="2ffffff6"/>
    <w:uiPriority w:val="99"/>
    <w:rsid w:val="006D2E92"/>
    <w:pPr>
      <w:spacing w:line="360" w:lineRule="auto"/>
      <w:ind w:firstLine="709"/>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6">
    <w:name w:val="Классическая таблица 113"/>
    <w:basedOn w:val="af7"/>
    <w:next w:val="1fffff5"/>
    <w:uiPriority w:val="99"/>
    <w:rsid w:val="006D2E92"/>
    <w:pPr>
      <w:spacing w:line="360" w:lineRule="auto"/>
      <w:ind w:firstLine="709"/>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8">
    <w:name w:val="Классическая таблица 23"/>
    <w:basedOn w:val="af7"/>
    <w:next w:val="2ffffff7"/>
    <w:uiPriority w:val="99"/>
    <w:rsid w:val="006D2E92"/>
    <w:pPr>
      <w:spacing w:line="360" w:lineRule="auto"/>
      <w:ind w:firstLine="709"/>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36">
    <w:name w:val="Классическая таблица 33"/>
    <w:basedOn w:val="af7"/>
    <w:next w:val="3fffc"/>
    <w:uiPriority w:val="99"/>
    <w:rsid w:val="006D2E92"/>
    <w:pPr>
      <w:spacing w:line="360" w:lineRule="auto"/>
      <w:ind w:firstLine="709"/>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f7"/>
    <w:next w:val="4fff"/>
    <w:uiPriority w:val="99"/>
    <w:rsid w:val="006D2E92"/>
    <w:pPr>
      <w:spacing w:line="360" w:lineRule="auto"/>
      <w:ind w:firstLine="709"/>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3f3">
    <w:name w:val="Объемная таблица 13"/>
    <w:basedOn w:val="af7"/>
    <w:next w:val="1ffffffffffb"/>
    <w:uiPriority w:val="99"/>
    <w:rsid w:val="006D2E92"/>
    <w:pPr>
      <w:spacing w:line="360" w:lineRule="auto"/>
      <w:ind w:firstLine="709"/>
      <w:jc w:val="both"/>
    </w:p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9">
    <w:name w:val="Объемная таблица 23"/>
    <w:basedOn w:val="af7"/>
    <w:next w:val="2ffffff8"/>
    <w:uiPriority w:val="99"/>
    <w:rsid w:val="006D2E92"/>
    <w:pPr>
      <w:spacing w:line="360" w:lineRule="auto"/>
      <w:ind w:firstLine="709"/>
      <w:jc w:val="both"/>
    </w:p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7">
    <w:name w:val="Объемная таблица 33"/>
    <w:basedOn w:val="af7"/>
    <w:next w:val="3fffd"/>
    <w:uiPriority w:val="99"/>
    <w:rsid w:val="006D2E92"/>
    <w:pPr>
      <w:spacing w:line="360" w:lineRule="auto"/>
      <w:ind w:firstLine="709"/>
      <w:jc w:val="both"/>
    </w:p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f4">
    <w:name w:val="Простая таблица 13"/>
    <w:basedOn w:val="af7"/>
    <w:next w:val="1ffffffffffc"/>
    <w:uiPriority w:val="99"/>
    <w:rsid w:val="006D2E92"/>
    <w:pPr>
      <w:spacing w:line="360" w:lineRule="auto"/>
      <w:ind w:firstLine="709"/>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a">
    <w:name w:val="Простая таблица 23"/>
    <w:basedOn w:val="af7"/>
    <w:next w:val="2ffffff9"/>
    <w:uiPriority w:val="99"/>
    <w:rsid w:val="006D2E92"/>
    <w:pPr>
      <w:spacing w:line="360" w:lineRule="auto"/>
      <w:ind w:firstLine="709"/>
      <w:jc w:val="both"/>
    </w:p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38">
    <w:name w:val="Простая таблица 33"/>
    <w:basedOn w:val="af7"/>
    <w:next w:val="3fffe"/>
    <w:uiPriority w:val="99"/>
    <w:rsid w:val="006D2E92"/>
    <w:pPr>
      <w:spacing w:line="360" w:lineRule="auto"/>
      <w:ind w:firstLine="709"/>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7a">
    <w:name w:val="Сетка таблицы 17"/>
    <w:basedOn w:val="af7"/>
    <w:next w:val="1fffff7"/>
    <w:uiPriority w:val="99"/>
    <w:rsid w:val="006D2E92"/>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3b">
    <w:name w:val="Сетка таблицы 23"/>
    <w:basedOn w:val="af7"/>
    <w:next w:val="2ffffffa"/>
    <w:uiPriority w:val="99"/>
    <w:rsid w:val="006D2E92"/>
    <w:pPr>
      <w:spacing w:line="360" w:lineRule="auto"/>
      <w:ind w:firstLine="709"/>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73">
    <w:name w:val="Сетка таблицы 37"/>
    <w:basedOn w:val="af7"/>
    <w:next w:val="3ff1"/>
    <w:uiPriority w:val="99"/>
    <w:rsid w:val="006D2E92"/>
    <w:pPr>
      <w:spacing w:line="360" w:lineRule="auto"/>
      <w:ind w:firstLine="709"/>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34">
    <w:name w:val="Сетка таблицы 43"/>
    <w:basedOn w:val="af7"/>
    <w:next w:val="4fff0"/>
    <w:uiPriority w:val="99"/>
    <w:rsid w:val="006D2E92"/>
    <w:pPr>
      <w:spacing w:line="360" w:lineRule="auto"/>
      <w:ind w:firstLine="709"/>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33">
    <w:name w:val="Сетка таблицы 53"/>
    <w:basedOn w:val="af7"/>
    <w:next w:val="5fb"/>
    <w:uiPriority w:val="99"/>
    <w:rsid w:val="006D2E92"/>
    <w:pPr>
      <w:spacing w:line="360" w:lineRule="auto"/>
      <w:ind w:firstLine="709"/>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33">
    <w:name w:val="Сетка таблицы 63"/>
    <w:basedOn w:val="af7"/>
    <w:next w:val="6f8"/>
    <w:uiPriority w:val="99"/>
    <w:rsid w:val="006D2E92"/>
    <w:pPr>
      <w:spacing w:line="360" w:lineRule="auto"/>
      <w:ind w:firstLine="709"/>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33">
    <w:name w:val="Сетка таблицы 73"/>
    <w:basedOn w:val="af7"/>
    <w:next w:val="7f3"/>
    <w:uiPriority w:val="99"/>
    <w:rsid w:val="006D2E92"/>
    <w:pPr>
      <w:spacing w:line="360" w:lineRule="auto"/>
      <w:ind w:firstLine="709"/>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33">
    <w:name w:val="Сетка таблицы 83"/>
    <w:basedOn w:val="af7"/>
    <w:next w:val="8f0"/>
    <w:uiPriority w:val="99"/>
    <w:rsid w:val="006D2E92"/>
    <w:pPr>
      <w:spacing w:line="360" w:lineRule="auto"/>
      <w:ind w:firstLine="709"/>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3ffffb">
    <w:name w:val="Современная таблица3"/>
    <w:basedOn w:val="af7"/>
    <w:next w:val="afffffffffffffffffffffffffffffff5"/>
    <w:uiPriority w:val="99"/>
    <w:rsid w:val="006D2E92"/>
    <w:pPr>
      <w:spacing w:line="360" w:lineRule="auto"/>
      <w:ind w:firstLine="709"/>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7f8">
    <w:name w:val="Стандартная таблица7"/>
    <w:basedOn w:val="af7"/>
    <w:next w:val="affffffffffffffffff0"/>
    <w:uiPriority w:val="99"/>
    <w:rsid w:val="006D2E92"/>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23c">
    <w:name w:val="Столбцы таблицы 23"/>
    <w:basedOn w:val="af7"/>
    <w:next w:val="2ffffffb"/>
    <w:uiPriority w:val="99"/>
    <w:rsid w:val="006D2E92"/>
    <w:pPr>
      <w:spacing w:line="360" w:lineRule="auto"/>
      <w:ind w:firstLine="709"/>
      <w:jc w:val="both"/>
    </w:pPr>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9">
    <w:name w:val="Столбцы таблицы 33"/>
    <w:basedOn w:val="af7"/>
    <w:next w:val="3ffff"/>
    <w:uiPriority w:val="99"/>
    <w:rsid w:val="006D2E92"/>
    <w:pPr>
      <w:spacing w:line="360" w:lineRule="auto"/>
      <w:ind w:firstLine="709"/>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5">
    <w:name w:val="Столбцы таблицы 43"/>
    <w:basedOn w:val="af7"/>
    <w:next w:val="4fff1"/>
    <w:uiPriority w:val="99"/>
    <w:rsid w:val="006D2E92"/>
    <w:pPr>
      <w:spacing w:line="360" w:lineRule="auto"/>
      <w:ind w:firstLine="709"/>
      <w:jc w:val="both"/>
    </w:p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4">
    <w:name w:val="Столбцы таблицы 53"/>
    <w:basedOn w:val="af7"/>
    <w:next w:val="5ff3"/>
    <w:uiPriority w:val="99"/>
    <w:rsid w:val="006D2E92"/>
    <w:pPr>
      <w:spacing w:line="360" w:lineRule="auto"/>
      <w:ind w:firstLine="709"/>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3">
    <w:name w:val="Таблица-список 13"/>
    <w:basedOn w:val="af7"/>
    <w:next w:val="-16"/>
    <w:uiPriority w:val="99"/>
    <w:rsid w:val="006D2E92"/>
    <w:pPr>
      <w:spacing w:line="360" w:lineRule="auto"/>
      <w:ind w:firstLine="709"/>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
    <w:name w:val="Таблица-список 23"/>
    <w:basedOn w:val="af7"/>
    <w:next w:val="-26"/>
    <w:uiPriority w:val="99"/>
    <w:rsid w:val="006D2E92"/>
    <w:pPr>
      <w:spacing w:line="360" w:lineRule="auto"/>
      <w:ind w:firstLine="709"/>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
    <w:name w:val="Таблица-список 33"/>
    <w:basedOn w:val="af7"/>
    <w:next w:val="-33"/>
    <w:uiPriority w:val="99"/>
    <w:rsid w:val="006D2E92"/>
    <w:pPr>
      <w:spacing w:line="360" w:lineRule="auto"/>
      <w:ind w:firstLine="709"/>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3">
    <w:name w:val="Таблица-список 43"/>
    <w:basedOn w:val="af7"/>
    <w:next w:val="-40"/>
    <w:uiPriority w:val="99"/>
    <w:rsid w:val="006D2E92"/>
    <w:pPr>
      <w:spacing w:line="360" w:lineRule="auto"/>
      <w:ind w:firstLine="709"/>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7"/>
    <w:next w:val="-50"/>
    <w:uiPriority w:val="99"/>
    <w:rsid w:val="006D2E92"/>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31">
    <w:name w:val="Таблица-список 63"/>
    <w:basedOn w:val="af7"/>
    <w:next w:val="-63"/>
    <w:uiPriority w:val="99"/>
    <w:rsid w:val="006D2E92"/>
    <w:pPr>
      <w:spacing w:line="360" w:lineRule="auto"/>
      <w:ind w:firstLine="709"/>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3">
    <w:name w:val="Таблица-список 73"/>
    <w:basedOn w:val="af7"/>
    <w:next w:val="-70"/>
    <w:uiPriority w:val="99"/>
    <w:rsid w:val="006D2E92"/>
    <w:pPr>
      <w:spacing w:line="360" w:lineRule="auto"/>
      <w:ind w:firstLine="709"/>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3">
    <w:name w:val="Таблица-список 83"/>
    <w:basedOn w:val="af7"/>
    <w:next w:val="-80"/>
    <w:uiPriority w:val="99"/>
    <w:rsid w:val="006D2E92"/>
    <w:pPr>
      <w:spacing w:line="360" w:lineRule="auto"/>
      <w:ind w:firstLine="709"/>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7f9">
    <w:name w:val="Тема таблицы7"/>
    <w:basedOn w:val="af7"/>
    <w:next w:val="affffffffffffffff0"/>
    <w:uiPriority w:val="99"/>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5">
    <w:name w:val="Цветная таблица 13"/>
    <w:basedOn w:val="af7"/>
    <w:next w:val="1fffffffffff2"/>
    <w:uiPriority w:val="99"/>
    <w:rsid w:val="006D2E92"/>
    <w:pPr>
      <w:spacing w:line="360" w:lineRule="auto"/>
      <w:ind w:firstLine="709"/>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3d">
    <w:name w:val="Цветная таблица 23"/>
    <w:basedOn w:val="af7"/>
    <w:next w:val="2ffffffc"/>
    <w:uiPriority w:val="99"/>
    <w:rsid w:val="006D2E92"/>
    <w:pPr>
      <w:spacing w:line="360" w:lineRule="auto"/>
      <w:ind w:firstLine="709"/>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3a">
    <w:name w:val="Цветная таблица 33"/>
    <w:basedOn w:val="af7"/>
    <w:next w:val="3ffff0"/>
    <w:uiPriority w:val="99"/>
    <w:rsid w:val="006D2E92"/>
    <w:pPr>
      <w:spacing w:line="360" w:lineRule="auto"/>
      <w:ind w:firstLine="709"/>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111116">
    <w:name w:val="11111"/>
    <w:basedOn w:val="af5"/>
    <w:uiPriority w:val="99"/>
    <w:rsid w:val="006D2E92"/>
    <w:rPr>
      <w:rFonts w:ascii="Arial" w:hAnsi="Arial"/>
      <w:sz w:val="22"/>
    </w:rPr>
  </w:style>
  <w:style w:type="paragraph" w:customStyle="1" w:styleId="16">
    <w:name w:val="Стиль 16 пт полужирный По центру"/>
    <w:basedOn w:val="1f1"/>
    <w:uiPriority w:val="99"/>
    <w:rsid w:val="006D2E92"/>
    <w:pPr>
      <w:numPr>
        <w:numId w:val="104"/>
      </w:numPr>
      <w:tabs>
        <w:tab w:val="left" w:pos="9498"/>
        <w:tab w:val="right" w:leader="dot" w:pos="9781"/>
      </w:tabs>
      <w:spacing w:before="120" w:after="120"/>
      <w:ind w:left="357" w:hanging="357"/>
    </w:pPr>
    <w:rPr>
      <w:rFonts w:ascii="ISOCPEUR" w:hAnsi="ISOCPEUR"/>
      <w:b/>
      <w:i/>
      <w:iCs/>
      <w:noProof w:val="0"/>
      <w:sz w:val="32"/>
      <w:szCs w:val="20"/>
    </w:rPr>
  </w:style>
  <w:style w:type="paragraph" w:customStyle="1" w:styleId="140">
    <w:name w:val="Стиль 14 пт полужирный По центру"/>
    <w:basedOn w:val="28"/>
    <w:uiPriority w:val="99"/>
    <w:rsid w:val="006D2E92"/>
    <w:pPr>
      <w:numPr>
        <w:numId w:val="105"/>
      </w:numPr>
      <w:tabs>
        <w:tab w:val="clear" w:pos="34"/>
        <w:tab w:val="left" w:pos="1440"/>
        <w:tab w:val="right" w:leader="dot" w:pos="9356"/>
      </w:tabs>
      <w:snapToGrid/>
      <w:jc w:val="center"/>
    </w:pPr>
    <w:rPr>
      <w:b/>
      <w:bCs/>
      <w:iCs/>
      <w:smallCaps/>
      <w:noProof/>
      <w:color w:val="000000" w:themeColor="text1"/>
      <w:sz w:val="28"/>
      <w:szCs w:val="24"/>
    </w:rPr>
  </w:style>
  <w:style w:type="paragraph" w:customStyle="1" w:styleId="0e">
    <w:name w:val="Стиль По левому краю Первая строка:  0 см"/>
    <w:basedOn w:val="af5"/>
    <w:uiPriority w:val="99"/>
    <w:rsid w:val="006D2E92"/>
    <w:pPr>
      <w:ind w:left="284"/>
    </w:pPr>
    <w:rPr>
      <w:rFonts w:ascii="ISOCPEUR" w:hAnsi="ISOCPEUR"/>
      <w:i/>
      <w:iCs/>
      <w:sz w:val="24"/>
    </w:rPr>
  </w:style>
  <w:style w:type="paragraph" w:customStyle="1" w:styleId="1600">
    <w:name w:val="Стиль Стиль 16 пт полужирный По центру + Слева:  0 см Первая строк..."/>
    <w:basedOn w:val="1f1"/>
    <w:uiPriority w:val="99"/>
    <w:rsid w:val="006D2E92"/>
    <w:pPr>
      <w:tabs>
        <w:tab w:val="left" w:pos="9498"/>
        <w:tab w:val="right" w:leader="dot" w:pos="9781"/>
      </w:tabs>
      <w:spacing w:before="120" w:after="120"/>
    </w:pPr>
    <w:rPr>
      <w:rFonts w:ascii="ISOCPEUR" w:hAnsi="ISOCPEUR"/>
      <w:b/>
      <w:i/>
      <w:noProof w:val="0"/>
      <w:szCs w:val="20"/>
    </w:rPr>
  </w:style>
  <w:style w:type="paragraph" w:customStyle="1" w:styleId="1601">
    <w:name w:val="Стиль Стиль Стиль 16 пт полужирный По центру + Слева:  0 см Первая ..."/>
    <w:basedOn w:val="1600"/>
    <w:next w:val="28"/>
    <w:uiPriority w:val="99"/>
    <w:rsid w:val="006D2E92"/>
    <w:rPr>
      <w:bCs/>
      <w:iCs/>
      <w:sz w:val="28"/>
    </w:rPr>
  </w:style>
  <w:style w:type="character" w:customStyle="1" w:styleId="FontStyle134">
    <w:name w:val="Font Style134"/>
    <w:uiPriority w:val="99"/>
    <w:rsid w:val="006D2E92"/>
    <w:rPr>
      <w:rFonts w:ascii="Times New Roman" w:hAnsi="Times New Roman"/>
      <w:b/>
      <w:sz w:val="16"/>
    </w:rPr>
  </w:style>
  <w:style w:type="paragraph" w:customStyle="1" w:styleId="Style109">
    <w:name w:val="Style109"/>
    <w:basedOn w:val="af5"/>
    <w:uiPriority w:val="99"/>
    <w:rsid w:val="006D2E92"/>
    <w:pPr>
      <w:widowControl w:val="0"/>
      <w:autoSpaceDE w:val="0"/>
      <w:autoSpaceDN w:val="0"/>
      <w:adjustRightInd w:val="0"/>
    </w:pPr>
    <w:rPr>
      <w:sz w:val="24"/>
      <w:szCs w:val="24"/>
    </w:rPr>
  </w:style>
  <w:style w:type="paragraph" w:customStyle="1" w:styleId="Style15">
    <w:name w:val="Style15"/>
    <w:basedOn w:val="af5"/>
    <w:uiPriority w:val="99"/>
    <w:rsid w:val="006D2E92"/>
    <w:pPr>
      <w:widowControl w:val="0"/>
      <w:autoSpaceDE w:val="0"/>
      <w:autoSpaceDN w:val="0"/>
      <w:adjustRightInd w:val="0"/>
    </w:pPr>
    <w:rPr>
      <w:sz w:val="24"/>
      <w:szCs w:val="24"/>
    </w:rPr>
  </w:style>
  <w:style w:type="paragraph" w:customStyle="1" w:styleId="Style36">
    <w:name w:val="Style36"/>
    <w:basedOn w:val="af5"/>
    <w:uiPriority w:val="99"/>
    <w:rsid w:val="006D2E92"/>
    <w:pPr>
      <w:widowControl w:val="0"/>
      <w:autoSpaceDE w:val="0"/>
      <w:autoSpaceDN w:val="0"/>
      <w:adjustRightInd w:val="0"/>
      <w:spacing w:line="274" w:lineRule="exact"/>
      <w:ind w:firstLine="227"/>
    </w:pPr>
    <w:rPr>
      <w:sz w:val="24"/>
      <w:szCs w:val="24"/>
    </w:rPr>
  </w:style>
  <w:style w:type="paragraph" w:customStyle="1" w:styleId="Style95">
    <w:name w:val="Style95"/>
    <w:basedOn w:val="af5"/>
    <w:uiPriority w:val="99"/>
    <w:rsid w:val="006D2E92"/>
    <w:pPr>
      <w:widowControl w:val="0"/>
      <w:autoSpaceDE w:val="0"/>
      <w:autoSpaceDN w:val="0"/>
      <w:adjustRightInd w:val="0"/>
    </w:pPr>
    <w:rPr>
      <w:sz w:val="24"/>
      <w:szCs w:val="24"/>
    </w:rPr>
  </w:style>
  <w:style w:type="character" w:customStyle="1" w:styleId="FontStyle137">
    <w:name w:val="Font Style137"/>
    <w:uiPriority w:val="99"/>
    <w:rsid w:val="006D2E92"/>
    <w:rPr>
      <w:rFonts w:ascii="Times New Roman" w:hAnsi="Times New Roman"/>
      <w:sz w:val="20"/>
    </w:rPr>
  </w:style>
  <w:style w:type="paragraph" w:customStyle="1" w:styleId="afffffffffffffffffffffffffffffffff2">
    <w:name w:val="Мой_ПРОСТО_ТЕКСТ"/>
    <w:basedOn w:val="affa"/>
    <w:uiPriority w:val="99"/>
    <w:rsid w:val="006D2E92"/>
    <w:pPr>
      <w:spacing w:after="0" w:line="360" w:lineRule="auto"/>
      <w:ind w:left="0" w:right="284" w:firstLine="360"/>
    </w:pPr>
  </w:style>
  <w:style w:type="paragraph" w:customStyle="1" w:styleId="2fffffffd">
    <w:name w:val="Знак Знак Знак2 Знак"/>
    <w:basedOn w:val="af5"/>
    <w:uiPriority w:val="99"/>
    <w:rsid w:val="006D2E92"/>
    <w:pPr>
      <w:widowControl w:val="0"/>
      <w:adjustRightInd w:val="0"/>
      <w:spacing w:after="160" w:line="240" w:lineRule="exact"/>
      <w:jc w:val="right"/>
    </w:pPr>
    <w:rPr>
      <w:sz w:val="20"/>
      <w:lang w:val="en-GB" w:eastAsia="en-US"/>
    </w:rPr>
  </w:style>
  <w:style w:type="paragraph" w:customStyle="1" w:styleId="095">
    <w:name w:val="Стиль По левому краю Первая строка:  095 см Междустр.интервал:  ..."/>
    <w:basedOn w:val="af5"/>
    <w:autoRedefine/>
    <w:uiPriority w:val="99"/>
    <w:rsid w:val="006D2E92"/>
    <w:pPr>
      <w:spacing w:line="360" w:lineRule="auto"/>
      <w:ind w:left="57" w:right="57" w:firstLine="709"/>
    </w:pPr>
    <w:rPr>
      <w:sz w:val="24"/>
    </w:rPr>
  </w:style>
  <w:style w:type="character" w:customStyle="1" w:styleId="afffffffffffffffffffffffffffffffff3">
    <w:name w:val="Маркеры Знак"/>
    <w:link w:val="af1"/>
    <w:uiPriority w:val="99"/>
    <w:locked/>
    <w:rsid w:val="006D2E92"/>
    <w:rPr>
      <w:sz w:val="24"/>
      <w:szCs w:val="24"/>
    </w:rPr>
  </w:style>
  <w:style w:type="paragraph" w:customStyle="1" w:styleId="af1">
    <w:name w:val="Маркеры"/>
    <w:basedOn w:val="af5"/>
    <w:link w:val="afffffffffffffffffffffffffffffffff3"/>
    <w:uiPriority w:val="99"/>
    <w:rsid w:val="006D2E92"/>
    <w:pPr>
      <w:numPr>
        <w:numId w:val="106"/>
      </w:numPr>
      <w:spacing w:line="360" w:lineRule="auto"/>
    </w:pPr>
    <w:rPr>
      <w:sz w:val="24"/>
      <w:szCs w:val="24"/>
    </w:rPr>
  </w:style>
  <w:style w:type="numbering" w:customStyle="1" w:styleId="1ai4">
    <w:name w:val="1 / a / i4"/>
    <w:basedOn w:val="af8"/>
    <w:next w:val="1ai"/>
    <w:uiPriority w:val="99"/>
    <w:semiHidden/>
    <w:unhideWhenUsed/>
    <w:locked/>
    <w:rsid w:val="006D2E92"/>
    <w:pPr>
      <w:numPr>
        <w:numId w:val="28"/>
      </w:numPr>
    </w:pPr>
  </w:style>
  <w:style w:type="numbering" w:customStyle="1" w:styleId="9">
    <w:name w:val="Статья / Раздел9"/>
    <w:basedOn w:val="af8"/>
    <w:next w:val="afffffffffffffffffffffffffffffff6"/>
    <w:uiPriority w:val="99"/>
    <w:semiHidden/>
    <w:unhideWhenUsed/>
    <w:locked/>
    <w:rsid w:val="006D2E92"/>
    <w:pPr>
      <w:numPr>
        <w:numId w:val="103"/>
      </w:numPr>
    </w:pPr>
  </w:style>
  <w:style w:type="paragraph" w:customStyle="1" w:styleId="afffffffffffffffffffffffffffffffff4">
    <w:name w:val="ВСТП_Кызыл_Сплошной текст"/>
    <w:qFormat/>
    <w:rsid w:val="006D2E92"/>
    <w:pPr>
      <w:spacing w:line="360" w:lineRule="auto"/>
      <w:ind w:firstLine="680"/>
      <w:jc w:val="both"/>
    </w:pPr>
    <w:rPr>
      <w:rFonts w:eastAsia="Calibri"/>
      <w:sz w:val="24"/>
      <w:szCs w:val="24"/>
      <w:lang w:eastAsia="en-US"/>
    </w:rPr>
  </w:style>
  <w:style w:type="paragraph" w:customStyle="1" w:styleId="063095097">
    <w:name w:val="Стиль Слева:  063 см Первая строка:  095 см Справа:  097 см М..."/>
    <w:basedOn w:val="af5"/>
    <w:rsid w:val="006D2E92"/>
    <w:pPr>
      <w:spacing w:line="360" w:lineRule="auto"/>
      <w:ind w:left="357" w:right="550" w:firstLine="709"/>
    </w:pPr>
    <w:rPr>
      <w:sz w:val="24"/>
    </w:rPr>
  </w:style>
  <w:style w:type="paragraph" w:customStyle="1" w:styleId="2fffffffe">
    <w:name w:val="ЛЕН2_ПРОЕКТ_текст"/>
    <w:basedOn w:val="af5"/>
    <w:link w:val="2ffffffff"/>
    <w:rsid w:val="006D2E92"/>
    <w:pPr>
      <w:ind w:firstLine="851"/>
    </w:pPr>
    <w:rPr>
      <w:rFonts w:eastAsia="MS Mincho"/>
      <w:sz w:val="24"/>
      <w:lang w:val="x-none" w:eastAsia="x-none"/>
    </w:rPr>
  </w:style>
  <w:style w:type="character" w:customStyle="1" w:styleId="2ffffffff">
    <w:name w:val="ЛЕН2_ПРОЕКТ_текст Знак"/>
    <w:link w:val="2fffffffe"/>
    <w:locked/>
    <w:rsid w:val="006D2E92"/>
    <w:rPr>
      <w:rFonts w:eastAsia="MS Mincho"/>
      <w:sz w:val="24"/>
      <w:lang w:val="x-none" w:eastAsia="x-none"/>
    </w:rPr>
  </w:style>
  <w:style w:type="table" w:customStyle="1" w:styleId="1200">
    <w:name w:val="Сетка таблицы120"/>
    <w:basedOn w:val="af7"/>
    <w:next w:val="aff0"/>
    <w:uiPriority w:val="59"/>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
    <w:name w:val="Нет списка30"/>
    <w:next w:val="af8"/>
    <w:uiPriority w:val="99"/>
    <w:semiHidden/>
    <w:unhideWhenUsed/>
    <w:rsid w:val="006D2E92"/>
  </w:style>
  <w:style w:type="numbering" w:customStyle="1" w:styleId="1ai171">
    <w:name w:val="1 / a / i171"/>
    <w:basedOn w:val="af8"/>
    <w:next w:val="1ai"/>
    <w:semiHidden/>
    <w:rsid w:val="006D2E92"/>
    <w:pPr>
      <w:numPr>
        <w:numId w:val="27"/>
      </w:numPr>
    </w:pPr>
  </w:style>
  <w:style w:type="numbering" w:customStyle="1" w:styleId="1ai5">
    <w:name w:val="1 / a / i5"/>
    <w:basedOn w:val="af8"/>
    <w:next w:val="1ai"/>
    <w:uiPriority w:val="99"/>
    <w:semiHidden/>
    <w:unhideWhenUsed/>
    <w:rsid w:val="006D2E92"/>
  </w:style>
  <w:style w:type="table" w:customStyle="1" w:styleId="374">
    <w:name w:val="Сетка таблицы37"/>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Сетка таблицы12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2">
    <w:name w:val="Pa2"/>
    <w:basedOn w:val="af5"/>
    <w:next w:val="af5"/>
    <w:uiPriority w:val="99"/>
    <w:rsid w:val="006D2E92"/>
    <w:pPr>
      <w:autoSpaceDE w:val="0"/>
      <w:autoSpaceDN w:val="0"/>
      <w:adjustRightInd w:val="0"/>
      <w:spacing w:line="241" w:lineRule="atLeast"/>
    </w:pPr>
    <w:rPr>
      <w:rFonts w:ascii="Constantia" w:eastAsiaTheme="minorHAnsi" w:hAnsi="Constantia" w:cstheme="minorBidi"/>
      <w:sz w:val="24"/>
      <w:szCs w:val="24"/>
      <w:lang w:eastAsia="en-US"/>
    </w:rPr>
  </w:style>
  <w:style w:type="character" w:customStyle="1" w:styleId="A40">
    <w:name w:val="A4"/>
    <w:uiPriority w:val="99"/>
    <w:rsid w:val="006D2E92"/>
    <w:rPr>
      <w:rFonts w:cs="Constantia"/>
      <w:color w:val="000000"/>
      <w:sz w:val="14"/>
      <w:szCs w:val="14"/>
    </w:rPr>
  </w:style>
  <w:style w:type="table" w:customStyle="1" w:styleId="1241">
    <w:name w:val="Сетка таблицы124"/>
    <w:basedOn w:val="af7"/>
    <w:next w:val="aff0"/>
    <w:uiPriority w:val="59"/>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Нет списка38"/>
    <w:next w:val="af8"/>
    <w:uiPriority w:val="99"/>
    <w:semiHidden/>
    <w:unhideWhenUsed/>
    <w:rsid w:val="006D2E92"/>
  </w:style>
  <w:style w:type="numbering" w:customStyle="1" w:styleId="1201">
    <w:name w:val="Нет списка120"/>
    <w:next w:val="af8"/>
    <w:uiPriority w:val="99"/>
    <w:semiHidden/>
    <w:unhideWhenUsed/>
    <w:rsid w:val="006D2E92"/>
  </w:style>
  <w:style w:type="table" w:customStyle="1" w:styleId="400">
    <w:name w:val="Сетка таблицы40"/>
    <w:basedOn w:val="af7"/>
    <w:next w:val="aff0"/>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ff7">
    <w:name w:val="проба4"/>
    <w:basedOn w:val="af7"/>
    <w:rsid w:val="006D2E92"/>
    <w:rPr>
      <w:sz w:val="24"/>
    </w:rPr>
    <w:tblPr>
      <w:tblInd w:w="0" w:type="dxa"/>
      <w:tblCellMar>
        <w:top w:w="0" w:type="dxa"/>
        <w:left w:w="108" w:type="dxa"/>
        <w:bottom w:w="0" w:type="dxa"/>
        <w:right w:w="108" w:type="dxa"/>
      </w:tblCellMar>
    </w:tblPr>
  </w:style>
  <w:style w:type="numbering" w:customStyle="1" w:styleId="11111160">
    <w:name w:val="1 / 1.1 / 1.1.16"/>
    <w:basedOn w:val="af8"/>
    <w:next w:val="111111"/>
    <w:uiPriority w:val="99"/>
    <w:unhideWhenUsed/>
    <w:rsid w:val="006D2E92"/>
  </w:style>
  <w:style w:type="numbering" w:customStyle="1" w:styleId="1ai6">
    <w:name w:val="1 / a / i6"/>
    <w:basedOn w:val="af8"/>
    <w:next w:val="1ai"/>
    <w:uiPriority w:val="99"/>
    <w:semiHidden/>
    <w:unhideWhenUsed/>
    <w:rsid w:val="006D2E92"/>
  </w:style>
  <w:style w:type="numbering" w:customStyle="1" w:styleId="11101">
    <w:name w:val="Нет списка1110"/>
    <w:next w:val="af8"/>
    <w:uiPriority w:val="99"/>
    <w:semiHidden/>
    <w:rsid w:val="006D2E92"/>
  </w:style>
  <w:style w:type="table" w:customStyle="1" w:styleId="1251">
    <w:name w:val="Сетка таблицы125"/>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6">
    <w:name w:val="Стиль таблицы19"/>
    <w:rsid w:val="006D2E92"/>
    <w:tblPr>
      <w:tblCellMar>
        <w:top w:w="0" w:type="dxa"/>
        <w:left w:w="108" w:type="dxa"/>
        <w:bottom w:w="0" w:type="dxa"/>
        <w:right w:w="108" w:type="dxa"/>
      </w:tblCellMar>
    </w:tblPr>
  </w:style>
  <w:style w:type="numbering" w:customStyle="1" w:styleId="11143">
    <w:name w:val="Нет списка1114"/>
    <w:next w:val="af8"/>
    <w:uiPriority w:val="99"/>
    <w:semiHidden/>
    <w:unhideWhenUsed/>
    <w:rsid w:val="006D2E92"/>
  </w:style>
  <w:style w:type="table" w:customStyle="1" w:styleId="2150">
    <w:name w:val="Сетка таблицы215"/>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f7"/>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41">
    <w:name w:val="Нет списка214"/>
    <w:next w:val="af8"/>
    <w:uiPriority w:val="99"/>
    <w:semiHidden/>
    <w:unhideWhenUsed/>
    <w:rsid w:val="006D2E92"/>
  </w:style>
  <w:style w:type="numbering" w:customStyle="1" w:styleId="111140">
    <w:name w:val="Нет списка11114"/>
    <w:next w:val="af8"/>
    <w:semiHidden/>
    <w:unhideWhenUsed/>
    <w:rsid w:val="006D2E92"/>
  </w:style>
  <w:style w:type="table" w:customStyle="1" w:styleId="3100">
    <w:name w:val="Сетка таблицы310"/>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0">
    <w:name w:val="Нет списка111114"/>
    <w:next w:val="af8"/>
    <w:semiHidden/>
    <w:rsid w:val="006D2E92"/>
  </w:style>
  <w:style w:type="numbering" w:customStyle="1" w:styleId="2151">
    <w:name w:val="Нет списка215"/>
    <w:next w:val="af8"/>
    <w:semiHidden/>
    <w:rsid w:val="006D2E92"/>
  </w:style>
  <w:style w:type="numbering" w:customStyle="1" w:styleId="391">
    <w:name w:val="Нет списка39"/>
    <w:next w:val="af8"/>
    <w:semiHidden/>
    <w:rsid w:val="006D2E92"/>
  </w:style>
  <w:style w:type="table" w:customStyle="1" w:styleId="-18">
    <w:name w:val="Веб-таблица 18"/>
    <w:basedOn w:val="af7"/>
    <w:next w:val="-14"/>
    <w:rsid w:val="006D2E92"/>
    <w:pPr>
      <w:spacing w:line="360" w:lineRule="auto"/>
      <w:ind w:left="284" w:right="284"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70">
    <w:name w:val="Сетка таблицы1117"/>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
    <w:name w:val="Стиль таблицы113"/>
    <w:basedOn w:val="af7"/>
    <w:rsid w:val="006D2E92"/>
    <w:tblPr>
      <w:tblInd w:w="0" w:type="dxa"/>
      <w:tblCellMar>
        <w:top w:w="0" w:type="dxa"/>
        <w:left w:w="108" w:type="dxa"/>
        <w:bottom w:w="0" w:type="dxa"/>
        <w:right w:w="108" w:type="dxa"/>
      </w:tblCellMar>
    </w:tblPr>
  </w:style>
  <w:style w:type="table" w:customStyle="1" w:styleId="1146">
    <w:name w:val="Классическая таблица 114"/>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452">
    <w:name w:val="Нет списка45"/>
    <w:next w:val="af8"/>
    <w:uiPriority w:val="99"/>
    <w:semiHidden/>
    <w:unhideWhenUsed/>
    <w:rsid w:val="006D2E92"/>
  </w:style>
  <w:style w:type="numbering" w:customStyle="1" w:styleId="1242">
    <w:name w:val="Нет списка124"/>
    <w:next w:val="af8"/>
    <w:semiHidden/>
    <w:rsid w:val="006D2E92"/>
  </w:style>
  <w:style w:type="table" w:customStyle="1" w:styleId="552">
    <w:name w:val="Сетка таблицы55"/>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
    <w:name w:val="Нет списка1123"/>
    <w:next w:val="af8"/>
    <w:semiHidden/>
    <w:unhideWhenUsed/>
    <w:rsid w:val="006D2E92"/>
  </w:style>
  <w:style w:type="table" w:customStyle="1" w:styleId="1260">
    <w:name w:val="Сетка таблицы126"/>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31">
    <w:name w:val="Нет списка223"/>
    <w:next w:val="af8"/>
    <w:semiHidden/>
    <w:rsid w:val="006D2E92"/>
  </w:style>
  <w:style w:type="numbering" w:customStyle="1" w:styleId="3140">
    <w:name w:val="Нет списка314"/>
    <w:next w:val="af8"/>
    <w:semiHidden/>
    <w:rsid w:val="006D2E92"/>
  </w:style>
  <w:style w:type="numbering" w:customStyle="1" w:styleId="535">
    <w:name w:val="Нет списка53"/>
    <w:next w:val="af8"/>
    <w:uiPriority w:val="99"/>
    <w:semiHidden/>
    <w:unhideWhenUsed/>
    <w:rsid w:val="006D2E92"/>
  </w:style>
  <w:style w:type="table" w:customStyle="1" w:styleId="6100">
    <w:name w:val="Сетка таблицы610"/>
    <w:basedOn w:val="af7"/>
    <w:next w:val="aff0"/>
    <w:uiPriority w:val="59"/>
    <w:rsid w:val="006D2E9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33">
    <w:name w:val="Нет списка133"/>
    <w:next w:val="af8"/>
    <w:uiPriority w:val="99"/>
    <w:semiHidden/>
    <w:unhideWhenUsed/>
    <w:rsid w:val="006D2E92"/>
  </w:style>
  <w:style w:type="table" w:customStyle="1" w:styleId="13100">
    <w:name w:val="Сетка таблицы1310"/>
    <w:basedOn w:val="af7"/>
    <w:next w:val="aff0"/>
    <w:uiPriority w:val="59"/>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8">
    <w:name w:val="Сетка таблицы 18"/>
    <w:basedOn w:val="af7"/>
    <w:next w:val="1fffff7"/>
    <w:rsid w:val="006D2E9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8f4">
    <w:name w:val="Тема таблицы8"/>
    <w:basedOn w:val="af7"/>
    <w:next w:val="affffffffffffff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30">
    <w:name w:val="Нет списка1133"/>
    <w:next w:val="af8"/>
    <w:uiPriority w:val="99"/>
    <w:semiHidden/>
    <w:unhideWhenUsed/>
    <w:rsid w:val="006D2E92"/>
  </w:style>
  <w:style w:type="numbering" w:customStyle="1" w:styleId="634">
    <w:name w:val="Нет списка63"/>
    <w:next w:val="af8"/>
    <w:semiHidden/>
    <w:rsid w:val="006D2E92"/>
  </w:style>
  <w:style w:type="numbering" w:customStyle="1" w:styleId="1432">
    <w:name w:val="Нет списка143"/>
    <w:next w:val="af8"/>
    <w:uiPriority w:val="99"/>
    <w:semiHidden/>
    <w:unhideWhenUsed/>
    <w:rsid w:val="006D2E92"/>
  </w:style>
  <w:style w:type="table" w:customStyle="1" w:styleId="7100">
    <w:name w:val="Сетка таблицы710"/>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30">
    <w:name w:val="Нет списка1143"/>
    <w:next w:val="af8"/>
    <w:uiPriority w:val="99"/>
    <w:semiHidden/>
    <w:unhideWhenUsed/>
    <w:rsid w:val="006D2E92"/>
  </w:style>
  <w:style w:type="table" w:customStyle="1" w:styleId="1433">
    <w:name w:val="Сетка таблицы143"/>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30">
    <w:name w:val="Нет списка233"/>
    <w:next w:val="af8"/>
    <w:semiHidden/>
    <w:rsid w:val="006D2E92"/>
  </w:style>
  <w:style w:type="numbering" w:customStyle="1" w:styleId="3230">
    <w:name w:val="Нет списка323"/>
    <w:next w:val="af8"/>
    <w:semiHidden/>
    <w:rsid w:val="006D2E92"/>
  </w:style>
  <w:style w:type="table" w:customStyle="1" w:styleId="1155">
    <w:name w:val="Классическая таблица 115"/>
    <w:basedOn w:val="af7"/>
    <w:next w:val="1fffff5"/>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734">
    <w:name w:val="Нет списка73"/>
    <w:next w:val="af8"/>
    <w:uiPriority w:val="99"/>
    <w:semiHidden/>
    <w:unhideWhenUsed/>
    <w:rsid w:val="006D2E92"/>
  </w:style>
  <w:style w:type="numbering" w:customStyle="1" w:styleId="1533">
    <w:name w:val="Нет списка153"/>
    <w:next w:val="af8"/>
    <w:uiPriority w:val="99"/>
    <w:semiHidden/>
    <w:unhideWhenUsed/>
    <w:rsid w:val="006D2E92"/>
  </w:style>
  <w:style w:type="table" w:customStyle="1" w:styleId="1233">
    <w:name w:val="Классическая таблица 123"/>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100">
    <w:name w:val="Сетка таблицы810"/>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0">
    <w:name w:val="Сетка таблицы1510"/>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4">
    <w:name w:val="Нет списка83"/>
    <w:next w:val="af8"/>
    <w:uiPriority w:val="99"/>
    <w:semiHidden/>
    <w:unhideWhenUsed/>
    <w:rsid w:val="006D2E92"/>
  </w:style>
  <w:style w:type="numbering" w:customStyle="1" w:styleId="1632">
    <w:name w:val="Нет списка163"/>
    <w:next w:val="af8"/>
    <w:uiPriority w:val="99"/>
    <w:semiHidden/>
    <w:unhideWhenUsed/>
    <w:rsid w:val="006D2E92"/>
  </w:style>
  <w:style w:type="table" w:customStyle="1" w:styleId="1334">
    <w:name w:val="Классическая таблица 133"/>
    <w:basedOn w:val="af7"/>
    <w:next w:val="1fffff5"/>
    <w:semiHidden/>
    <w:unhideWhenUsed/>
    <w:rsid w:val="006D2E92"/>
    <w:pPr>
      <w:widowControl w:val="0"/>
      <w:autoSpaceDE w:val="0"/>
      <w:autoSpaceDN w:val="0"/>
      <w:adjustRightInd w:val="0"/>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100">
    <w:name w:val="Сетка таблицы910"/>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60">
    <w:name w:val="Сетка таблицы166"/>
    <w:basedOn w:val="af7"/>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3">
    <w:name w:val="Нет списка93"/>
    <w:next w:val="af8"/>
    <w:semiHidden/>
    <w:rsid w:val="006D2E92"/>
  </w:style>
  <w:style w:type="numbering" w:customStyle="1" w:styleId="1033">
    <w:name w:val="Нет списка103"/>
    <w:next w:val="af8"/>
    <w:semiHidden/>
    <w:unhideWhenUsed/>
    <w:rsid w:val="006D2E92"/>
  </w:style>
  <w:style w:type="table" w:customStyle="1" w:styleId="1070">
    <w:name w:val="Сетка таблицы107"/>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1">
    <w:name w:val="Нет списка173"/>
    <w:next w:val="af8"/>
    <w:semiHidden/>
    <w:rsid w:val="006D2E92"/>
  </w:style>
  <w:style w:type="table" w:customStyle="1" w:styleId="1760">
    <w:name w:val="Сетка таблицы176"/>
    <w:basedOn w:val="af7"/>
    <w:next w:val="aff0"/>
    <w:rsid w:val="006D2E92"/>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5">
    <w:name w:val="Цель"/>
    <w:basedOn w:val="af5"/>
    <w:next w:val="aff1"/>
    <w:rsid w:val="006D2E92"/>
    <w:pPr>
      <w:spacing w:before="220" w:after="220" w:line="220" w:lineRule="atLeast"/>
    </w:pPr>
    <w:rPr>
      <w:sz w:val="20"/>
      <w:lang w:eastAsia="en-US"/>
    </w:rPr>
  </w:style>
  <w:style w:type="paragraph" w:customStyle="1" w:styleId="afffffffffffffffffffffffffffffffff6">
    <w:name w:val="Заголовок раздела"/>
    <w:basedOn w:val="af5"/>
    <w:next w:val="af5"/>
    <w:autoRedefine/>
    <w:rsid w:val="006D2E92"/>
    <w:pPr>
      <w:pBdr>
        <w:top w:val="single" w:sz="6" w:space="2" w:color="FFFFFF"/>
        <w:left w:val="single" w:sz="6" w:space="2" w:color="FFFFFF"/>
        <w:bottom w:val="single" w:sz="6" w:space="2" w:color="FFFFFF"/>
        <w:right w:val="single" w:sz="6" w:space="2" w:color="FFFFFF"/>
      </w:pBdr>
      <w:shd w:val="pct10" w:color="auto" w:fill="auto"/>
      <w:spacing w:before="120" w:line="280" w:lineRule="atLeast"/>
      <w:ind w:right="-288"/>
    </w:pPr>
    <w:rPr>
      <w:rFonts w:ascii="Arial" w:hAnsi="Arial"/>
      <w:b/>
      <w:i/>
      <w:spacing w:val="-10"/>
      <w:sz w:val="20"/>
      <w:lang w:eastAsia="en-US"/>
    </w:rPr>
  </w:style>
  <w:style w:type="paragraph" w:customStyle="1" w:styleId="afffffffffffffffffffffffffffffffff7">
    <w:name w:val="Текст (лев. подпись)"/>
    <w:basedOn w:val="af5"/>
    <w:next w:val="af5"/>
    <w:rsid w:val="006D2E92"/>
    <w:pPr>
      <w:widowControl w:val="0"/>
      <w:autoSpaceDE w:val="0"/>
      <w:autoSpaceDN w:val="0"/>
      <w:adjustRightInd w:val="0"/>
    </w:pPr>
    <w:rPr>
      <w:rFonts w:ascii="Arial" w:hAnsi="Arial"/>
      <w:sz w:val="20"/>
    </w:rPr>
  </w:style>
  <w:style w:type="paragraph" w:customStyle="1" w:styleId="afffffffffffffffffffffffffffffffff8">
    <w:name w:val="Текст (прав. подпись)"/>
    <w:basedOn w:val="af5"/>
    <w:next w:val="af5"/>
    <w:rsid w:val="006D2E92"/>
    <w:pPr>
      <w:widowControl w:val="0"/>
      <w:autoSpaceDE w:val="0"/>
      <w:autoSpaceDN w:val="0"/>
      <w:adjustRightInd w:val="0"/>
      <w:jc w:val="right"/>
    </w:pPr>
    <w:rPr>
      <w:rFonts w:ascii="Arial" w:hAnsi="Arial"/>
      <w:sz w:val="20"/>
    </w:rPr>
  </w:style>
  <w:style w:type="paragraph" w:customStyle="1" w:styleId="afffffffffffffffffffffffffffffffff9">
    <w:name w:val="Прижатый влево"/>
    <w:basedOn w:val="af5"/>
    <w:next w:val="af5"/>
    <w:rsid w:val="006D2E92"/>
    <w:pPr>
      <w:widowControl w:val="0"/>
      <w:autoSpaceDE w:val="0"/>
      <w:autoSpaceDN w:val="0"/>
      <w:adjustRightInd w:val="0"/>
    </w:pPr>
    <w:rPr>
      <w:rFonts w:ascii="Arial" w:hAnsi="Arial"/>
      <w:sz w:val="20"/>
    </w:rPr>
  </w:style>
  <w:style w:type="character" w:customStyle="1" w:styleId="afffffffffffffffffffffffffffffffffa">
    <w:name w:val="Цветовое выделение"/>
    <w:rsid w:val="006D2E92"/>
    <w:rPr>
      <w:b/>
      <w:bCs/>
      <w:color w:val="000080"/>
      <w:sz w:val="20"/>
      <w:szCs w:val="20"/>
    </w:rPr>
  </w:style>
  <w:style w:type="character" w:customStyle="1" w:styleId="afffffffffffffffffffffffffffffffffb">
    <w:name w:val="Гипертекстовая ссылка"/>
    <w:rsid w:val="006D2E92"/>
    <w:rPr>
      <w:b/>
      <w:bCs/>
      <w:color w:val="008000"/>
      <w:sz w:val="20"/>
      <w:szCs w:val="20"/>
      <w:u w:val="single"/>
    </w:rPr>
  </w:style>
  <w:style w:type="paragraph" w:customStyle="1" w:styleId="afffffffffffffffffffffffffffffffffc">
    <w:name w:val="Комментарий"/>
    <w:basedOn w:val="af5"/>
    <w:next w:val="af5"/>
    <w:rsid w:val="006D2E92"/>
    <w:pPr>
      <w:widowControl w:val="0"/>
      <w:autoSpaceDE w:val="0"/>
      <w:autoSpaceDN w:val="0"/>
      <w:adjustRightInd w:val="0"/>
      <w:ind w:left="170" w:hanging="170"/>
    </w:pPr>
    <w:rPr>
      <w:rFonts w:ascii="Arial" w:hAnsi="Arial"/>
      <w:i/>
      <w:iCs/>
      <w:color w:val="800080"/>
      <w:sz w:val="20"/>
    </w:rPr>
  </w:style>
  <w:style w:type="paragraph" w:customStyle="1" w:styleId="afffffffffffffffffffffffffffffffffd">
    <w:name w:val="общий"/>
    <w:basedOn w:val="af5"/>
    <w:rsid w:val="006D2E92"/>
    <w:pPr>
      <w:widowControl w:val="0"/>
      <w:shd w:val="clear" w:color="auto" w:fill="FFFFFF"/>
      <w:autoSpaceDE w:val="0"/>
      <w:autoSpaceDN w:val="0"/>
      <w:adjustRightInd w:val="0"/>
      <w:ind w:firstLine="709"/>
    </w:pPr>
    <w:rPr>
      <w:color w:val="000000"/>
      <w:spacing w:val="-1"/>
    </w:rPr>
  </w:style>
  <w:style w:type="character" w:customStyle="1" w:styleId="coord">
    <w:name w:val="coord"/>
    <w:rsid w:val="006D2E92"/>
    <w:rPr>
      <w:bdr w:val="inset" w:sz="6" w:space="0" w:color="808080" w:frame="1"/>
      <w:shd w:val="clear" w:color="auto" w:fill="FFFFFF"/>
    </w:rPr>
  </w:style>
  <w:style w:type="paragraph" w:customStyle="1" w:styleId="consplustitle0">
    <w:name w:val="consplustitle"/>
    <w:basedOn w:val="af5"/>
    <w:rsid w:val="006D2E92"/>
    <w:pPr>
      <w:spacing w:before="100" w:beforeAutospacing="1" w:after="100" w:afterAutospacing="1"/>
    </w:pPr>
    <w:rPr>
      <w:sz w:val="24"/>
      <w:szCs w:val="24"/>
    </w:rPr>
  </w:style>
  <w:style w:type="paragraph" w:customStyle="1" w:styleId="Noeeu1">
    <w:name w:val="Noeeu1"/>
    <w:rsid w:val="006D2E92"/>
    <w:pPr>
      <w:widowControl w:val="0"/>
    </w:pPr>
    <w:rPr>
      <w:color w:val="000000"/>
      <w:lang w:val="en-GB"/>
    </w:rPr>
  </w:style>
  <w:style w:type="character" w:customStyle="1" w:styleId="1ffffffffffff2">
    <w:name w:val="Выделение1"/>
    <w:rsid w:val="006D2E92"/>
    <w:rPr>
      <w:rFonts w:ascii="Times New Roman" w:hAnsi="Times New Roman"/>
      <w:b/>
      <w:bCs/>
      <w:strike w:val="0"/>
      <w:dstrike w:val="0"/>
      <w:color w:val="auto"/>
      <w:sz w:val="24"/>
      <w:u w:val="none"/>
      <w:effect w:val="none"/>
      <w:vertAlign w:val="baseline"/>
    </w:rPr>
  </w:style>
  <w:style w:type="paragraph" w:customStyle="1" w:styleId="afffffffffffffffffffffffffffffffffe">
    <w:name w:val="Основной тект Знак"/>
    <w:basedOn w:val="af5"/>
    <w:link w:val="affffffffffffffffffffffffffffffffff"/>
    <w:rsid w:val="006D2E92"/>
    <w:pPr>
      <w:autoSpaceDE w:val="0"/>
      <w:autoSpaceDN w:val="0"/>
      <w:ind w:firstLine="851"/>
    </w:pPr>
    <w:rPr>
      <w:szCs w:val="28"/>
    </w:rPr>
  </w:style>
  <w:style w:type="character" w:customStyle="1" w:styleId="affffffffffffffffffffffffffffffffff">
    <w:name w:val="Основной тект Знак Знак"/>
    <w:link w:val="afffffffffffffffffffffffffffffffffe"/>
    <w:rsid w:val="006D2E92"/>
    <w:rPr>
      <w:sz w:val="28"/>
      <w:szCs w:val="28"/>
    </w:rPr>
  </w:style>
  <w:style w:type="paragraph" w:customStyle="1" w:styleId="1ffffffffffff3">
    <w:name w:val="Сноска 1"/>
    <w:basedOn w:val="af5"/>
    <w:autoRedefine/>
    <w:rsid w:val="006D2E92"/>
    <w:pPr>
      <w:spacing w:line="360" w:lineRule="auto"/>
    </w:pPr>
    <w:rPr>
      <w:iCs/>
      <w:sz w:val="20"/>
    </w:rPr>
  </w:style>
  <w:style w:type="paragraph" w:customStyle="1" w:styleId="affffffffffffffffffffffffffffffffff0">
    <w:name w:val="Концевая сноска"/>
    <w:basedOn w:val="af5"/>
    <w:autoRedefine/>
    <w:rsid w:val="006D2E92"/>
    <w:pPr>
      <w:spacing w:before="120" w:line="360" w:lineRule="auto"/>
    </w:pPr>
    <w:rPr>
      <w:iCs/>
      <w:sz w:val="20"/>
    </w:rPr>
  </w:style>
  <w:style w:type="paragraph" w:customStyle="1" w:styleId="0990">
    <w:name w:val="Стиль Слева:  099 см Первая строка:  0 см"/>
    <w:basedOn w:val="af5"/>
    <w:next w:val="af5"/>
    <w:autoRedefine/>
    <w:rsid w:val="006D2E92"/>
    <w:pPr>
      <w:widowControl w:val="0"/>
      <w:autoSpaceDE w:val="0"/>
      <w:autoSpaceDN w:val="0"/>
      <w:adjustRightInd w:val="0"/>
      <w:spacing w:line="360" w:lineRule="auto"/>
      <w:ind w:firstLine="720"/>
    </w:pPr>
    <w:rPr>
      <w:szCs w:val="28"/>
    </w:rPr>
  </w:style>
  <w:style w:type="numbering" w:customStyle="1" w:styleId="1831">
    <w:name w:val="Нет списка183"/>
    <w:next w:val="af8"/>
    <w:semiHidden/>
    <w:unhideWhenUsed/>
    <w:rsid w:val="006D2E92"/>
  </w:style>
  <w:style w:type="numbering" w:customStyle="1" w:styleId="1930">
    <w:name w:val="Нет списка193"/>
    <w:next w:val="af8"/>
    <w:semiHidden/>
    <w:rsid w:val="006D2E92"/>
  </w:style>
  <w:style w:type="table" w:customStyle="1" w:styleId="1860">
    <w:name w:val="Сетка таблицы186"/>
    <w:basedOn w:val="af7"/>
    <w:next w:val="aff0"/>
    <w:rsid w:val="006D2E92"/>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6">
    <w:name w:val="Сетка таблицы1716"/>
    <w:basedOn w:val="af7"/>
    <w:next w:val="aff0"/>
    <w:rsid w:val="006D2E92"/>
    <w:pPr>
      <w:ind w:firstLine="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
    <w:name w:val="Сетка таблицы1813"/>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1">
    <w:name w:val="Сетка таблицы19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30">
    <w:name w:val="Нет списка203"/>
    <w:next w:val="af8"/>
    <w:semiHidden/>
    <w:rsid w:val="006D2E92"/>
  </w:style>
  <w:style w:type="table" w:customStyle="1" w:styleId="2031">
    <w:name w:val="Сетка таблицы20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f8"/>
    <w:semiHidden/>
    <w:rsid w:val="006D2E92"/>
  </w:style>
  <w:style w:type="table" w:customStyle="1" w:styleId="2160">
    <w:name w:val="Сетка таблицы216"/>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0">
    <w:name w:val="Нет списка253"/>
    <w:next w:val="af8"/>
    <w:semiHidden/>
    <w:rsid w:val="006D2E92"/>
  </w:style>
  <w:style w:type="numbering" w:customStyle="1" w:styleId="2630">
    <w:name w:val="Нет списка263"/>
    <w:next w:val="af8"/>
    <w:uiPriority w:val="99"/>
    <w:semiHidden/>
    <w:unhideWhenUsed/>
    <w:rsid w:val="006D2E92"/>
  </w:style>
  <w:style w:type="numbering" w:customStyle="1" w:styleId="1103">
    <w:name w:val="Нет списка1103"/>
    <w:next w:val="af8"/>
    <w:semiHidden/>
    <w:rsid w:val="006D2E92"/>
  </w:style>
  <w:style w:type="table" w:customStyle="1" w:styleId="2260">
    <w:name w:val="Сетка таблицы226"/>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0">
    <w:name w:val="1 / 1.1 / 1.1.1110"/>
    <w:basedOn w:val="af8"/>
    <w:next w:val="111111"/>
    <w:semiHidden/>
    <w:rsid w:val="006D2E92"/>
    <w:pPr>
      <w:numPr>
        <w:numId w:val="107"/>
      </w:numPr>
    </w:pPr>
  </w:style>
  <w:style w:type="numbering" w:customStyle="1" w:styleId="1ai110">
    <w:name w:val="1 / a / i110"/>
    <w:basedOn w:val="af8"/>
    <w:next w:val="1ai"/>
    <w:semiHidden/>
    <w:rsid w:val="006D2E92"/>
  </w:style>
  <w:style w:type="table" w:customStyle="1" w:styleId="-117">
    <w:name w:val="Веб-таблица 117"/>
    <w:basedOn w:val="af7"/>
    <w:next w:val="-14"/>
    <w:semiHidden/>
    <w:rsid w:val="006D2E92"/>
    <w:pPr>
      <w:widowControl w:val="0"/>
      <w:spacing w:line="360" w:lineRule="auto"/>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f7"/>
    <w:next w:val="-25"/>
    <w:rsid w:val="006D2E92"/>
    <w:pPr>
      <w:widowControl w:val="0"/>
      <w:spacing w:line="360" w:lineRule="auto"/>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f7"/>
    <w:next w:val="-32"/>
    <w:rsid w:val="006D2E92"/>
    <w:pPr>
      <w:widowControl w:val="0"/>
      <w:spacing w:line="360" w:lineRule="auto"/>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ff8">
    <w:name w:val="Изысканная таблица4"/>
    <w:basedOn w:val="af7"/>
    <w:next w:val="afffffffffffffffffffffffffffffff2"/>
    <w:rsid w:val="006D2E92"/>
    <w:pPr>
      <w:widowControl w:val="0"/>
      <w:spacing w:line="360" w:lineRule="auto"/>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d">
    <w:name w:val="Изящная таблица 14"/>
    <w:basedOn w:val="af7"/>
    <w:next w:val="1ffffffffffa"/>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Изящная таблица 24"/>
    <w:basedOn w:val="af7"/>
    <w:next w:val="2ffffff6"/>
    <w:rsid w:val="006D2E92"/>
    <w:pPr>
      <w:widowControl w:val="0"/>
      <w:spacing w:line="360" w:lineRule="auto"/>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0">
    <w:name w:val="Классическая таблица 146"/>
    <w:basedOn w:val="af7"/>
    <w:next w:val="1fffff5"/>
    <w:semiHidden/>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f7"/>
    <w:next w:val="2ffffff7"/>
    <w:rsid w:val="006D2E92"/>
    <w:pPr>
      <w:widowControl w:val="0"/>
      <w:spacing w:line="360" w:lineRule="auto"/>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5">
    <w:name w:val="Классическая таблица 34"/>
    <w:basedOn w:val="af7"/>
    <w:next w:val="3fffc"/>
    <w:rsid w:val="006D2E92"/>
    <w:pPr>
      <w:widowControl w:val="0"/>
      <w:spacing w:line="360" w:lineRule="auto"/>
      <w:ind w:firstLine="567"/>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3">
    <w:name w:val="Классическая таблица 44"/>
    <w:basedOn w:val="af7"/>
    <w:next w:val="4fff"/>
    <w:rsid w:val="006D2E92"/>
    <w:pPr>
      <w:widowControl w:val="0"/>
      <w:spacing w:line="360" w:lineRule="auto"/>
      <w:ind w:firstLine="567"/>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e">
    <w:name w:val="Объемная таблица 14"/>
    <w:basedOn w:val="af7"/>
    <w:next w:val="1ffffffffffb"/>
    <w:rsid w:val="006D2E92"/>
    <w:pPr>
      <w:widowControl w:val="0"/>
      <w:spacing w:line="360" w:lineRule="auto"/>
      <w:ind w:firstLine="567"/>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9">
    <w:name w:val="Объемная таблица 24"/>
    <w:basedOn w:val="af7"/>
    <w:next w:val="2ffffff8"/>
    <w:rsid w:val="006D2E92"/>
    <w:pPr>
      <w:widowControl w:val="0"/>
      <w:spacing w:line="360" w:lineRule="auto"/>
      <w:ind w:firstLine="567"/>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Объемная таблица 34"/>
    <w:basedOn w:val="af7"/>
    <w:next w:val="3fffd"/>
    <w:rsid w:val="006D2E92"/>
    <w:pPr>
      <w:widowControl w:val="0"/>
      <w:spacing w:line="360" w:lineRule="auto"/>
      <w:ind w:firstLine="567"/>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
    <w:name w:val="Простая таблица 14"/>
    <w:basedOn w:val="af7"/>
    <w:next w:val="1ffffffffffc"/>
    <w:rsid w:val="006D2E92"/>
    <w:pPr>
      <w:widowControl w:val="0"/>
      <w:spacing w:line="360" w:lineRule="auto"/>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a">
    <w:name w:val="Простая таблица 24"/>
    <w:basedOn w:val="af7"/>
    <w:next w:val="2ffffff9"/>
    <w:rsid w:val="006D2E92"/>
    <w:pPr>
      <w:widowControl w:val="0"/>
      <w:spacing w:line="360" w:lineRule="auto"/>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7">
    <w:name w:val="Простая таблица 34"/>
    <w:basedOn w:val="af7"/>
    <w:next w:val="3fffe"/>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73">
    <w:name w:val="Сетка таблицы 117"/>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b">
    <w:name w:val="Сетка таблицы 24"/>
    <w:basedOn w:val="af7"/>
    <w:next w:val="2ffffffa"/>
    <w:rsid w:val="006D2E92"/>
    <w:pPr>
      <w:widowControl w:val="0"/>
      <w:spacing w:line="360" w:lineRule="auto"/>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82">
    <w:name w:val="Сетка таблицы 38"/>
    <w:basedOn w:val="af7"/>
    <w:next w:val="3ff1"/>
    <w:rsid w:val="006D2E92"/>
    <w:pPr>
      <w:widowControl w:val="0"/>
      <w:spacing w:line="360" w:lineRule="auto"/>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4">
    <w:name w:val="Сетка таблицы 44"/>
    <w:basedOn w:val="af7"/>
    <w:next w:val="4fff0"/>
    <w:rsid w:val="006D2E92"/>
    <w:pPr>
      <w:widowControl w:val="0"/>
      <w:spacing w:line="360" w:lineRule="auto"/>
      <w:ind w:firstLine="567"/>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44">
    <w:name w:val="Сетка таблицы 54"/>
    <w:basedOn w:val="af7"/>
    <w:next w:val="5fb"/>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3">
    <w:name w:val="Сетка таблицы 64"/>
    <w:basedOn w:val="af7"/>
    <w:next w:val="6f8"/>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3">
    <w:name w:val="Сетка таблицы 74"/>
    <w:basedOn w:val="af7"/>
    <w:next w:val="7f3"/>
    <w:rsid w:val="006D2E92"/>
    <w:pPr>
      <w:widowControl w:val="0"/>
      <w:spacing w:line="360" w:lineRule="auto"/>
      <w:ind w:firstLine="567"/>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3">
    <w:name w:val="Сетка таблицы 84"/>
    <w:basedOn w:val="af7"/>
    <w:next w:val="8f0"/>
    <w:rsid w:val="006D2E92"/>
    <w:pPr>
      <w:widowControl w:val="0"/>
      <w:spacing w:line="360" w:lineRule="auto"/>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4fff9">
    <w:name w:val="Современная таблица4"/>
    <w:basedOn w:val="af7"/>
    <w:next w:val="afffffffffffffffffffffffffffffff5"/>
    <w:rsid w:val="006D2E92"/>
    <w:pPr>
      <w:widowControl w:val="0"/>
      <w:spacing w:line="360" w:lineRule="auto"/>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f5">
    <w:name w:val="Стандартная таблица8"/>
    <w:basedOn w:val="af7"/>
    <w:next w:val="affffffffffffffffff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09">
    <w:name w:val="Статья / Раздел10"/>
    <w:basedOn w:val="af8"/>
    <w:next w:val="afffffffffffffffffffffffffffffff6"/>
    <w:rsid w:val="006D2E92"/>
  </w:style>
  <w:style w:type="table" w:customStyle="1" w:styleId="1261">
    <w:name w:val="Стиль таблицы126"/>
    <w:basedOn w:val="af7"/>
    <w:semiHidden/>
    <w:rsid w:val="006D2E92"/>
    <w:pPr>
      <w:spacing w:line="360" w:lineRule="auto"/>
      <w:jc w:val="right"/>
    </w:pPr>
    <w:rPr>
      <w:sz w:val="28"/>
    </w:rPr>
    <w:tblPr>
      <w:tblInd w:w="0" w:type="dxa"/>
      <w:tblCellMar>
        <w:top w:w="0" w:type="dxa"/>
        <w:left w:w="108" w:type="dxa"/>
        <w:bottom w:w="0" w:type="dxa"/>
        <w:right w:w="108" w:type="dxa"/>
      </w:tblCellMar>
    </w:tblPr>
  </w:style>
  <w:style w:type="table" w:customStyle="1" w:styleId="14f0">
    <w:name w:val="Столбцы таблицы 14"/>
    <w:basedOn w:val="af7"/>
    <w:next w:val="1fffffffffff"/>
    <w:rsid w:val="006D2E92"/>
    <w:pPr>
      <w:widowControl w:val="0"/>
      <w:spacing w:line="360" w:lineRule="auto"/>
      <w:ind w:firstLine="567"/>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c">
    <w:name w:val="Столбцы таблицы 24"/>
    <w:basedOn w:val="af7"/>
    <w:next w:val="2ffffffb"/>
    <w:rsid w:val="006D2E92"/>
    <w:pPr>
      <w:widowControl w:val="0"/>
      <w:spacing w:line="360" w:lineRule="auto"/>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толбцы таблицы 34"/>
    <w:basedOn w:val="af7"/>
    <w:next w:val="3ffff"/>
    <w:rsid w:val="006D2E92"/>
    <w:pPr>
      <w:widowControl w:val="0"/>
      <w:spacing w:line="360" w:lineRule="auto"/>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5">
    <w:name w:val="Столбцы таблицы 44"/>
    <w:basedOn w:val="af7"/>
    <w:next w:val="4fff1"/>
    <w:rsid w:val="006D2E92"/>
    <w:pPr>
      <w:widowControl w:val="0"/>
      <w:spacing w:line="360" w:lineRule="auto"/>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5">
    <w:name w:val="Столбцы таблицы 54"/>
    <w:basedOn w:val="af7"/>
    <w:next w:val="5ff3"/>
    <w:rsid w:val="006D2E92"/>
    <w:pPr>
      <w:widowControl w:val="0"/>
      <w:spacing w:line="360" w:lineRule="auto"/>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
    <w:basedOn w:val="af7"/>
    <w:next w:val="-16"/>
    <w:rsid w:val="006D2E92"/>
    <w:pPr>
      <w:widowControl w:val="0"/>
      <w:spacing w:line="360" w:lineRule="auto"/>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
    <w:basedOn w:val="af7"/>
    <w:next w:val="-26"/>
    <w:rsid w:val="006D2E92"/>
    <w:pPr>
      <w:widowControl w:val="0"/>
      <w:spacing w:line="360" w:lineRule="auto"/>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Таблица-список 34"/>
    <w:basedOn w:val="af7"/>
    <w:next w:val="-33"/>
    <w:rsid w:val="006D2E92"/>
    <w:pPr>
      <w:widowControl w:val="0"/>
      <w:spacing w:line="360" w:lineRule="auto"/>
      <w:ind w:firstLine="567"/>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f7"/>
    <w:next w:val="-40"/>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f7"/>
    <w:next w:val="-50"/>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4">
    <w:name w:val="Таблица-список 64"/>
    <w:basedOn w:val="af7"/>
    <w:next w:val="-63"/>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4">
    <w:name w:val="Таблица-список 74"/>
    <w:basedOn w:val="af7"/>
    <w:next w:val="-70"/>
    <w:rsid w:val="006D2E92"/>
    <w:pPr>
      <w:widowControl w:val="0"/>
      <w:spacing w:line="360" w:lineRule="auto"/>
      <w:ind w:firstLine="567"/>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f7"/>
    <w:next w:val="-80"/>
    <w:rsid w:val="006D2E92"/>
    <w:pPr>
      <w:widowControl w:val="0"/>
      <w:spacing w:line="360" w:lineRule="auto"/>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numbering" w:customStyle="1" w:styleId="197">
    <w:name w:val="Текущий список19"/>
    <w:semiHidden/>
    <w:rsid w:val="006D2E92"/>
  </w:style>
  <w:style w:type="table" w:customStyle="1" w:styleId="17b">
    <w:name w:val="Тема таблицы17"/>
    <w:basedOn w:val="af7"/>
    <w:next w:val="affffffffffffffff0"/>
    <w:semiHidden/>
    <w:rsid w:val="006D2E92"/>
    <w:pPr>
      <w:widowControl w:val="0"/>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1">
    <w:name w:val="Цветная таблица 14"/>
    <w:basedOn w:val="af7"/>
    <w:next w:val="1fffffffffff2"/>
    <w:rsid w:val="006D2E92"/>
    <w:pPr>
      <w:widowControl w:val="0"/>
      <w:spacing w:line="360" w:lineRule="auto"/>
      <w:ind w:firstLine="567"/>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4d">
    <w:name w:val="Цветная таблица 24"/>
    <w:basedOn w:val="af7"/>
    <w:next w:val="2ffffffc"/>
    <w:rsid w:val="006D2E92"/>
    <w:pPr>
      <w:widowControl w:val="0"/>
      <w:spacing w:line="360" w:lineRule="auto"/>
      <w:ind w:firstLine="567"/>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9">
    <w:name w:val="Цветная таблица 34"/>
    <w:basedOn w:val="af7"/>
    <w:next w:val="3ffff0"/>
    <w:rsid w:val="006D2E92"/>
    <w:pPr>
      <w:widowControl w:val="0"/>
      <w:spacing w:line="360" w:lineRule="auto"/>
      <w:ind w:firstLine="567"/>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9f0">
    <w:name w:val="Нумерованный9"/>
    <w:basedOn w:val="af8"/>
    <w:rsid w:val="006D2E92"/>
  </w:style>
  <w:style w:type="numbering" w:customStyle="1" w:styleId="16e">
    <w:name w:val="Стиль нумерованный16"/>
    <w:basedOn w:val="af8"/>
    <w:next w:val="afffffffffffffffffffffffffffffff8"/>
    <w:rsid w:val="006D2E92"/>
  </w:style>
  <w:style w:type="numbering" w:customStyle="1" w:styleId="2730">
    <w:name w:val="Нет списка273"/>
    <w:next w:val="af8"/>
    <w:uiPriority w:val="99"/>
    <w:semiHidden/>
    <w:rsid w:val="006D2E92"/>
  </w:style>
  <w:style w:type="numbering" w:customStyle="1" w:styleId="2830">
    <w:name w:val="Нет списка283"/>
    <w:next w:val="af8"/>
    <w:uiPriority w:val="99"/>
    <w:semiHidden/>
    <w:rsid w:val="006D2E92"/>
  </w:style>
  <w:style w:type="numbering" w:customStyle="1" w:styleId="2911">
    <w:name w:val="Нет списка291"/>
    <w:next w:val="af8"/>
    <w:uiPriority w:val="99"/>
    <w:semiHidden/>
    <w:rsid w:val="006D2E92"/>
  </w:style>
  <w:style w:type="numbering" w:customStyle="1" w:styleId="3011">
    <w:name w:val="Нет списка301"/>
    <w:next w:val="af8"/>
    <w:uiPriority w:val="99"/>
    <w:semiHidden/>
    <w:rsid w:val="006D2E92"/>
  </w:style>
  <w:style w:type="numbering" w:customStyle="1" w:styleId="3330">
    <w:name w:val="Нет списка333"/>
    <w:next w:val="af8"/>
    <w:semiHidden/>
    <w:rsid w:val="006D2E92"/>
  </w:style>
  <w:style w:type="numbering" w:customStyle="1" w:styleId="3430">
    <w:name w:val="Нет списка343"/>
    <w:next w:val="af8"/>
    <w:semiHidden/>
    <w:unhideWhenUsed/>
    <w:rsid w:val="006D2E92"/>
  </w:style>
  <w:style w:type="numbering" w:customStyle="1" w:styleId="11530">
    <w:name w:val="Нет списка1153"/>
    <w:next w:val="af8"/>
    <w:semiHidden/>
    <w:unhideWhenUsed/>
    <w:rsid w:val="006D2E92"/>
  </w:style>
  <w:style w:type="paragraph" w:customStyle="1" w:styleId="111f5">
    <w:name w:val="Заголовок 1 Знак Знак11"/>
    <w:basedOn w:val="af5"/>
    <w:next w:val="af5"/>
    <w:uiPriority w:val="99"/>
    <w:qFormat/>
    <w:rsid w:val="006D2E92"/>
    <w:pPr>
      <w:keepNext/>
      <w:keepLines/>
      <w:spacing w:before="480" w:line="276" w:lineRule="auto"/>
      <w:outlineLvl w:val="0"/>
    </w:pPr>
    <w:rPr>
      <w:rFonts w:ascii="Cambria" w:hAnsi="Cambria"/>
      <w:b/>
      <w:bCs/>
      <w:color w:val="365F91"/>
      <w:szCs w:val="28"/>
    </w:rPr>
  </w:style>
  <w:style w:type="paragraph" w:customStyle="1" w:styleId="211f2">
    <w:name w:val="Заголовок 2 Знак Знак Знак11"/>
    <w:basedOn w:val="af5"/>
    <w:next w:val="af5"/>
    <w:uiPriority w:val="99"/>
    <w:semiHidden/>
    <w:qFormat/>
    <w:rsid w:val="006D2E92"/>
    <w:pPr>
      <w:keepNext/>
      <w:keepLines/>
      <w:widowControl w:val="0"/>
      <w:snapToGrid w:val="0"/>
      <w:spacing w:before="200"/>
      <w:ind w:firstLine="851"/>
      <w:outlineLvl w:val="1"/>
    </w:pPr>
    <w:rPr>
      <w:rFonts w:ascii="Cambria" w:hAnsi="Cambria"/>
      <w:b/>
      <w:bCs/>
      <w:color w:val="4F81BD"/>
      <w:sz w:val="26"/>
      <w:szCs w:val="26"/>
    </w:rPr>
  </w:style>
  <w:style w:type="paragraph" w:customStyle="1" w:styleId="-111110">
    <w:name w:val="- 1.1.1.11"/>
    <w:basedOn w:val="af5"/>
    <w:next w:val="af5"/>
    <w:uiPriority w:val="99"/>
    <w:semiHidden/>
    <w:qFormat/>
    <w:rsid w:val="006D2E92"/>
    <w:pPr>
      <w:keepNext/>
      <w:keepLines/>
      <w:widowControl w:val="0"/>
      <w:snapToGrid w:val="0"/>
      <w:spacing w:before="200"/>
      <w:ind w:firstLine="851"/>
      <w:outlineLvl w:val="3"/>
    </w:pPr>
    <w:rPr>
      <w:rFonts w:ascii="Cambria" w:hAnsi="Cambria"/>
      <w:b/>
      <w:bCs/>
      <w:i/>
      <w:iCs/>
      <w:color w:val="4F81BD"/>
      <w:sz w:val="22"/>
    </w:rPr>
  </w:style>
  <w:style w:type="table" w:customStyle="1" w:styleId="1534">
    <w:name w:val="Классическая таблица 153"/>
    <w:basedOn w:val="af7"/>
    <w:next w:val="1fffff5"/>
    <w:semiHidden/>
    <w:unhideWhenUsed/>
    <w:rsid w:val="006D2E92"/>
    <w:pPr>
      <w:widowControl w:val="0"/>
      <w:autoSpaceDE w:val="0"/>
      <w:autoSpaceDN w:val="0"/>
      <w:adjustRightInd w:val="0"/>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етка таблицы23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5">
    <w:name w:val="Стиль таблицы133"/>
    <w:uiPriority w:val="99"/>
    <w:rsid w:val="006D2E92"/>
    <w:tblPr>
      <w:tblCellMar>
        <w:top w:w="0" w:type="dxa"/>
        <w:left w:w="108" w:type="dxa"/>
        <w:bottom w:w="0" w:type="dxa"/>
        <w:right w:w="108" w:type="dxa"/>
      </w:tblCellMar>
    </w:tblPr>
  </w:style>
  <w:style w:type="table" w:customStyle="1" w:styleId="11030">
    <w:name w:val="Сетка таблицы1103"/>
    <w:basedOn w:val="af7"/>
    <w:rsid w:val="006D2E9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80">
    <w:name w:val="Сетка таблицы1118"/>
    <w:basedOn w:val="af7"/>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8">
    <w:name w:val="Классическая таблица 1112"/>
    <w:basedOn w:val="af7"/>
    <w:semiHidden/>
    <w:rsid w:val="006D2E92"/>
    <w:pPr>
      <w:widowControl w:val="0"/>
      <w:autoSpaceDE w:val="0"/>
      <w:autoSpaceDN w:val="0"/>
      <w:adjustRightInd w:val="0"/>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1">
    <w:name w:val="Сетка таблицы243"/>
    <w:basedOn w:val="af7"/>
    <w:rsid w:val="006D2E9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4">
    <w:name w:val="Сетка таблицы1212"/>
    <w:basedOn w:val="af7"/>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3">
    <w:name w:val="1 / 1.1 / 1.1.123"/>
    <w:basedOn w:val="af8"/>
    <w:next w:val="111111"/>
    <w:unhideWhenUsed/>
    <w:rsid w:val="006D2E92"/>
  </w:style>
  <w:style w:type="table" w:customStyle="1" w:styleId="20120">
    <w:name w:val="Сетка таблицы2012"/>
    <w:basedOn w:val="af7"/>
    <w:next w:val="aff0"/>
    <w:locked/>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7">
    <w:name w:val="1 / 1.1 / 1.1.17"/>
    <w:basedOn w:val="af8"/>
    <w:next w:val="111111"/>
    <w:uiPriority w:val="99"/>
    <w:rsid w:val="006D2E92"/>
  </w:style>
  <w:style w:type="numbering" w:customStyle="1" w:styleId="111111119">
    <w:name w:val="1 / 1.1 / 1.1.1119"/>
    <w:basedOn w:val="af8"/>
    <w:next w:val="111111"/>
    <w:uiPriority w:val="99"/>
    <w:rsid w:val="006D2E92"/>
  </w:style>
  <w:style w:type="numbering" w:customStyle="1" w:styleId="11111124">
    <w:name w:val="1 / 1.1 / 1.1.124"/>
    <w:rsid w:val="006D2E92"/>
  </w:style>
  <w:style w:type="numbering" w:customStyle="1" w:styleId="1328">
    <w:name w:val="Стиль132"/>
    <w:rsid w:val="006D2E92"/>
  </w:style>
  <w:style w:type="numbering" w:customStyle="1" w:styleId="11102">
    <w:name w:val="Стиль1110"/>
    <w:rsid w:val="006D2E92"/>
  </w:style>
  <w:style w:type="numbering" w:customStyle="1" w:styleId="EACBulletedText11">
    <w:name w:val="EAC_Bulleted_Text11"/>
    <w:basedOn w:val="af8"/>
    <w:rsid w:val="006D2E92"/>
  </w:style>
  <w:style w:type="numbering" w:customStyle="1" w:styleId="12116">
    <w:name w:val="Стиль1211"/>
    <w:rsid w:val="006D2E92"/>
  </w:style>
  <w:style w:type="numbering" w:customStyle="1" w:styleId="11111141">
    <w:name w:val="1 / 1.1 / 1.1.141"/>
    <w:basedOn w:val="af8"/>
    <w:next w:val="111111"/>
    <w:uiPriority w:val="99"/>
    <w:rsid w:val="006D2E92"/>
  </w:style>
  <w:style w:type="numbering" w:customStyle="1" w:styleId="11111151">
    <w:name w:val="1 / 1.1 / 1.1.151"/>
    <w:basedOn w:val="af8"/>
    <w:next w:val="111111"/>
    <w:uiPriority w:val="99"/>
    <w:unhideWhenUsed/>
    <w:rsid w:val="006D2E92"/>
  </w:style>
  <w:style w:type="numbering" w:customStyle="1" w:styleId="11332">
    <w:name w:val="Стиль1133"/>
    <w:rsid w:val="006D2E92"/>
  </w:style>
  <w:style w:type="numbering" w:customStyle="1" w:styleId="1ai119">
    <w:name w:val="1 / a / i119"/>
    <w:basedOn w:val="af8"/>
    <w:next w:val="1ai"/>
    <w:uiPriority w:val="99"/>
    <w:semiHidden/>
    <w:rsid w:val="006D2E92"/>
  </w:style>
  <w:style w:type="numbering" w:customStyle="1" w:styleId="33b">
    <w:name w:val="Нумерованный33"/>
    <w:basedOn w:val="af8"/>
    <w:rsid w:val="006D2E92"/>
  </w:style>
  <w:style w:type="numbering" w:customStyle="1" w:styleId="1111111133">
    <w:name w:val="1 / 1.1 / 1.1.11133"/>
    <w:basedOn w:val="af8"/>
    <w:next w:val="111111"/>
    <w:uiPriority w:val="99"/>
    <w:semiHidden/>
    <w:unhideWhenUsed/>
    <w:rsid w:val="006D2E92"/>
  </w:style>
  <w:style w:type="numbering" w:customStyle="1" w:styleId="11730">
    <w:name w:val="Стиль1173"/>
    <w:rsid w:val="006D2E92"/>
  </w:style>
  <w:style w:type="numbering" w:customStyle="1" w:styleId="111111153">
    <w:name w:val="1 / 1.1 / 1.1.1153"/>
    <w:basedOn w:val="af8"/>
    <w:next w:val="111111"/>
    <w:rsid w:val="006D2E92"/>
  </w:style>
  <w:style w:type="numbering" w:customStyle="1" w:styleId="WW8Num31">
    <w:name w:val="WW8Num31"/>
    <w:basedOn w:val="af8"/>
    <w:rsid w:val="006D2E92"/>
  </w:style>
  <w:style w:type="numbering" w:customStyle="1" w:styleId="111111171">
    <w:name w:val="1 / 1.1 / 1.1.1171"/>
    <w:basedOn w:val="af8"/>
    <w:next w:val="111111"/>
    <w:rsid w:val="006D2E92"/>
  </w:style>
  <w:style w:type="numbering" w:customStyle="1" w:styleId="1ai172">
    <w:name w:val="1 / a / i172"/>
    <w:basedOn w:val="af8"/>
    <w:next w:val="1ai"/>
    <w:semiHidden/>
    <w:rsid w:val="006D2E92"/>
  </w:style>
  <w:style w:type="numbering" w:customStyle="1" w:styleId="617">
    <w:name w:val="Статья / Раздел61"/>
    <w:basedOn w:val="af8"/>
    <w:next w:val="afffffffffffffffffffffffffffffff6"/>
    <w:rsid w:val="006D2E92"/>
  </w:style>
  <w:style w:type="numbering" w:customStyle="1" w:styleId="716">
    <w:name w:val="Стиль нумерованный71"/>
    <w:basedOn w:val="af8"/>
    <w:rsid w:val="006D2E92"/>
  </w:style>
  <w:style w:type="numbering" w:customStyle="1" w:styleId="1617">
    <w:name w:val="Текущий список161"/>
    <w:semiHidden/>
    <w:rsid w:val="006D2E92"/>
  </w:style>
  <w:style w:type="numbering" w:customStyle="1" w:styleId="131b">
    <w:name w:val="Стиль нумерованный131"/>
    <w:basedOn w:val="af8"/>
    <w:next w:val="afffffffffffffffffffffffffffffff8"/>
    <w:rsid w:val="006D2E92"/>
  </w:style>
  <w:style w:type="numbering" w:customStyle="1" w:styleId="5312">
    <w:name w:val="Стиль нумерованный531"/>
    <w:basedOn w:val="af8"/>
    <w:rsid w:val="006D2E92"/>
  </w:style>
  <w:style w:type="numbering" w:customStyle="1" w:styleId="1111111171">
    <w:name w:val="1 / 1.1 / 1.1.11171"/>
    <w:basedOn w:val="af8"/>
    <w:next w:val="111111"/>
    <w:semiHidden/>
    <w:rsid w:val="006D2E92"/>
  </w:style>
  <w:style w:type="numbering" w:customStyle="1" w:styleId="1ai181">
    <w:name w:val="1 / a / i181"/>
    <w:basedOn w:val="af8"/>
    <w:next w:val="1ai"/>
    <w:semiHidden/>
    <w:rsid w:val="006D2E92"/>
  </w:style>
  <w:style w:type="numbering" w:customStyle="1" w:styleId="717">
    <w:name w:val="Статья / Раздел71"/>
    <w:basedOn w:val="af8"/>
    <w:next w:val="afffffffffffffffffffffffffffffff6"/>
    <w:rsid w:val="006D2E92"/>
  </w:style>
  <w:style w:type="numbering" w:customStyle="1" w:styleId="818">
    <w:name w:val="Стиль нумерованный81"/>
    <w:basedOn w:val="af8"/>
    <w:rsid w:val="006D2E92"/>
  </w:style>
  <w:style w:type="numbering" w:customStyle="1" w:styleId="1717">
    <w:name w:val="Текущий список171"/>
    <w:semiHidden/>
    <w:rsid w:val="006D2E92"/>
  </w:style>
  <w:style w:type="numbering" w:customStyle="1" w:styleId="1419">
    <w:name w:val="Стиль нумерованный141"/>
    <w:basedOn w:val="af8"/>
    <w:next w:val="afffffffffffffffffffffffffffffff8"/>
    <w:rsid w:val="006D2E92"/>
  </w:style>
  <w:style w:type="numbering" w:customStyle="1" w:styleId="113113">
    <w:name w:val="Стиль11311"/>
    <w:rsid w:val="006D2E92"/>
  </w:style>
  <w:style w:type="numbering" w:customStyle="1" w:styleId="11111111213">
    <w:name w:val="1 / 1.1 / 1.1.111213"/>
    <w:basedOn w:val="af8"/>
    <w:next w:val="111111"/>
    <w:uiPriority w:val="99"/>
    <w:semiHidden/>
    <w:unhideWhenUsed/>
    <w:rsid w:val="006D2E92"/>
  </w:style>
  <w:style w:type="numbering" w:customStyle="1" w:styleId="1ai11311">
    <w:name w:val="1 / a / i11311"/>
    <w:basedOn w:val="af8"/>
    <w:next w:val="1ai"/>
    <w:uiPriority w:val="99"/>
    <w:semiHidden/>
    <w:unhideWhenUsed/>
    <w:rsid w:val="006D2E92"/>
  </w:style>
  <w:style w:type="numbering" w:customStyle="1" w:styleId="1111111511">
    <w:name w:val="1 / 1.1 / 1.1.11511"/>
    <w:basedOn w:val="af8"/>
    <w:next w:val="111111"/>
    <w:rsid w:val="006D2E92"/>
  </w:style>
  <w:style w:type="numbering" w:customStyle="1" w:styleId="11111111411">
    <w:name w:val="1 / 1.1 / 1.1.111411"/>
    <w:basedOn w:val="af8"/>
    <w:next w:val="111111"/>
    <w:semiHidden/>
    <w:rsid w:val="006D2E92"/>
  </w:style>
  <w:style w:type="numbering" w:customStyle="1" w:styleId="1ai1531">
    <w:name w:val="1 / a / i1531"/>
    <w:basedOn w:val="af8"/>
    <w:next w:val="1ai"/>
    <w:semiHidden/>
    <w:rsid w:val="006D2E92"/>
  </w:style>
  <w:style w:type="numbering" w:customStyle="1" w:styleId="4117">
    <w:name w:val="Статья / Раздел411"/>
    <w:basedOn w:val="af8"/>
    <w:next w:val="afffffffffffffffffffffffffffffff6"/>
    <w:rsid w:val="006D2E92"/>
  </w:style>
  <w:style w:type="numbering" w:customStyle="1" w:styleId="141113">
    <w:name w:val="Текущий список14111"/>
    <w:semiHidden/>
    <w:rsid w:val="006D2E92"/>
  </w:style>
  <w:style w:type="numbering" w:customStyle="1" w:styleId="4118">
    <w:name w:val="Нумерованный411"/>
    <w:basedOn w:val="af8"/>
    <w:rsid w:val="006D2E92"/>
  </w:style>
  <w:style w:type="numbering" w:customStyle="1" w:styleId="111133">
    <w:name w:val="Стиль нумерованный11113"/>
    <w:basedOn w:val="af8"/>
    <w:next w:val="afffffffffffffffffffffffffffffff8"/>
    <w:rsid w:val="006D2E92"/>
  </w:style>
  <w:style w:type="table" w:customStyle="1" w:styleId="11031">
    <w:name w:val="Сетка таблицы11031"/>
    <w:basedOn w:val="af7"/>
    <w:next w:val="aff0"/>
    <w:rsid w:val="006D2E92"/>
    <w:rPr>
      <w:rFonts w:asciiTheme="minorHAnsi" w:hAnsiTheme="minorHAns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1">
    <w:name w:val="Сетка таблицы253"/>
    <w:basedOn w:val="af7"/>
    <w:next w:val="aff0"/>
    <w:uiPriority w:val="59"/>
    <w:rsid w:val="006D2E92"/>
    <w:pPr>
      <w:jc w:val="center"/>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61">
    <w:name w:val="1 / 1.1 / 1.1.161"/>
    <w:basedOn w:val="af8"/>
    <w:next w:val="111111"/>
    <w:uiPriority w:val="99"/>
    <w:unhideWhenUsed/>
    <w:rsid w:val="006D2E92"/>
    <w:pPr>
      <w:numPr>
        <w:numId w:val="108"/>
      </w:numPr>
    </w:pPr>
  </w:style>
  <w:style w:type="numbering" w:customStyle="1" w:styleId="1ai61">
    <w:name w:val="1 / a / i61"/>
    <w:basedOn w:val="af8"/>
    <w:next w:val="1ai"/>
    <w:uiPriority w:val="99"/>
    <w:semiHidden/>
    <w:unhideWhenUsed/>
    <w:rsid w:val="006D2E92"/>
  </w:style>
  <w:style w:type="numbering" w:customStyle="1" w:styleId="4130">
    <w:name w:val="Нет списка413"/>
    <w:next w:val="af8"/>
    <w:uiPriority w:val="99"/>
    <w:semiHidden/>
    <w:unhideWhenUsed/>
    <w:rsid w:val="006D2E92"/>
  </w:style>
  <w:style w:type="table" w:customStyle="1" w:styleId="5130">
    <w:name w:val="Сетка таблицы513"/>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1">
    <w:name w:val="Нет списка1213"/>
    <w:next w:val="af8"/>
    <w:semiHidden/>
    <w:rsid w:val="006D2E92"/>
  </w:style>
  <w:style w:type="numbering" w:customStyle="1" w:styleId="21140">
    <w:name w:val="Нет списка2114"/>
    <w:next w:val="af8"/>
    <w:semiHidden/>
    <w:rsid w:val="006D2E92"/>
  </w:style>
  <w:style w:type="numbering" w:customStyle="1" w:styleId="31130">
    <w:name w:val="Нет списка3113"/>
    <w:next w:val="af8"/>
    <w:semiHidden/>
    <w:rsid w:val="006D2E92"/>
  </w:style>
  <w:style w:type="table" w:customStyle="1" w:styleId="6101">
    <w:name w:val="Сетка таблицы6101"/>
    <w:basedOn w:val="af7"/>
    <w:next w:val="aff0"/>
    <w:uiPriority w:val="59"/>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1">
    <w:name w:val="Сетка таблицы710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1">
    <w:name w:val="Сетка таблицы810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1">
    <w:name w:val="Сетка таблицы910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1">
    <w:name w:val="Сетка таблицы1310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81">
    <w:name w:val="Сетка таблицы11181"/>
    <w:basedOn w:val="af7"/>
    <w:next w:val="aff0"/>
    <w:uiPriority w:val="59"/>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ffffc">
    <w:name w:val="Стиль нумерованный список3"/>
    <w:basedOn w:val="af8"/>
    <w:rsid w:val="006D2E92"/>
  </w:style>
  <w:style w:type="numbering" w:customStyle="1" w:styleId="3ffffd">
    <w:name w:val="Стиль маркированный3"/>
    <w:basedOn w:val="af8"/>
    <w:rsid w:val="006D2E92"/>
  </w:style>
  <w:style w:type="table" w:customStyle="1" w:styleId="15101">
    <w:name w:val="Сетка таблицы1510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01">
    <w:name w:val="1 / 1.1 / 1.1.11101"/>
    <w:basedOn w:val="af8"/>
    <w:next w:val="111111"/>
    <w:rsid w:val="006D2E92"/>
    <w:pPr>
      <w:numPr>
        <w:numId w:val="109"/>
      </w:numPr>
    </w:pPr>
  </w:style>
  <w:style w:type="table" w:customStyle="1" w:styleId="2161">
    <w:name w:val="Сетка таблицы2161"/>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Сетка таблицы313"/>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0">
    <w:name w:val="Сетка таблицы423"/>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61">
    <w:name w:val="Сетка таблицы176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31">
    <w:name w:val="1 / 1.1 / 1.1.1231"/>
    <w:basedOn w:val="af8"/>
    <w:next w:val="111111"/>
    <w:rsid w:val="006D2E92"/>
    <w:pPr>
      <w:numPr>
        <w:numId w:val="65"/>
      </w:numPr>
    </w:pPr>
  </w:style>
  <w:style w:type="table" w:customStyle="1" w:styleId="2261">
    <w:name w:val="Сетка таблицы2261"/>
    <w:basedOn w:val="af7"/>
    <w:next w:val="aff0"/>
    <w:uiPriority w:val="59"/>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Сетка таблицы322"/>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1">
    <w:name w:val="Сетка таблицы432"/>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1">
    <w:name w:val="Сетка таблицы1861"/>
    <w:basedOn w:val="af7"/>
    <w:next w:val="aff0"/>
    <w:rsid w:val="006D2E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10">
    <w:name w:val="Нет списка351"/>
    <w:next w:val="af8"/>
    <w:semiHidden/>
    <w:rsid w:val="006D2E92"/>
  </w:style>
  <w:style w:type="numbering" w:customStyle="1" w:styleId="11111131">
    <w:name w:val="1 / 1.1 / 1.1.131"/>
    <w:basedOn w:val="af8"/>
    <w:next w:val="111111"/>
    <w:uiPriority w:val="99"/>
    <w:rsid w:val="006D2E92"/>
  </w:style>
  <w:style w:type="numbering" w:customStyle="1" w:styleId="3610">
    <w:name w:val="Нет списка361"/>
    <w:next w:val="af8"/>
    <w:semiHidden/>
    <w:rsid w:val="006D2E92"/>
  </w:style>
  <w:style w:type="numbering" w:customStyle="1" w:styleId="111111411">
    <w:name w:val="1 / 1.1 / 1.1.1411"/>
    <w:basedOn w:val="af8"/>
    <w:next w:val="111111"/>
    <w:uiPriority w:val="99"/>
    <w:rsid w:val="006D2E92"/>
    <w:pPr>
      <w:numPr>
        <w:numId w:val="110"/>
      </w:numPr>
    </w:pPr>
  </w:style>
  <w:style w:type="table" w:customStyle="1" w:styleId="23310">
    <w:name w:val="Сетка таблицы2331"/>
    <w:basedOn w:val="af7"/>
    <w:next w:val="aff0"/>
    <w:rsid w:val="006D2E9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30">
    <w:name w:val="Нет списка1163"/>
    <w:next w:val="af8"/>
    <w:uiPriority w:val="99"/>
    <w:semiHidden/>
    <w:rsid w:val="006D2E92"/>
  </w:style>
  <w:style w:type="numbering" w:customStyle="1" w:styleId="3710">
    <w:name w:val="Нет списка371"/>
    <w:next w:val="af8"/>
    <w:semiHidden/>
    <w:rsid w:val="006D2E92"/>
  </w:style>
  <w:style w:type="numbering" w:customStyle="1" w:styleId="4231">
    <w:name w:val="Нет списка423"/>
    <w:next w:val="af8"/>
    <w:uiPriority w:val="99"/>
    <w:semiHidden/>
    <w:unhideWhenUsed/>
    <w:rsid w:val="006D2E92"/>
  </w:style>
  <w:style w:type="numbering" w:customStyle="1" w:styleId="111230">
    <w:name w:val="Нет списка11123"/>
    <w:next w:val="af8"/>
    <w:uiPriority w:val="99"/>
    <w:semiHidden/>
    <w:unhideWhenUsed/>
    <w:rsid w:val="006D2E92"/>
  </w:style>
  <w:style w:type="table" w:customStyle="1" w:styleId="3313">
    <w:name w:val="Сетка таблицы331"/>
    <w:basedOn w:val="af7"/>
    <w:next w:val="aff0"/>
    <w:uiPriority w:val="59"/>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60">
    <w:name w:val="Сетка таблицы1126"/>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30">
    <w:name w:val="Нет списка111123"/>
    <w:next w:val="af8"/>
    <w:uiPriority w:val="99"/>
    <w:semiHidden/>
    <w:unhideWhenUsed/>
    <w:rsid w:val="006D2E92"/>
  </w:style>
  <w:style w:type="numbering" w:customStyle="1" w:styleId="21230">
    <w:name w:val="Нет списка2123"/>
    <w:next w:val="af8"/>
    <w:semiHidden/>
    <w:rsid w:val="006D2E92"/>
  </w:style>
  <w:style w:type="numbering" w:customStyle="1" w:styleId="31230">
    <w:name w:val="Нет списка3123"/>
    <w:next w:val="af8"/>
    <w:semiHidden/>
    <w:rsid w:val="006D2E92"/>
  </w:style>
  <w:style w:type="numbering" w:customStyle="1" w:styleId="5131">
    <w:name w:val="Нет списка513"/>
    <w:next w:val="af8"/>
    <w:uiPriority w:val="99"/>
    <w:semiHidden/>
    <w:unhideWhenUsed/>
    <w:rsid w:val="006D2E92"/>
  </w:style>
  <w:style w:type="table" w:customStyle="1" w:styleId="121210">
    <w:name w:val="Сетка таблицы12121"/>
    <w:basedOn w:val="af7"/>
    <w:next w:val="aff0"/>
    <w:rsid w:val="006D2E92"/>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30">
    <w:name w:val="Нет списка1223"/>
    <w:next w:val="af8"/>
    <w:semiHidden/>
    <w:unhideWhenUsed/>
    <w:rsid w:val="006D2E92"/>
  </w:style>
  <w:style w:type="table" w:customStyle="1" w:styleId="111170">
    <w:name w:val="Сетка таблицы11117"/>
    <w:basedOn w:val="af7"/>
    <w:rsid w:val="006D2E92"/>
    <w:rPr>
      <w:color w:val="000000"/>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30">
    <w:name w:val="Нет списка11213"/>
    <w:next w:val="af8"/>
    <w:semiHidden/>
    <w:unhideWhenUsed/>
    <w:rsid w:val="006D2E92"/>
  </w:style>
  <w:style w:type="numbering" w:customStyle="1" w:styleId="22130">
    <w:name w:val="Нет списка2213"/>
    <w:next w:val="af8"/>
    <w:semiHidden/>
    <w:rsid w:val="006D2E92"/>
  </w:style>
  <w:style w:type="numbering" w:customStyle="1" w:styleId="32130">
    <w:name w:val="Нет списка3213"/>
    <w:next w:val="af8"/>
    <w:semiHidden/>
    <w:rsid w:val="006D2E92"/>
  </w:style>
  <w:style w:type="numbering" w:customStyle="1" w:styleId="6130">
    <w:name w:val="Нет списка613"/>
    <w:next w:val="af8"/>
    <w:semiHidden/>
    <w:unhideWhenUsed/>
    <w:rsid w:val="006D2E92"/>
  </w:style>
  <w:style w:type="numbering" w:customStyle="1" w:styleId="111111511">
    <w:name w:val="1 / 1.1 / 1.1.1511"/>
    <w:basedOn w:val="af8"/>
    <w:next w:val="111111"/>
    <w:uiPriority w:val="99"/>
    <w:unhideWhenUsed/>
    <w:rsid w:val="006D2E92"/>
    <w:pPr>
      <w:numPr>
        <w:numId w:val="62"/>
      </w:numPr>
    </w:pPr>
  </w:style>
  <w:style w:type="numbering" w:customStyle="1" w:styleId="7130">
    <w:name w:val="Нет списка713"/>
    <w:next w:val="af8"/>
    <w:uiPriority w:val="99"/>
    <w:semiHidden/>
    <w:rsid w:val="006D2E92"/>
  </w:style>
  <w:style w:type="numbering" w:customStyle="1" w:styleId="13130">
    <w:name w:val="Нет списка1313"/>
    <w:next w:val="af8"/>
    <w:uiPriority w:val="99"/>
    <w:semiHidden/>
    <w:rsid w:val="006D2E92"/>
  </w:style>
  <w:style w:type="numbering" w:customStyle="1" w:styleId="2313">
    <w:name w:val="Нет списка2313"/>
    <w:next w:val="af8"/>
    <w:semiHidden/>
    <w:rsid w:val="006D2E92"/>
  </w:style>
  <w:style w:type="numbering" w:customStyle="1" w:styleId="33130">
    <w:name w:val="Нет списка3313"/>
    <w:next w:val="af8"/>
    <w:semiHidden/>
    <w:rsid w:val="006D2E92"/>
  </w:style>
  <w:style w:type="numbering" w:customStyle="1" w:styleId="41130">
    <w:name w:val="Нет списка4113"/>
    <w:next w:val="af8"/>
    <w:uiPriority w:val="99"/>
    <w:semiHidden/>
    <w:unhideWhenUsed/>
    <w:rsid w:val="006D2E92"/>
  </w:style>
  <w:style w:type="numbering" w:customStyle="1" w:styleId="113130">
    <w:name w:val="Нет списка11313"/>
    <w:next w:val="af8"/>
    <w:uiPriority w:val="99"/>
    <w:semiHidden/>
    <w:unhideWhenUsed/>
    <w:rsid w:val="006D2E92"/>
  </w:style>
  <w:style w:type="numbering" w:customStyle="1" w:styleId="111211">
    <w:name w:val="Нет списка111211"/>
    <w:next w:val="af8"/>
    <w:uiPriority w:val="99"/>
    <w:semiHidden/>
    <w:unhideWhenUsed/>
    <w:rsid w:val="006D2E92"/>
  </w:style>
  <w:style w:type="numbering" w:customStyle="1" w:styleId="21113">
    <w:name w:val="Нет списка21113"/>
    <w:next w:val="af8"/>
    <w:semiHidden/>
    <w:rsid w:val="006D2E92"/>
  </w:style>
  <w:style w:type="numbering" w:customStyle="1" w:styleId="311130">
    <w:name w:val="Нет списка31113"/>
    <w:next w:val="af8"/>
    <w:semiHidden/>
    <w:rsid w:val="006D2E92"/>
  </w:style>
  <w:style w:type="numbering" w:customStyle="1" w:styleId="51111">
    <w:name w:val="Нет списка5111"/>
    <w:next w:val="af8"/>
    <w:uiPriority w:val="99"/>
    <w:semiHidden/>
    <w:unhideWhenUsed/>
    <w:rsid w:val="006D2E92"/>
  </w:style>
  <w:style w:type="numbering" w:customStyle="1" w:styleId="121130">
    <w:name w:val="Нет списка12113"/>
    <w:next w:val="af8"/>
    <w:semiHidden/>
    <w:unhideWhenUsed/>
    <w:rsid w:val="006D2E92"/>
  </w:style>
  <w:style w:type="numbering" w:customStyle="1" w:styleId="1121110">
    <w:name w:val="Нет списка112111"/>
    <w:next w:val="af8"/>
    <w:semiHidden/>
    <w:unhideWhenUsed/>
    <w:rsid w:val="006D2E92"/>
  </w:style>
  <w:style w:type="numbering" w:customStyle="1" w:styleId="221111">
    <w:name w:val="Нет списка22111"/>
    <w:next w:val="af8"/>
    <w:semiHidden/>
    <w:rsid w:val="006D2E92"/>
  </w:style>
  <w:style w:type="numbering" w:customStyle="1" w:styleId="32111">
    <w:name w:val="Нет списка32111"/>
    <w:next w:val="af8"/>
    <w:semiHidden/>
    <w:rsid w:val="006D2E92"/>
  </w:style>
  <w:style w:type="numbering" w:customStyle="1" w:styleId="61111">
    <w:name w:val="Нет списка6111"/>
    <w:next w:val="af8"/>
    <w:semiHidden/>
    <w:unhideWhenUsed/>
    <w:rsid w:val="006D2E92"/>
  </w:style>
  <w:style w:type="numbering" w:customStyle="1" w:styleId="1111111191">
    <w:name w:val="1 / 1.1 / 1.1.11191"/>
    <w:basedOn w:val="af8"/>
    <w:next w:val="111111"/>
    <w:uiPriority w:val="99"/>
    <w:unhideWhenUsed/>
    <w:rsid w:val="006D2E92"/>
    <w:pPr>
      <w:numPr>
        <w:numId w:val="35"/>
      </w:numPr>
    </w:pPr>
  </w:style>
  <w:style w:type="table" w:customStyle="1" w:styleId="8130">
    <w:name w:val="Сетка таблицы813"/>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3">
    <w:name w:val="Стиль1113"/>
    <w:rsid w:val="006D2E92"/>
  </w:style>
  <w:style w:type="table" w:customStyle="1" w:styleId="8230">
    <w:name w:val="Сетка таблицы823"/>
    <w:basedOn w:val="af7"/>
    <w:next w:val="aff0"/>
    <w:rsid w:val="006D2E92"/>
    <w:pPr>
      <w:spacing w:line="360" w:lineRule="auto"/>
      <w:ind w:left="284" w:right="284"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Стиль1123"/>
    <w:rsid w:val="006D2E92"/>
  </w:style>
  <w:style w:type="numbering" w:customStyle="1" w:styleId="11331">
    <w:name w:val="Стиль11331"/>
    <w:rsid w:val="006D2E92"/>
    <w:pPr>
      <w:numPr>
        <w:numId w:val="72"/>
      </w:numPr>
    </w:pPr>
  </w:style>
  <w:style w:type="numbering" w:customStyle="1" w:styleId="1ai1101">
    <w:name w:val="1 / a / i1101"/>
    <w:basedOn w:val="af8"/>
    <w:next w:val="1ai"/>
    <w:semiHidden/>
    <w:rsid w:val="006D2E92"/>
    <w:pPr>
      <w:numPr>
        <w:numId w:val="74"/>
      </w:numPr>
    </w:pPr>
  </w:style>
  <w:style w:type="numbering" w:customStyle="1" w:styleId="1017">
    <w:name w:val="Статья / Раздел101"/>
    <w:basedOn w:val="af8"/>
    <w:next w:val="afffffffffffffffffffffffffffffff6"/>
    <w:rsid w:val="006D2E92"/>
  </w:style>
  <w:style w:type="numbering" w:customStyle="1" w:styleId="1913">
    <w:name w:val="Текущий список191"/>
    <w:semiHidden/>
    <w:rsid w:val="006D2E92"/>
  </w:style>
  <w:style w:type="numbering" w:customStyle="1" w:styleId="914">
    <w:name w:val="Нумерованный91"/>
    <w:basedOn w:val="af8"/>
    <w:rsid w:val="006D2E92"/>
  </w:style>
  <w:style w:type="numbering" w:customStyle="1" w:styleId="1618">
    <w:name w:val="Стиль нумерованный161"/>
    <w:basedOn w:val="af8"/>
    <w:next w:val="afffffffffffffffffffffffffffffff8"/>
    <w:rsid w:val="006D2E92"/>
  </w:style>
  <w:style w:type="numbering" w:customStyle="1" w:styleId="11111130">
    <w:name w:val="Нет списка1111113"/>
    <w:next w:val="af8"/>
    <w:semiHidden/>
    <w:rsid w:val="006D2E92"/>
  </w:style>
  <w:style w:type="numbering" w:customStyle="1" w:styleId="11431">
    <w:name w:val="Стиль1143"/>
    <w:rsid w:val="006D2E92"/>
  </w:style>
  <w:style w:type="numbering" w:customStyle="1" w:styleId="111111123">
    <w:name w:val="1 / 1.1 / 1.1.1123"/>
    <w:basedOn w:val="af8"/>
    <w:next w:val="111111"/>
    <w:semiHidden/>
    <w:rsid w:val="006D2E92"/>
  </w:style>
  <w:style w:type="numbering" w:customStyle="1" w:styleId="1ai123">
    <w:name w:val="1 / a / i123"/>
    <w:basedOn w:val="af8"/>
    <w:next w:val="1ai"/>
    <w:semiHidden/>
    <w:rsid w:val="006D2E92"/>
  </w:style>
  <w:style w:type="table" w:customStyle="1" w:styleId="1234">
    <w:name w:val="Сетка таблицы 123"/>
    <w:basedOn w:val="af7"/>
    <w:next w:val="1fffff7"/>
    <w:rsid w:val="006D2E92"/>
    <w:pPr>
      <w:widowControl w:val="0"/>
      <w:spacing w:line="360" w:lineRule="auto"/>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f6">
    <w:name w:val="Статья / Раздел13"/>
    <w:basedOn w:val="af8"/>
    <w:next w:val="afffffffffffffffffffffffffffffff6"/>
    <w:rsid w:val="006D2E92"/>
  </w:style>
  <w:style w:type="numbering" w:customStyle="1" w:styleId="23e">
    <w:name w:val="Стиль нумерованный23"/>
    <w:basedOn w:val="af8"/>
    <w:rsid w:val="006D2E92"/>
  </w:style>
  <w:style w:type="numbering" w:customStyle="1" w:styleId="1138">
    <w:name w:val="Текущий список113"/>
    <w:semiHidden/>
    <w:rsid w:val="006D2E92"/>
  </w:style>
  <w:style w:type="numbering" w:customStyle="1" w:styleId="13f7">
    <w:name w:val="Нумерованный13"/>
    <w:basedOn w:val="af8"/>
    <w:rsid w:val="006D2E92"/>
  </w:style>
  <w:style w:type="numbering" w:customStyle="1" w:styleId="1111111113">
    <w:name w:val="1 / 1.1 / 1.1.11113"/>
    <w:basedOn w:val="af8"/>
    <w:next w:val="111111"/>
    <w:semiHidden/>
    <w:unhideWhenUsed/>
    <w:rsid w:val="006D2E92"/>
  </w:style>
  <w:style w:type="numbering" w:customStyle="1" w:styleId="1ai1113">
    <w:name w:val="1 / a / i1113"/>
    <w:basedOn w:val="af8"/>
    <w:next w:val="1ai"/>
    <w:uiPriority w:val="99"/>
    <w:semiHidden/>
    <w:unhideWhenUsed/>
    <w:rsid w:val="006D2E92"/>
  </w:style>
  <w:style w:type="numbering" w:customStyle="1" w:styleId="11531">
    <w:name w:val="Стиль1153"/>
    <w:rsid w:val="006D2E92"/>
  </w:style>
  <w:style w:type="numbering" w:customStyle="1" w:styleId="111111133">
    <w:name w:val="1 / 1.1 / 1.1.1133"/>
    <w:basedOn w:val="af8"/>
    <w:next w:val="111111"/>
    <w:semiHidden/>
    <w:rsid w:val="006D2E92"/>
  </w:style>
  <w:style w:type="numbering" w:customStyle="1" w:styleId="1ai133">
    <w:name w:val="1 / a / i133"/>
    <w:basedOn w:val="af8"/>
    <w:next w:val="1ai"/>
    <w:semiHidden/>
    <w:rsid w:val="006D2E92"/>
  </w:style>
  <w:style w:type="numbering" w:customStyle="1" w:styleId="23f">
    <w:name w:val="Статья / Раздел23"/>
    <w:basedOn w:val="af8"/>
    <w:next w:val="afffffffffffffffffffffffffffffff6"/>
    <w:rsid w:val="006D2E92"/>
  </w:style>
  <w:style w:type="numbering" w:customStyle="1" w:styleId="33c">
    <w:name w:val="Стиль нумерованный33"/>
    <w:basedOn w:val="af8"/>
    <w:rsid w:val="006D2E92"/>
  </w:style>
  <w:style w:type="numbering" w:customStyle="1" w:styleId="1235">
    <w:name w:val="Текущий список123"/>
    <w:semiHidden/>
    <w:rsid w:val="006D2E92"/>
  </w:style>
  <w:style w:type="numbering" w:customStyle="1" w:styleId="23f0">
    <w:name w:val="Нумерованный23"/>
    <w:basedOn w:val="af8"/>
    <w:rsid w:val="006D2E92"/>
  </w:style>
  <w:style w:type="numbering" w:customStyle="1" w:styleId="1111111123">
    <w:name w:val="1 / 1.1 / 1.1.11123"/>
    <w:basedOn w:val="af8"/>
    <w:next w:val="111111"/>
    <w:uiPriority w:val="99"/>
    <w:semiHidden/>
    <w:unhideWhenUsed/>
    <w:rsid w:val="006D2E92"/>
  </w:style>
  <w:style w:type="numbering" w:customStyle="1" w:styleId="1ai1123">
    <w:name w:val="1 / a / i1123"/>
    <w:basedOn w:val="af8"/>
    <w:next w:val="1ai"/>
    <w:uiPriority w:val="99"/>
    <w:semiHidden/>
    <w:unhideWhenUsed/>
    <w:rsid w:val="006D2E92"/>
  </w:style>
  <w:style w:type="numbering" w:customStyle="1" w:styleId="11631">
    <w:name w:val="Стиль1163"/>
    <w:rsid w:val="006D2E92"/>
  </w:style>
  <w:style w:type="numbering" w:customStyle="1" w:styleId="111111143">
    <w:name w:val="1 / 1.1 / 1.1.1143"/>
    <w:basedOn w:val="af8"/>
    <w:next w:val="111111"/>
    <w:semiHidden/>
    <w:rsid w:val="006D2E92"/>
    <w:pPr>
      <w:numPr>
        <w:numId w:val="53"/>
      </w:numPr>
    </w:pPr>
  </w:style>
  <w:style w:type="numbering" w:customStyle="1" w:styleId="1ai143">
    <w:name w:val="1 / a / i143"/>
    <w:basedOn w:val="af8"/>
    <w:next w:val="1ai"/>
    <w:semiHidden/>
    <w:rsid w:val="006D2E92"/>
    <w:pPr>
      <w:numPr>
        <w:numId w:val="54"/>
      </w:numPr>
    </w:pPr>
  </w:style>
  <w:style w:type="numbering" w:customStyle="1" w:styleId="33d">
    <w:name w:val="Статья / Раздел33"/>
    <w:basedOn w:val="af8"/>
    <w:next w:val="afffffffffffffffffffffffffffffff6"/>
    <w:rsid w:val="006D2E92"/>
  </w:style>
  <w:style w:type="numbering" w:customStyle="1" w:styleId="43">
    <w:name w:val="Стиль нумерованный43"/>
    <w:basedOn w:val="af8"/>
    <w:rsid w:val="006D2E92"/>
    <w:pPr>
      <w:numPr>
        <w:numId w:val="56"/>
      </w:numPr>
    </w:pPr>
  </w:style>
  <w:style w:type="numbering" w:customStyle="1" w:styleId="133">
    <w:name w:val="Текущий список133"/>
    <w:semiHidden/>
    <w:rsid w:val="006D2E92"/>
    <w:pPr>
      <w:numPr>
        <w:numId w:val="9"/>
      </w:numPr>
    </w:pPr>
  </w:style>
  <w:style w:type="numbering" w:customStyle="1" w:styleId="331">
    <w:name w:val="Нумерованный331"/>
    <w:basedOn w:val="af8"/>
    <w:rsid w:val="006D2E92"/>
    <w:pPr>
      <w:numPr>
        <w:numId w:val="58"/>
      </w:numPr>
    </w:pPr>
  </w:style>
  <w:style w:type="numbering" w:customStyle="1" w:styleId="11111111331">
    <w:name w:val="1 / 1.1 / 1.1.111331"/>
    <w:basedOn w:val="af8"/>
    <w:next w:val="111111"/>
    <w:uiPriority w:val="99"/>
    <w:semiHidden/>
    <w:unhideWhenUsed/>
    <w:rsid w:val="006D2E92"/>
    <w:pPr>
      <w:numPr>
        <w:numId w:val="57"/>
      </w:numPr>
    </w:pPr>
  </w:style>
  <w:style w:type="numbering" w:customStyle="1" w:styleId="1ai1133">
    <w:name w:val="1 / a / i1133"/>
    <w:basedOn w:val="af8"/>
    <w:next w:val="1ai"/>
    <w:uiPriority w:val="99"/>
    <w:semiHidden/>
    <w:unhideWhenUsed/>
    <w:rsid w:val="006D2E92"/>
    <w:pPr>
      <w:numPr>
        <w:numId w:val="70"/>
      </w:numPr>
    </w:pPr>
  </w:style>
  <w:style w:type="numbering" w:customStyle="1" w:styleId="11731">
    <w:name w:val="Стиль11731"/>
    <w:rsid w:val="006D2E92"/>
    <w:pPr>
      <w:numPr>
        <w:numId w:val="71"/>
      </w:numPr>
    </w:pPr>
  </w:style>
  <w:style w:type="numbering" w:customStyle="1" w:styleId="1111111531">
    <w:name w:val="1 / 1.1 / 1.1.11531"/>
    <w:basedOn w:val="af8"/>
    <w:next w:val="111111"/>
    <w:rsid w:val="006D2E92"/>
    <w:pPr>
      <w:numPr>
        <w:numId w:val="73"/>
      </w:numPr>
    </w:pPr>
  </w:style>
  <w:style w:type="numbering" w:customStyle="1" w:styleId="1111111143">
    <w:name w:val="1 / 1.1 / 1.1.11143"/>
    <w:basedOn w:val="af8"/>
    <w:next w:val="111111"/>
    <w:semiHidden/>
    <w:rsid w:val="006D2E92"/>
  </w:style>
  <w:style w:type="numbering" w:customStyle="1" w:styleId="1ai155">
    <w:name w:val="1 / a / i155"/>
    <w:basedOn w:val="af8"/>
    <w:next w:val="1ai"/>
    <w:semiHidden/>
    <w:rsid w:val="006D2E92"/>
  </w:style>
  <w:style w:type="numbering" w:customStyle="1" w:styleId="436">
    <w:name w:val="Статья / Раздел43"/>
    <w:basedOn w:val="af8"/>
    <w:next w:val="afffffffffffffffffffffffffffffff6"/>
    <w:rsid w:val="006D2E92"/>
  </w:style>
  <w:style w:type="numbering" w:customStyle="1" w:styleId="560">
    <w:name w:val="Стиль нумерованный56"/>
    <w:basedOn w:val="af8"/>
    <w:rsid w:val="006D2E92"/>
  </w:style>
  <w:style w:type="numbering" w:customStyle="1" w:styleId="1451">
    <w:name w:val="Текущий список145"/>
    <w:semiHidden/>
    <w:rsid w:val="006D2E92"/>
  </w:style>
  <w:style w:type="numbering" w:customStyle="1" w:styleId="437">
    <w:name w:val="Нумерованный43"/>
    <w:basedOn w:val="af8"/>
    <w:rsid w:val="006D2E92"/>
  </w:style>
  <w:style w:type="numbering" w:customStyle="1" w:styleId="1164">
    <w:name w:val="Стиль нумерованный116"/>
    <w:basedOn w:val="af8"/>
    <w:next w:val="afffffffffffffffffffffffffffffff8"/>
    <w:rsid w:val="006D2E92"/>
  </w:style>
  <w:style w:type="numbering" w:customStyle="1" w:styleId="1ai1143">
    <w:name w:val="1 / a / i1143"/>
    <w:basedOn w:val="af8"/>
    <w:next w:val="1ai"/>
    <w:semiHidden/>
    <w:rsid w:val="006D2E92"/>
  </w:style>
  <w:style w:type="numbering" w:customStyle="1" w:styleId="11134">
    <w:name w:val="Стиль нумерованный1113"/>
    <w:basedOn w:val="af8"/>
    <w:next w:val="afffffffffffffffffffffffffffffff8"/>
    <w:rsid w:val="006D2E92"/>
  </w:style>
  <w:style w:type="numbering" w:customStyle="1" w:styleId="5132">
    <w:name w:val="Стиль нумерованный513"/>
    <w:basedOn w:val="af8"/>
    <w:rsid w:val="006D2E92"/>
  </w:style>
  <w:style w:type="numbering" w:customStyle="1" w:styleId="WW8Num51">
    <w:name w:val="WW8Num51"/>
    <w:basedOn w:val="af8"/>
    <w:rsid w:val="006D2E92"/>
  </w:style>
  <w:style w:type="numbering" w:customStyle="1" w:styleId="WW8Num21">
    <w:name w:val="WW8Num21"/>
    <w:basedOn w:val="af8"/>
    <w:rsid w:val="006D2E92"/>
    <w:pPr>
      <w:numPr>
        <w:numId w:val="91"/>
      </w:numPr>
    </w:pPr>
  </w:style>
  <w:style w:type="numbering" w:customStyle="1" w:styleId="WW8Num41">
    <w:name w:val="WW8Num41"/>
    <w:basedOn w:val="af8"/>
    <w:rsid w:val="006D2E92"/>
  </w:style>
  <w:style w:type="numbering" w:customStyle="1" w:styleId="WW8Num311">
    <w:name w:val="WW8Num311"/>
    <w:basedOn w:val="af8"/>
    <w:rsid w:val="006D2E92"/>
    <w:pPr>
      <w:numPr>
        <w:numId w:val="93"/>
      </w:numPr>
    </w:pPr>
  </w:style>
  <w:style w:type="numbering" w:customStyle="1" w:styleId="111111161">
    <w:name w:val="1 / 1.1 / 1.1.1161"/>
    <w:basedOn w:val="af8"/>
    <w:next w:val="111111"/>
    <w:rsid w:val="006D2E92"/>
  </w:style>
  <w:style w:type="numbering" w:customStyle="1" w:styleId="1111111151">
    <w:name w:val="1 / 1.1 / 1.1.11151"/>
    <w:basedOn w:val="af8"/>
    <w:next w:val="111111"/>
    <w:semiHidden/>
    <w:rsid w:val="006D2E92"/>
  </w:style>
  <w:style w:type="numbering" w:customStyle="1" w:styleId="1ai161">
    <w:name w:val="1 / a / i161"/>
    <w:basedOn w:val="af8"/>
    <w:next w:val="1ai"/>
    <w:semiHidden/>
    <w:rsid w:val="006D2E92"/>
  </w:style>
  <w:style w:type="numbering" w:customStyle="1" w:styleId="519">
    <w:name w:val="Статья / Раздел51"/>
    <w:basedOn w:val="af8"/>
    <w:next w:val="afffffffffffffffffffffffffffffff6"/>
    <w:rsid w:val="006D2E92"/>
  </w:style>
  <w:style w:type="numbering" w:customStyle="1" w:styleId="618">
    <w:name w:val="Стиль нумерованный61"/>
    <w:basedOn w:val="af8"/>
    <w:rsid w:val="006D2E92"/>
  </w:style>
  <w:style w:type="numbering" w:customStyle="1" w:styleId="1514">
    <w:name w:val="Текущий список151"/>
    <w:semiHidden/>
    <w:rsid w:val="006D2E92"/>
  </w:style>
  <w:style w:type="numbering" w:customStyle="1" w:styleId="51a">
    <w:name w:val="Нумерованный51"/>
    <w:basedOn w:val="af8"/>
    <w:rsid w:val="006D2E92"/>
  </w:style>
  <w:style w:type="numbering" w:customStyle="1" w:styleId="1236">
    <w:name w:val="Стиль нумерованный123"/>
    <w:basedOn w:val="af8"/>
    <w:next w:val="afffffffffffffffffffffffffffffff8"/>
    <w:rsid w:val="006D2E92"/>
  </w:style>
  <w:style w:type="numbering" w:customStyle="1" w:styleId="1ai1151">
    <w:name w:val="1 / a / i1151"/>
    <w:basedOn w:val="af8"/>
    <w:next w:val="1ai"/>
    <w:semiHidden/>
    <w:rsid w:val="006D2E92"/>
  </w:style>
  <w:style w:type="numbering" w:customStyle="1" w:styleId="11215">
    <w:name w:val="Стиль нумерованный1121"/>
    <w:basedOn w:val="af8"/>
    <w:next w:val="afffffffffffffffffffffffffffffff8"/>
    <w:rsid w:val="006D2E92"/>
  </w:style>
  <w:style w:type="numbering" w:customStyle="1" w:styleId="5212">
    <w:name w:val="Стиль нумерованный521"/>
    <w:basedOn w:val="af8"/>
    <w:rsid w:val="006D2E92"/>
  </w:style>
  <w:style w:type="numbering" w:customStyle="1" w:styleId="14131">
    <w:name w:val="Текущий список1413"/>
    <w:semiHidden/>
    <w:rsid w:val="006D2E92"/>
  </w:style>
  <w:style w:type="numbering" w:customStyle="1" w:styleId="1ai1511">
    <w:name w:val="1 / a / i1511"/>
    <w:basedOn w:val="af8"/>
    <w:next w:val="1ai"/>
    <w:semiHidden/>
    <w:rsid w:val="006D2E92"/>
  </w:style>
  <w:style w:type="numbering" w:customStyle="1" w:styleId="1111111711">
    <w:name w:val="1 / 1.1 / 1.1.11711"/>
    <w:basedOn w:val="af8"/>
    <w:next w:val="111111"/>
    <w:rsid w:val="006D2E92"/>
    <w:pPr>
      <w:numPr>
        <w:numId w:val="92"/>
      </w:numPr>
    </w:pPr>
  </w:style>
  <w:style w:type="numbering" w:customStyle="1" w:styleId="1111111161">
    <w:name w:val="1 / 1.1 / 1.1.11161"/>
    <w:basedOn w:val="af8"/>
    <w:next w:val="111111"/>
    <w:semiHidden/>
    <w:rsid w:val="006D2E92"/>
    <w:pPr>
      <w:numPr>
        <w:numId w:val="34"/>
      </w:numPr>
    </w:pPr>
  </w:style>
  <w:style w:type="numbering" w:customStyle="1" w:styleId="1ai1721">
    <w:name w:val="1 / a / i1721"/>
    <w:basedOn w:val="af8"/>
    <w:next w:val="1ai"/>
    <w:semiHidden/>
    <w:rsid w:val="006D2E92"/>
    <w:pPr>
      <w:numPr>
        <w:numId w:val="94"/>
      </w:numPr>
    </w:pPr>
  </w:style>
  <w:style w:type="numbering" w:customStyle="1" w:styleId="611">
    <w:name w:val="Статья / Раздел611"/>
    <w:basedOn w:val="af8"/>
    <w:next w:val="afffffffffffffffffffffffffffffff6"/>
    <w:rsid w:val="006D2E92"/>
    <w:pPr>
      <w:numPr>
        <w:numId w:val="95"/>
      </w:numPr>
    </w:pPr>
  </w:style>
  <w:style w:type="numbering" w:customStyle="1" w:styleId="711">
    <w:name w:val="Стиль нумерованный711"/>
    <w:basedOn w:val="af8"/>
    <w:rsid w:val="006D2E92"/>
    <w:pPr>
      <w:numPr>
        <w:numId w:val="97"/>
      </w:numPr>
    </w:pPr>
  </w:style>
  <w:style w:type="numbering" w:customStyle="1" w:styleId="1611">
    <w:name w:val="Текущий список1611"/>
    <w:semiHidden/>
    <w:rsid w:val="006D2E92"/>
    <w:pPr>
      <w:numPr>
        <w:numId w:val="111"/>
      </w:numPr>
    </w:pPr>
  </w:style>
  <w:style w:type="numbering" w:customStyle="1" w:styleId="61">
    <w:name w:val="Нумерованный61"/>
    <w:basedOn w:val="af8"/>
    <w:rsid w:val="006D2E92"/>
    <w:pPr>
      <w:numPr>
        <w:numId w:val="99"/>
      </w:numPr>
    </w:pPr>
  </w:style>
  <w:style w:type="numbering" w:customStyle="1" w:styleId="1311">
    <w:name w:val="Стиль нумерованный1311"/>
    <w:basedOn w:val="af8"/>
    <w:next w:val="afffffffffffffffffffffffffffffff8"/>
    <w:rsid w:val="006D2E92"/>
    <w:pPr>
      <w:numPr>
        <w:numId w:val="98"/>
      </w:numPr>
    </w:pPr>
  </w:style>
  <w:style w:type="numbering" w:customStyle="1" w:styleId="1ai1161">
    <w:name w:val="1 / a / i1161"/>
    <w:basedOn w:val="af8"/>
    <w:next w:val="1ai"/>
    <w:semiHidden/>
    <w:rsid w:val="006D2E92"/>
  </w:style>
  <w:style w:type="numbering" w:customStyle="1" w:styleId="11314">
    <w:name w:val="Стиль нумерованный1131"/>
    <w:basedOn w:val="af8"/>
    <w:next w:val="afffffffffffffffffffffffffffffff8"/>
    <w:rsid w:val="006D2E92"/>
  </w:style>
  <w:style w:type="numbering" w:customStyle="1" w:styleId="5311">
    <w:name w:val="Стиль нумерованный5311"/>
    <w:basedOn w:val="af8"/>
    <w:rsid w:val="006D2E92"/>
    <w:pPr>
      <w:numPr>
        <w:numId w:val="100"/>
      </w:numPr>
    </w:pPr>
  </w:style>
  <w:style w:type="numbering" w:customStyle="1" w:styleId="14211">
    <w:name w:val="Текущий список1421"/>
    <w:semiHidden/>
    <w:rsid w:val="006D2E92"/>
  </w:style>
  <w:style w:type="numbering" w:customStyle="1" w:styleId="1ai1521">
    <w:name w:val="1 / a / i1521"/>
    <w:basedOn w:val="af8"/>
    <w:next w:val="1ai"/>
    <w:semiHidden/>
    <w:rsid w:val="006D2E92"/>
    <w:pPr>
      <w:numPr>
        <w:numId w:val="101"/>
      </w:numPr>
    </w:pPr>
  </w:style>
  <w:style w:type="numbering" w:customStyle="1" w:styleId="1ai21">
    <w:name w:val="1 / a / i21"/>
    <w:basedOn w:val="af8"/>
    <w:next w:val="1ai"/>
    <w:uiPriority w:val="99"/>
    <w:semiHidden/>
    <w:unhideWhenUsed/>
    <w:rsid w:val="006D2E92"/>
  </w:style>
  <w:style w:type="numbering" w:customStyle="1" w:styleId="11732">
    <w:name w:val="Нет списка1173"/>
    <w:next w:val="af8"/>
    <w:uiPriority w:val="99"/>
    <w:semiHidden/>
    <w:rsid w:val="006D2E92"/>
  </w:style>
  <w:style w:type="numbering" w:customStyle="1" w:styleId="1111123">
    <w:name w:val="Нет списка1111123"/>
    <w:next w:val="af8"/>
    <w:semiHidden/>
    <w:rsid w:val="006D2E92"/>
  </w:style>
  <w:style w:type="numbering" w:customStyle="1" w:styleId="4330">
    <w:name w:val="Нет списка433"/>
    <w:next w:val="af8"/>
    <w:uiPriority w:val="99"/>
    <w:semiHidden/>
    <w:rsid w:val="006D2E92"/>
  </w:style>
  <w:style w:type="numbering" w:customStyle="1" w:styleId="1181">
    <w:name w:val="Стиль1181"/>
    <w:rsid w:val="006D2E92"/>
    <w:pPr>
      <w:numPr>
        <w:numId w:val="60"/>
      </w:numPr>
    </w:pPr>
  </w:style>
  <w:style w:type="numbering" w:customStyle="1" w:styleId="21121">
    <w:name w:val="Нет списка21121"/>
    <w:next w:val="af8"/>
    <w:semiHidden/>
    <w:rsid w:val="006D2E92"/>
  </w:style>
  <w:style w:type="numbering" w:customStyle="1" w:styleId="111111130">
    <w:name w:val="Нет списка11111113"/>
    <w:next w:val="af8"/>
    <w:semiHidden/>
    <w:rsid w:val="006D2E92"/>
  </w:style>
  <w:style w:type="numbering" w:customStyle="1" w:styleId="14132">
    <w:name w:val="Нет списка1413"/>
    <w:next w:val="af8"/>
    <w:uiPriority w:val="99"/>
    <w:semiHidden/>
    <w:unhideWhenUsed/>
    <w:rsid w:val="006D2E92"/>
  </w:style>
  <w:style w:type="numbering" w:customStyle="1" w:styleId="114130">
    <w:name w:val="Нет списка11413"/>
    <w:next w:val="af8"/>
    <w:uiPriority w:val="99"/>
    <w:semiHidden/>
    <w:unhideWhenUsed/>
    <w:rsid w:val="006D2E92"/>
  </w:style>
  <w:style w:type="numbering" w:customStyle="1" w:styleId="15130">
    <w:name w:val="Нет списка1513"/>
    <w:next w:val="af8"/>
    <w:uiPriority w:val="99"/>
    <w:semiHidden/>
    <w:rsid w:val="006D2E92"/>
  </w:style>
  <w:style w:type="numbering" w:customStyle="1" w:styleId="130">
    <w:name w:val="Стиль нумерованный список13"/>
    <w:basedOn w:val="af8"/>
    <w:rsid w:val="006D2E92"/>
    <w:pPr>
      <w:numPr>
        <w:numId w:val="64"/>
      </w:numPr>
    </w:pPr>
  </w:style>
  <w:style w:type="numbering" w:customStyle="1" w:styleId="13">
    <w:name w:val="Стиль маркированный13"/>
    <w:basedOn w:val="af8"/>
    <w:rsid w:val="006D2E92"/>
    <w:pPr>
      <w:numPr>
        <w:numId w:val="63"/>
      </w:numPr>
    </w:pPr>
  </w:style>
  <w:style w:type="numbering" w:customStyle="1" w:styleId="2413">
    <w:name w:val="Нет списка2413"/>
    <w:next w:val="af8"/>
    <w:semiHidden/>
    <w:unhideWhenUsed/>
    <w:rsid w:val="006D2E92"/>
  </w:style>
  <w:style w:type="numbering" w:customStyle="1" w:styleId="8131">
    <w:name w:val="Нет списка813"/>
    <w:next w:val="af8"/>
    <w:uiPriority w:val="99"/>
    <w:semiHidden/>
    <w:unhideWhenUsed/>
    <w:rsid w:val="006D2E92"/>
  </w:style>
  <w:style w:type="numbering" w:customStyle="1" w:styleId="16130">
    <w:name w:val="Нет списка1613"/>
    <w:next w:val="af8"/>
    <w:uiPriority w:val="99"/>
    <w:semiHidden/>
    <w:unhideWhenUsed/>
    <w:rsid w:val="006D2E92"/>
  </w:style>
  <w:style w:type="numbering" w:customStyle="1" w:styleId="11513">
    <w:name w:val="Нет списка11513"/>
    <w:next w:val="af8"/>
    <w:semiHidden/>
    <w:unhideWhenUsed/>
    <w:rsid w:val="006D2E92"/>
  </w:style>
  <w:style w:type="numbering" w:customStyle="1" w:styleId="2513">
    <w:name w:val="Нет списка2513"/>
    <w:next w:val="af8"/>
    <w:semiHidden/>
    <w:rsid w:val="006D2E92"/>
  </w:style>
  <w:style w:type="numbering" w:customStyle="1" w:styleId="111111181">
    <w:name w:val="1 / 1.1 / 1.1.1181"/>
    <w:basedOn w:val="af8"/>
    <w:next w:val="111111"/>
    <w:rsid w:val="006D2E92"/>
    <w:pPr>
      <w:numPr>
        <w:numId w:val="66"/>
      </w:numPr>
    </w:pPr>
  </w:style>
  <w:style w:type="numbering" w:customStyle="1" w:styleId="4213">
    <w:name w:val="Нет списка4213"/>
    <w:next w:val="af8"/>
    <w:uiPriority w:val="99"/>
    <w:semiHidden/>
    <w:unhideWhenUsed/>
    <w:rsid w:val="006D2E92"/>
  </w:style>
  <w:style w:type="numbering" w:customStyle="1" w:styleId="9130">
    <w:name w:val="Нет списка913"/>
    <w:next w:val="af8"/>
    <w:semiHidden/>
    <w:unhideWhenUsed/>
    <w:rsid w:val="006D2E92"/>
  </w:style>
  <w:style w:type="numbering" w:customStyle="1" w:styleId="10130">
    <w:name w:val="Нет списка1013"/>
    <w:next w:val="af8"/>
    <w:semiHidden/>
    <w:rsid w:val="006D2E92"/>
  </w:style>
  <w:style w:type="numbering" w:customStyle="1" w:styleId="17130">
    <w:name w:val="Нет списка1713"/>
    <w:next w:val="af8"/>
    <w:semiHidden/>
    <w:rsid w:val="006D2E92"/>
  </w:style>
  <w:style w:type="numbering" w:customStyle="1" w:styleId="18130">
    <w:name w:val="Нет списка1813"/>
    <w:next w:val="af8"/>
    <w:semiHidden/>
    <w:rsid w:val="006D2E92"/>
  </w:style>
  <w:style w:type="numbering" w:customStyle="1" w:styleId="19130">
    <w:name w:val="Нет списка1913"/>
    <w:next w:val="af8"/>
    <w:semiHidden/>
    <w:rsid w:val="006D2E92"/>
  </w:style>
  <w:style w:type="numbering" w:customStyle="1" w:styleId="2013">
    <w:name w:val="Нет списка2013"/>
    <w:next w:val="af8"/>
    <w:semiHidden/>
    <w:rsid w:val="006D2E92"/>
  </w:style>
  <w:style w:type="numbering" w:customStyle="1" w:styleId="11013">
    <w:name w:val="Нет списка11013"/>
    <w:next w:val="af8"/>
    <w:semiHidden/>
    <w:rsid w:val="006D2E92"/>
  </w:style>
  <w:style w:type="numbering" w:customStyle="1" w:styleId="11111111711">
    <w:name w:val="1 / 1.1 / 1.1.111711"/>
    <w:basedOn w:val="af8"/>
    <w:next w:val="111111"/>
    <w:semiHidden/>
    <w:rsid w:val="006D2E92"/>
    <w:pPr>
      <w:numPr>
        <w:numId w:val="75"/>
      </w:numPr>
    </w:pPr>
  </w:style>
  <w:style w:type="numbering" w:customStyle="1" w:styleId="1ai1811">
    <w:name w:val="1 / a / i1811"/>
    <w:basedOn w:val="af8"/>
    <w:next w:val="1ai"/>
    <w:semiHidden/>
    <w:rsid w:val="006D2E92"/>
    <w:pPr>
      <w:numPr>
        <w:numId w:val="76"/>
      </w:numPr>
    </w:pPr>
  </w:style>
  <w:style w:type="table" w:customStyle="1" w:styleId="5124">
    <w:name w:val="Сетка таблицы 512"/>
    <w:basedOn w:val="af7"/>
    <w:next w:val="5fb"/>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7110">
    <w:name w:val="Статья / Раздел711"/>
    <w:basedOn w:val="af8"/>
    <w:next w:val="afffffffffffffffffffffffffffffff6"/>
    <w:rsid w:val="006D2E92"/>
    <w:pPr>
      <w:numPr>
        <w:numId w:val="77"/>
      </w:numPr>
    </w:pPr>
  </w:style>
  <w:style w:type="numbering" w:customStyle="1" w:styleId="811">
    <w:name w:val="Стиль нумерованный811"/>
    <w:basedOn w:val="af8"/>
    <w:rsid w:val="006D2E92"/>
    <w:pPr>
      <w:numPr>
        <w:numId w:val="79"/>
      </w:numPr>
    </w:pPr>
  </w:style>
  <w:style w:type="numbering" w:customStyle="1" w:styleId="1711">
    <w:name w:val="Текущий список1711"/>
    <w:semiHidden/>
    <w:rsid w:val="006D2E92"/>
    <w:pPr>
      <w:numPr>
        <w:numId w:val="78"/>
      </w:numPr>
    </w:pPr>
  </w:style>
  <w:style w:type="numbering" w:customStyle="1" w:styleId="71">
    <w:name w:val="Нумерованный71"/>
    <w:basedOn w:val="af8"/>
    <w:rsid w:val="006D2E92"/>
    <w:pPr>
      <w:numPr>
        <w:numId w:val="104"/>
      </w:numPr>
    </w:pPr>
  </w:style>
  <w:style w:type="numbering" w:customStyle="1" w:styleId="1411">
    <w:name w:val="Стиль нумерованный1411"/>
    <w:basedOn w:val="af8"/>
    <w:next w:val="afffffffffffffffffffffffffffffff8"/>
    <w:rsid w:val="006D2E92"/>
    <w:pPr>
      <w:numPr>
        <w:numId w:val="80"/>
      </w:numPr>
    </w:pPr>
  </w:style>
  <w:style w:type="numbering" w:customStyle="1" w:styleId="2613">
    <w:name w:val="Нет списка2613"/>
    <w:next w:val="af8"/>
    <w:uiPriority w:val="99"/>
    <w:semiHidden/>
    <w:unhideWhenUsed/>
    <w:rsid w:val="006D2E92"/>
  </w:style>
  <w:style w:type="numbering" w:customStyle="1" w:styleId="11111111113">
    <w:name w:val="1 / 1.1 / 1.1.111113"/>
    <w:basedOn w:val="af8"/>
    <w:next w:val="111111"/>
    <w:semiHidden/>
    <w:rsid w:val="006D2E92"/>
  </w:style>
  <w:style w:type="numbering" w:customStyle="1" w:styleId="1ai1171">
    <w:name w:val="1 / a / i1171"/>
    <w:basedOn w:val="af8"/>
    <w:next w:val="1ai"/>
    <w:semiHidden/>
    <w:rsid w:val="006D2E92"/>
  </w:style>
  <w:style w:type="numbering" w:customStyle="1" w:styleId="1139">
    <w:name w:val="Статья / Раздел113"/>
    <w:basedOn w:val="af8"/>
    <w:next w:val="afffffffffffffffffffffffffffffff6"/>
    <w:rsid w:val="006D2E92"/>
  </w:style>
  <w:style w:type="numbering" w:customStyle="1" w:styleId="2133">
    <w:name w:val="Стиль нумерованный213"/>
    <w:basedOn w:val="af8"/>
    <w:rsid w:val="006D2E92"/>
  </w:style>
  <w:style w:type="numbering" w:customStyle="1" w:styleId="11135">
    <w:name w:val="Текущий список1113"/>
    <w:semiHidden/>
    <w:rsid w:val="006D2E92"/>
  </w:style>
  <w:style w:type="numbering" w:customStyle="1" w:styleId="113a">
    <w:name w:val="Нумерованный113"/>
    <w:basedOn w:val="af8"/>
    <w:rsid w:val="006D2E92"/>
  </w:style>
  <w:style w:type="numbering" w:customStyle="1" w:styleId="11415">
    <w:name w:val="Стиль нумерованный1141"/>
    <w:basedOn w:val="af8"/>
    <w:next w:val="afffffffffffffffffffffffffffffff8"/>
    <w:rsid w:val="006D2E92"/>
  </w:style>
  <w:style w:type="numbering" w:customStyle="1" w:styleId="541">
    <w:name w:val="Стиль нумерованный541"/>
    <w:basedOn w:val="af8"/>
    <w:rsid w:val="006D2E92"/>
    <w:pPr>
      <w:numPr>
        <w:numId w:val="68"/>
      </w:numPr>
    </w:pPr>
  </w:style>
  <w:style w:type="numbering" w:customStyle="1" w:styleId="14310">
    <w:name w:val="Текущий список1431"/>
    <w:semiHidden/>
    <w:rsid w:val="006D2E92"/>
  </w:style>
  <w:style w:type="numbering" w:customStyle="1" w:styleId="27110">
    <w:name w:val="Нет списка2711"/>
    <w:next w:val="af8"/>
    <w:uiPriority w:val="99"/>
    <w:semiHidden/>
    <w:unhideWhenUsed/>
    <w:rsid w:val="006D2E92"/>
  </w:style>
  <w:style w:type="numbering" w:customStyle="1" w:styleId="116110">
    <w:name w:val="Нет списка11611"/>
    <w:next w:val="af8"/>
    <w:uiPriority w:val="99"/>
    <w:semiHidden/>
    <w:unhideWhenUsed/>
    <w:rsid w:val="006D2E92"/>
  </w:style>
  <w:style w:type="numbering" w:customStyle="1" w:styleId="117110">
    <w:name w:val="Нет списка11711"/>
    <w:next w:val="af8"/>
    <w:uiPriority w:val="99"/>
    <w:semiHidden/>
    <w:rsid w:val="006D2E92"/>
  </w:style>
  <w:style w:type="numbering" w:customStyle="1" w:styleId="28110">
    <w:name w:val="Нет списка2811"/>
    <w:next w:val="af8"/>
    <w:uiPriority w:val="99"/>
    <w:semiHidden/>
    <w:unhideWhenUsed/>
    <w:rsid w:val="006D2E92"/>
  </w:style>
  <w:style w:type="numbering" w:customStyle="1" w:styleId="11112110">
    <w:name w:val="Нет списка1111211"/>
    <w:next w:val="af8"/>
    <w:uiPriority w:val="99"/>
    <w:semiHidden/>
    <w:unhideWhenUsed/>
    <w:rsid w:val="006D2E92"/>
  </w:style>
  <w:style w:type="numbering" w:customStyle="1" w:styleId="11111211">
    <w:name w:val="Нет списка11111211"/>
    <w:next w:val="af8"/>
    <w:semiHidden/>
    <w:rsid w:val="006D2E92"/>
  </w:style>
  <w:style w:type="numbering" w:customStyle="1" w:styleId="21211">
    <w:name w:val="Нет списка21211"/>
    <w:next w:val="af8"/>
    <w:semiHidden/>
    <w:rsid w:val="006D2E92"/>
  </w:style>
  <w:style w:type="numbering" w:customStyle="1" w:styleId="34110">
    <w:name w:val="Нет списка3411"/>
    <w:next w:val="af8"/>
    <w:semiHidden/>
    <w:rsid w:val="006D2E92"/>
  </w:style>
  <w:style w:type="numbering" w:customStyle="1" w:styleId="43110">
    <w:name w:val="Нет списка4311"/>
    <w:next w:val="af8"/>
    <w:uiPriority w:val="99"/>
    <w:semiHidden/>
    <w:rsid w:val="006D2E92"/>
  </w:style>
  <w:style w:type="numbering" w:customStyle="1" w:styleId="122110">
    <w:name w:val="Нет списка12211"/>
    <w:next w:val="af8"/>
    <w:semiHidden/>
    <w:unhideWhenUsed/>
    <w:rsid w:val="006D2E92"/>
  </w:style>
  <w:style w:type="numbering" w:customStyle="1" w:styleId="31211">
    <w:name w:val="Нет списка31211"/>
    <w:next w:val="af8"/>
    <w:semiHidden/>
    <w:rsid w:val="006D2E92"/>
  </w:style>
  <w:style w:type="numbering" w:customStyle="1" w:styleId="411110">
    <w:name w:val="Нет списка41111"/>
    <w:next w:val="af8"/>
    <w:uiPriority w:val="99"/>
    <w:semiHidden/>
    <w:unhideWhenUsed/>
    <w:rsid w:val="006D2E92"/>
  </w:style>
  <w:style w:type="numbering" w:customStyle="1" w:styleId="111134">
    <w:name w:val="Стиль11113"/>
    <w:rsid w:val="006D2E92"/>
  </w:style>
  <w:style w:type="numbering" w:customStyle="1" w:styleId="1211111">
    <w:name w:val="Нет списка121111"/>
    <w:next w:val="af8"/>
    <w:semiHidden/>
    <w:rsid w:val="006D2E92"/>
  </w:style>
  <w:style w:type="numbering" w:customStyle="1" w:styleId="211113">
    <w:name w:val="Нет списка211113"/>
    <w:next w:val="af8"/>
    <w:semiHidden/>
    <w:rsid w:val="006D2E92"/>
  </w:style>
  <w:style w:type="numbering" w:customStyle="1" w:styleId="311111">
    <w:name w:val="Нет списка311111"/>
    <w:next w:val="af8"/>
    <w:semiHidden/>
    <w:rsid w:val="006D2E92"/>
  </w:style>
  <w:style w:type="numbering" w:customStyle="1" w:styleId="1111111130">
    <w:name w:val="Нет списка111111113"/>
    <w:next w:val="af8"/>
    <w:semiHidden/>
    <w:rsid w:val="006D2E92"/>
  </w:style>
  <w:style w:type="numbering" w:customStyle="1" w:styleId="131111">
    <w:name w:val="Нет списка13111"/>
    <w:next w:val="af8"/>
    <w:uiPriority w:val="99"/>
    <w:semiHidden/>
    <w:unhideWhenUsed/>
    <w:rsid w:val="006D2E92"/>
  </w:style>
  <w:style w:type="numbering" w:customStyle="1" w:styleId="1131110">
    <w:name w:val="Нет списка113111"/>
    <w:next w:val="af8"/>
    <w:uiPriority w:val="99"/>
    <w:semiHidden/>
    <w:unhideWhenUsed/>
    <w:rsid w:val="006D2E92"/>
  </w:style>
  <w:style w:type="numbering" w:customStyle="1" w:styleId="141114">
    <w:name w:val="Нет списка14111"/>
    <w:next w:val="af8"/>
    <w:uiPriority w:val="99"/>
    <w:semiHidden/>
    <w:unhideWhenUsed/>
    <w:rsid w:val="006D2E92"/>
  </w:style>
  <w:style w:type="numbering" w:customStyle="1" w:styleId="114111">
    <w:name w:val="Нет списка114111"/>
    <w:next w:val="af8"/>
    <w:uiPriority w:val="99"/>
    <w:semiHidden/>
    <w:unhideWhenUsed/>
    <w:rsid w:val="006D2E92"/>
  </w:style>
  <w:style w:type="numbering" w:customStyle="1" w:styleId="231110">
    <w:name w:val="Нет списка23111"/>
    <w:next w:val="af8"/>
    <w:semiHidden/>
    <w:rsid w:val="006D2E92"/>
  </w:style>
  <w:style w:type="numbering" w:customStyle="1" w:styleId="71111">
    <w:name w:val="Нет списка7111"/>
    <w:next w:val="af8"/>
    <w:uiPriority w:val="99"/>
    <w:semiHidden/>
    <w:rsid w:val="006D2E92"/>
  </w:style>
  <w:style w:type="numbering" w:customStyle="1" w:styleId="151111">
    <w:name w:val="Нет списка15111"/>
    <w:next w:val="af8"/>
    <w:uiPriority w:val="99"/>
    <w:semiHidden/>
    <w:rsid w:val="006D2E92"/>
  </w:style>
  <w:style w:type="numbering" w:customStyle="1" w:styleId="111f6">
    <w:name w:val="Стиль нумерованный список111"/>
    <w:basedOn w:val="af8"/>
    <w:rsid w:val="006D2E92"/>
  </w:style>
  <w:style w:type="numbering" w:customStyle="1" w:styleId="111f7">
    <w:name w:val="Стиль маркированный111"/>
    <w:basedOn w:val="af8"/>
    <w:rsid w:val="006D2E92"/>
  </w:style>
  <w:style w:type="numbering" w:customStyle="1" w:styleId="24111">
    <w:name w:val="Нет списка24111"/>
    <w:next w:val="af8"/>
    <w:semiHidden/>
    <w:unhideWhenUsed/>
    <w:rsid w:val="006D2E92"/>
  </w:style>
  <w:style w:type="numbering" w:customStyle="1" w:styleId="81111">
    <w:name w:val="Нет списка8111"/>
    <w:next w:val="af8"/>
    <w:uiPriority w:val="99"/>
    <w:semiHidden/>
    <w:unhideWhenUsed/>
    <w:rsid w:val="006D2E92"/>
  </w:style>
  <w:style w:type="numbering" w:customStyle="1" w:styleId="161113">
    <w:name w:val="Нет списка16111"/>
    <w:next w:val="af8"/>
    <w:uiPriority w:val="99"/>
    <w:semiHidden/>
    <w:unhideWhenUsed/>
    <w:rsid w:val="006D2E92"/>
  </w:style>
  <w:style w:type="numbering" w:customStyle="1" w:styleId="91111">
    <w:name w:val="Нет списка9111"/>
    <w:next w:val="af8"/>
    <w:semiHidden/>
    <w:rsid w:val="006D2E92"/>
  </w:style>
  <w:style w:type="numbering" w:customStyle="1" w:styleId="1111118">
    <w:name w:val="Стиль111111"/>
    <w:rsid w:val="006D2E92"/>
  </w:style>
  <w:style w:type="numbering" w:customStyle="1" w:styleId="112113">
    <w:name w:val="Стиль11211"/>
    <w:rsid w:val="006D2E92"/>
  </w:style>
  <w:style w:type="numbering" w:customStyle="1" w:styleId="113111">
    <w:name w:val="Стиль113111"/>
    <w:rsid w:val="006D2E92"/>
    <w:pPr>
      <w:numPr>
        <w:numId w:val="82"/>
      </w:numPr>
    </w:pPr>
  </w:style>
  <w:style w:type="numbering" w:customStyle="1" w:styleId="1111111213">
    <w:name w:val="1 / 1.1 / 1.1.11213"/>
    <w:basedOn w:val="af8"/>
    <w:next w:val="111111"/>
    <w:semiHidden/>
    <w:rsid w:val="006D2E92"/>
  </w:style>
  <w:style w:type="numbering" w:customStyle="1" w:styleId="1ai1213">
    <w:name w:val="1 / a / i1213"/>
    <w:basedOn w:val="af8"/>
    <w:next w:val="1ai"/>
    <w:semiHidden/>
    <w:rsid w:val="006D2E92"/>
  </w:style>
  <w:style w:type="numbering" w:customStyle="1" w:styleId="2134">
    <w:name w:val="Статья / Раздел213"/>
    <w:basedOn w:val="af8"/>
    <w:next w:val="afffffffffffffffffffffffffffffff6"/>
    <w:rsid w:val="006D2E92"/>
  </w:style>
  <w:style w:type="numbering" w:customStyle="1" w:styleId="3132">
    <w:name w:val="Стиль нумерованный313"/>
    <w:basedOn w:val="af8"/>
    <w:rsid w:val="006D2E92"/>
  </w:style>
  <w:style w:type="numbering" w:customStyle="1" w:styleId="12132">
    <w:name w:val="Текущий список1213"/>
    <w:semiHidden/>
    <w:rsid w:val="006D2E92"/>
  </w:style>
  <w:style w:type="numbering" w:customStyle="1" w:styleId="2135">
    <w:name w:val="Нумерованный213"/>
    <w:basedOn w:val="af8"/>
    <w:rsid w:val="006D2E92"/>
  </w:style>
  <w:style w:type="numbering" w:customStyle="1" w:styleId="12117">
    <w:name w:val="Стиль нумерованный1211"/>
    <w:basedOn w:val="af8"/>
    <w:next w:val="afffffffffffffffffffffffffffffff8"/>
    <w:rsid w:val="006D2E92"/>
  </w:style>
  <w:style w:type="numbering" w:customStyle="1" w:styleId="111111112131">
    <w:name w:val="1 / 1.1 / 1.1.1112131"/>
    <w:basedOn w:val="af8"/>
    <w:next w:val="111111"/>
    <w:uiPriority w:val="99"/>
    <w:semiHidden/>
    <w:unhideWhenUsed/>
    <w:rsid w:val="006D2E92"/>
    <w:pPr>
      <w:numPr>
        <w:numId w:val="84"/>
      </w:numPr>
    </w:pPr>
  </w:style>
  <w:style w:type="numbering" w:customStyle="1" w:styleId="1ai11113">
    <w:name w:val="1 / a / i11113"/>
    <w:basedOn w:val="af8"/>
    <w:next w:val="1ai"/>
    <w:uiPriority w:val="99"/>
    <w:semiHidden/>
    <w:unhideWhenUsed/>
    <w:rsid w:val="006D2E92"/>
  </w:style>
  <w:style w:type="numbering" w:customStyle="1" w:styleId="11111111110">
    <w:name w:val="Нет списка1111111111"/>
    <w:next w:val="af8"/>
    <w:semiHidden/>
    <w:rsid w:val="006D2E92"/>
  </w:style>
  <w:style w:type="numbering" w:customStyle="1" w:styleId="114110">
    <w:name w:val="Стиль11411"/>
    <w:rsid w:val="006D2E92"/>
  </w:style>
  <w:style w:type="numbering" w:customStyle="1" w:styleId="2111111">
    <w:name w:val="Нет списка2111111"/>
    <w:next w:val="af8"/>
    <w:semiHidden/>
    <w:rsid w:val="006D2E92"/>
  </w:style>
  <w:style w:type="numbering" w:customStyle="1" w:styleId="11111112111">
    <w:name w:val="1 / 1.1 / 1.1.112111"/>
    <w:basedOn w:val="af8"/>
    <w:next w:val="111111"/>
    <w:semiHidden/>
    <w:rsid w:val="006D2E92"/>
  </w:style>
  <w:style w:type="numbering" w:customStyle="1" w:styleId="1ai12111">
    <w:name w:val="1 / a / i12111"/>
    <w:basedOn w:val="af8"/>
    <w:next w:val="1ai"/>
    <w:semiHidden/>
    <w:rsid w:val="006D2E92"/>
  </w:style>
  <w:style w:type="numbering" w:customStyle="1" w:styleId="1111c">
    <w:name w:val="Статья / Раздел1111"/>
    <w:basedOn w:val="af8"/>
    <w:next w:val="afffffffffffffffffffffffffffffff6"/>
    <w:rsid w:val="006D2E92"/>
  </w:style>
  <w:style w:type="numbering" w:customStyle="1" w:styleId="21114">
    <w:name w:val="Стиль нумерованный2111"/>
    <w:basedOn w:val="af8"/>
    <w:rsid w:val="006D2E92"/>
  </w:style>
  <w:style w:type="numbering" w:customStyle="1" w:styleId="111117">
    <w:name w:val="Текущий список11111"/>
    <w:semiHidden/>
    <w:rsid w:val="006D2E92"/>
  </w:style>
  <w:style w:type="numbering" w:customStyle="1" w:styleId="1111d">
    <w:name w:val="Нумерованный1111"/>
    <w:basedOn w:val="af8"/>
    <w:rsid w:val="006D2E92"/>
  </w:style>
  <w:style w:type="numbering" w:customStyle="1" w:styleId="111111111111">
    <w:name w:val="1 / 1.1 / 1.1.1111111"/>
    <w:basedOn w:val="af8"/>
    <w:next w:val="111111"/>
    <w:semiHidden/>
    <w:unhideWhenUsed/>
    <w:rsid w:val="006D2E92"/>
  </w:style>
  <w:style w:type="numbering" w:customStyle="1" w:styleId="1ai111111">
    <w:name w:val="1 / a / i111111"/>
    <w:basedOn w:val="af8"/>
    <w:next w:val="1ai"/>
    <w:uiPriority w:val="99"/>
    <w:semiHidden/>
    <w:unhideWhenUsed/>
    <w:rsid w:val="006D2E92"/>
  </w:style>
  <w:style w:type="numbering" w:customStyle="1" w:styleId="115111">
    <w:name w:val="Стиль11511"/>
    <w:rsid w:val="006D2E92"/>
  </w:style>
  <w:style w:type="numbering" w:customStyle="1" w:styleId="1111111311">
    <w:name w:val="1 / 1.1 / 1.1.11311"/>
    <w:basedOn w:val="af8"/>
    <w:next w:val="111111"/>
    <w:semiHidden/>
    <w:rsid w:val="006D2E92"/>
  </w:style>
  <w:style w:type="numbering" w:customStyle="1" w:styleId="1ai1311">
    <w:name w:val="1 / a / i1311"/>
    <w:basedOn w:val="af8"/>
    <w:next w:val="1ai"/>
    <w:semiHidden/>
    <w:rsid w:val="006D2E92"/>
  </w:style>
  <w:style w:type="numbering" w:customStyle="1" w:styleId="21115">
    <w:name w:val="Статья / Раздел2111"/>
    <w:basedOn w:val="af8"/>
    <w:next w:val="afffffffffffffffffffffffffffffff6"/>
    <w:rsid w:val="006D2E92"/>
  </w:style>
  <w:style w:type="numbering" w:customStyle="1" w:styleId="31115">
    <w:name w:val="Стиль нумерованный3111"/>
    <w:basedOn w:val="af8"/>
    <w:rsid w:val="006D2E92"/>
  </w:style>
  <w:style w:type="numbering" w:customStyle="1" w:styleId="121113">
    <w:name w:val="Текущий список12111"/>
    <w:semiHidden/>
    <w:rsid w:val="006D2E92"/>
  </w:style>
  <w:style w:type="numbering" w:customStyle="1" w:styleId="21116">
    <w:name w:val="Нумерованный2111"/>
    <w:basedOn w:val="af8"/>
    <w:rsid w:val="006D2E92"/>
  </w:style>
  <w:style w:type="numbering" w:customStyle="1" w:styleId="111111112111">
    <w:name w:val="1 / 1.1 / 1.1.1112111"/>
    <w:basedOn w:val="af8"/>
    <w:next w:val="111111"/>
    <w:uiPriority w:val="99"/>
    <w:semiHidden/>
    <w:unhideWhenUsed/>
    <w:rsid w:val="006D2E92"/>
  </w:style>
  <w:style w:type="numbering" w:customStyle="1" w:styleId="1ai11211">
    <w:name w:val="1 / a / i11211"/>
    <w:basedOn w:val="af8"/>
    <w:next w:val="1ai"/>
    <w:uiPriority w:val="99"/>
    <w:semiHidden/>
    <w:unhideWhenUsed/>
    <w:rsid w:val="006D2E92"/>
  </w:style>
  <w:style w:type="numbering" w:customStyle="1" w:styleId="116111">
    <w:name w:val="Стиль11611"/>
    <w:rsid w:val="006D2E92"/>
  </w:style>
  <w:style w:type="numbering" w:customStyle="1" w:styleId="1111111411">
    <w:name w:val="1 / 1.1 / 1.1.11411"/>
    <w:basedOn w:val="af8"/>
    <w:next w:val="111111"/>
    <w:semiHidden/>
    <w:rsid w:val="006D2E92"/>
  </w:style>
  <w:style w:type="numbering" w:customStyle="1" w:styleId="1ai1411">
    <w:name w:val="1 / a / i1411"/>
    <w:basedOn w:val="af8"/>
    <w:next w:val="1ai"/>
    <w:semiHidden/>
    <w:rsid w:val="006D2E92"/>
  </w:style>
  <w:style w:type="numbering" w:customStyle="1" w:styleId="311c">
    <w:name w:val="Статья / Раздел311"/>
    <w:basedOn w:val="af8"/>
    <w:next w:val="afffffffffffffffffffffffffffffff6"/>
    <w:rsid w:val="006D2E92"/>
  </w:style>
  <w:style w:type="numbering" w:customStyle="1" w:styleId="4119">
    <w:name w:val="Стиль нумерованный411"/>
    <w:basedOn w:val="af8"/>
    <w:rsid w:val="006D2E92"/>
  </w:style>
  <w:style w:type="numbering" w:customStyle="1" w:styleId="13114">
    <w:name w:val="Текущий список1311"/>
    <w:semiHidden/>
    <w:rsid w:val="006D2E92"/>
  </w:style>
  <w:style w:type="numbering" w:customStyle="1" w:styleId="311d">
    <w:name w:val="Нумерованный311"/>
    <w:basedOn w:val="af8"/>
    <w:rsid w:val="006D2E92"/>
  </w:style>
  <w:style w:type="numbering" w:customStyle="1" w:styleId="11111111311">
    <w:name w:val="1 / 1.1 / 1.1.111311"/>
    <w:basedOn w:val="af8"/>
    <w:next w:val="111111"/>
    <w:uiPriority w:val="99"/>
    <w:semiHidden/>
    <w:unhideWhenUsed/>
    <w:rsid w:val="006D2E92"/>
  </w:style>
  <w:style w:type="numbering" w:customStyle="1" w:styleId="1ai113111">
    <w:name w:val="1 / a / i113111"/>
    <w:basedOn w:val="af8"/>
    <w:next w:val="1ai"/>
    <w:uiPriority w:val="99"/>
    <w:semiHidden/>
    <w:unhideWhenUsed/>
    <w:rsid w:val="006D2E92"/>
    <w:pPr>
      <w:numPr>
        <w:numId w:val="81"/>
      </w:numPr>
    </w:pPr>
  </w:style>
  <w:style w:type="numbering" w:customStyle="1" w:styleId="11711">
    <w:name w:val="Стиль11711"/>
    <w:rsid w:val="006D2E92"/>
    <w:pPr>
      <w:numPr>
        <w:numId w:val="55"/>
      </w:numPr>
    </w:pPr>
  </w:style>
  <w:style w:type="numbering" w:customStyle="1" w:styleId="101110">
    <w:name w:val="Нет списка10111"/>
    <w:next w:val="af8"/>
    <w:semiHidden/>
    <w:unhideWhenUsed/>
    <w:rsid w:val="006D2E92"/>
  </w:style>
  <w:style w:type="numbering" w:customStyle="1" w:styleId="171113">
    <w:name w:val="Нет списка17111"/>
    <w:next w:val="af8"/>
    <w:semiHidden/>
    <w:unhideWhenUsed/>
    <w:rsid w:val="006D2E92"/>
  </w:style>
  <w:style w:type="numbering" w:customStyle="1" w:styleId="1151110">
    <w:name w:val="Нет списка115111"/>
    <w:next w:val="af8"/>
    <w:semiHidden/>
    <w:unhideWhenUsed/>
    <w:rsid w:val="006D2E92"/>
  </w:style>
  <w:style w:type="numbering" w:customStyle="1" w:styleId="25111">
    <w:name w:val="Нет списка25111"/>
    <w:next w:val="af8"/>
    <w:semiHidden/>
    <w:rsid w:val="006D2E92"/>
  </w:style>
  <w:style w:type="numbering" w:customStyle="1" w:styleId="33111">
    <w:name w:val="Нет списка33111"/>
    <w:next w:val="af8"/>
    <w:semiHidden/>
    <w:rsid w:val="006D2E92"/>
  </w:style>
  <w:style w:type="numbering" w:customStyle="1" w:styleId="111111211">
    <w:name w:val="1 / 1.1 / 1.1.1211"/>
    <w:basedOn w:val="af8"/>
    <w:next w:val="111111"/>
    <w:rsid w:val="006D2E92"/>
  </w:style>
  <w:style w:type="numbering" w:customStyle="1" w:styleId="421110">
    <w:name w:val="Нет списка42111"/>
    <w:next w:val="af8"/>
    <w:uiPriority w:val="99"/>
    <w:semiHidden/>
    <w:unhideWhenUsed/>
    <w:rsid w:val="006D2E92"/>
  </w:style>
  <w:style w:type="numbering" w:customStyle="1" w:styleId="11111115111">
    <w:name w:val="1 / 1.1 / 1.1.115111"/>
    <w:basedOn w:val="af8"/>
    <w:next w:val="111111"/>
    <w:rsid w:val="006D2E92"/>
    <w:pPr>
      <w:numPr>
        <w:numId w:val="83"/>
      </w:numPr>
    </w:pPr>
  </w:style>
  <w:style w:type="numbering" w:customStyle="1" w:styleId="181111">
    <w:name w:val="Нет списка18111"/>
    <w:next w:val="af8"/>
    <w:semiHidden/>
    <w:rsid w:val="006D2E92"/>
  </w:style>
  <w:style w:type="numbering" w:customStyle="1" w:styleId="191110">
    <w:name w:val="Нет списка19111"/>
    <w:next w:val="af8"/>
    <w:semiHidden/>
    <w:rsid w:val="006D2E92"/>
  </w:style>
  <w:style w:type="numbering" w:customStyle="1" w:styleId="201110">
    <w:name w:val="Нет списка20111"/>
    <w:next w:val="af8"/>
    <w:semiHidden/>
    <w:rsid w:val="006D2E92"/>
  </w:style>
  <w:style w:type="numbering" w:customStyle="1" w:styleId="1101110">
    <w:name w:val="Нет списка110111"/>
    <w:next w:val="af8"/>
    <w:semiHidden/>
    <w:rsid w:val="006D2E92"/>
  </w:style>
  <w:style w:type="numbering" w:customStyle="1" w:styleId="111111114111">
    <w:name w:val="1 / 1.1 / 1.1.1114111"/>
    <w:basedOn w:val="af8"/>
    <w:next w:val="111111"/>
    <w:semiHidden/>
    <w:rsid w:val="006D2E92"/>
    <w:pPr>
      <w:numPr>
        <w:numId w:val="85"/>
      </w:numPr>
    </w:pPr>
  </w:style>
  <w:style w:type="numbering" w:customStyle="1" w:styleId="1ai15311">
    <w:name w:val="1 / a / i15311"/>
    <w:basedOn w:val="af8"/>
    <w:next w:val="1ai"/>
    <w:semiHidden/>
    <w:rsid w:val="006D2E92"/>
    <w:pPr>
      <w:numPr>
        <w:numId w:val="86"/>
      </w:numPr>
    </w:pPr>
  </w:style>
  <w:style w:type="numbering" w:customStyle="1" w:styleId="41110">
    <w:name w:val="Статья / Раздел4111"/>
    <w:basedOn w:val="af8"/>
    <w:next w:val="afffffffffffffffffffffffffffffff6"/>
    <w:rsid w:val="006D2E92"/>
    <w:pPr>
      <w:numPr>
        <w:numId w:val="87"/>
      </w:numPr>
    </w:pPr>
  </w:style>
  <w:style w:type="numbering" w:customStyle="1" w:styleId="51112">
    <w:name w:val="Стиль нумерованный5111"/>
    <w:basedOn w:val="af8"/>
    <w:rsid w:val="006D2E92"/>
  </w:style>
  <w:style w:type="numbering" w:customStyle="1" w:styleId="141111">
    <w:name w:val="Текущий список141111"/>
    <w:semiHidden/>
    <w:rsid w:val="006D2E92"/>
    <w:pPr>
      <w:numPr>
        <w:numId w:val="88"/>
      </w:numPr>
    </w:pPr>
  </w:style>
  <w:style w:type="numbering" w:customStyle="1" w:styleId="4111">
    <w:name w:val="Нумерованный4111"/>
    <w:basedOn w:val="af8"/>
    <w:rsid w:val="006D2E92"/>
    <w:pPr>
      <w:numPr>
        <w:numId w:val="90"/>
      </w:numPr>
    </w:pPr>
  </w:style>
  <w:style w:type="numbering" w:customStyle="1" w:styleId="111131">
    <w:name w:val="Стиль нумерованный111131"/>
    <w:basedOn w:val="af8"/>
    <w:next w:val="afffffffffffffffffffffffffffffff8"/>
    <w:rsid w:val="006D2E92"/>
    <w:pPr>
      <w:numPr>
        <w:numId w:val="89"/>
      </w:numPr>
    </w:pPr>
  </w:style>
  <w:style w:type="numbering" w:customStyle="1" w:styleId="26111">
    <w:name w:val="Нет списка26111"/>
    <w:next w:val="af8"/>
    <w:uiPriority w:val="99"/>
    <w:semiHidden/>
    <w:unhideWhenUsed/>
    <w:rsid w:val="006D2E92"/>
  </w:style>
  <w:style w:type="numbering" w:customStyle="1" w:styleId="1ai11411">
    <w:name w:val="1 / a / i11411"/>
    <w:basedOn w:val="af8"/>
    <w:next w:val="1ai"/>
    <w:semiHidden/>
    <w:rsid w:val="006D2E92"/>
  </w:style>
  <w:style w:type="numbering" w:customStyle="1" w:styleId="1111119">
    <w:name w:val="Стиль нумерованный111111"/>
    <w:basedOn w:val="af8"/>
    <w:next w:val="afffffffffffffffffffffffffffffff8"/>
    <w:rsid w:val="006D2E92"/>
  </w:style>
  <w:style w:type="numbering" w:customStyle="1" w:styleId="11810">
    <w:name w:val="Нет списка1181"/>
    <w:next w:val="af8"/>
    <w:uiPriority w:val="99"/>
    <w:semiHidden/>
    <w:unhideWhenUsed/>
    <w:rsid w:val="006D2E92"/>
  </w:style>
  <w:style w:type="numbering" w:customStyle="1" w:styleId="1ai31">
    <w:name w:val="1 / a / i31"/>
    <w:basedOn w:val="af8"/>
    <w:next w:val="1ai"/>
    <w:uiPriority w:val="99"/>
    <w:semiHidden/>
    <w:unhideWhenUsed/>
    <w:rsid w:val="006D2E92"/>
  </w:style>
  <w:style w:type="numbering" w:customStyle="1" w:styleId="11910">
    <w:name w:val="Нет списка1191"/>
    <w:next w:val="af8"/>
    <w:uiPriority w:val="99"/>
    <w:semiHidden/>
    <w:rsid w:val="006D2E92"/>
  </w:style>
  <w:style w:type="numbering" w:customStyle="1" w:styleId="111310">
    <w:name w:val="Нет списка11131"/>
    <w:next w:val="af8"/>
    <w:uiPriority w:val="99"/>
    <w:semiHidden/>
    <w:unhideWhenUsed/>
    <w:rsid w:val="006D2E92"/>
  </w:style>
  <w:style w:type="numbering" w:customStyle="1" w:styleId="21010">
    <w:name w:val="Нет списка2101"/>
    <w:next w:val="af8"/>
    <w:uiPriority w:val="99"/>
    <w:semiHidden/>
    <w:unhideWhenUsed/>
    <w:rsid w:val="006D2E92"/>
  </w:style>
  <w:style w:type="numbering" w:customStyle="1" w:styleId="1111311">
    <w:name w:val="Нет списка111131"/>
    <w:next w:val="af8"/>
    <w:uiPriority w:val="99"/>
    <w:semiHidden/>
    <w:unhideWhenUsed/>
    <w:rsid w:val="006D2E92"/>
  </w:style>
  <w:style w:type="numbering" w:customStyle="1" w:styleId="1111131">
    <w:name w:val="Нет списка1111131"/>
    <w:next w:val="af8"/>
    <w:semiHidden/>
    <w:rsid w:val="006D2E92"/>
  </w:style>
  <w:style w:type="numbering" w:customStyle="1" w:styleId="21310">
    <w:name w:val="Нет списка2131"/>
    <w:next w:val="af8"/>
    <w:semiHidden/>
    <w:rsid w:val="006D2E92"/>
  </w:style>
  <w:style w:type="numbering" w:customStyle="1" w:styleId="4410">
    <w:name w:val="Нет списка441"/>
    <w:next w:val="af8"/>
    <w:uiPriority w:val="99"/>
    <w:semiHidden/>
    <w:rsid w:val="006D2E92"/>
  </w:style>
  <w:style w:type="numbering" w:customStyle="1" w:styleId="12310">
    <w:name w:val="Нет списка1231"/>
    <w:next w:val="af8"/>
    <w:semiHidden/>
    <w:unhideWhenUsed/>
    <w:rsid w:val="006D2E92"/>
  </w:style>
  <w:style w:type="numbering" w:customStyle="1" w:styleId="112210">
    <w:name w:val="Нет списка11221"/>
    <w:next w:val="af8"/>
    <w:semiHidden/>
    <w:unhideWhenUsed/>
    <w:rsid w:val="006D2E92"/>
  </w:style>
  <w:style w:type="table" w:customStyle="1" w:styleId="12212">
    <w:name w:val="Сетка таблицы1221"/>
    <w:basedOn w:val="af7"/>
    <w:next w:val="aff0"/>
    <w:rsid w:val="006D2E92"/>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10">
    <w:name w:val="Нет списка2221"/>
    <w:next w:val="af8"/>
    <w:semiHidden/>
    <w:rsid w:val="006D2E92"/>
  </w:style>
  <w:style w:type="numbering" w:customStyle="1" w:styleId="31310">
    <w:name w:val="Нет списка3131"/>
    <w:next w:val="af8"/>
    <w:semiHidden/>
    <w:rsid w:val="006D2E92"/>
  </w:style>
  <w:style w:type="numbering" w:customStyle="1" w:styleId="41210">
    <w:name w:val="Нет списка4121"/>
    <w:next w:val="af8"/>
    <w:uiPriority w:val="99"/>
    <w:semiHidden/>
    <w:unhideWhenUsed/>
    <w:rsid w:val="006D2E92"/>
  </w:style>
  <w:style w:type="numbering" w:customStyle="1" w:styleId="11911">
    <w:name w:val="Стиль1191"/>
    <w:rsid w:val="006D2E92"/>
  </w:style>
  <w:style w:type="numbering" w:customStyle="1" w:styleId="121211">
    <w:name w:val="Нет списка12121"/>
    <w:next w:val="af8"/>
    <w:semiHidden/>
    <w:rsid w:val="006D2E92"/>
  </w:style>
  <w:style w:type="numbering" w:customStyle="1" w:styleId="21131">
    <w:name w:val="Нет списка21131"/>
    <w:next w:val="af8"/>
    <w:semiHidden/>
    <w:rsid w:val="006D2E92"/>
  </w:style>
  <w:style w:type="numbering" w:customStyle="1" w:styleId="31121">
    <w:name w:val="Нет списка31121"/>
    <w:next w:val="af8"/>
    <w:semiHidden/>
    <w:rsid w:val="006D2E92"/>
  </w:style>
  <w:style w:type="numbering" w:customStyle="1" w:styleId="5213">
    <w:name w:val="Нет списка521"/>
    <w:next w:val="af8"/>
    <w:uiPriority w:val="99"/>
    <w:semiHidden/>
    <w:unhideWhenUsed/>
    <w:rsid w:val="006D2E92"/>
  </w:style>
  <w:style w:type="numbering" w:customStyle="1" w:styleId="111111210">
    <w:name w:val="Нет списка11111121"/>
    <w:next w:val="af8"/>
    <w:semiHidden/>
    <w:rsid w:val="006D2E92"/>
  </w:style>
  <w:style w:type="numbering" w:customStyle="1" w:styleId="13213">
    <w:name w:val="Нет списка1321"/>
    <w:next w:val="af8"/>
    <w:uiPriority w:val="99"/>
    <w:semiHidden/>
    <w:unhideWhenUsed/>
    <w:rsid w:val="006D2E92"/>
  </w:style>
  <w:style w:type="numbering" w:customStyle="1" w:styleId="113210">
    <w:name w:val="Нет списка11321"/>
    <w:next w:val="af8"/>
    <w:uiPriority w:val="99"/>
    <w:semiHidden/>
    <w:unhideWhenUsed/>
    <w:rsid w:val="006D2E92"/>
  </w:style>
  <w:style w:type="numbering" w:customStyle="1" w:styleId="6213">
    <w:name w:val="Нет списка621"/>
    <w:next w:val="af8"/>
    <w:semiHidden/>
    <w:rsid w:val="006D2E92"/>
  </w:style>
  <w:style w:type="numbering" w:customStyle="1" w:styleId="14212">
    <w:name w:val="Нет списка1421"/>
    <w:next w:val="af8"/>
    <w:uiPriority w:val="99"/>
    <w:semiHidden/>
    <w:unhideWhenUsed/>
    <w:rsid w:val="006D2E92"/>
  </w:style>
  <w:style w:type="numbering" w:customStyle="1" w:styleId="114210">
    <w:name w:val="Нет списка11421"/>
    <w:next w:val="af8"/>
    <w:uiPriority w:val="99"/>
    <w:semiHidden/>
    <w:unhideWhenUsed/>
    <w:rsid w:val="006D2E92"/>
  </w:style>
  <w:style w:type="numbering" w:customStyle="1" w:styleId="23210">
    <w:name w:val="Нет списка2321"/>
    <w:next w:val="af8"/>
    <w:semiHidden/>
    <w:rsid w:val="006D2E92"/>
  </w:style>
  <w:style w:type="numbering" w:customStyle="1" w:styleId="32210">
    <w:name w:val="Нет списка3221"/>
    <w:next w:val="af8"/>
    <w:semiHidden/>
    <w:rsid w:val="006D2E92"/>
  </w:style>
  <w:style w:type="numbering" w:customStyle="1" w:styleId="7213">
    <w:name w:val="Нет списка721"/>
    <w:next w:val="af8"/>
    <w:uiPriority w:val="99"/>
    <w:semiHidden/>
    <w:rsid w:val="006D2E92"/>
  </w:style>
  <w:style w:type="numbering" w:customStyle="1" w:styleId="15213">
    <w:name w:val="Нет списка1521"/>
    <w:next w:val="af8"/>
    <w:uiPriority w:val="99"/>
    <w:semiHidden/>
    <w:rsid w:val="006D2E92"/>
  </w:style>
  <w:style w:type="numbering" w:customStyle="1" w:styleId="21ff5">
    <w:name w:val="Стиль нумерованный список21"/>
    <w:basedOn w:val="af8"/>
    <w:rsid w:val="006D2E92"/>
  </w:style>
  <w:style w:type="numbering" w:customStyle="1" w:styleId="21ff6">
    <w:name w:val="Стиль маркированный21"/>
    <w:basedOn w:val="af8"/>
    <w:rsid w:val="006D2E92"/>
  </w:style>
  <w:style w:type="numbering" w:customStyle="1" w:styleId="24210">
    <w:name w:val="Нет списка2421"/>
    <w:next w:val="af8"/>
    <w:semiHidden/>
    <w:unhideWhenUsed/>
    <w:rsid w:val="006D2E92"/>
  </w:style>
  <w:style w:type="numbering" w:customStyle="1" w:styleId="8213">
    <w:name w:val="Нет списка821"/>
    <w:next w:val="af8"/>
    <w:uiPriority w:val="99"/>
    <w:semiHidden/>
    <w:unhideWhenUsed/>
    <w:rsid w:val="006D2E92"/>
  </w:style>
  <w:style w:type="numbering" w:customStyle="1" w:styleId="16211">
    <w:name w:val="Нет списка1621"/>
    <w:next w:val="af8"/>
    <w:uiPriority w:val="99"/>
    <w:semiHidden/>
    <w:unhideWhenUsed/>
    <w:rsid w:val="006D2E92"/>
  </w:style>
  <w:style w:type="numbering" w:customStyle="1" w:styleId="115210">
    <w:name w:val="Нет списка11521"/>
    <w:next w:val="af8"/>
    <w:semiHidden/>
    <w:unhideWhenUsed/>
    <w:rsid w:val="006D2E92"/>
  </w:style>
  <w:style w:type="numbering" w:customStyle="1" w:styleId="25210">
    <w:name w:val="Нет списка2521"/>
    <w:next w:val="af8"/>
    <w:semiHidden/>
    <w:rsid w:val="006D2E92"/>
  </w:style>
  <w:style w:type="numbering" w:customStyle="1" w:styleId="33210">
    <w:name w:val="Нет списка3321"/>
    <w:next w:val="af8"/>
    <w:semiHidden/>
    <w:rsid w:val="006D2E92"/>
  </w:style>
  <w:style w:type="numbering" w:customStyle="1" w:styleId="111111191">
    <w:name w:val="1 / 1.1 / 1.1.1191"/>
    <w:basedOn w:val="af8"/>
    <w:next w:val="111111"/>
    <w:rsid w:val="006D2E92"/>
  </w:style>
  <w:style w:type="numbering" w:customStyle="1" w:styleId="42210">
    <w:name w:val="Нет списка4221"/>
    <w:next w:val="af8"/>
    <w:uiPriority w:val="99"/>
    <w:semiHidden/>
    <w:unhideWhenUsed/>
    <w:rsid w:val="006D2E92"/>
  </w:style>
  <w:style w:type="numbering" w:customStyle="1" w:styleId="9213">
    <w:name w:val="Нет списка921"/>
    <w:next w:val="af8"/>
    <w:semiHidden/>
    <w:unhideWhenUsed/>
    <w:rsid w:val="006D2E92"/>
  </w:style>
  <w:style w:type="numbering" w:customStyle="1" w:styleId="10213">
    <w:name w:val="Нет списка1021"/>
    <w:next w:val="af8"/>
    <w:semiHidden/>
    <w:rsid w:val="006D2E92"/>
  </w:style>
  <w:style w:type="numbering" w:customStyle="1" w:styleId="17211">
    <w:name w:val="Нет списка1721"/>
    <w:next w:val="af8"/>
    <w:semiHidden/>
    <w:rsid w:val="006D2E92"/>
  </w:style>
  <w:style w:type="numbering" w:customStyle="1" w:styleId="18210">
    <w:name w:val="Нет списка1821"/>
    <w:next w:val="af8"/>
    <w:semiHidden/>
    <w:rsid w:val="006D2E92"/>
  </w:style>
  <w:style w:type="numbering" w:customStyle="1" w:styleId="19210">
    <w:name w:val="Нет списка1921"/>
    <w:next w:val="af8"/>
    <w:semiHidden/>
    <w:rsid w:val="006D2E92"/>
  </w:style>
  <w:style w:type="numbering" w:customStyle="1" w:styleId="2021">
    <w:name w:val="Нет списка2021"/>
    <w:next w:val="af8"/>
    <w:semiHidden/>
    <w:rsid w:val="006D2E92"/>
  </w:style>
  <w:style w:type="numbering" w:customStyle="1" w:styleId="110210">
    <w:name w:val="Нет списка11021"/>
    <w:next w:val="af8"/>
    <w:semiHidden/>
    <w:rsid w:val="006D2E92"/>
  </w:style>
  <w:style w:type="numbering" w:customStyle="1" w:styleId="1111111181">
    <w:name w:val="1 / 1.1 / 1.1.11181"/>
    <w:basedOn w:val="af8"/>
    <w:next w:val="111111"/>
    <w:semiHidden/>
    <w:rsid w:val="006D2E92"/>
  </w:style>
  <w:style w:type="numbering" w:customStyle="1" w:styleId="1ai191">
    <w:name w:val="1 / a / i191"/>
    <w:basedOn w:val="af8"/>
    <w:next w:val="1ai"/>
    <w:semiHidden/>
    <w:rsid w:val="006D2E92"/>
  </w:style>
  <w:style w:type="table" w:customStyle="1" w:styleId="5214">
    <w:name w:val="Сетка таблицы 521"/>
    <w:basedOn w:val="af7"/>
    <w:next w:val="5fb"/>
    <w:rsid w:val="006D2E92"/>
    <w:pPr>
      <w:widowControl w:val="0"/>
      <w:spacing w:line="360" w:lineRule="auto"/>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819">
    <w:name w:val="Статья / Раздел81"/>
    <w:basedOn w:val="af8"/>
    <w:next w:val="afffffffffffffffffffffffffffffff6"/>
    <w:rsid w:val="006D2E92"/>
  </w:style>
  <w:style w:type="numbering" w:customStyle="1" w:styleId="915">
    <w:name w:val="Стиль нумерованный91"/>
    <w:basedOn w:val="af8"/>
    <w:rsid w:val="006D2E92"/>
  </w:style>
  <w:style w:type="numbering" w:customStyle="1" w:styleId="1814">
    <w:name w:val="Текущий список181"/>
    <w:semiHidden/>
    <w:rsid w:val="006D2E92"/>
  </w:style>
  <w:style w:type="numbering" w:customStyle="1" w:styleId="81a">
    <w:name w:val="Нумерованный81"/>
    <w:basedOn w:val="af8"/>
    <w:rsid w:val="006D2E92"/>
  </w:style>
  <w:style w:type="numbering" w:customStyle="1" w:styleId="1515">
    <w:name w:val="Стиль нумерованный151"/>
    <w:basedOn w:val="af8"/>
    <w:next w:val="afffffffffffffffffffffffffffffff8"/>
    <w:rsid w:val="006D2E92"/>
  </w:style>
  <w:style w:type="numbering" w:customStyle="1" w:styleId="26210">
    <w:name w:val="Нет списка2621"/>
    <w:next w:val="af8"/>
    <w:uiPriority w:val="99"/>
    <w:semiHidden/>
    <w:unhideWhenUsed/>
    <w:rsid w:val="006D2E92"/>
  </w:style>
  <w:style w:type="numbering" w:customStyle="1" w:styleId="11111111121">
    <w:name w:val="1 / 1.1 / 1.1.111121"/>
    <w:basedOn w:val="af8"/>
    <w:next w:val="111111"/>
    <w:semiHidden/>
    <w:rsid w:val="006D2E92"/>
  </w:style>
  <w:style w:type="numbering" w:customStyle="1" w:styleId="1ai1181">
    <w:name w:val="1 / a / i1181"/>
    <w:basedOn w:val="af8"/>
    <w:next w:val="1ai"/>
    <w:semiHidden/>
    <w:rsid w:val="006D2E92"/>
  </w:style>
  <w:style w:type="numbering" w:customStyle="1" w:styleId="121b">
    <w:name w:val="Статья / Раздел121"/>
    <w:basedOn w:val="af8"/>
    <w:next w:val="afffffffffffffffffffffffffffffff6"/>
    <w:rsid w:val="006D2E92"/>
  </w:style>
  <w:style w:type="numbering" w:customStyle="1" w:styleId="2215">
    <w:name w:val="Стиль нумерованный221"/>
    <w:basedOn w:val="af8"/>
    <w:rsid w:val="006D2E92"/>
  </w:style>
  <w:style w:type="numbering" w:customStyle="1" w:styleId="11216">
    <w:name w:val="Текущий список1121"/>
    <w:semiHidden/>
    <w:rsid w:val="006D2E92"/>
  </w:style>
  <w:style w:type="numbering" w:customStyle="1" w:styleId="121c">
    <w:name w:val="Нумерованный121"/>
    <w:basedOn w:val="af8"/>
    <w:rsid w:val="006D2E92"/>
  </w:style>
  <w:style w:type="numbering" w:customStyle="1" w:styleId="11514">
    <w:name w:val="Стиль нумерованный1151"/>
    <w:basedOn w:val="af8"/>
    <w:next w:val="afffffffffffffffffffffffffffffff8"/>
    <w:rsid w:val="006D2E92"/>
  </w:style>
  <w:style w:type="numbering" w:customStyle="1" w:styleId="5510">
    <w:name w:val="Стиль нумерованный551"/>
    <w:basedOn w:val="af8"/>
    <w:rsid w:val="006D2E92"/>
  </w:style>
  <w:style w:type="numbering" w:customStyle="1" w:styleId="14410">
    <w:name w:val="Текущий список1441"/>
    <w:semiHidden/>
    <w:rsid w:val="006D2E92"/>
  </w:style>
  <w:style w:type="numbering" w:customStyle="1" w:styleId="27210">
    <w:name w:val="Нет списка2721"/>
    <w:next w:val="af8"/>
    <w:uiPriority w:val="99"/>
    <w:semiHidden/>
    <w:unhideWhenUsed/>
    <w:rsid w:val="006D2E92"/>
  </w:style>
  <w:style w:type="numbering" w:customStyle="1" w:styleId="116210">
    <w:name w:val="Нет списка11621"/>
    <w:next w:val="af8"/>
    <w:uiPriority w:val="99"/>
    <w:semiHidden/>
    <w:unhideWhenUsed/>
    <w:rsid w:val="006D2E92"/>
  </w:style>
  <w:style w:type="numbering" w:customStyle="1" w:styleId="117210">
    <w:name w:val="Нет списка11721"/>
    <w:next w:val="af8"/>
    <w:uiPriority w:val="99"/>
    <w:semiHidden/>
    <w:rsid w:val="006D2E92"/>
  </w:style>
  <w:style w:type="numbering" w:customStyle="1" w:styleId="1112210">
    <w:name w:val="Нет списка111221"/>
    <w:next w:val="af8"/>
    <w:uiPriority w:val="99"/>
    <w:semiHidden/>
    <w:unhideWhenUsed/>
    <w:rsid w:val="006D2E92"/>
  </w:style>
  <w:style w:type="numbering" w:customStyle="1" w:styleId="2821">
    <w:name w:val="Нет списка2821"/>
    <w:next w:val="af8"/>
    <w:uiPriority w:val="99"/>
    <w:semiHidden/>
    <w:unhideWhenUsed/>
    <w:rsid w:val="006D2E92"/>
  </w:style>
  <w:style w:type="numbering" w:customStyle="1" w:styleId="1111221">
    <w:name w:val="Нет списка1111221"/>
    <w:next w:val="af8"/>
    <w:uiPriority w:val="99"/>
    <w:semiHidden/>
    <w:unhideWhenUsed/>
    <w:rsid w:val="006D2E92"/>
  </w:style>
  <w:style w:type="numbering" w:customStyle="1" w:styleId="11111221">
    <w:name w:val="Нет списка11111221"/>
    <w:next w:val="af8"/>
    <w:semiHidden/>
    <w:rsid w:val="006D2E92"/>
  </w:style>
  <w:style w:type="numbering" w:customStyle="1" w:styleId="21221">
    <w:name w:val="Нет списка21221"/>
    <w:next w:val="af8"/>
    <w:semiHidden/>
    <w:rsid w:val="006D2E92"/>
  </w:style>
  <w:style w:type="numbering" w:customStyle="1" w:styleId="34210">
    <w:name w:val="Нет списка3421"/>
    <w:next w:val="af8"/>
    <w:semiHidden/>
    <w:rsid w:val="006D2E92"/>
  </w:style>
  <w:style w:type="numbering" w:customStyle="1" w:styleId="43210">
    <w:name w:val="Нет списка4321"/>
    <w:next w:val="af8"/>
    <w:uiPriority w:val="99"/>
    <w:semiHidden/>
    <w:rsid w:val="006D2E92"/>
  </w:style>
  <w:style w:type="numbering" w:customStyle="1" w:styleId="122210">
    <w:name w:val="Нет списка12221"/>
    <w:next w:val="af8"/>
    <w:semiHidden/>
    <w:unhideWhenUsed/>
    <w:rsid w:val="006D2E92"/>
  </w:style>
  <w:style w:type="numbering" w:customStyle="1" w:styleId="1121210">
    <w:name w:val="Нет списка112121"/>
    <w:next w:val="af8"/>
    <w:semiHidden/>
    <w:unhideWhenUsed/>
    <w:rsid w:val="006D2E92"/>
  </w:style>
  <w:style w:type="numbering" w:customStyle="1" w:styleId="221210">
    <w:name w:val="Нет списка22121"/>
    <w:next w:val="af8"/>
    <w:semiHidden/>
    <w:rsid w:val="006D2E92"/>
  </w:style>
  <w:style w:type="numbering" w:customStyle="1" w:styleId="31221">
    <w:name w:val="Нет списка31221"/>
    <w:next w:val="af8"/>
    <w:semiHidden/>
    <w:rsid w:val="006D2E92"/>
  </w:style>
  <w:style w:type="numbering" w:customStyle="1" w:styleId="41121">
    <w:name w:val="Нет списка41121"/>
    <w:next w:val="af8"/>
    <w:uiPriority w:val="99"/>
    <w:semiHidden/>
    <w:unhideWhenUsed/>
    <w:rsid w:val="006D2E92"/>
  </w:style>
  <w:style w:type="numbering" w:customStyle="1" w:styleId="111212">
    <w:name w:val="Стиль11121"/>
    <w:rsid w:val="006D2E92"/>
  </w:style>
  <w:style w:type="numbering" w:customStyle="1" w:styleId="1211210">
    <w:name w:val="Нет списка121121"/>
    <w:next w:val="af8"/>
    <w:semiHidden/>
    <w:rsid w:val="006D2E92"/>
  </w:style>
  <w:style w:type="numbering" w:customStyle="1" w:styleId="211121">
    <w:name w:val="Нет списка211121"/>
    <w:next w:val="af8"/>
    <w:semiHidden/>
    <w:rsid w:val="006D2E92"/>
  </w:style>
  <w:style w:type="numbering" w:customStyle="1" w:styleId="311121">
    <w:name w:val="Нет списка311121"/>
    <w:next w:val="af8"/>
    <w:semiHidden/>
    <w:rsid w:val="006D2E92"/>
  </w:style>
  <w:style w:type="numbering" w:customStyle="1" w:styleId="51210">
    <w:name w:val="Нет списка5121"/>
    <w:next w:val="af8"/>
    <w:uiPriority w:val="99"/>
    <w:semiHidden/>
    <w:unhideWhenUsed/>
    <w:rsid w:val="006D2E92"/>
  </w:style>
  <w:style w:type="numbering" w:customStyle="1" w:styleId="1111111210">
    <w:name w:val="Нет списка111111121"/>
    <w:next w:val="af8"/>
    <w:semiHidden/>
    <w:rsid w:val="006D2E92"/>
  </w:style>
  <w:style w:type="numbering" w:customStyle="1" w:styleId="131210">
    <w:name w:val="Нет списка13121"/>
    <w:next w:val="af8"/>
    <w:uiPriority w:val="99"/>
    <w:semiHidden/>
    <w:unhideWhenUsed/>
    <w:rsid w:val="006D2E92"/>
  </w:style>
  <w:style w:type="numbering" w:customStyle="1" w:styleId="1131210">
    <w:name w:val="Нет списка113121"/>
    <w:next w:val="af8"/>
    <w:uiPriority w:val="99"/>
    <w:semiHidden/>
    <w:unhideWhenUsed/>
    <w:rsid w:val="006D2E92"/>
  </w:style>
  <w:style w:type="numbering" w:customStyle="1" w:styleId="61210">
    <w:name w:val="Нет списка6121"/>
    <w:next w:val="af8"/>
    <w:semiHidden/>
    <w:rsid w:val="006D2E92"/>
  </w:style>
  <w:style w:type="numbering" w:customStyle="1" w:styleId="141210">
    <w:name w:val="Нет списка14121"/>
    <w:next w:val="af8"/>
    <w:uiPriority w:val="99"/>
    <w:semiHidden/>
    <w:unhideWhenUsed/>
    <w:rsid w:val="006D2E92"/>
  </w:style>
  <w:style w:type="numbering" w:customStyle="1" w:styleId="114121">
    <w:name w:val="Нет списка114121"/>
    <w:next w:val="af8"/>
    <w:uiPriority w:val="99"/>
    <w:semiHidden/>
    <w:unhideWhenUsed/>
    <w:rsid w:val="006D2E92"/>
  </w:style>
  <w:style w:type="numbering" w:customStyle="1" w:styleId="23121">
    <w:name w:val="Нет списка23121"/>
    <w:next w:val="af8"/>
    <w:semiHidden/>
    <w:rsid w:val="006D2E92"/>
  </w:style>
  <w:style w:type="numbering" w:customStyle="1" w:styleId="321210">
    <w:name w:val="Нет списка32121"/>
    <w:next w:val="af8"/>
    <w:semiHidden/>
    <w:rsid w:val="006D2E92"/>
  </w:style>
  <w:style w:type="numbering" w:customStyle="1" w:styleId="71210">
    <w:name w:val="Нет списка7121"/>
    <w:next w:val="af8"/>
    <w:uiPriority w:val="99"/>
    <w:semiHidden/>
    <w:rsid w:val="006D2E92"/>
  </w:style>
  <w:style w:type="numbering" w:customStyle="1" w:styleId="151210">
    <w:name w:val="Нет списка15121"/>
    <w:next w:val="af8"/>
    <w:uiPriority w:val="99"/>
    <w:semiHidden/>
    <w:rsid w:val="006D2E92"/>
  </w:style>
  <w:style w:type="numbering" w:customStyle="1" w:styleId="121d">
    <w:name w:val="Стиль нумерованный список121"/>
    <w:basedOn w:val="af8"/>
    <w:rsid w:val="006D2E92"/>
  </w:style>
  <w:style w:type="numbering" w:customStyle="1" w:styleId="121e">
    <w:name w:val="Стиль маркированный121"/>
    <w:basedOn w:val="af8"/>
    <w:rsid w:val="006D2E92"/>
  </w:style>
  <w:style w:type="numbering" w:customStyle="1" w:styleId="24121">
    <w:name w:val="Нет списка24121"/>
    <w:next w:val="af8"/>
    <w:semiHidden/>
    <w:unhideWhenUsed/>
    <w:rsid w:val="006D2E92"/>
  </w:style>
  <w:style w:type="numbering" w:customStyle="1" w:styleId="81210">
    <w:name w:val="Нет списка8121"/>
    <w:next w:val="af8"/>
    <w:uiPriority w:val="99"/>
    <w:semiHidden/>
    <w:unhideWhenUsed/>
    <w:rsid w:val="006D2E92"/>
  </w:style>
  <w:style w:type="numbering" w:customStyle="1" w:styleId="161210">
    <w:name w:val="Нет списка16121"/>
    <w:next w:val="af8"/>
    <w:uiPriority w:val="99"/>
    <w:semiHidden/>
    <w:unhideWhenUsed/>
    <w:rsid w:val="006D2E92"/>
  </w:style>
  <w:style w:type="numbering" w:customStyle="1" w:styleId="91210">
    <w:name w:val="Нет списка9121"/>
    <w:next w:val="af8"/>
    <w:semiHidden/>
    <w:rsid w:val="006D2E92"/>
  </w:style>
  <w:style w:type="numbering" w:customStyle="1" w:styleId="1111212">
    <w:name w:val="Стиль111121"/>
    <w:rsid w:val="006D2E92"/>
  </w:style>
  <w:style w:type="numbering" w:customStyle="1" w:styleId="112211">
    <w:name w:val="Стиль11221"/>
    <w:rsid w:val="006D2E92"/>
  </w:style>
  <w:style w:type="numbering" w:customStyle="1" w:styleId="113211">
    <w:name w:val="Стиль11321"/>
    <w:rsid w:val="006D2E92"/>
  </w:style>
  <w:style w:type="numbering" w:customStyle="1" w:styleId="1111111221">
    <w:name w:val="1 / 1.1 / 1.1.11221"/>
    <w:basedOn w:val="af8"/>
    <w:next w:val="111111"/>
    <w:semiHidden/>
    <w:rsid w:val="006D2E92"/>
  </w:style>
  <w:style w:type="numbering" w:customStyle="1" w:styleId="1ai1221">
    <w:name w:val="1 / a / i1221"/>
    <w:basedOn w:val="af8"/>
    <w:next w:val="1ai"/>
    <w:semiHidden/>
    <w:rsid w:val="006D2E92"/>
  </w:style>
  <w:style w:type="numbering" w:customStyle="1" w:styleId="2216">
    <w:name w:val="Статья / Раздел221"/>
    <w:basedOn w:val="af8"/>
    <w:next w:val="afffffffffffffffffffffffffffffff6"/>
    <w:rsid w:val="006D2E92"/>
  </w:style>
  <w:style w:type="numbering" w:customStyle="1" w:styleId="3214">
    <w:name w:val="Стиль нумерованный321"/>
    <w:basedOn w:val="af8"/>
    <w:rsid w:val="006D2E92"/>
  </w:style>
  <w:style w:type="numbering" w:customStyle="1" w:styleId="12213">
    <w:name w:val="Текущий список1221"/>
    <w:semiHidden/>
    <w:rsid w:val="006D2E92"/>
  </w:style>
  <w:style w:type="numbering" w:customStyle="1" w:styleId="2217">
    <w:name w:val="Нумерованный221"/>
    <w:basedOn w:val="af8"/>
    <w:rsid w:val="006D2E92"/>
  </w:style>
  <w:style w:type="numbering" w:customStyle="1" w:styleId="12214">
    <w:name w:val="Стиль нумерованный1221"/>
    <w:basedOn w:val="af8"/>
    <w:next w:val="afffffffffffffffffffffffffffffff8"/>
    <w:rsid w:val="006D2E92"/>
  </w:style>
  <w:style w:type="numbering" w:customStyle="1" w:styleId="11111111221">
    <w:name w:val="1 / 1.1 / 1.1.111221"/>
    <w:basedOn w:val="af8"/>
    <w:next w:val="111111"/>
    <w:uiPriority w:val="99"/>
    <w:semiHidden/>
    <w:unhideWhenUsed/>
    <w:rsid w:val="006D2E92"/>
  </w:style>
  <w:style w:type="numbering" w:customStyle="1" w:styleId="1ai11121">
    <w:name w:val="1 / a / i11121"/>
    <w:basedOn w:val="af8"/>
    <w:next w:val="1ai"/>
    <w:uiPriority w:val="99"/>
    <w:semiHidden/>
    <w:unhideWhenUsed/>
    <w:rsid w:val="006D2E92"/>
  </w:style>
  <w:style w:type="numbering" w:customStyle="1" w:styleId="11111111210">
    <w:name w:val="Нет списка1111111121"/>
    <w:next w:val="af8"/>
    <w:semiHidden/>
    <w:rsid w:val="006D2E92"/>
  </w:style>
  <w:style w:type="numbering" w:customStyle="1" w:styleId="114211">
    <w:name w:val="Стиль11421"/>
    <w:rsid w:val="006D2E92"/>
  </w:style>
  <w:style w:type="numbering" w:customStyle="1" w:styleId="2111121">
    <w:name w:val="Нет списка2111121"/>
    <w:next w:val="af8"/>
    <w:semiHidden/>
    <w:rsid w:val="006D2E92"/>
  </w:style>
  <w:style w:type="numbering" w:customStyle="1" w:styleId="11111112121">
    <w:name w:val="1 / 1.1 / 1.1.112121"/>
    <w:basedOn w:val="af8"/>
    <w:next w:val="111111"/>
    <w:semiHidden/>
    <w:rsid w:val="006D2E92"/>
  </w:style>
  <w:style w:type="numbering" w:customStyle="1" w:styleId="1ai12121">
    <w:name w:val="1 / a / i12121"/>
    <w:basedOn w:val="af8"/>
    <w:next w:val="1ai"/>
    <w:semiHidden/>
    <w:rsid w:val="006D2E92"/>
  </w:style>
  <w:style w:type="numbering" w:customStyle="1" w:styleId="11217">
    <w:name w:val="Статья / Раздел1121"/>
    <w:basedOn w:val="af8"/>
    <w:next w:val="afffffffffffffffffffffffffffffff6"/>
    <w:rsid w:val="006D2E92"/>
  </w:style>
  <w:style w:type="numbering" w:customStyle="1" w:styleId="21212">
    <w:name w:val="Стиль нумерованный2121"/>
    <w:basedOn w:val="af8"/>
    <w:rsid w:val="006D2E92"/>
  </w:style>
  <w:style w:type="numbering" w:customStyle="1" w:styleId="111213">
    <w:name w:val="Текущий список11121"/>
    <w:semiHidden/>
    <w:rsid w:val="006D2E92"/>
  </w:style>
  <w:style w:type="numbering" w:customStyle="1" w:styleId="11218">
    <w:name w:val="Нумерованный1121"/>
    <w:basedOn w:val="af8"/>
    <w:rsid w:val="006D2E92"/>
  </w:style>
  <w:style w:type="numbering" w:customStyle="1" w:styleId="111111111121">
    <w:name w:val="1 / 1.1 / 1.1.1111121"/>
    <w:basedOn w:val="af8"/>
    <w:next w:val="111111"/>
    <w:semiHidden/>
    <w:unhideWhenUsed/>
    <w:rsid w:val="006D2E92"/>
  </w:style>
  <w:style w:type="numbering" w:customStyle="1" w:styleId="1ai111121">
    <w:name w:val="1 / a / i111121"/>
    <w:basedOn w:val="af8"/>
    <w:next w:val="1ai"/>
    <w:uiPriority w:val="99"/>
    <w:semiHidden/>
    <w:unhideWhenUsed/>
    <w:rsid w:val="006D2E92"/>
  </w:style>
  <w:style w:type="numbering" w:customStyle="1" w:styleId="115211">
    <w:name w:val="Стиль11521"/>
    <w:rsid w:val="006D2E92"/>
  </w:style>
  <w:style w:type="numbering" w:customStyle="1" w:styleId="1111111321">
    <w:name w:val="1 / 1.1 / 1.1.11321"/>
    <w:basedOn w:val="af8"/>
    <w:next w:val="111111"/>
    <w:semiHidden/>
    <w:rsid w:val="006D2E92"/>
  </w:style>
  <w:style w:type="numbering" w:customStyle="1" w:styleId="1ai1321">
    <w:name w:val="1 / a / i1321"/>
    <w:basedOn w:val="af8"/>
    <w:next w:val="1ai"/>
    <w:semiHidden/>
    <w:rsid w:val="006D2E92"/>
  </w:style>
  <w:style w:type="numbering" w:customStyle="1" w:styleId="21213">
    <w:name w:val="Статья / Раздел2121"/>
    <w:basedOn w:val="af8"/>
    <w:next w:val="afffffffffffffffffffffffffffffff6"/>
    <w:rsid w:val="006D2E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19224">
      <w:bodyDiv w:val="1"/>
      <w:marLeft w:val="0"/>
      <w:marRight w:val="0"/>
      <w:marTop w:val="0"/>
      <w:marBottom w:val="0"/>
      <w:divBdr>
        <w:top w:val="none" w:sz="0" w:space="0" w:color="auto"/>
        <w:left w:val="none" w:sz="0" w:space="0" w:color="auto"/>
        <w:bottom w:val="none" w:sz="0" w:space="0" w:color="auto"/>
        <w:right w:val="none" w:sz="0" w:space="0" w:color="auto"/>
      </w:divBdr>
    </w:div>
    <w:div w:id="39285621">
      <w:bodyDiv w:val="1"/>
      <w:marLeft w:val="0"/>
      <w:marRight w:val="0"/>
      <w:marTop w:val="0"/>
      <w:marBottom w:val="0"/>
      <w:divBdr>
        <w:top w:val="none" w:sz="0" w:space="0" w:color="auto"/>
        <w:left w:val="none" w:sz="0" w:space="0" w:color="auto"/>
        <w:bottom w:val="none" w:sz="0" w:space="0" w:color="auto"/>
        <w:right w:val="none" w:sz="0" w:space="0" w:color="auto"/>
      </w:divBdr>
    </w:div>
    <w:div w:id="55476178">
      <w:bodyDiv w:val="1"/>
      <w:marLeft w:val="0"/>
      <w:marRight w:val="0"/>
      <w:marTop w:val="0"/>
      <w:marBottom w:val="0"/>
      <w:divBdr>
        <w:top w:val="none" w:sz="0" w:space="0" w:color="auto"/>
        <w:left w:val="none" w:sz="0" w:space="0" w:color="auto"/>
        <w:bottom w:val="none" w:sz="0" w:space="0" w:color="auto"/>
        <w:right w:val="none" w:sz="0" w:space="0" w:color="auto"/>
      </w:divBdr>
    </w:div>
    <w:div w:id="72164627">
      <w:bodyDiv w:val="1"/>
      <w:marLeft w:val="0"/>
      <w:marRight w:val="0"/>
      <w:marTop w:val="0"/>
      <w:marBottom w:val="0"/>
      <w:divBdr>
        <w:top w:val="none" w:sz="0" w:space="0" w:color="auto"/>
        <w:left w:val="none" w:sz="0" w:space="0" w:color="auto"/>
        <w:bottom w:val="none" w:sz="0" w:space="0" w:color="auto"/>
        <w:right w:val="none" w:sz="0" w:space="0" w:color="auto"/>
      </w:divBdr>
    </w:div>
    <w:div w:id="101346705">
      <w:bodyDiv w:val="1"/>
      <w:marLeft w:val="0"/>
      <w:marRight w:val="0"/>
      <w:marTop w:val="0"/>
      <w:marBottom w:val="0"/>
      <w:divBdr>
        <w:top w:val="none" w:sz="0" w:space="0" w:color="auto"/>
        <w:left w:val="none" w:sz="0" w:space="0" w:color="auto"/>
        <w:bottom w:val="none" w:sz="0" w:space="0" w:color="auto"/>
        <w:right w:val="none" w:sz="0" w:space="0" w:color="auto"/>
      </w:divBdr>
    </w:div>
    <w:div w:id="105662481">
      <w:bodyDiv w:val="1"/>
      <w:marLeft w:val="0"/>
      <w:marRight w:val="0"/>
      <w:marTop w:val="0"/>
      <w:marBottom w:val="0"/>
      <w:divBdr>
        <w:top w:val="none" w:sz="0" w:space="0" w:color="auto"/>
        <w:left w:val="none" w:sz="0" w:space="0" w:color="auto"/>
        <w:bottom w:val="none" w:sz="0" w:space="0" w:color="auto"/>
        <w:right w:val="none" w:sz="0" w:space="0" w:color="auto"/>
      </w:divBdr>
    </w:div>
    <w:div w:id="108940455">
      <w:bodyDiv w:val="1"/>
      <w:marLeft w:val="0"/>
      <w:marRight w:val="0"/>
      <w:marTop w:val="0"/>
      <w:marBottom w:val="0"/>
      <w:divBdr>
        <w:top w:val="none" w:sz="0" w:space="0" w:color="auto"/>
        <w:left w:val="none" w:sz="0" w:space="0" w:color="auto"/>
        <w:bottom w:val="none" w:sz="0" w:space="0" w:color="auto"/>
        <w:right w:val="none" w:sz="0" w:space="0" w:color="auto"/>
      </w:divBdr>
    </w:div>
    <w:div w:id="111025787">
      <w:bodyDiv w:val="1"/>
      <w:marLeft w:val="0"/>
      <w:marRight w:val="0"/>
      <w:marTop w:val="0"/>
      <w:marBottom w:val="0"/>
      <w:divBdr>
        <w:top w:val="none" w:sz="0" w:space="0" w:color="auto"/>
        <w:left w:val="none" w:sz="0" w:space="0" w:color="auto"/>
        <w:bottom w:val="none" w:sz="0" w:space="0" w:color="auto"/>
        <w:right w:val="none" w:sz="0" w:space="0" w:color="auto"/>
      </w:divBdr>
    </w:div>
    <w:div w:id="119039452">
      <w:bodyDiv w:val="1"/>
      <w:marLeft w:val="0"/>
      <w:marRight w:val="0"/>
      <w:marTop w:val="0"/>
      <w:marBottom w:val="0"/>
      <w:divBdr>
        <w:top w:val="none" w:sz="0" w:space="0" w:color="auto"/>
        <w:left w:val="none" w:sz="0" w:space="0" w:color="auto"/>
        <w:bottom w:val="none" w:sz="0" w:space="0" w:color="auto"/>
        <w:right w:val="none" w:sz="0" w:space="0" w:color="auto"/>
      </w:divBdr>
    </w:div>
    <w:div w:id="150751633">
      <w:bodyDiv w:val="1"/>
      <w:marLeft w:val="0"/>
      <w:marRight w:val="0"/>
      <w:marTop w:val="0"/>
      <w:marBottom w:val="0"/>
      <w:divBdr>
        <w:top w:val="none" w:sz="0" w:space="0" w:color="auto"/>
        <w:left w:val="none" w:sz="0" w:space="0" w:color="auto"/>
        <w:bottom w:val="none" w:sz="0" w:space="0" w:color="auto"/>
        <w:right w:val="none" w:sz="0" w:space="0" w:color="auto"/>
      </w:divBdr>
    </w:div>
    <w:div w:id="173082205">
      <w:bodyDiv w:val="1"/>
      <w:marLeft w:val="0"/>
      <w:marRight w:val="0"/>
      <w:marTop w:val="0"/>
      <w:marBottom w:val="0"/>
      <w:divBdr>
        <w:top w:val="none" w:sz="0" w:space="0" w:color="auto"/>
        <w:left w:val="none" w:sz="0" w:space="0" w:color="auto"/>
        <w:bottom w:val="none" w:sz="0" w:space="0" w:color="auto"/>
        <w:right w:val="none" w:sz="0" w:space="0" w:color="auto"/>
      </w:divBdr>
    </w:div>
    <w:div w:id="174007023">
      <w:bodyDiv w:val="1"/>
      <w:marLeft w:val="0"/>
      <w:marRight w:val="0"/>
      <w:marTop w:val="0"/>
      <w:marBottom w:val="0"/>
      <w:divBdr>
        <w:top w:val="single" w:sz="6" w:space="3" w:color="FFFFFF"/>
        <w:left w:val="single" w:sz="6" w:space="0" w:color="FFFFFF"/>
        <w:bottom w:val="single" w:sz="6" w:space="0" w:color="FFFFFF"/>
        <w:right w:val="single" w:sz="6" w:space="0" w:color="FFFFFF"/>
      </w:divBdr>
      <w:divsChild>
        <w:div w:id="1834032497">
          <w:marLeft w:val="0"/>
          <w:marRight w:val="0"/>
          <w:marTop w:val="0"/>
          <w:marBottom w:val="0"/>
          <w:divBdr>
            <w:top w:val="none" w:sz="0" w:space="0" w:color="auto"/>
            <w:left w:val="none" w:sz="0" w:space="0" w:color="auto"/>
            <w:bottom w:val="none" w:sz="0" w:space="0" w:color="auto"/>
            <w:right w:val="none" w:sz="0" w:space="0" w:color="auto"/>
          </w:divBdr>
          <w:divsChild>
            <w:div w:id="1902986478">
              <w:marLeft w:val="0"/>
              <w:marRight w:val="0"/>
              <w:marTop w:val="0"/>
              <w:marBottom w:val="0"/>
              <w:divBdr>
                <w:top w:val="none" w:sz="0" w:space="0" w:color="auto"/>
                <w:left w:val="none" w:sz="0" w:space="0" w:color="auto"/>
                <w:bottom w:val="none" w:sz="0" w:space="0" w:color="auto"/>
                <w:right w:val="none" w:sz="0" w:space="0" w:color="auto"/>
              </w:divBdr>
              <w:divsChild>
                <w:div w:id="29976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44216">
      <w:bodyDiv w:val="1"/>
      <w:marLeft w:val="0"/>
      <w:marRight w:val="0"/>
      <w:marTop w:val="0"/>
      <w:marBottom w:val="0"/>
      <w:divBdr>
        <w:top w:val="none" w:sz="0" w:space="0" w:color="auto"/>
        <w:left w:val="none" w:sz="0" w:space="0" w:color="auto"/>
        <w:bottom w:val="none" w:sz="0" w:space="0" w:color="auto"/>
        <w:right w:val="none" w:sz="0" w:space="0" w:color="auto"/>
      </w:divBdr>
    </w:div>
    <w:div w:id="206376100">
      <w:bodyDiv w:val="1"/>
      <w:marLeft w:val="0"/>
      <w:marRight w:val="0"/>
      <w:marTop w:val="0"/>
      <w:marBottom w:val="0"/>
      <w:divBdr>
        <w:top w:val="none" w:sz="0" w:space="0" w:color="auto"/>
        <w:left w:val="none" w:sz="0" w:space="0" w:color="auto"/>
        <w:bottom w:val="none" w:sz="0" w:space="0" w:color="auto"/>
        <w:right w:val="none" w:sz="0" w:space="0" w:color="auto"/>
      </w:divBdr>
    </w:div>
    <w:div w:id="209538714">
      <w:bodyDiv w:val="1"/>
      <w:marLeft w:val="0"/>
      <w:marRight w:val="0"/>
      <w:marTop w:val="0"/>
      <w:marBottom w:val="0"/>
      <w:divBdr>
        <w:top w:val="none" w:sz="0" w:space="0" w:color="auto"/>
        <w:left w:val="none" w:sz="0" w:space="0" w:color="auto"/>
        <w:bottom w:val="none" w:sz="0" w:space="0" w:color="auto"/>
        <w:right w:val="none" w:sz="0" w:space="0" w:color="auto"/>
      </w:divBdr>
    </w:div>
    <w:div w:id="244342663">
      <w:bodyDiv w:val="1"/>
      <w:marLeft w:val="0"/>
      <w:marRight w:val="0"/>
      <w:marTop w:val="0"/>
      <w:marBottom w:val="0"/>
      <w:divBdr>
        <w:top w:val="none" w:sz="0" w:space="0" w:color="auto"/>
        <w:left w:val="none" w:sz="0" w:space="0" w:color="auto"/>
        <w:bottom w:val="none" w:sz="0" w:space="0" w:color="auto"/>
        <w:right w:val="none" w:sz="0" w:space="0" w:color="auto"/>
      </w:divBdr>
    </w:div>
    <w:div w:id="269898808">
      <w:bodyDiv w:val="1"/>
      <w:marLeft w:val="0"/>
      <w:marRight w:val="0"/>
      <w:marTop w:val="0"/>
      <w:marBottom w:val="0"/>
      <w:divBdr>
        <w:top w:val="none" w:sz="0" w:space="0" w:color="auto"/>
        <w:left w:val="none" w:sz="0" w:space="0" w:color="auto"/>
        <w:bottom w:val="none" w:sz="0" w:space="0" w:color="auto"/>
        <w:right w:val="none" w:sz="0" w:space="0" w:color="auto"/>
      </w:divBdr>
    </w:div>
    <w:div w:id="272252623">
      <w:bodyDiv w:val="1"/>
      <w:marLeft w:val="0"/>
      <w:marRight w:val="0"/>
      <w:marTop w:val="0"/>
      <w:marBottom w:val="0"/>
      <w:divBdr>
        <w:top w:val="none" w:sz="0" w:space="0" w:color="auto"/>
        <w:left w:val="none" w:sz="0" w:space="0" w:color="auto"/>
        <w:bottom w:val="none" w:sz="0" w:space="0" w:color="auto"/>
        <w:right w:val="none" w:sz="0" w:space="0" w:color="auto"/>
      </w:divBdr>
    </w:div>
    <w:div w:id="272446738">
      <w:bodyDiv w:val="1"/>
      <w:marLeft w:val="0"/>
      <w:marRight w:val="0"/>
      <w:marTop w:val="0"/>
      <w:marBottom w:val="0"/>
      <w:divBdr>
        <w:top w:val="none" w:sz="0" w:space="0" w:color="auto"/>
        <w:left w:val="none" w:sz="0" w:space="0" w:color="auto"/>
        <w:bottom w:val="none" w:sz="0" w:space="0" w:color="auto"/>
        <w:right w:val="none" w:sz="0" w:space="0" w:color="auto"/>
      </w:divBdr>
    </w:div>
    <w:div w:id="280378056">
      <w:bodyDiv w:val="1"/>
      <w:marLeft w:val="0"/>
      <w:marRight w:val="0"/>
      <w:marTop w:val="0"/>
      <w:marBottom w:val="0"/>
      <w:divBdr>
        <w:top w:val="none" w:sz="0" w:space="0" w:color="auto"/>
        <w:left w:val="none" w:sz="0" w:space="0" w:color="auto"/>
        <w:bottom w:val="none" w:sz="0" w:space="0" w:color="auto"/>
        <w:right w:val="none" w:sz="0" w:space="0" w:color="auto"/>
      </w:divBdr>
    </w:div>
    <w:div w:id="285355753">
      <w:bodyDiv w:val="1"/>
      <w:marLeft w:val="0"/>
      <w:marRight w:val="0"/>
      <w:marTop w:val="0"/>
      <w:marBottom w:val="0"/>
      <w:divBdr>
        <w:top w:val="none" w:sz="0" w:space="0" w:color="auto"/>
        <w:left w:val="none" w:sz="0" w:space="0" w:color="auto"/>
        <w:bottom w:val="none" w:sz="0" w:space="0" w:color="auto"/>
        <w:right w:val="none" w:sz="0" w:space="0" w:color="auto"/>
      </w:divBdr>
    </w:div>
    <w:div w:id="306908617">
      <w:bodyDiv w:val="1"/>
      <w:marLeft w:val="0"/>
      <w:marRight w:val="0"/>
      <w:marTop w:val="0"/>
      <w:marBottom w:val="0"/>
      <w:divBdr>
        <w:top w:val="none" w:sz="0" w:space="0" w:color="auto"/>
        <w:left w:val="none" w:sz="0" w:space="0" w:color="auto"/>
        <w:bottom w:val="none" w:sz="0" w:space="0" w:color="auto"/>
        <w:right w:val="none" w:sz="0" w:space="0" w:color="auto"/>
      </w:divBdr>
    </w:div>
    <w:div w:id="307904113">
      <w:bodyDiv w:val="1"/>
      <w:marLeft w:val="0"/>
      <w:marRight w:val="0"/>
      <w:marTop w:val="0"/>
      <w:marBottom w:val="0"/>
      <w:divBdr>
        <w:top w:val="none" w:sz="0" w:space="0" w:color="auto"/>
        <w:left w:val="none" w:sz="0" w:space="0" w:color="auto"/>
        <w:bottom w:val="none" w:sz="0" w:space="0" w:color="auto"/>
        <w:right w:val="none" w:sz="0" w:space="0" w:color="auto"/>
      </w:divBdr>
    </w:div>
    <w:div w:id="342127707">
      <w:bodyDiv w:val="1"/>
      <w:marLeft w:val="0"/>
      <w:marRight w:val="0"/>
      <w:marTop w:val="0"/>
      <w:marBottom w:val="0"/>
      <w:divBdr>
        <w:top w:val="none" w:sz="0" w:space="0" w:color="auto"/>
        <w:left w:val="none" w:sz="0" w:space="0" w:color="auto"/>
        <w:bottom w:val="none" w:sz="0" w:space="0" w:color="auto"/>
        <w:right w:val="none" w:sz="0" w:space="0" w:color="auto"/>
      </w:divBdr>
    </w:div>
    <w:div w:id="349142534">
      <w:bodyDiv w:val="1"/>
      <w:marLeft w:val="0"/>
      <w:marRight w:val="0"/>
      <w:marTop w:val="0"/>
      <w:marBottom w:val="0"/>
      <w:divBdr>
        <w:top w:val="none" w:sz="0" w:space="0" w:color="auto"/>
        <w:left w:val="none" w:sz="0" w:space="0" w:color="auto"/>
        <w:bottom w:val="none" w:sz="0" w:space="0" w:color="auto"/>
        <w:right w:val="none" w:sz="0" w:space="0" w:color="auto"/>
      </w:divBdr>
    </w:div>
    <w:div w:id="355086181">
      <w:bodyDiv w:val="1"/>
      <w:marLeft w:val="0"/>
      <w:marRight w:val="0"/>
      <w:marTop w:val="0"/>
      <w:marBottom w:val="0"/>
      <w:divBdr>
        <w:top w:val="none" w:sz="0" w:space="0" w:color="auto"/>
        <w:left w:val="none" w:sz="0" w:space="0" w:color="auto"/>
        <w:bottom w:val="none" w:sz="0" w:space="0" w:color="auto"/>
        <w:right w:val="none" w:sz="0" w:space="0" w:color="auto"/>
      </w:divBdr>
    </w:div>
    <w:div w:id="361829016">
      <w:bodyDiv w:val="1"/>
      <w:marLeft w:val="0"/>
      <w:marRight w:val="0"/>
      <w:marTop w:val="0"/>
      <w:marBottom w:val="0"/>
      <w:divBdr>
        <w:top w:val="none" w:sz="0" w:space="0" w:color="auto"/>
        <w:left w:val="none" w:sz="0" w:space="0" w:color="auto"/>
        <w:bottom w:val="none" w:sz="0" w:space="0" w:color="auto"/>
        <w:right w:val="none" w:sz="0" w:space="0" w:color="auto"/>
      </w:divBdr>
    </w:div>
    <w:div w:id="376246141">
      <w:bodyDiv w:val="1"/>
      <w:marLeft w:val="0"/>
      <w:marRight w:val="0"/>
      <w:marTop w:val="0"/>
      <w:marBottom w:val="0"/>
      <w:divBdr>
        <w:top w:val="none" w:sz="0" w:space="0" w:color="auto"/>
        <w:left w:val="none" w:sz="0" w:space="0" w:color="auto"/>
        <w:bottom w:val="none" w:sz="0" w:space="0" w:color="auto"/>
        <w:right w:val="none" w:sz="0" w:space="0" w:color="auto"/>
      </w:divBdr>
    </w:div>
    <w:div w:id="381633647">
      <w:bodyDiv w:val="1"/>
      <w:marLeft w:val="0"/>
      <w:marRight w:val="0"/>
      <w:marTop w:val="0"/>
      <w:marBottom w:val="0"/>
      <w:divBdr>
        <w:top w:val="none" w:sz="0" w:space="0" w:color="auto"/>
        <w:left w:val="none" w:sz="0" w:space="0" w:color="auto"/>
        <w:bottom w:val="none" w:sz="0" w:space="0" w:color="auto"/>
        <w:right w:val="none" w:sz="0" w:space="0" w:color="auto"/>
      </w:divBdr>
    </w:div>
    <w:div w:id="426922765">
      <w:bodyDiv w:val="1"/>
      <w:marLeft w:val="0"/>
      <w:marRight w:val="0"/>
      <w:marTop w:val="0"/>
      <w:marBottom w:val="0"/>
      <w:divBdr>
        <w:top w:val="none" w:sz="0" w:space="0" w:color="auto"/>
        <w:left w:val="none" w:sz="0" w:space="0" w:color="auto"/>
        <w:bottom w:val="none" w:sz="0" w:space="0" w:color="auto"/>
        <w:right w:val="none" w:sz="0" w:space="0" w:color="auto"/>
      </w:divBdr>
    </w:div>
    <w:div w:id="429201831">
      <w:bodyDiv w:val="1"/>
      <w:marLeft w:val="0"/>
      <w:marRight w:val="0"/>
      <w:marTop w:val="0"/>
      <w:marBottom w:val="0"/>
      <w:divBdr>
        <w:top w:val="none" w:sz="0" w:space="0" w:color="auto"/>
        <w:left w:val="none" w:sz="0" w:space="0" w:color="auto"/>
        <w:bottom w:val="none" w:sz="0" w:space="0" w:color="auto"/>
        <w:right w:val="none" w:sz="0" w:space="0" w:color="auto"/>
      </w:divBdr>
    </w:div>
    <w:div w:id="434600467">
      <w:bodyDiv w:val="1"/>
      <w:marLeft w:val="0"/>
      <w:marRight w:val="0"/>
      <w:marTop w:val="0"/>
      <w:marBottom w:val="0"/>
      <w:divBdr>
        <w:top w:val="none" w:sz="0" w:space="0" w:color="auto"/>
        <w:left w:val="none" w:sz="0" w:space="0" w:color="auto"/>
        <w:bottom w:val="none" w:sz="0" w:space="0" w:color="auto"/>
        <w:right w:val="none" w:sz="0" w:space="0" w:color="auto"/>
      </w:divBdr>
    </w:div>
    <w:div w:id="442502965">
      <w:bodyDiv w:val="1"/>
      <w:marLeft w:val="0"/>
      <w:marRight w:val="0"/>
      <w:marTop w:val="0"/>
      <w:marBottom w:val="0"/>
      <w:divBdr>
        <w:top w:val="none" w:sz="0" w:space="0" w:color="auto"/>
        <w:left w:val="none" w:sz="0" w:space="0" w:color="auto"/>
        <w:bottom w:val="none" w:sz="0" w:space="0" w:color="auto"/>
        <w:right w:val="none" w:sz="0" w:space="0" w:color="auto"/>
      </w:divBdr>
    </w:div>
    <w:div w:id="443381843">
      <w:bodyDiv w:val="1"/>
      <w:marLeft w:val="0"/>
      <w:marRight w:val="0"/>
      <w:marTop w:val="0"/>
      <w:marBottom w:val="0"/>
      <w:divBdr>
        <w:top w:val="none" w:sz="0" w:space="0" w:color="auto"/>
        <w:left w:val="none" w:sz="0" w:space="0" w:color="auto"/>
        <w:bottom w:val="none" w:sz="0" w:space="0" w:color="auto"/>
        <w:right w:val="none" w:sz="0" w:space="0" w:color="auto"/>
      </w:divBdr>
    </w:div>
    <w:div w:id="454367191">
      <w:bodyDiv w:val="1"/>
      <w:marLeft w:val="0"/>
      <w:marRight w:val="0"/>
      <w:marTop w:val="0"/>
      <w:marBottom w:val="0"/>
      <w:divBdr>
        <w:top w:val="none" w:sz="0" w:space="0" w:color="auto"/>
        <w:left w:val="none" w:sz="0" w:space="0" w:color="auto"/>
        <w:bottom w:val="none" w:sz="0" w:space="0" w:color="auto"/>
        <w:right w:val="none" w:sz="0" w:space="0" w:color="auto"/>
      </w:divBdr>
    </w:div>
    <w:div w:id="473983773">
      <w:bodyDiv w:val="1"/>
      <w:marLeft w:val="0"/>
      <w:marRight w:val="0"/>
      <w:marTop w:val="0"/>
      <w:marBottom w:val="0"/>
      <w:divBdr>
        <w:top w:val="none" w:sz="0" w:space="0" w:color="auto"/>
        <w:left w:val="none" w:sz="0" w:space="0" w:color="auto"/>
        <w:bottom w:val="none" w:sz="0" w:space="0" w:color="auto"/>
        <w:right w:val="none" w:sz="0" w:space="0" w:color="auto"/>
      </w:divBdr>
    </w:div>
    <w:div w:id="490219578">
      <w:bodyDiv w:val="1"/>
      <w:marLeft w:val="0"/>
      <w:marRight w:val="0"/>
      <w:marTop w:val="0"/>
      <w:marBottom w:val="0"/>
      <w:divBdr>
        <w:top w:val="none" w:sz="0" w:space="0" w:color="auto"/>
        <w:left w:val="none" w:sz="0" w:space="0" w:color="auto"/>
        <w:bottom w:val="none" w:sz="0" w:space="0" w:color="auto"/>
        <w:right w:val="none" w:sz="0" w:space="0" w:color="auto"/>
      </w:divBdr>
      <w:divsChild>
        <w:div w:id="1365210693">
          <w:marLeft w:val="0"/>
          <w:marRight w:val="0"/>
          <w:marTop w:val="0"/>
          <w:marBottom w:val="0"/>
          <w:divBdr>
            <w:top w:val="none" w:sz="0" w:space="0" w:color="auto"/>
            <w:left w:val="none" w:sz="0" w:space="0" w:color="auto"/>
            <w:bottom w:val="none" w:sz="0" w:space="0" w:color="auto"/>
            <w:right w:val="none" w:sz="0" w:space="0" w:color="auto"/>
          </w:divBdr>
        </w:div>
        <w:div w:id="1670716992">
          <w:marLeft w:val="0"/>
          <w:marRight w:val="0"/>
          <w:marTop w:val="0"/>
          <w:marBottom w:val="0"/>
          <w:divBdr>
            <w:top w:val="none" w:sz="0" w:space="0" w:color="auto"/>
            <w:left w:val="none" w:sz="0" w:space="0" w:color="auto"/>
            <w:bottom w:val="none" w:sz="0" w:space="0" w:color="auto"/>
            <w:right w:val="none" w:sz="0" w:space="0" w:color="auto"/>
          </w:divBdr>
        </w:div>
        <w:div w:id="1857619584">
          <w:marLeft w:val="0"/>
          <w:marRight w:val="0"/>
          <w:marTop w:val="0"/>
          <w:marBottom w:val="0"/>
          <w:divBdr>
            <w:top w:val="none" w:sz="0" w:space="0" w:color="auto"/>
            <w:left w:val="none" w:sz="0" w:space="0" w:color="auto"/>
            <w:bottom w:val="none" w:sz="0" w:space="0" w:color="auto"/>
            <w:right w:val="none" w:sz="0" w:space="0" w:color="auto"/>
          </w:divBdr>
        </w:div>
        <w:div w:id="1913080332">
          <w:marLeft w:val="0"/>
          <w:marRight w:val="0"/>
          <w:marTop w:val="0"/>
          <w:marBottom w:val="0"/>
          <w:divBdr>
            <w:top w:val="none" w:sz="0" w:space="0" w:color="auto"/>
            <w:left w:val="none" w:sz="0" w:space="0" w:color="auto"/>
            <w:bottom w:val="none" w:sz="0" w:space="0" w:color="auto"/>
            <w:right w:val="none" w:sz="0" w:space="0" w:color="auto"/>
          </w:divBdr>
        </w:div>
      </w:divsChild>
    </w:div>
    <w:div w:id="503711851">
      <w:bodyDiv w:val="1"/>
      <w:marLeft w:val="0"/>
      <w:marRight w:val="0"/>
      <w:marTop w:val="0"/>
      <w:marBottom w:val="0"/>
      <w:divBdr>
        <w:top w:val="none" w:sz="0" w:space="0" w:color="auto"/>
        <w:left w:val="none" w:sz="0" w:space="0" w:color="auto"/>
        <w:bottom w:val="none" w:sz="0" w:space="0" w:color="auto"/>
        <w:right w:val="none" w:sz="0" w:space="0" w:color="auto"/>
      </w:divBdr>
    </w:div>
    <w:div w:id="523371636">
      <w:bodyDiv w:val="1"/>
      <w:marLeft w:val="0"/>
      <w:marRight w:val="0"/>
      <w:marTop w:val="0"/>
      <w:marBottom w:val="0"/>
      <w:divBdr>
        <w:top w:val="none" w:sz="0" w:space="0" w:color="auto"/>
        <w:left w:val="none" w:sz="0" w:space="0" w:color="auto"/>
        <w:bottom w:val="none" w:sz="0" w:space="0" w:color="auto"/>
        <w:right w:val="none" w:sz="0" w:space="0" w:color="auto"/>
      </w:divBdr>
    </w:div>
    <w:div w:id="526986759">
      <w:bodyDiv w:val="1"/>
      <w:marLeft w:val="0"/>
      <w:marRight w:val="0"/>
      <w:marTop w:val="0"/>
      <w:marBottom w:val="0"/>
      <w:divBdr>
        <w:top w:val="none" w:sz="0" w:space="0" w:color="auto"/>
        <w:left w:val="none" w:sz="0" w:space="0" w:color="auto"/>
        <w:bottom w:val="none" w:sz="0" w:space="0" w:color="auto"/>
        <w:right w:val="none" w:sz="0" w:space="0" w:color="auto"/>
      </w:divBdr>
    </w:div>
    <w:div w:id="536163346">
      <w:bodyDiv w:val="1"/>
      <w:marLeft w:val="0"/>
      <w:marRight w:val="0"/>
      <w:marTop w:val="0"/>
      <w:marBottom w:val="0"/>
      <w:divBdr>
        <w:top w:val="none" w:sz="0" w:space="0" w:color="auto"/>
        <w:left w:val="none" w:sz="0" w:space="0" w:color="auto"/>
        <w:bottom w:val="none" w:sz="0" w:space="0" w:color="auto"/>
        <w:right w:val="none" w:sz="0" w:space="0" w:color="auto"/>
      </w:divBdr>
    </w:div>
    <w:div w:id="574777534">
      <w:bodyDiv w:val="1"/>
      <w:marLeft w:val="0"/>
      <w:marRight w:val="0"/>
      <w:marTop w:val="0"/>
      <w:marBottom w:val="0"/>
      <w:divBdr>
        <w:top w:val="none" w:sz="0" w:space="0" w:color="auto"/>
        <w:left w:val="none" w:sz="0" w:space="0" w:color="auto"/>
        <w:bottom w:val="none" w:sz="0" w:space="0" w:color="auto"/>
        <w:right w:val="none" w:sz="0" w:space="0" w:color="auto"/>
      </w:divBdr>
    </w:div>
    <w:div w:id="579559115">
      <w:bodyDiv w:val="1"/>
      <w:marLeft w:val="0"/>
      <w:marRight w:val="0"/>
      <w:marTop w:val="0"/>
      <w:marBottom w:val="0"/>
      <w:divBdr>
        <w:top w:val="none" w:sz="0" w:space="0" w:color="auto"/>
        <w:left w:val="none" w:sz="0" w:space="0" w:color="auto"/>
        <w:bottom w:val="none" w:sz="0" w:space="0" w:color="auto"/>
        <w:right w:val="none" w:sz="0" w:space="0" w:color="auto"/>
      </w:divBdr>
    </w:div>
    <w:div w:id="589892204">
      <w:bodyDiv w:val="1"/>
      <w:marLeft w:val="0"/>
      <w:marRight w:val="0"/>
      <w:marTop w:val="0"/>
      <w:marBottom w:val="0"/>
      <w:divBdr>
        <w:top w:val="none" w:sz="0" w:space="0" w:color="auto"/>
        <w:left w:val="none" w:sz="0" w:space="0" w:color="auto"/>
        <w:bottom w:val="none" w:sz="0" w:space="0" w:color="auto"/>
        <w:right w:val="none" w:sz="0" w:space="0" w:color="auto"/>
      </w:divBdr>
    </w:div>
    <w:div w:id="634218979">
      <w:bodyDiv w:val="1"/>
      <w:marLeft w:val="0"/>
      <w:marRight w:val="0"/>
      <w:marTop w:val="0"/>
      <w:marBottom w:val="0"/>
      <w:divBdr>
        <w:top w:val="none" w:sz="0" w:space="0" w:color="auto"/>
        <w:left w:val="none" w:sz="0" w:space="0" w:color="auto"/>
        <w:bottom w:val="none" w:sz="0" w:space="0" w:color="auto"/>
        <w:right w:val="none" w:sz="0" w:space="0" w:color="auto"/>
      </w:divBdr>
    </w:div>
    <w:div w:id="638877181">
      <w:bodyDiv w:val="1"/>
      <w:marLeft w:val="0"/>
      <w:marRight w:val="0"/>
      <w:marTop w:val="0"/>
      <w:marBottom w:val="0"/>
      <w:divBdr>
        <w:top w:val="none" w:sz="0" w:space="0" w:color="auto"/>
        <w:left w:val="none" w:sz="0" w:space="0" w:color="auto"/>
        <w:bottom w:val="none" w:sz="0" w:space="0" w:color="auto"/>
        <w:right w:val="none" w:sz="0" w:space="0" w:color="auto"/>
      </w:divBdr>
    </w:div>
    <w:div w:id="639531155">
      <w:bodyDiv w:val="1"/>
      <w:marLeft w:val="0"/>
      <w:marRight w:val="0"/>
      <w:marTop w:val="0"/>
      <w:marBottom w:val="0"/>
      <w:divBdr>
        <w:top w:val="none" w:sz="0" w:space="0" w:color="auto"/>
        <w:left w:val="none" w:sz="0" w:space="0" w:color="auto"/>
        <w:bottom w:val="none" w:sz="0" w:space="0" w:color="auto"/>
        <w:right w:val="none" w:sz="0" w:space="0" w:color="auto"/>
      </w:divBdr>
    </w:div>
    <w:div w:id="643703634">
      <w:bodyDiv w:val="1"/>
      <w:marLeft w:val="0"/>
      <w:marRight w:val="0"/>
      <w:marTop w:val="0"/>
      <w:marBottom w:val="0"/>
      <w:divBdr>
        <w:top w:val="none" w:sz="0" w:space="0" w:color="auto"/>
        <w:left w:val="none" w:sz="0" w:space="0" w:color="auto"/>
        <w:bottom w:val="none" w:sz="0" w:space="0" w:color="auto"/>
        <w:right w:val="none" w:sz="0" w:space="0" w:color="auto"/>
      </w:divBdr>
    </w:div>
    <w:div w:id="654525658">
      <w:bodyDiv w:val="1"/>
      <w:marLeft w:val="0"/>
      <w:marRight w:val="0"/>
      <w:marTop w:val="0"/>
      <w:marBottom w:val="0"/>
      <w:divBdr>
        <w:top w:val="none" w:sz="0" w:space="0" w:color="auto"/>
        <w:left w:val="none" w:sz="0" w:space="0" w:color="auto"/>
        <w:bottom w:val="none" w:sz="0" w:space="0" w:color="auto"/>
        <w:right w:val="none" w:sz="0" w:space="0" w:color="auto"/>
      </w:divBdr>
    </w:div>
    <w:div w:id="669140903">
      <w:bodyDiv w:val="1"/>
      <w:marLeft w:val="0"/>
      <w:marRight w:val="0"/>
      <w:marTop w:val="0"/>
      <w:marBottom w:val="0"/>
      <w:divBdr>
        <w:top w:val="none" w:sz="0" w:space="0" w:color="auto"/>
        <w:left w:val="none" w:sz="0" w:space="0" w:color="auto"/>
        <w:bottom w:val="none" w:sz="0" w:space="0" w:color="auto"/>
        <w:right w:val="none" w:sz="0" w:space="0" w:color="auto"/>
      </w:divBdr>
    </w:div>
    <w:div w:id="674769540">
      <w:bodyDiv w:val="1"/>
      <w:marLeft w:val="0"/>
      <w:marRight w:val="0"/>
      <w:marTop w:val="0"/>
      <w:marBottom w:val="0"/>
      <w:divBdr>
        <w:top w:val="none" w:sz="0" w:space="0" w:color="auto"/>
        <w:left w:val="none" w:sz="0" w:space="0" w:color="auto"/>
        <w:bottom w:val="none" w:sz="0" w:space="0" w:color="auto"/>
        <w:right w:val="none" w:sz="0" w:space="0" w:color="auto"/>
      </w:divBdr>
    </w:div>
    <w:div w:id="731201915">
      <w:bodyDiv w:val="1"/>
      <w:marLeft w:val="0"/>
      <w:marRight w:val="0"/>
      <w:marTop w:val="0"/>
      <w:marBottom w:val="0"/>
      <w:divBdr>
        <w:top w:val="none" w:sz="0" w:space="0" w:color="auto"/>
        <w:left w:val="none" w:sz="0" w:space="0" w:color="auto"/>
        <w:bottom w:val="none" w:sz="0" w:space="0" w:color="auto"/>
        <w:right w:val="none" w:sz="0" w:space="0" w:color="auto"/>
      </w:divBdr>
    </w:div>
    <w:div w:id="767458870">
      <w:bodyDiv w:val="1"/>
      <w:marLeft w:val="0"/>
      <w:marRight w:val="0"/>
      <w:marTop w:val="0"/>
      <w:marBottom w:val="0"/>
      <w:divBdr>
        <w:top w:val="none" w:sz="0" w:space="0" w:color="auto"/>
        <w:left w:val="none" w:sz="0" w:space="0" w:color="auto"/>
        <w:bottom w:val="none" w:sz="0" w:space="0" w:color="auto"/>
        <w:right w:val="none" w:sz="0" w:space="0" w:color="auto"/>
      </w:divBdr>
    </w:div>
    <w:div w:id="786392530">
      <w:bodyDiv w:val="1"/>
      <w:marLeft w:val="0"/>
      <w:marRight w:val="0"/>
      <w:marTop w:val="0"/>
      <w:marBottom w:val="0"/>
      <w:divBdr>
        <w:top w:val="none" w:sz="0" w:space="0" w:color="auto"/>
        <w:left w:val="none" w:sz="0" w:space="0" w:color="auto"/>
        <w:bottom w:val="none" w:sz="0" w:space="0" w:color="auto"/>
        <w:right w:val="none" w:sz="0" w:space="0" w:color="auto"/>
      </w:divBdr>
    </w:div>
    <w:div w:id="809401904">
      <w:bodyDiv w:val="1"/>
      <w:marLeft w:val="0"/>
      <w:marRight w:val="0"/>
      <w:marTop w:val="0"/>
      <w:marBottom w:val="0"/>
      <w:divBdr>
        <w:top w:val="none" w:sz="0" w:space="0" w:color="auto"/>
        <w:left w:val="none" w:sz="0" w:space="0" w:color="auto"/>
        <w:bottom w:val="none" w:sz="0" w:space="0" w:color="auto"/>
        <w:right w:val="none" w:sz="0" w:space="0" w:color="auto"/>
      </w:divBdr>
    </w:div>
    <w:div w:id="811559824">
      <w:bodyDiv w:val="1"/>
      <w:marLeft w:val="0"/>
      <w:marRight w:val="0"/>
      <w:marTop w:val="0"/>
      <w:marBottom w:val="0"/>
      <w:divBdr>
        <w:top w:val="none" w:sz="0" w:space="0" w:color="auto"/>
        <w:left w:val="none" w:sz="0" w:space="0" w:color="auto"/>
        <w:bottom w:val="none" w:sz="0" w:space="0" w:color="auto"/>
        <w:right w:val="none" w:sz="0" w:space="0" w:color="auto"/>
      </w:divBdr>
    </w:div>
    <w:div w:id="820081059">
      <w:bodyDiv w:val="1"/>
      <w:marLeft w:val="0"/>
      <w:marRight w:val="0"/>
      <w:marTop w:val="0"/>
      <w:marBottom w:val="0"/>
      <w:divBdr>
        <w:top w:val="none" w:sz="0" w:space="0" w:color="auto"/>
        <w:left w:val="none" w:sz="0" w:space="0" w:color="auto"/>
        <w:bottom w:val="none" w:sz="0" w:space="0" w:color="auto"/>
        <w:right w:val="none" w:sz="0" w:space="0" w:color="auto"/>
      </w:divBdr>
    </w:div>
    <w:div w:id="828715452">
      <w:bodyDiv w:val="1"/>
      <w:marLeft w:val="0"/>
      <w:marRight w:val="0"/>
      <w:marTop w:val="0"/>
      <w:marBottom w:val="0"/>
      <w:divBdr>
        <w:top w:val="none" w:sz="0" w:space="0" w:color="auto"/>
        <w:left w:val="none" w:sz="0" w:space="0" w:color="auto"/>
        <w:bottom w:val="none" w:sz="0" w:space="0" w:color="auto"/>
        <w:right w:val="none" w:sz="0" w:space="0" w:color="auto"/>
      </w:divBdr>
    </w:div>
    <w:div w:id="835730431">
      <w:bodyDiv w:val="1"/>
      <w:marLeft w:val="0"/>
      <w:marRight w:val="0"/>
      <w:marTop w:val="0"/>
      <w:marBottom w:val="0"/>
      <w:divBdr>
        <w:top w:val="none" w:sz="0" w:space="0" w:color="auto"/>
        <w:left w:val="none" w:sz="0" w:space="0" w:color="auto"/>
        <w:bottom w:val="none" w:sz="0" w:space="0" w:color="auto"/>
        <w:right w:val="none" w:sz="0" w:space="0" w:color="auto"/>
      </w:divBdr>
    </w:div>
    <w:div w:id="848985029">
      <w:bodyDiv w:val="1"/>
      <w:marLeft w:val="0"/>
      <w:marRight w:val="0"/>
      <w:marTop w:val="0"/>
      <w:marBottom w:val="0"/>
      <w:divBdr>
        <w:top w:val="none" w:sz="0" w:space="0" w:color="auto"/>
        <w:left w:val="none" w:sz="0" w:space="0" w:color="auto"/>
        <w:bottom w:val="none" w:sz="0" w:space="0" w:color="auto"/>
        <w:right w:val="none" w:sz="0" w:space="0" w:color="auto"/>
      </w:divBdr>
    </w:div>
    <w:div w:id="852841064">
      <w:bodyDiv w:val="1"/>
      <w:marLeft w:val="0"/>
      <w:marRight w:val="0"/>
      <w:marTop w:val="0"/>
      <w:marBottom w:val="0"/>
      <w:divBdr>
        <w:top w:val="none" w:sz="0" w:space="0" w:color="auto"/>
        <w:left w:val="none" w:sz="0" w:space="0" w:color="auto"/>
        <w:bottom w:val="none" w:sz="0" w:space="0" w:color="auto"/>
        <w:right w:val="none" w:sz="0" w:space="0" w:color="auto"/>
      </w:divBdr>
    </w:div>
    <w:div w:id="901988850">
      <w:bodyDiv w:val="1"/>
      <w:marLeft w:val="0"/>
      <w:marRight w:val="0"/>
      <w:marTop w:val="0"/>
      <w:marBottom w:val="0"/>
      <w:divBdr>
        <w:top w:val="none" w:sz="0" w:space="0" w:color="auto"/>
        <w:left w:val="none" w:sz="0" w:space="0" w:color="auto"/>
        <w:bottom w:val="none" w:sz="0" w:space="0" w:color="auto"/>
        <w:right w:val="none" w:sz="0" w:space="0" w:color="auto"/>
      </w:divBdr>
    </w:div>
    <w:div w:id="935871413">
      <w:bodyDiv w:val="1"/>
      <w:marLeft w:val="0"/>
      <w:marRight w:val="0"/>
      <w:marTop w:val="0"/>
      <w:marBottom w:val="0"/>
      <w:divBdr>
        <w:top w:val="none" w:sz="0" w:space="0" w:color="auto"/>
        <w:left w:val="none" w:sz="0" w:space="0" w:color="auto"/>
        <w:bottom w:val="none" w:sz="0" w:space="0" w:color="auto"/>
        <w:right w:val="none" w:sz="0" w:space="0" w:color="auto"/>
      </w:divBdr>
    </w:div>
    <w:div w:id="959536446">
      <w:bodyDiv w:val="1"/>
      <w:marLeft w:val="0"/>
      <w:marRight w:val="0"/>
      <w:marTop w:val="0"/>
      <w:marBottom w:val="0"/>
      <w:divBdr>
        <w:top w:val="none" w:sz="0" w:space="0" w:color="auto"/>
        <w:left w:val="none" w:sz="0" w:space="0" w:color="auto"/>
        <w:bottom w:val="none" w:sz="0" w:space="0" w:color="auto"/>
        <w:right w:val="none" w:sz="0" w:space="0" w:color="auto"/>
      </w:divBdr>
    </w:div>
    <w:div w:id="964122554">
      <w:bodyDiv w:val="1"/>
      <w:marLeft w:val="0"/>
      <w:marRight w:val="0"/>
      <w:marTop w:val="0"/>
      <w:marBottom w:val="0"/>
      <w:divBdr>
        <w:top w:val="none" w:sz="0" w:space="0" w:color="auto"/>
        <w:left w:val="none" w:sz="0" w:space="0" w:color="auto"/>
        <w:bottom w:val="none" w:sz="0" w:space="0" w:color="auto"/>
        <w:right w:val="none" w:sz="0" w:space="0" w:color="auto"/>
      </w:divBdr>
    </w:div>
    <w:div w:id="968776876">
      <w:bodyDiv w:val="1"/>
      <w:marLeft w:val="0"/>
      <w:marRight w:val="0"/>
      <w:marTop w:val="0"/>
      <w:marBottom w:val="0"/>
      <w:divBdr>
        <w:top w:val="none" w:sz="0" w:space="0" w:color="auto"/>
        <w:left w:val="none" w:sz="0" w:space="0" w:color="auto"/>
        <w:bottom w:val="none" w:sz="0" w:space="0" w:color="auto"/>
        <w:right w:val="none" w:sz="0" w:space="0" w:color="auto"/>
      </w:divBdr>
    </w:div>
    <w:div w:id="972373032">
      <w:bodyDiv w:val="1"/>
      <w:marLeft w:val="0"/>
      <w:marRight w:val="0"/>
      <w:marTop w:val="0"/>
      <w:marBottom w:val="0"/>
      <w:divBdr>
        <w:top w:val="none" w:sz="0" w:space="0" w:color="auto"/>
        <w:left w:val="none" w:sz="0" w:space="0" w:color="auto"/>
        <w:bottom w:val="none" w:sz="0" w:space="0" w:color="auto"/>
        <w:right w:val="none" w:sz="0" w:space="0" w:color="auto"/>
      </w:divBdr>
    </w:div>
    <w:div w:id="978343923">
      <w:bodyDiv w:val="1"/>
      <w:marLeft w:val="0"/>
      <w:marRight w:val="0"/>
      <w:marTop w:val="0"/>
      <w:marBottom w:val="0"/>
      <w:divBdr>
        <w:top w:val="none" w:sz="0" w:space="0" w:color="auto"/>
        <w:left w:val="none" w:sz="0" w:space="0" w:color="auto"/>
        <w:bottom w:val="none" w:sz="0" w:space="0" w:color="auto"/>
        <w:right w:val="none" w:sz="0" w:space="0" w:color="auto"/>
      </w:divBdr>
    </w:div>
    <w:div w:id="982201785">
      <w:bodyDiv w:val="1"/>
      <w:marLeft w:val="0"/>
      <w:marRight w:val="0"/>
      <w:marTop w:val="0"/>
      <w:marBottom w:val="0"/>
      <w:divBdr>
        <w:top w:val="none" w:sz="0" w:space="0" w:color="auto"/>
        <w:left w:val="none" w:sz="0" w:space="0" w:color="auto"/>
        <w:bottom w:val="none" w:sz="0" w:space="0" w:color="auto"/>
        <w:right w:val="none" w:sz="0" w:space="0" w:color="auto"/>
      </w:divBdr>
    </w:div>
    <w:div w:id="982810273">
      <w:bodyDiv w:val="1"/>
      <w:marLeft w:val="0"/>
      <w:marRight w:val="0"/>
      <w:marTop w:val="0"/>
      <w:marBottom w:val="0"/>
      <w:divBdr>
        <w:top w:val="none" w:sz="0" w:space="0" w:color="auto"/>
        <w:left w:val="none" w:sz="0" w:space="0" w:color="auto"/>
        <w:bottom w:val="none" w:sz="0" w:space="0" w:color="auto"/>
        <w:right w:val="none" w:sz="0" w:space="0" w:color="auto"/>
      </w:divBdr>
    </w:div>
    <w:div w:id="990717914">
      <w:marLeft w:val="0"/>
      <w:marRight w:val="0"/>
      <w:marTop w:val="0"/>
      <w:marBottom w:val="0"/>
      <w:divBdr>
        <w:top w:val="none" w:sz="0" w:space="0" w:color="auto"/>
        <w:left w:val="none" w:sz="0" w:space="0" w:color="auto"/>
        <w:bottom w:val="none" w:sz="0" w:space="0" w:color="auto"/>
        <w:right w:val="none" w:sz="0" w:space="0" w:color="auto"/>
      </w:divBdr>
    </w:div>
    <w:div w:id="990717915">
      <w:marLeft w:val="0"/>
      <w:marRight w:val="0"/>
      <w:marTop w:val="0"/>
      <w:marBottom w:val="0"/>
      <w:divBdr>
        <w:top w:val="none" w:sz="0" w:space="0" w:color="auto"/>
        <w:left w:val="none" w:sz="0" w:space="0" w:color="auto"/>
        <w:bottom w:val="none" w:sz="0" w:space="0" w:color="auto"/>
        <w:right w:val="none" w:sz="0" w:space="0" w:color="auto"/>
      </w:divBdr>
    </w:div>
    <w:div w:id="990717916">
      <w:marLeft w:val="0"/>
      <w:marRight w:val="0"/>
      <w:marTop w:val="0"/>
      <w:marBottom w:val="0"/>
      <w:divBdr>
        <w:top w:val="none" w:sz="0" w:space="0" w:color="auto"/>
        <w:left w:val="none" w:sz="0" w:space="0" w:color="auto"/>
        <w:bottom w:val="none" w:sz="0" w:space="0" w:color="auto"/>
        <w:right w:val="none" w:sz="0" w:space="0" w:color="auto"/>
      </w:divBdr>
    </w:div>
    <w:div w:id="990717917">
      <w:marLeft w:val="0"/>
      <w:marRight w:val="0"/>
      <w:marTop w:val="0"/>
      <w:marBottom w:val="0"/>
      <w:divBdr>
        <w:top w:val="none" w:sz="0" w:space="0" w:color="auto"/>
        <w:left w:val="none" w:sz="0" w:space="0" w:color="auto"/>
        <w:bottom w:val="none" w:sz="0" w:space="0" w:color="auto"/>
        <w:right w:val="none" w:sz="0" w:space="0" w:color="auto"/>
      </w:divBdr>
    </w:div>
    <w:div w:id="990717918">
      <w:marLeft w:val="0"/>
      <w:marRight w:val="0"/>
      <w:marTop w:val="0"/>
      <w:marBottom w:val="0"/>
      <w:divBdr>
        <w:top w:val="none" w:sz="0" w:space="0" w:color="auto"/>
        <w:left w:val="none" w:sz="0" w:space="0" w:color="auto"/>
        <w:bottom w:val="none" w:sz="0" w:space="0" w:color="auto"/>
        <w:right w:val="none" w:sz="0" w:space="0" w:color="auto"/>
      </w:divBdr>
    </w:div>
    <w:div w:id="990717919">
      <w:marLeft w:val="0"/>
      <w:marRight w:val="0"/>
      <w:marTop w:val="0"/>
      <w:marBottom w:val="0"/>
      <w:divBdr>
        <w:top w:val="none" w:sz="0" w:space="0" w:color="auto"/>
        <w:left w:val="none" w:sz="0" w:space="0" w:color="auto"/>
        <w:bottom w:val="none" w:sz="0" w:space="0" w:color="auto"/>
        <w:right w:val="none" w:sz="0" w:space="0" w:color="auto"/>
      </w:divBdr>
    </w:div>
    <w:div w:id="990717920">
      <w:marLeft w:val="0"/>
      <w:marRight w:val="0"/>
      <w:marTop w:val="0"/>
      <w:marBottom w:val="0"/>
      <w:divBdr>
        <w:top w:val="none" w:sz="0" w:space="0" w:color="auto"/>
        <w:left w:val="none" w:sz="0" w:space="0" w:color="auto"/>
        <w:bottom w:val="none" w:sz="0" w:space="0" w:color="auto"/>
        <w:right w:val="none" w:sz="0" w:space="0" w:color="auto"/>
      </w:divBdr>
    </w:div>
    <w:div w:id="990717921">
      <w:marLeft w:val="0"/>
      <w:marRight w:val="0"/>
      <w:marTop w:val="0"/>
      <w:marBottom w:val="0"/>
      <w:divBdr>
        <w:top w:val="none" w:sz="0" w:space="0" w:color="auto"/>
        <w:left w:val="none" w:sz="0" w:space="0" w:color="auto"/>
        <w:bottom w:val="none" w:sz="0" w:space="0" w:color="auto"/>
        <w:right w:val="none" w:sz="0" w:space="0" w:color="auto"/>
      </w:divBdr>
    </w:div>
    <w:div w:id="990717922">
      <w:marLeft w:val="0"/>
      <w:marRight w:val="0"/>
      <w:marTop w:val="0"/>
      <w:marBottom w:val="0"/>
      <w:divBdr>
        <w:top w:val="none" w:sz="0" w:space="0" w:color="auto"/>
        <w:left w:val="none" w:sz="0" w:space="0" w:color="auto"/>
        <w:bottom w:val="none" w:sz="0" w:space="0" w:color="auto"/>
        <w:right w:val="none" w:sz="0" w:space="0" w:color="auto"/>
      </w:divBdr>
    </w:div>
    <w:div w:id="990717923">
      <w:marLeft w:val="0"/>
      <w:marRight w:val="0"/>
      <w:marTop w:val="0"/>
      <w:marBottom w:val="0"/>
      <w:divBdr>
        <w:top w:val="none" w:sz="0" w:space="0" w:color="auto"/>
        <w:left w:val="none" w:sz="0" w:space="0" w:color="auto"/>
        <w:bottom w:val="none" w:sz="0" w:space="0" w:color="auto"/>
        <w:right w:val="none" w:sz="0" w:space="0" w:color="auto"/>
      </w:divBdr>
    </w:div>
    <w:div w:id="993728154">
      <w:bodyDiv w:val="1"/>
      <w:marLeft w:val="0"/>
      <w:marRight w:val="0"/>
      <w:marTop w:val="0"/>
      <w:marBottom w:val="0"/>
      <w:divBdr>
        <w:top w:val="none" w:sz="0" w:space="0" w:color="auto"/>
        <w:left w:val="none" w:sz="0" w:space="0" w:color="auto"/>
        <w:bottom w:val="none" w:sz="0" w:space="0" w:color="auto"/>
        <w:right w:val="none" w:sz="0" w:space="0" w:color="auto"/>
      </w:divBdr>
    </w:div>
    <w:div w:id="1023752979">
      <w:bodyDiv w:val="1"/>
      <w:marLeft w:val="0"/>
      <w:marRight w:val="0"/>
      <w:marTop w:val="0"/>
      <w:marBottom w:val="0"/>
      <w:divBdr>
        <w:top w:val="none" w:sz="0" w:space="0" w:color="auto"/>
        <w:left w:val="none" w:sz="0" w:space="0" w:color="auto"/>
        <w:bottom w:val="none" w:sz="0" w:space="0" w:color="auto"/>
        <w:right w:val="none" w:sz="0" w:space="0" w:color="auto"/>
      </w:divBdr>
    </w:div>
    <w:div w:id="1029068658">
      <w:bodyDiv w:val="1"/>
      <w:marLeft w:val="0"/>
      <w:marRight w:val="0"/>
      <w:marTop w:val="0"/>
      <w:marBottom w:val="0"/>
      <w:divBdr>
        <w:top w:val="none" w:sz="0" w:space="0" w:color="auto"/>
        <w:left w:val="none" w:sz="0" w:space="0" w:color="auto"/>
        <w:bottom w:val="none" w:sz="0" w:space="0" w:color="auto"/>
        <w:right w:val="none" w:sz="0" w:space="0" w:color="auto"/>
      </w:divBdr>
    </w:div>
    <w:div w:id="1046760514">
      <w:bodyDiv w:val="1"/>
      <w:marLeft w:val="0"/>
      <w:marRight w:val="0"/>
      <w:marTop w:val="0"/>
      <w:marBottom w:val="0"/>
      <w:divBdr>
        <w:top w:val="none" w:sz="0" w:space="0" w:color="auto"/>
        <w:left w:val="none" w:sz="0" w:space="0" w:color="auto"/>
        <w:bottom w:val="none" w:sz="0" w:space="0" w:color="auto"/>
        <w:right w:val="none" w:sz="0" w:space="0" w:color="auto"/>
      </w:divBdr>
    </w:div>
    <w:div w:id="1047874182">
      <w:bodyDiv w:val="1"/>
      <w:marLeft w:val="0"/>
      <w:marRight w:val="0"/>
      <w:marTop w:val="0"/>
      <w:marBottom w:val="0"/>
      <w:divBdr>
        <w:top w:val="none" w:sz="0" w:space="0" w:color="auto"/>
        <w:left w:val="none" w:sz="0" w:space="0" w:color="auto"/>
        <w:bottom w:val="none" w:sz="0" w:space="0" w:color="auto"/>
        <w:right w:val="none" w:sz="0" w:space="0" w:color="auto"/>
      </w:divBdr>
    </w:div>
    <w:div w:id="1075974124">
      <w:bodyDiv w:val="1"/>
      <w:marLeft w:val="0"/>
      <w:marRight w:val="0"/>
      <w:marTop w:val="0"/>
      <w:marBottom w:val="0"/>
      <w:divBdr>
        <w:top w:val="none" w:sz="0" w:space="0" w:color="auto"/>
        <w:left w:val="none" w:sz="0" w:space="0" w:color="auto"/>
        <w:bottom w:val="none" w:sz="0" w:space="0" w:color="auto"/>
        <w:right w:val="none" w:sz="0" w:space="0" w:color="auto"/>
      </w:divBdr>
    </w:div>
    <w:div w:id="1083333060">
      <w:bodyDiv w:val="1"/>
      <w:marLeft w:val="0"/>
      <w:marRight w:val="0"/>
      <w:marTop w:val="0"/>
      <w:marBottom w:val="0"/>
      <w:divBdr>
        <w:top w:val="none" w:sz="0" w:space="0" w:color="auto"/>
        <w:left w:val="none" w:sz="0" w:space="0" w:color="auto"/>
        <w:bottom w:val="none" w:sz="0" w:space="0" w:color="auto"/>
        <w:right w:val="none" w:sz="0" w:space="0" w:color="auto"/>
      </w:divBdr>
    </w:div>
    <w:div w:id="1087002525">
      <w:bodyDiv w:val="1"/>
      <w:marLeft w:val="0"/>
      <w:marRight w:val="0"/>
      <w:marTop w:val="0"/>
      <w:marBottom w:val="0"/>
      <w:divBdr>
        <w:top w:val="none" w:sz="0" w:space="0" w:color="auto"/>
        <w:left w:val="none" w:sz="0" w:space="0" w:color="auto"/>
        <w:bottom w:val="none" w:sz="0" w:space="0" w:color="auto"/>
        <w:right w:val="none" w:sz="0" w:space="0" w:color="auto"/>
      </w:divBdr>
    </w:div>
    <w:div w:id="1100643487">
      <w:bodyDiv w:val="1"/>
      <w:marLeft w:val="0"/>
      <w:marRight w:val="0"/>
      <w:marTop w:val="0"/>
      <w:marBottom w:val="0"/>
      <w:divBdr>
        <w:top w:val="none" w:sz="0" w:space="0" w:color="auto"/>
        <w:left w:val="none" w:sz="0" w:space="0" w:color="auto"/>
        <w:bottom w:val="none" w:sz="0" w:space="0" w:color="auto"/>
        <w:right w:val="none" w:sz="0" w:space="0" w:color="auto"/>
      </w:divBdr>
    </w:div>
    <w:div w:id="1123384822">
      <w:bodyDiv w:val="1"/>
      <w:marLeft w:val="0"/>
      <w:marRight w:val="0"/>
      <w:marTop w:val="0"/>
      <w:marBottom w:val="0"/>
      <w:divBdr>
        <w:top w:val="none" w:sz="0" w:space="0" w:color="auto"/>
        <w:left w:val="none" w:sz="0" w:space="0" w:color="auto"/>
        <w:bottom w:val="none" w:sz="0" w:space="0" w:color="auto"/>
        <w:right w:val="none" w:sz="0" w:space="0" w:color="auto"/>
      </w:divBdr>
    </w:div>
    <w:div w:id="1124344663">
      <w:bodyDiv w:val="1"/>
      <w:marLeft w:val="0"/>
      <w:marRight w:val="0"/>
      <w:marTop w:val="0"/>
      <w:marBottom w:val="0"/>
      <w:divBdr>
        <w:top w:val="none" w:sz="0" w:space="0" w:color="auto"/>
        <w:left w:val="none" w:sz="0" w:space="0" w:color="auto"/>
        <w:bottom w:val="none" w:sz="0" w:space="0" w:color="auto"/>
        <w:right w:val="none" w:sz="0" w:space="0" w:color="auto"/>
      </w:divBdr>
    </w:div>
    <w:div w:id="1145194878">
      <w:bodyDiv w:val="1"/>
      <w:marLeft w:val="0"/>
      <w:marRight w:val="0"/>
      <w:marTop w:val="0"/>
      <w:marBottom w:val="0"/>
      <w:divBdr>
        <w:top w:val="none" w:sz="0" w:space="0" w:color="auto"/>
        <w:left w:val="none" w:sz="0" w:space="0" w:color="auto"/>
        <w:bottom w:val="none" w:sz="0" w:space="0" w:color="auto"/>
        <w:right w:val="none" w:sz="0" w:space="0" w:color="auto"/>
      </w:divBdr>
    </w:div>
    <w:div w:id="1147672094">
      <w:bodyDiv w:val="1"/>
      <w:marLeft w:val="0"/>
      <w:marRight w:val="0"/>
      <w:marTop w:val="0"/>
      <w:marBottom w:val="0"/>
      <w:divBdr>
        <w:top w:val="none" w:sz="0" w:space="0" w:color="auto"/>
        <w:left w:val="none" w:sz="0" w:space="0" w:color="auto"/>
        <w:bottom w:val="none" w:sz="0" w:space="0" w:color="auto"/>
        <w:right w:val="none" w:sz="0" w:space="0" w:color="auto"/>
      </w:divBdr>
    </w:div>
    <w:div w:id="1151556715">
      <w:bodyDiv w:val="1"/>
      <w:marLeft w:val="0"/>
      <w:marRight w:val="0"/>
      <w:marTop w:val="0"/>
      <w:marBottom w:val="0"/>
      <w:divBdr>
        <w:top w:val="none" w:sz="0" w:space="0" w:color="auto"/>
        <w:left w:val="none" w:sz="0" w:space="0" w:color="auto"/>
        <w:bottom w:val="none" w:sz="0" w:space="0" w:color="auto"/>
        <w:right w:val="none" w:sz="0" w:space="0" w:color="auto"/>
      </w:divBdr>
    </w:div>
    <w:div w:id="1155299493">
      <w:bodyDiv w:val="1"/>
      <w:marLeft w:val="0"/>
      <w:marRight w:val="0"/>
      <w:marTop w:val="0"/>
      <w:marBottom w:val="0"/>
      <w:divBdr>
        <w:top w:val="none" w:sz="0" w:space="0" w:color="auto"/>
        <w:left w:val="none" w:sz="0" w:space="0" w:color="auto"/>
        <w:bottom w:val="none" w:sz="0" w:space="0" w:color="auto"/>
        <w:right w:val="none" w:sz="0" w:space="0" w:color="auto"/>
      </w:divBdr>
    </w:div>
    <w:div w:id="1183280670">
      <w:bodyDiv w:val="1"/>
      <w:marLeft w:val="0"/>
      <w:marRight w:val="0"/>
      <w:marTop w:val="0"/>
      <w:marBottom w:val="0"/>
      <w:divBdr>
        <w:top w:val="none" w:sz="0" w:space="0" w:color="auto"/>
        <w:left w:val="none" w:sz="0" w:space="0" w:color="auto"/>
        <w:bottom w:val="none" w:sz="0" w:space="0" w:color="auto"/>
        <w:right w:val="none" w:sz="0" w:space="0" w:color="auto"/>
      </w:divBdr>
    </w:div>
    <w:div w:id="1204710962">
      <w:bodyDiv w:val="1"/>
      <w:marLeft w:val="0"/>
      <w:marRight w:val="0"/>
      <w:marTop w:val="0"/>
      <w:marBottom w:val="0"/>
      <w:divBdr>
        <w:top w:val="none" w:sz="0" w:space="0" w:color="auto"/>
        <w:left w:val="none" w:sz="0" w:space="0" w:color="auto"/>
        <w:bottom w:val="none" w:sz="0" w:space="0" w:color="auto"/>
        <w:right w:val="none" w:sz="0" w:space="0" w:color="auto"/>
      </w:divBdr>
    </w:div>
    <w:div w:id="1206674155">
      <w:bodyDiv w:val="1"/>
      <w:marLeft w:val="0"/>
      <w:marRight w:val="0"/>
      <w:marTop w:val="0"/>
      <w:marBottom w:val="0"/>
      <w:divBdr>
        <w:top w:val="none" w:sz="0" w:space="0" w:color="auto"/>
        <w:left w:val="none" w:sz="0" w:space="0" w:color="auto"/>
        <w:bottom w:val="none" w:sz="0" w:space="0" w:color="auto"/>
        <w:right w:val="none" w:sz="0" w:space="0" w:color="auto"/>
      </w:divBdr>
    </w:div>
    <w:div w:id="1226649139">
      <w:bodyDiv w:val="1"/>
      <w:marLeft w:val="0"/>
      <w:marRight w:val="0"/>
      <w:marTop w:val="0"/>
      <w:marBottom w:val="0"/>
      <w:divBdr>
        <w:top w:val="none" w:sz="0" w:space="0" w:color="auto"/>
        <w:left w:val="none" w:sz="0" w:space="0" w:color="auto"/>
        <w:bottom w:val="none" w:sz="0" w:space="0" w:color="auto"/>
        <w:right w:val="none" w:sz="0" w:space="0" w:color="auto"/>
      </w:divBdr>
    </w:div>
    <w:div w:id="1236746246">
      <w:bodyDiv w:val="1"/>
      <w:marLeft w:val="0"/>
      <w:marRight w:val="0"/>
      <w:marTop w:val="0"/>
      <w:marBottom w:val="0"/>
      <w:divBdr>
        <w:top w:val="none" w:sz="0" w:space="0" w:color="auto"/>
        <w:left w:val="none" w:sz="0" w:space="0" w:color="auto"/>
        <w:bottom w:val="none" w:sz="0" w:space="0" w:color="auto"/>
        <w:right w:val="none" w:sz="0" w:space="0" w:color="auto"/>
      </w:divBdr>
    </w:div>
    <w:div w:id="1240016612">
      <w:bodyDiv w:val="1"/>
      <w:marLeft w:val="0"/>
      <w:marRight w:val="0"/>
      <w:marTop w:val="0"/>
      <w:marBottom w:val="0"/>
      <w:divBdr>
        <w:top w:val="none" w:sz="0" w:space="0" w:color="auto"/>
        <w:left w:val="none" w:sz="0" w:space="0" w:color="auto"/>
        <w:bottom w:val="none" w:sz="0" w:space="0" w:color="auto"/>
        <w:right w:val="none" w:sz="0" w:space="0" w:color="auto"/>
      </w:divBdr>
    </w:div>
    <w:div w:id="1263301094">
      <w:bodyDiv w:val="1"/>
      <w:marLeft w:val="0"/>
      <w:marRight w:val="0"/>
      <w:marTop w:val="0"/>
      <w:marBottom w:val="0"/>
      <w:divBdr>
        <w:top w:val="none" w:sz="0" w:space="0" w:color="auto"/>
        <w:left w:val="none" w:sz="0" w:space="0" w:color="auto"/>
        <w:bottom w:val="none" w:sz="0" w:space="0" w:color="auto"/>
        <w:right w:val="none" w:sz="0" w:space="0" w:color="auto"/>
      </w:divBdr>
    </w:div>
    <w:div w:id="1264460510">
      <w:bodyDiv w:val="1"/>
      <w:marLeft w:val="0"/>
      <w:marRight w:val="0"/>
      <w:marTop w:val="0"/>
      <w:marBottom w:val="0"/>
      <w:divBdr>
        <w:top w:val="none" w:sz="0" w:space="0" w:color="auto"/>
        <w:left w:val="none" w:sz="0" w:space="0" w:color="auto"/>
        <w:bottom w:val="none" w:sz="0" w:space="0" w:color="auto"/>
        <w:right w:val="none" w:sz="0" w:space="0" w:color="auto"/>
      </w:divBdr>
    </w:div>
    <w:div w:id="1274171925">
      <w:bodyDiv w:val="1"/>
      <w:marLeft w:val="0"/>
      <w:marRight w:val="0"/>
      <w:marTop w:val="0"/>
      <w:marBottom w:val="0"/>
      <w:divBdr>
        <w:top w:val="none" w:sz="0" w:space="0" w:color="auto"/>
        <w:left w:val="none" w:sz="0" w:space="0" w:color="auto"/>
        <w:bottom w:val="none" w:sz="0" w:space="0" w:color="auto"/>
        <w:right w:val="none" w:sz="0" w:space="0" w:color="auto"/>
      </w:divBdr>
    </w:div>
    <w:div w:id="1277834959">
      <w:bodyDiv w:val="1"/>
      <w:marLeft w:val="0"/>
      <w:marRight w:val="0"/>
      <w:marTop w:val="0"/>
      <w:marBottom w:val="0"/>
      <w:divBdr>
        <w:top w:val="none" w:sz="0" w:space="0" w:color="auto"/>
        <w:left w:val="none" w:sz="0" w:space="0" w:color="auto"/>
        <w:bottom w:val="none" w:sz="0" w:space="0" w:color="auto"/>
        <w:right w:val="none" w:sz="0" w:space="0" w:color="auto"/>
      </w:divBdr>
    </w:div>
    <w:div w:id="1279412974">
      <w:bodyDiv w:val="1"/>
      <w:marLeft w:val="0"/>
      <w:marRight w:val="0"/>
      <w:marTop w:val="0"/>
      <w:marBottom w:val="0"/>
      <w:divBdr>
        <w:top w:val="none" w:sz="0" w:space="0" w:color="auto"/>
        <w:left w:val="none" w:sz="0" w:space="0" w:color="auto"/>
        <w:bottom w:val="none" w:sz="0" w:space="0" w:color="auto"/>
        <w:right w:val="none" w:sz="0" w:space="0" w:color="auto"/>
      </w:divBdr>
    </w:div>
    <w:div w:id="1333873179">
      <w:bodyDiv w:val="1"/>
      <w:marLeft w:val="0"/>
      <w:marRight w:val="0"/>
      <w:marTop w:val="0"/>
      <w:marBottom w:val="0"/>
      <w:divBdr>
        <w:top w:val="none" w:sz="0" w:space="0" w:color="auto"/>
        <w:left w:val="none" w:sz="0" w:space="0" w:color="auto"/>
        <w:bottom w:val="none" w:sz="0" w:space="0" w:color="auto"/>
        <w:right w:val="none" w:sz="0" w:space="0" w:color="auto"/>
      </w:divBdr>
    </w:div>
    <w:div w:id="1362166179">
      <w:bodyDiv w:val="1"/>
      <w:marLeft w:val="0"/>
      <w:marRight w:val="0"/>
      <w:marTop w:val="0"/>
      <w:marBottom w:val="0"/>
      <w:divBdr>
        <w:top w:val="none" w:sz="0" w:space="0" w:color="auto"/>
        <w:left w:val="none" w:sz="0" w:space="0" w:color="auto"/>
        <w:bottom w:val="none" w:sz="0" w:space="0" w:color="auto"/>
        <w:right w:val="none" w:sz="0" w:space="0" w:color="auto"/>
      </w:divBdr>
    </w:div>
    <w:div w:id="1367220455">
      <w:bodyDiv w:val="1"/>
      <w:marLeft w:val="0"/>
      <w:marRight w:val="0"/>
      <w:marTop w:val="0"/>
      <w:marBottom w:val="0"/>
      <w:divBdr>
        <w:top w:val="none" w:sz="0" w:space="0" w:color="auto"/>
        <w:left w:val="none" w:sz="0" w:space="0" w:color="auto"/>
        <w:bottom w:val="none" w:sz="0" w:space="0" w:color="auto"/>
        <w:right w:val="none" w:sz="0" w:space="0" w:color="auto"/>
      </w:divBdr>
    </w:div>
    <w:div w:id="1375689510">
      <w:bodyDiv w:val="1"/>
      <w:marLeft w:val="0"/>
      <w:marRight w:val="0"/>
      <w:marTop w:val="0"/>
      <w:marBottom w:val="0"/>
      <w:divBdr>
        <w:top w:val="none" w:sz="0" w:space="0" w:color="auto"/>
        <w:left w:val="none" w:sz="0" w:space="0" w:color="auto"/>
        <w:bottom w:val="none" w:sz="0" w:space="0" w:color="auto"/>
        <w:right w:val="none" w:sz="0" w:space="0" w:color="auto"/>
      </w:divBdr>
      <w:divsChild>
        <w:div w:id="308170515">
          <w:marLeft w:val="336"/>
          <w:marRight w:val="0"/>
          <w:marTop w:val="120"/>
          <w:marBottom w:val="192"/>
          <w:divBdr>
            <w:top w:val="none" w:sz="0" w:space="0" w:color="auto"/>
            <w:left w:val="none" w:sz="0" w:space="0" w:color="auto"/>
            <w:bottom w:val="none" w:sz="0" w:space="0" w:color="auto"/>
            <w:right w:val="none" w:sz="0" w:space="0" w:color="auto"/>
          </w:divBdr>
          <w:divsChild>
            <w:div w:id="1269000760">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377387212">
      <w:bodyDiv w:val="1"/>
      <w:marLeft w:val="0"/>
      <w:marRight w:val="0"/>
      <w:marTop w:val="0"/>
      <w:marBottom w:val="0"/>
      <w:divBdr>
        <w:top w:val="none" w:sz="0" w:space="0" w:color="auto"/>
        <w:left w:val="none" w:sz="0" w:space="0" w:color="auto"/>
        <w:bottom w:val="none" w:sz="0" w:space="0" w:color="auto"/>
        <w:right w:val="none" w:sz="0" w:space="0" w:color="auto"/>
      </w:divBdr>
    </w:div>
    <w:div w:id="1391345469">
      <w:bodyDiv w:val="1"/>
      <w:marLeft w:val="0"/>
      <w:marRight w:val="0"/>
      <w:marTop w:val="0"/>
      <w:marBottom w:val="0"/>
      <w:divBdr>
        <w:top w:val="none" w:sz="0" w:space="0" w:color="auto"/>
        <w:left w:val="none" w:sz="0" w:space="0" w:color="auto"/>
        <w:bottom w:val="none" w:sz="0" w:space="0" w:color="auto"/>
        <w:right w:val="none" w:sz="0" w:space="0" w:color="auto"/>
      </w:divBdr>
    </w:div>
    <w:div w:id="1413548415">
      <w:bodyDiv w:val="1"/>
      <w:marLeft w:val="0"/>
      <w:marRight w:val="0"/>
      <w:marTop w:val="0"/>
      <w:marBottom w:val="0"/>
      <w:divBdr>
        <w:top w:val="none" w:sz="0" w:space="0" w:color="auto"/>
        <w:left w:val="none" w:sz="0" w:space="0" w:color="auto"/>
        <w:bottom w:val="none" w:sz="0" w:space="0" w:color="auto"/>
        <w:right w:val="none" w:sz="0" w:space="0" w:color="auto"/>
      </w:divBdr>
      <w:divsChild>
        <w:div w:id="1933736367">
          <w:marLeft w:val="0"/>
          <w:marRight w:val="0"/>
          <w:marTop w:val="0"/>
          <w:marBottom w:val="0"/>
          <w:divBdr>
            <w:top w:val="none" w:sz="0" w:space="0" w:color="auto"/>
            <w:left w:val="none" w:sz="0" w:space="0" w:color="auto"/>
            <w:bottom w:val="none" w:sz="0" w:space="0" w:color="auto"/>
            <w:right w:val="none" w:sz="0" w:space="0" w:color="auto"/>
          </w:divBdr>
        </w:div>
      </w:divsChild>
    </w:div>
    <w:div w:id="1417939402">
      <w:bodyDiv w:val="1"/>
      <w:marLeft w:val="0"/>
      <w:marRight w:val="0"/>
      <w:marTop w:val="0"/>
      <w:marBottom w:val="0"/>
      <w:divBdr>
        <w:top w:val="none" w:sz="0" w:space="0" w:color="auto"/>
        <w:left w:val="none" w:sz="0" w:space="0" w:color="auto"/>
        <w:bottom w:val="none" w:sz="0" w:space="0" w:color="auto"/>
        <w:right w:val="none" w:sz="0" w:space="0" w:color="auto"/>
      </w:divBdr>
    </w:div>
    <w:div w:id="1440836408">
      <w:bodyDiv w:val="1"/>
      <w:marLeft w:val="0"/>
      <w:marRight w:val="0"/>
      <w:marTop w:val="0"/>
      <w:marBottom w:val="0"/>
      <w:divBdr>
        <w:top w:val="none" w:sz="0" w:space="0" w:color="auto"/>
        <w:left w:val="none" w:sz="0" w:space="0" w:color="auto"/>
        <w:bottom w:val="none" w:sz="0" w:space="0" w:color="auto"/>
        <w:right w:val="none" w:sz="0" w:space="0" w:color="auto"/>
      </w:divBdr>
    </w:div>
    <w:div w:id="1461729228">
      <w:bodyDiv w:val="1"/>
      <w:marLeft w:val="0"/>
      <w:marRight w:val="0"/>
      <w:marTop w:val="0"/>
      <w:marBottom w:val="0"/>
      <w:divBdr>
        <w:top w:val="none" w:sz="0" w:space="0" w:color="auto"/>
        <w:left w:val="none" w:sz="0" w:space="0" w:color="auto"/>
        <w:bottom w:val="none" w:sz="0" w:space="0" w:color="auto"/>
        <w:right w:val="none" w:sz="0" w:space="0" w:color="auto"/>
      </w:divBdr>
    </w:div>
    <w:div w:id="1469593803">
      <w:bodyDiv w:val="1"/>
      <w:marLeft w:val="0"/>
      <w:marRight w:val="0"/>
      <w:marTop w:val="0"/>
      <w:marBottom w:val="0"/>
      <w:divBdr>
        <w:top w:val="none" w:sz="0" w:space="0" w:color="auto"/>
        <w:left w:val="none" w:sz="0" w:space="0" w:color="auto"/>
        <w:bottom w:val="none" w:sz="0" w:space="0" w:color="auto"/>
        <w:right w:val="none" w:sz="0" w:space="0" w:color="auto"/>
      </w:divBdr>
    </w:div>
    <w:div w:id="1476802088">
      <w:bodyDiv w:val="1"/>
      <w:marLeft w:val="0"/>
      <w:marRight w:val="0"/>
      <w:marTop w:val="0"/>
      <w:marBottom w:val="0"/>
      <w:divBdr>
        <w:top w:val="none" w:sz="0" w:space="0" w:color="auto"/>
        <w:left w:val="none" w:sz="0" w:space="0" w:color="auto"/>
        <w:bottom w:val="none" w:sz="0" w:space="0" w:color="auto"/>
        <w:right w:val="none" w:sz="0" w:space="0" w:color="auto"/>
      </w:divBdr>
    </w:div>
    <w:div w:id="1478062534">
      <w:bodyDiv w:val="1"/>
      <w:marLeft w:val="0"/>
      <w:marRight w:val="0"/>
      <w:marTop w:val="0"/>
      <w:marBottom w:val="0"/>
      <w:divBdr>
        <w:top w:val="none" w:sz="0" w:space="0" w:color="auto"/>
        <w:left w:val="none" w:sz="0" w:space="0" w:color="auto"/>
        <w:bottom w:val="none" w:sz="0" w:space="0" w:color="auto"/>
        <w:right w:val="none" w:sz="0" w:space="0" w:color="auto"/>
      </w:divBdr>
    </w:div>
    <w:div w:id="1497650644">
      <w:bodyDiv w:val="1"/>
      <w:marLeft w:val="0"/>
      <w:marRight w:val="0"/>
      <w:marTop w:val="0"/>
      <w:marBottom w:val="0"/>
      <w:divBdr>
        <w:top w:val="none" w:sz="0" w:space="0" w:color="auto"/>
        <w:left w:val="none" w:sz="0" w:space="0" w:color="auto"/>
        <w:bottom w:val="none" w:sz="0" w:space="0" w:color="auto"/>
        <w:right w:val="none" w:sz="0" w:space="0" w:color="auto"/>
      </w:divBdr>
    </w:div>
    <w:div w:id="1508863762">
      <w:bodyDiv w:val="1"/>
      <w:marLeft w:val="0"/>
      <w:marRight w:val="0"/>
      <w:marTop w:val="0"/>
      <w:marBottom w:val="0"/>
      <w:divBdr>
        <w:top w:val="none" w:sz="0" w:space="0" w:color="auto"/>
        <w:left w:val="none" w:sz="0" w:space="0" w:color="auto"/>
        <w:bottom w:val="none" w:sz="0" w:space="0" w:color="auto"/>
        <w:right w:val="none" w:sz="0" w:space="0" w:color="auto"/>
      </w:divBdr>
    </w:div>
    <w:div w:id="1513957398">
      <w:bodyDiv w:val="1"/>
      <w:marLeft w:val="0"/>
      <w:marRight w:val="0"/>
      <w:marTop w:val="0"/>
      <w:marBottom w:val="0"/>
      <w:divBdr>
        <w:top w:val="none" w:sz="0" w:space="0" w:color="auto"/>
        <w:left w:val="none" w:sz="0" w:space="0" w:color="auto"/>
        <w:bottom w:val="none" w:sz="0" w:space="0" w:color="auto"/>
        <w:right w:val="none" w:sz="0" w:space="0" w:color="auto"/>
      </w:divBdr>
    </w:div>
    <w:div w:id="1523519074">
      <w:bodyDiv w:val="1"/>
      <w:marLeft w:val="0"/>
      <w:marRight w:val="0"/>
      <w:marTop w:val="0"/>
      <w:marBottom w:val="0"/>
      <w:divBdr>
        <w:top w:val="none" w:sz="0" w:space="0" w:color="auto"/>
        <w:left w:val="none" w:sz="0" w:space="0" w:color="auto"/>
        <w:bottom w:val="none" w:sz="0" w:space="0" w:color="auto"/>
        <w:right w:val="none" w:sz="0" w:space="0" w:color="auto"/>
      </w:divBdr>
    </w:div>
    <w:div w:id="1534804144">
      <w:bodyDiv w:val="1"/>
      <w:marLeft w:val="0"/>
      <w:marRight w:val="0"/>
      <w:marTop w:val="0"/>
      <w:marBottom w:val="0"/>
      <w:divBdr>
        <w:top w:val="none" w:sz="0" w:space="0" w:color="auto"/>
        <w:left w:val="none" w:sz="0" w:space="0" w:color="auto"/>
        <w:bottom w:val="none" w:sz="0" w:space="0" w:color="auto"/>
        <w:right w:val="none" w:sz="0" w:space="0" w:color="auto"/>
      </w:divBdr>
    </w:div>
    <w:div w:id="1546021400">
      <w:bodyDiv w:val="1"/>
      <w:marLeft w:val="0"/>
      <w:marRight w:val="0"/>
      <w:marTop w:val="0"/>
      <w:marBottom w:val="0"/>
      <w:divBdr>
        <w:top w:val="none" w:sz="0" w:space="0" w:color="auto"/>
        <w:left w:val="none" w:sz="0" w:space="0" w:color="auto"/>
        <w:bottom w:val="none" w:sz="0" w:space="0" w:color="auto"/>
        <w:right w:val="none" w:sz="0" w:space="0" w:color="auto"/>
      </w:divBdr>
    </w:div>
    <w:div w:id="1548296710">
      <w:bodyDiv w:val="1"/>
      <w:marLeft w:val="0"/>
      <w:marRight w:val="0"/>
      <w:marTop w:val="0"/>
      <w:marBottom w:val="0"/>
      <w:divBdr>
        <w:top w:val="none" w:sz="0" w:space="0" w:color="auto"/>
        <w:left w:val="none" w:sz="0" w:space="0" w:color="auto"/>
        <w:bottom w:val="none" w:sz="0" w:space="0" w:color="auto"/>
        <w:right w:val="none" w:sz="0" w:space="0" w:color="auto"/>
      </w:divBdr>
    </w:div>
    <w:div w:id="1549684038">
      <w:bodyDiv w:val="1"/>
      <w:marLeft w:val="0"/>
      <w:marRight w:val="0"/>
      <w:marTop w:val="0"/>
      <w:marBottom w:val="0"/>
      <w:divBdr>
        <w:top w:val="none" w:sz="0" w:space="0" w:color="auto"/>
        <w:left w:val="none" w:sz="0" w:space="0" w:color="auto"/>
        <w:bottom w:val="none" w:sz="0" w:space="0" w:color="auto"/>
        <w:right w:val="none" w:sz="0" w:space="0" w:color="auto"/>
      </w:divBdr>
    </w:div>
    <w:div w:id="1553879629">
      <w:bodyDiv w:val="1"/>
      <w:marLeft w:val="0"/>
      <w:marRight w:val="0"/>
      <w:marTop w:val="0"/>
      <w:marBottom w:val="0"/>
      <w:divBdr>
        <w:top w:val="none" w:sz="0" w:space="0" w:color="auto"/>
        <w:left w:val="none" w:sz="0" w:space="0" w:color="auto"/>
        <w:bottom w:val="none" w:sz="0" w:space="0" w:color="auto"/>
        <w:right w:val="none" w:sz="0" w:space="0" w:color="auto"/>
      </w:divBdr>
    </w:div>
    <w:div w:id="1571454614">
      <w:bodyDiv w:val="1"/>
      <w:marLeft w:val="0"/>
      <w:marRight w:val="0"/>
      <w:marTop w:val="0"/>
      <w:marBottom w:val="0"/>
      <w:divBdr>
        <w:top w:val="none" w:sz="0" w:space="0" w:color="auto"/>
        <w:left w:val="none" w:sz="0" w:space="0" w:color="auto"/>
        <w:bottom w:val="none" w:sz="0" w:space="0" w:color="auto"/>
        <w:right w:val="none" w:sz="0" w:space="0" w:color="auto"/>
      </w:divBdr>
    </w:div>
    <w:div w:id="1575162421">
      <w:bodyDiv w:val="1"/>
      <w:marLeft w:val="0"/>
      <w:marRight w:val="0"/>
      <w:marTop w:val="0"/>
      <w:marBottom w:val="0"/>
      <w:divBdr>
        <w:top w:val="none" w:sz="0" w:space="0" w:color="auto"/>
        <w:left w:val="none" w:sz="0" w:space="0" w:color="auto"/>
        <w:bottom w:val="none" w:sz="0" w:space="0" w:color="auto"/>
        <w:right w:val="none" w:sz="0" w:space="0" w:color="auto"/>
      </w:divBdr>
    </w:div>
    <w:div w:id="1583953155">
      <w:bodyDiv w:val="1"/>
      <w:marLeft w:val="0"/>
      <w:marRight w:val="0"/>
      <w:marTop w:val="0"/>
      <w:marBottom w:val="0"/>
      <w:divBdr>
        <w:top w:val="none" w:sz="0" w:space="0" w:color="auto"/>
        <w:left w:val="none" w:sz="0" w:space="0" w:color="auto"/>
        <w:bottom w:val="none" w:sz="0" w:space="0" w:color="auto"/>
        <w:right w:val="none" w:sz="0" w:space="0" w:color="auto"/>
      </w:divBdr>
    </w:div>
    <w:div w:id="1584949999">
      <w:bodyDiv w:val="1"/>
      <w:marLeft w:val="0"/>
      <w:marRight w:val="0"/>
      <w:marTop w:val="0"/>
      <w:marBottom w:val="0"/>
      <w:divBdr>
        <w:top w:val="none" w:sz="0" w:space="0" w:color="auto"/>
        <w:left w:val="none" w:sz="0" w:space="0" w:color="auto"/>
        <w:bottom w:val="none" w:sz="0" w:space="0" w:color="auto"/>
        <w:right w:val="none" w:sz="0" w:space="0" w:color="auto"/>
      </w:divBdr>
    </w:div>
    <w:div w:id="1590889509">
      <w:bodyDiv w:val="1"/>
      <w:marLeft w:val="0"/>
      <w:marRight w:val="0"/>
      <w:marTop w:val="0"/>
      <w:marBottom w:val="0"/>
      <w:divBdr>
        <w:top w:val="none" w:sz="0" w:space="0" w:color="auto"/>
        <w:left w:val="none" w:sz="0" w:space="0" w:color="auto"/>
        <w:bottom w:val="none" w:sz="0" w:space="0" w:color="auto"/>
        <w:right w:val="none" w:sz="0" w:space="0" w:color="auto"/>
      </w:divBdr>
    </w:div>
    <w:div w:id="1601911587">
      <w:bodyDiv w:val="1"/>
      <w:marLeft w:val="0"/>
      <w:marRight w:val="0"/>
      <w:marTop w:val="0"/>
      <w:marBottom w:val="0"/>
      <w:divBdr>
        <w:top w:val="none" w:sz="0" w:space="0" w:color="auto"/>
        <w:left w:val="none" w:sz="0" w:space="0" w:color="auto"/>
        <w:bottom w:val="none" w:sz="0" w:space="0" w:color="auto"/>
        <w:right w:val="none" w:sz="0" w:space="0" w:color="auto"/>
      </w:divBdr>
    </w:div>
    <w:div w:id="1606578916">
      <w:bodyDiv w:val="1"/>
      <w:marLeft w:val="0"/>
      <w:marRight w:val="0"/>
      <w:marTop w:val="0"/>
      <w:marBottom w:val="0"/>
      <w:divBdr>
        <w:top w:val="none" w:sz="0" w:space="0" w:color="auto"/>
        <w:left w:val="none" w:sz="0" w:space="0" w:color="auto"/>
        <w:bottom w:val="none" w:sz="0" w:space="0" w:color="auto"/>
        <w:right w:val="none" w:sz="0" w:space="0" w:color="auto"/>
      </w:divBdr>
    </w:div>
    <w:div w:id="1620260734">
      <w:bodyDiv w:val="1"/>
      <w:marLeft w:val="0"/>
      <w:marRight w:val="0"/>
      <w:marTop w:val="0"/>
      <w:marBottom w:val="0"/>
      <w:divBdr>
        <w:top w:val="none" w:sz="0" w:space="0" w:color="auto"/>
        <w:left w:val="none" w:sz="0" w:space="0" w:color="auto"/>
        <w:bottom w:val="none" w:sz="0" w:space="0" w:color="auto"/>
        <w:right w:val="none" w:sz="0" w:space="0" w:color="auto"/>
      </w:divBdr>
    </w:div>
    <w:div w:id="1628854172">
      <w:bodyDiv w:val="1"/>
      <w:marLeft w:val="0"/>
      <w:marRight w:val="0"/>
      <w:marTop w:val="0"/>
      <w:marBottom w:val="0"/>
      <w:divBdr>
        <w:top w:val="none" w:sz="0" w:space="0" w:color="auto"/>
        <w:left w:val="none" w:sz="0" w:space="0" w:color="auto"/>
        <w:bottom w:val="none" w:sz="0" w:space="0" w:color="auto"/>
        <w:right w:val="none" w:sz="0" w:space="0" w:color="auto"/>
      </w:divBdr>
    </w:div>
    <w:div w:id="1648821973">
      <w:bodyDiv w:val="1"/>
      <w:marLeft w:val="0"/>
      <w:marRight w:val="0"/>
      <w:marTop w:val="0"/>
      <w:marBottom w:val="0"/>
      <w:divBdr>
        <w:top w:val="none" w:sz="0" w:space="0" w:color="auto"/>
        <w:left w:val="none" w:sz="0" w:space="0" w:color="auto"/>
        <w:bottom w:val="none" w:sz="0" w:space="0" w:color="auto"/>
        <w:right w:val="none" w:sz="0" w:space="0" w:color="auto"/>
      </w:divBdr>
    </w:div>
    <w:div w:id="1658218837">
      <w:bodyDiv w:val="1"/>
      <w:marLeft w:val="0"/>
      <w:marRight w:val="0"/>
      <w:marTop w:val="0"/>
      <w:marBottom w:val="0"/>
      <w:divBdr>
        <w:top w:val="none" w:sz="0" w:space="0" w:color="auto"/>
        <w:left w:val="none" w:sz="0" w:space="0" w:color="auto"/>
        <w:bottom w:val="none" w:sz="0" w:space="0" w:color="auto"/>
        <w:right w:val="none" w:sz="0" w:space="0" w:color="auto"/>
      </w:divBdr>
    </w:div>
    <w:div w:id="1659385600">
      <w:bodyDiv w:val="1"/>
      <w:marLeft w:val="0"/>
      <w:marRight w:val="0"/>
      <w:marTop w:val="0"/>
      <w:marBottom w:val="0"/>
      <w:divBdr>
        <w:top w:val="none" w:sz="0" w:space="0" w:color="auto"/>
        <w:left w:val="none" w:sz="0" w:space="0" w:color="auto"/>
        <w:bottom w:val="none" w:sz="0" w:space="0" w:color="auto"/>
        <w:right w:val="none" w:sz="0" w:space="0" w:color="auto"/>
      </w:divBdr>
    </w:div>
    <w:div w:id="1677271289">
      <w:bodyDiv w:val="1"/>
      <w:marLeft w:val="0"/>
      <w:marRight w:val="0"/>
      <w:marTop w:val="0"/>
      <w:marBottom w:val="0"/>
      <w:divBdr>
        <w:top w:val="none" w:sz="0" w:space="0" w:color="auto"/>
        <w:left w:val="none" w:sz="0" w:space="0" w:color="auto"/>
        <w:bottom w:val="none" w:sz="0" w:space="0" w:color="auto"/>
        <w:right w:val="none" w:sz="0" w:space="0" w:color="auto"/>
      </w:divBdr>
    </w:div>
    <w:div w:id="1677532313">
      <w:bodyDiv w:val="1"/>
      <w:marLeft w:val="0"/>
      <w:marRight w:val="0"/>
      <w:marTop w:val="0"/>
      <w:marBottom w:val="0"/>
      <w:divBdr>
        <w:top w:val="none" w:sz="0" w:space="0" w:color="auto"/>
        <w:left w:val="none" w:sz="0" w:space="0" w:color="auto"/>
        <w:bottom w:val="none" w:sz="0" w:space="0" w:color="auto"/>
        <w:right w:val="none" w:sz="0" w:space="0" w:color="auto"/>
      </w:divBdr>
    </w:div>
    <w:div w:id="1690637628">
      <w:bodyDiv w:val="1"/>
      <w:marLeft w:val="0"/>
      <w:marRight w:val="0"/>
      <w:marTop w:val="0"/>
      <w:marBottom w:val="0"/>
      <w:divBdr>
        <w:top w:val="none" w:sz="0" w:space="0" w:color="auto"/>
        <w:left w:val="none" w:sz="0" w:space="0" w:color="auto"/>
        <w:bottom w:val="none" w:sz="0" w:space="0" w:color="auto"/>
        <w:right w:val="none" w:sz="0" w:space="0" w:color="auto"/>
      </w:divBdr>
    </w:div>
    <w:div w:id="1697003903">
      <w:bodyDiv w:val="1"/>
      <w:marLeft w:val="0"/>
      <w:marRight w:val="0"/>
      <w:marTop w:val="0"/>
      <w:marBottom w:val="0"/>
      <w:divBdr>
        <w:top w:val="none" w:sz="0" w:space="0" w:color="auto"/>
        <w:left w:val="none" w:sz="0" w:space="0" w:color="auto"/>
        <w:bottom w:val="none" w:sz="0" w:space="0" w:color="auto"/>
        <w:right w:val="none" w:sz="0" w:space="0" w:color="auto"/>
      </w:divBdr>
    </w:div>
    <w:div w:id="1701785625">
      <w:bodyDiv w:val="1"/>
      <w:marLeft w:val="0"/>
      <w:marRight w:val="0"/>
      <w:marTop w:val="0"/>
      <w:marBottom w:val="0"/>
      <w:divBdr>
        <w:top w:val="none" w:sz="0" w:space="0" w:color="auto"/>
        <w:left w:val="none" w:sz="0" w:space="0" w:color="auto"/>
        <w:bottom w:val="none" w:sz="0" w:space="0" w:color="auto"/>
        <w:right w:val="none" w:sz="0" w:space="0" w:color="auto"/>
      </w:divBdr>
      <w:divsChild>
        <w:div w:id="1515731050">
          <w:marLeft w:val="0"/>
          <w:marRight w:val="0"/>
          <w:marTop w:val="0"/>
          <w:marBottom w:val="0"/>
          <w:divBdr>
            <w:top w:val="none" w:sz="0" w:space="0" w:color="auto"/>
            <w:left w:val="none" w:sz="0" w:space="0" w:color="auto"/>
            <w:bottom w:val="none" w:sz="0" w:space="0" w:color="auto"/>
            <w:right w:val="none" w:sz="0" w:space="0" w:color="auto"/>
          </w:divBdr>
        </w:div>
      </w:divsChild>
    </w:div>
    <w:div w:id="1712456787">
      <w:bodyDiv w:val="1"/>
      <w:marLeft w:val="0"/>
      <w:marRight w:val="0"/>
      <w:marTop w:val="0"/>
      <w:marBottom w:val="0"/>
      <w:divBdr>
        <w:top w:val="none" w:sz="0" w:space="0" w:color="auto"/>
        <w:left w:val="none" w:sz="0" w:space="0" w:color="auto"/>
        <w:bottom w:val="none" w:sz="0" w:space="0" w:color="auto"/>
        <w:right w:val="none" w:sz="0" w:space="0" w:color="auto"/>
      </w:divBdr>
    </w:div>
    <w:div w:id="1713387720">
      <w:bodyDiv w:val="1"/>
      <w:marLeft w:val="0"/>
      <w:marRight w:val="0"/>
      <w:marTop w:val="0"/>
      <w:marBottom w:val="0"/>
      <w:divBdr>
        <w:top w:val="none" w:sz="0" w:space="0" w:color="auto"/>
        <w:left w:val="none" w:sz="0" w:space="0" w:color="auto"/>
        <w:bottom w:val="none" w:sz="0" w:space="0" w:color="auto"/>
        <w:right w:val="none" w:sz="0" w:space="0" w:color="auto"/>
      </w:divBdr>
    </w:div>
    <w:div w:id="1727754581">
      <w:bodyDiv w:val="1"/>
      <w:marLeft w:val="0"/>
      <w:marRight w:val="0"/>
      <w:marTop w:val="0"/>
      <w:marBottom w:val="0"/>
      <w:divBdr>
        <w:top w:val="none" w:sz="0" w:space="0" w:color="auto"/>
        <w:left w:val="none" w:sz="0" w:space="0" w:color="auto"/>
        <w:bottom w:val="none" w:sz="0" w:space="0" w:color="auto"/>
        <w:right w:val="none" w:sz="0" w:space="0" w:color="auto"/>
      </w:divBdr>
    </w:div>
    <w:div w:id="1757703330">
      <w:bodyDiv w:val="1"/>
      <w:marLeft w:val="0"/>
      <w:marRight w:val="0"/>
      <w:marTop w:val="0"/>
      <w:marBottom w:val="0"/>
      <w:divBdr>
        <w:top w:val="none" w:sz="0" w:space="0" w:color="auto"/>
        <w:left w:val="none" w:sz="0" w:space="0" w:color="auto"/>
        <w:bottom w:val="none" w:sz="0" w:space="0" w:color="auto"/>
        <w:right w:val="none" w:sz="0" w:space="0" w:color="auto"/>
      </w:divBdr>
    </w:div>
    <w:div w:id="1777673686">
      <w:bodyDiv w:val="1"/>
      <w:marLeft w:val="0"/>
      <w:marRight w:val="0"/>
      <w:marTop w:val="0"/>
      <w:marBottom w:val="0"/>
      <w:divBdr>
        <w:top w:val="none" w:sz="0" w:space="0" w:color="auto"/>
        <w:left w:val="none" w:sz="0" w:space="0" w:color="auto"/>
        <w:bottom w:val="none" w:sz="0" w:space="0" w:color="auto"/>
        <w:right w:val="none" w:sz="0" w:space="0" w:color="auto"/>
      </w:divBdr>
    </w:div>
    <w:div w:id="1787774011">
      <w:bodyDiv w:val="1"/>
      <w:marLeft w:val="0"/>
      <w:marRight w:val="0"/>
      <w:marTop w:val="0"/>
      <w:marBottom w:val="0"/>
      <w:divBdr>
        <w:top w:val="none" w:sz="0" w:space="0" w:color="auto"/>
        <w:left w:val="none" w:sz="0" w:space="0" w:color="auto"/>
        <w:bottom w:val="none" w:sz="0" w:space="0" w:color="auto"/>
        <w:right w:val="none" w:sz="0" w:space="0" w:color="auto"/>
      </w:divBdr>
    </w:div>
    <w:div w:id="1798645357">
      <w:bodyDiv w:val="1"/>
      <w:marLeft w:val="0"/>
      <w:marRight w:val="0"/>
      <w:marTop w:val="0"/>
      <w:marBottom w:val="0"/>
      <w:divBdr>
        <w:top w:val="none" w:sz="0" w:space="0" w:color="auto"/>
        <w:left w:val="none" w:sz="0" w:space="0" w:color="auto"/>
        <w:bottom w:val="none" w:sz="0" w:space="0" w:color="auto"/>
        <w:right w:val="none" w:sz="0" w:space="0" w:color="auto"/>
      </w:divBdr>
    </w:div>
    <w:div w:id="1801655145">
      <w:bodyDiv w:val="1"/>
      <w:marLeft w:val="0"/>
      <w:marRight w:val="0"/>
      <w:marTop w:val="0"/>
      <w:marBottom w:val="0"/>
      <w:divBdr>
        <w:top w:val="none" w:sz="0" w:space="0" w:color="auto"/>
        <w:left w:val="none" w:sz="0" w:space="0" w:color="auto"/>
        <w:bottom w:val="none" w:sz="0" w:space="0" w:color="auto"/>
        <w:right w:val="none" w:sz="0" w:space="0" w:color="auto"/>
      </w:divBdr>
    </w:div>
    <w:div w:id="1803308873">
      <w:bodyDiv w:val="1"/>
      <w:marLeft w:val="0"/>
      <w:marRight w:val="0"/>
      <w:marTop w:val="0"/>
      <w:marBottom w:val="0"/>
      <w:divBdr>
        <w:top w:val="none" w:sz="0" w:space="0" w:color="auto"/>
        <w:left w:val="none" w:sz="0" w:space="0" w:color="auto"/>
        <w:bottom w:val="none" w:sz="0" w:space="0" w:color="auto"/>
        <w:right w:val="none" w:sz="0" w:space="0" w:color="auto"/>
      </w:divBdr>
    </w:div>
    <w:div w:id="1813256820">
      <w:bodyDiv w:val="1"/>
      <w:marLeft w:val="0"/>
      <w:marRight w:val="0"/>
      <w:marTop w:val="0"/>
      <w:marBottom w:val="0"/>
      <w:divBdr>
        <w:top w:val="none" w:sz="0" w:space="0" w:color="auto"/>
        <w:left w:val="none" w:sz="0" w:space="0" w:color="auto"/>
        <w:bottom w:val="none" w:sz="0" w:space="0" w:color="auto"/>
        <w:right w:val="none" w:sz="0" w:space="0" w:color="auto"/>
      </w:divBdr>
    </w:div>
    <w:div w:id="1829396588">
      <w:bodyDiv w:val="1"/>
      <w:marLeft w:val="0"/>
      <w:marRight w:val="0"/>
      <w:marTop w:val="0"/>
      <w:marBottom w:val="0"/>
      <w:divBdr>
        <w:top w:val="none" w:sz="0" w:space="0" w:color="auto"/>
        <w:left w:val="none" w:sz="0" w:space="0" w:color="auto"/>
        <w:bottom w:val="none" w:sz="0" w:space="0" w:color="auto"/>
        <w:right w:val="none" w:sz="0" w:space="0" w:color="auto"/>
      </w:divBdr>
      <w:divsChild>
        <w:div w:id="643235889">
          <w:marLeft w:val="0"/>
          <w:marRight w:val="0"/>
          <w:marTop w:val="0"/>
          <w:marBottom w:val="0"/>
          <w:divBdr>
            <w:top w:val="none" w:sz="0" w:space="0" w:color="auto"/>
            <w:left w:val="none" w:sz="0" w:space="0" w:color="auto"/>
            <w:bottom w:val="none" w:sz="0" w:space="0" w:color="auto"/>
            <w:right w:val="none" w:sz="0" w:space="0" w:color="auto"/>
          </w:divBdr>
        </w:div>
        <w:div w:id="1239050267">
          <w:marLeft w:val="0"/>
          <w:marRight w:val="0"/>
          <w:marTop w:val="0"/>
          <w:marBottom w:val="0"/>
          <w:divBdr>
            <w:top w:val="none" w:sz="0" w:space="0" w:color="auto"/>
            <w:left w:val="none" w:sz="0" w:space="0" w:color="auto"/>
            <w:bottom w:val="none" w:sz="0" w:space="0" w:color="auto"/>
            <w:right w:val="none" w:sz="0" w:space="0" w:color="auto"/>
          </w:divBdr>
        </w:div>
        <w:div w:id="1800103190">
          <w:marLeft w:val="0"/>
          <w:marRight w:val="0"/>
          <w:marTop w:val="0"/>
          <w:marBottom w:val="0"/>
          <w:divBdr>
            <w:top w:val="none" w:sz="0" w:space="0" w:color="auto"/>
            <w:left w:val="none" w:sz="0" w:space="0" w:color="auto"/>
            <w:bottom w:val="none" w:sz="0" w:space="0" w:color="auto"/>
            <w:right w:val="none" w:sz="0" w:space="0" w:color="auto"/>
          </w:divBdr>
        </w:div>
        <w:div w:id="1837450507">
          <w:marLeft w:val="0"/>
          <w:marRight w:val="0"/>
          <w:marTop w:val="0"/>
          <w:marBottom w:val="0"/>
          <w:divBdr>
            <w:top w:val="none" w:sz="0" w:space="0" w:color="auto"/>
            <w:left w:val="none" w:sz="0" w:space="0" w:color="auto"/>
            <w:bottom w:val="none" w:sz="0" w:space="0" w:color="auto"/>
            <w:right w:val="none" w:sz="0" w:space="0" w:color="auto"/>
          </w:divBdr>
        </w:div>
      </w:divsChild>
    </w:div>
    <w:div w:id="1837915842">
      <w:bodyDiv w:val="1"/>
      <w:marLeft w:val="0"/>
      <w:marRight w:val="0"/>
      <w:marTop w:val="0"/>
      <w:marBottom w:val="0"/>
      <w:divBdr>
        <w:top w:val="none" w:sz="0" w:space="0" w:color="auto"/>
        <w:left w:val="none" w:sz="0" w:space="0" w:color="auto"/>
        <w:bottom w:val="none" w:sz="0" w:space="0" w:color="auto"/>
        <w:right w:val="none" w:sz="0" w:space="0" w:color="auto"/>
      </w:divBdr>
    </w:div>
    <w:div w:id="1840999761">
      <w:bodyDiv w:val="1"/>
      <w:marLeft w:val="0"/>
      <w:marRight w:val="0"/>
      <w:marTop w:val="0"/>
      <w:marBottom w:val="0"/>
      <w:divBdr>
        <w:top w:val="none" w:sz="0" w:space="0" w:color="auto"/>
        <w:left w:val="none" w:sz="0" w:space="0" w:color="auto"/>
        <w:bottom w:val="none" w:sz="0" w:space="0" w:color="auto"/>
        <w:right w:val="none" w:sz="0" w:space="0" w:color="auto"/>
      </w:divBdr>
    </w:div>
    <w:div w:id="1863205224">
      <w:bodyDiv w:val="1"/>
      <w:marLeft w:val="0"/>
      <w:marRight w:val="0"/>
      <w:marTop w:val="0"/>
      <w:marBottom w:val="0"/>
      <w:divBdr>
        <w:top w:val="none" w:sz="0" w:space="0" w:color="auto"/>
        <w:left w:val="none" w:sz="0" w:space="0" w:color="auto"/>
        <w:bottom w:val="none" w:sz="0" w:space="0" w:color="auto"/>
        <w:right w:val="none" w:sz="0" w:space="0" w:color="auto"/>
      </w:divBdr>
    </w:div>
    <w:div w:id="1883663310">
      <w:bodyDiv w:val="1"/>
      <w:marLeft w:val="0"/>
      <w:marRight w:val="0"/>
      <w:marTop w:val="0"/>
      <w:marBottom w:val="0"/>
      <w:divBdr>
        <w:top w:val="none" w:sz="0" w:space="0" w:color="auto"/>
        <w:left w:val="none" w:sz="0" w:space="0" w:color="auto"/>
        <w:bottom w:val="none" w:sz="0" w:space="0" w:color="auto"/>
        <w:right w:val="none" w:sz="0" w:space="0" w:color="auto"/>
      </w:divBdr>
    </w:div>
    <w:div w:id="1894778618">
      <w:bodyDiv w:val="1"/>
      <w:marLeft w:val="0"/>
      <w:marRight w:val="0"/>
      <w:marTop w:val="0"/>
      <w:marBottom w:val="0"/>
      <w:divBdr>
        <w:top w:val="none" w:sz="0" w:space="0" w:color="auto"/>
        <w:left w:val="none" w:sz="0" w:space="0" w:color="auto"/>
        <w:bottom w:val="none" w:sz="0" w:space="0" w:color="auto"/>
        <w:right w:val="none" w:sz="0" w:space="0" w:color="auto"/>
      </w:divBdr>
    </w:div>
    <w:div w:id="1896619271">
      <w:bodyDiv w:val="1"/>
      <w:marLeft w:val="0"/>
      <w:marRight w:val="0"/>
      <w:marTop w:val="0"/>
      <w:marBottom w:val="0"/>
      <w:divBdr>
        <w:top w:val="none" w:sz="0" w:space="0" w:color="auto"/>
        <w:left w:val="none" w:sz="0" w:space="0" w:color="auto"/>
        <w:bottom w:val="none" w:sz="0" w:space="0" w:color="auto"/>
        <w:right w:val="none" w:sz="0" w:space="0" w:color="auto"/>
      </w:divBdr>
    </w:div>
    <w:div w:id="1903052577">
      <w:bodyDiv w:val="1"/>
      <w:marLeft w:val="0"/>
      <w:marRight w:val="0"/>
      <w:marTop w:val="0"/>
      <w:marBottom w:val="0"/>
      <w:divBdr>
        <w:top w:val="none" w:sz="0" w:space="0" w:color="auto"/>
        <w:left w:val="none" w:sz="0" w:space="0" w:color="auto"/>
        <w:bottom w:val="none" w:sz="0" w:space="0" w:color="auto"/>
        <w:right w:val="none" w:sz="0" w:space="0" w:color="auto"/>
      </w:divBdr>
    </w:div>
    <w:div w:id="1910114744">
      <w:bodyDiv w:val="1"/>
      <w:marLeft w:val="0"/>
      <w:marRight w:val="0"/>
      <w:marTop w:val="0"/>
      <w:marBottom w:val="0"/>
      <w:divBdr>
        <w:top w:val="none" w:sz="0" w:space="0" w:color="auto"/>
        <w:left w:val="none" w:sz="0" w:space="0" w:color="auto"/>
        <w:bottom w:val="none" w:sz="0" w:space="0" w:color="auto"/>
        <w:right w:val="none" w:sz="0" w:space="0" w:color="auto"/>
      </w:divBdr>
    </w:div>
    <w:div w:id="1914924468">
      <w:bodyDiv w:val="1"/>
      <w:marLeft w:val="0"/>
      <w:marRight w:val="0"/>
      <w:marTop w:val="0"/>
      <w:marBottom w:val="0"/>
      <w:divBdr>
        <w:top w:val="none" w:sz="0" w:space="0" w:color="auto"/>
        <w:left w:val="none" w:sz="0" w:space="0" w:color="auto"/>
        <w:bottom w:val="none" w:sz="0" w:space="0" w:color="auto"/>
        <w:right w:val="none" w:sz="0" w:space="0" w:color="auto"/>
      </w:divBdr>
    </w:div>
    <w:div w:id="1920167653">
      <w:bodyDiv w:val="1"/>
      <w:marLeft w:val="0"/>
      <w:marRight w:val="0"/>
      <w:marTop w:val="0"/>
      <w:marBottom w:val="0"/>
      <w:divBdr>
        <w:top w:val="none" w:sz="0" w:space="0" w:color="auto"/>
        <w:left w:val="none" w:sz="0" w:space="0" w:color="auto"/>
        <w:bottom w:val="none" w:sz="0" w:space="0" w:color="auto"/>
        <w:right w:val="none" w:sz="0" w:space="0" w:color="auto"/>
      </w:divBdr>
    </w:div>
    <w:div w:id="1921599575">
      <w:bodyDiv w:val="1"/>
      <w:marLeft w:val="0"/>
      <w:marRight w:val="0"/>
      <w:marTop w:val="0"/>
      <w:marBottom w:val="0"/>
      <w:divBdr>
        <w:top w:val="none" w:sz="0" w:space="0" w:color="auto"/>
        <w:left w:val="none" w:sz="0" w:space="0" w:color="auto"/>
        <w:bottom w:val="none" w:sz="0" w:space="0" w:color="auto"/>
        <w:right w:val="none" w:sz="0" w:space="0" w:color="auto"/>
      </w:divBdr>
    </w:div>
    <w:div w:id="1931623052">
      <w:bodyDiv w:val="1"/>
      <w:marLeft w:val="0"/>
      <w:marRight w:val="0"/>
      <w:marTop w:val="0"/>
      <w:marBottom w:val="0"/>
      <w:divBdr>
        <w:top w:val="none" w:sz="0" w:space="0" w:color="auto"/>
        <w:left w:val="none" w:sz="0" w:space="0" w:color="auto"/>
        <w:bottom w:val="none" w:sz="0" w:space="0" w:color="auto"/>
        <w:right w:val="none" w:sz="0" w:space="0" w:color="auto"/>
      </w:divBdr>
    </w:div>
    <w:div w:id="1953784241">
      <w:bodyDiv w:val="1"/>
      <w:marLeft w:val="0"/>
      <w:marRight w:val="0"/>
      <w:marTop w:val="0"/>
      <w:marBottom w:val="0"/>
      <w:divBdr>
        <w:top w:val="none" w:sz="0" w:space="0" w:color="auto"/>
        <w:left w:val="none" w:sz="0" w:space="0" w:color="auto"/>
        <w:bottom w:val="none" w:sz="0" w:space="0" w:color="auto"/>
        <w:right w:val="none" w:sz="0" w:space="0" w:color="auto"/>
      </w:divBdr>
    </w:div>
    <w:div w:id="1956792888">
      <w:bodyDiv w:val="1"/>
      <w:marLeft w:val="0"/>
      <w:marRight w:val="0"/>
      <w:marTop w:val="0"/>
      <w:marBottom w:val="0"/>
      <w:divBdr>
        <w:top w:val="none" w:sz="0" w:space="0" w:color="auto"/>
        <w:left w:val="none" w:sz="0" w:space="0" w:color="auto"/>
        <w:bottom w:val="none" w:sz="0" w:space="0" w:color="auto"/>
        <w:right w:val="none" w:sz="0" w:space="0" w:color="auto"/>
      </w:divBdr>
    </w:div>
    <w:div w:id="1987129263">
      <w:bodyDiv w:val="1"/>
      <w:marLeft w:val="0"/>
      <w:marRight w:val="0"/>
      <w:marTop w:val="0"/>
      <w:marBottom w:val="0"/>
      <w:divBdr>
        <w:top w:val="none" w:sz="0" w:space="0" w:color="auto"/>
        <w:left w:val="none" w:sz="0" w:space="0" w:color="auto"/>
        <w:bottom w:val="none" w:sz="0" w:space="0" w:color="auto"/>
        <w:right w:val="none" w:sz="0" w:space="0" w:color="auto"/>
      </w:divBdr>
    </w:div>
    <w:div w:id="1989892644">
      <w:bodyDiv w:val="1"/>
      <w:marLeft w:val="0"/>
      <w:marRight w:val="0"/>
      <w:marTop w:val="0"/>
      <w:marBottom w:val="0"/>
      <w:divBdr>
        <w:top w:val="none" w:sz="0" w:space="0" w:color="auto"/>
        <w:left w:val="none" w:sz="0" w:space="0" w:color="auto"/>
        <w:bottom w:val="none" w:sz="0" w:space="0" w:color="auto"/>
        <w:right w:val="none" w:sz="0" w:space="0" w:color="auto"/>
      </w:divBdr>
    </w:div>
    <w:div w:id="1992514601">
      <w:bodyDiv w:val="1"/>
      <w:marLeft w:val="0"/>
      <w:marRight w:val="0"/>
      <w:marTop w:val="0"/>
      <w:marBottom w:val="0"/>
      <w:divBdr>
        <w:top w:val="none" w:sz="0" w:space="0" w:color="auto"/>
        <w:left w:val="none" w:sz="0" w:space="0" w:color="auto"/>
        <w:bottom w:val="none" w:sz="0" w:space="0" w:color="auto"/>
        <w:right w:val="none" w:sz="0" w:space="0" w:color="auto"/>
      </w:divBdr>
    </w:div>
    <w:div w:id="1999461927">
      <w:bodyDiv w:val="1"/>
      <w:marLeft w:val="0"/>
      <w:marRight w:val="0"/>
      <w:marTop w:val="0"/>
      <w:marBottom w:val="0"/>
      <w:divBdr>
        <w:top w:val="none" w:sz="0" w:space="0" w:color="auto"/>
        <w:left w:val="none" w:sz="0" w:space="0" w:color="auto"/>
        <w:bottom w:val="none" w:sz="0" w:space="0" w:color="auto"/>
        <w:right w:val="none" w:sz="0" w:space="0" w:color="auto"/>
      </w:divBdr>
    </w:div>
    <w:div w:id="2002848524">
      <w:bodyDiv w:val="1"/>
      <w:marLeft w:val="0"/>
      <w:marRight w:val="0"/>
      <w:marTop w:val="0"/>
      <w:marBottom w:val="0"/>
      <w:divBdr>
        <w:top w:val="none" w:sz="0" w:space="0" w:color="auto"/>
        <w:left w:val="none" w:sz="0" w:space="0" w:color="auto"/>
        <w:bottom w:val="none" w:sz="0" w:space="0" w:color="auto"/>
        <w:right w:val="none" w:sz="0" w:space="0" w:color="auto"/>
      </w:divBdr>
    </w:div>
    <w:div w:id="2003073565">
      <w:bodyDiv w:val="1"/>
      <w:marLeft w:val="0"/>
      <w:marRight w:val="0"/>
      <w:marTop w:val="0"/>
      <w:marBottom w:val="0"/>
      <w:divBdr>
        <w:top w:val="none" w:sz="0" w:space="0" w:color="auto"/>
        <w:left w:val="none" w:sz="0" w:space="0" w:color="auto"/>
        <w:bottom w:val="none" w:sz="0" w:space="0" w:color="auto"/>
        <w:right w:val="none" w:sz="0" w:space="0" w:color="auto"/>
      </w:divBdr>
    </w:div>
    <w:div w:id="2024239982">
      <w:bodyDiv w:val="1"/>
      <w:marLeft w:val="0"/>
      <w:marRight w:val="0"/>
      <w:marTop w:val="0"/>
      <w:marBottom w:val="0"/>
      <w:divBdr>
        <w:top w:val="none" w:sz="0" w:space="0" w:color="auto"/>
        <w:left w:val="none" w:sz="0" w:space="0" w:color="auto"/>
        <w:bottom w:val="none" w:sz="0" w:space="0" w:color="auto"/>
        <w:right w:val="none" w:sz="0" w:space="0" w:color="auto"/>
      </w:divBdr>
    </w:div>
    <w:div w:id="2027634638">
      <w:bodyDiv w:val="1"/>
      <w:marLeft w:val="0"/>
      <w:marRight w:val="0"/>
      <w:marTop w:val="0"/>
      <w:marBottom w:val="0"/>
      <w:divBdr>
        <w:top w:val="none" w:sz="0" w:space="0" w:color="auto"/>
        <w:left w:val="none" w:sz="0" w:space="0" w:color="auto"/>
        <w:bottom w:val="none" w:sz="0" w:space="0" w:color="auto"/>
        <w:right w:val="none" w:sz="0" w:space="0" w:color="auto"/>
      </w:divBdr>
    </w:div>
    <w:div w:id="2036227042">
      <w:bodyDiv w:val="1"/>
      <w:marLeft w:val="0"/>
      <w:marRight w:val="0"/>
      <w:marTop w:val="0"/>
      <w:marBottom w:val="0"/>
      <w:divBdr>
        <w:top w:val="none" w:sz="0" w:space="0" w:color="auto"/>
        <w:left w:val="none" w:sz="0" w:space="0" w:color="auto"/>
        <w:bottom w:val="none" w:sz="0" w:space="0" w:color="auto"/>
        <w:right w:val="none" w:sz="0" w:space="0" w:color="auto"/>
      </w:divBdr>
    </w:div>
    <w:div w:id="2066679548">
      <w:bodyDiv w:val="1"/>
      <w:marLeft w:val="0"/>
      <w:marRight w:val="0"/>
      <w:marTop w:val="0"/>
      <w:marBottom w:val="0"/>
      <w:divBdr>
        <w:top w:val="none" w:sz="0" w:space="0" w:color="auto"/>
        <w:left w:val="none" w:sz="0" w:space="0" w:color="auto"/>
        <w:bottom w:val="none" w:sz="0" w:space="0" w:color="auto"/>
        <w:right w:val="none" w:sz="0" w:space="0" w:color="auto"/>
      </w:divBdr>
    </w:div>
    <w:div w:id="2085911720">
      <w:bodyDiv w:val="1"/>
      <w:marLeft w:val="0"/>
      <w:marRight w:val="0"/>
      <w:marTop w:val="0"/>
      <w:marBottom w:val="0"/>
      <w:divBdr>
        <w:top w:val="none" w:sz="0" w:space="0" w:color="auto"/>
        <w:left w:val="none" w:sz="0" w:space="0" w:color="auto"/>
        <w:bottom w:val="none" w:sz="0" w:space="0" w:color="auto"/>
        <w:right w:val="none" w:sz="0" w:space="0" w:color="auto"/>
      </w:divBdr>
    </w:div>
    <w:div w:id="2089379879">
      <w:bodyDiv w:val="1"/>
      <w:marLeft w:val="0"/>
      <w:marRight w:val="0"/>
      <w:marTop w:val="0"/>
      <w:marBottom w:val="0"/>
      <w:divBdr>
        <w:top w:val="none" w:sz="0" w:space="0" w:color="auto"/>
        <w:left w:val="none" w:sz="0" w:space="0" w:color="auto"/>
        <w:bottom w:val="none" w:sz="0" w:space="0" w:color="auto"/>
        <w:right w:val="none" w:sz="0" w:space="0" w:color="auto"/>
      </w:divBdr>
    </w:div>
    <w:div w:id="2121409559">
      <w:bodyDiv w:val="1"/>
      <w:marLeft w:val="0"/>
      <w:marRight w:val="0"/>
      <w:marTop w:val="0"/>
      <w:marBottom w:val="0"/>
      <w:divBdr>
        <w:top w:val="none" w:sz="0" w:space="0" w:color="auto"/>
        <w:left w:val="none" w:sz="0" w:space="0" w:color="auto"/>
        <w:bottom w:val="none" w:sz="0" w:space="0" w:color="auto"/>
        <w:right w:val="none" w:sz="0" w:space="0" w:color="auto"/>
      </w:divBdr>
    </w:div>
    <w:div w:id="2145269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7.jpeg"/><Relationship Id="rId21" Type="http://schemas.openxmlformats.org/officeDocument/2006/relationships/image" Target="media/image3.png"/><Relationship Id="rId42" Type="http://schemas.openxmlformats.org/officeDocument/2006/relationships/image" Target="media/image8.jpeg"/><Relationship Id="rId63" Type="http://schemas.openxmlformats.org/officeDocument/2006/relationships/hyperlink" Target="http://docs.cntd.ru/document/420389120" TargetMode="External"/><Relationship Id="rId84" Type="http://schemas.openxmlformats.org/officeDocument/2006/relationships/image" Target="media/image44.jpg"/><Relationship Id="rId138" Type="http://schemas.openxmlformats.org/officeDocument/2006/relationships/image" Target="media/image98.png"/><Relationship Id="rId107" Type="http://schemas.openxmlformats.org/officeDocument/2006/relationships/image" Target="media/image67.jpg"/><Relationship Id="rId11" Type="http://schemas.openxmlformats.org/officeDocument/2006/relationships/hyperlink" Target="mailto:nsk@proservice.ru" TargetMode="External"/><Relationship Id="rId32" Type="http://schemas.openxmlformats.org/officeDocument/2006/relationships/header" Target="header9.xml"/><Relationship Id="rId53" Type="http://schemas.openxmlformats.org/officeDocument/2006/relationships/image" Target="media/image16.jpeg"/><Relationship Id="rId74" Type="http://schemas.openxmlformats.org/officeDocument/2006/relationships/image" Target="media/image34.jpg"/><Relationship Id="rId128" Type="http://schemas.openxmlformats.org/officeDocument/2006/relationships/image" Target="media/image88.png"/><Relationship Id="rId149" Type="http://schemas.openxmlformats.org/officeDocument/2006/relationships/footer" Target="footer12.xml"/><Relationship Id="rId5" Type="http://schemas.openxmlformats.org/officeDocument/2006/relationships/settings" Target="settings.xml"/><Relationship Id="rId95" Type="http://schemas.openxmlformats.org/officeDocument/2006/relationships/image" Target="media/image55.jpeg"/><Relationship Id="rId22" Type="http://schemas.openxmlformats.org/officeDocument/2006/relationships/header" Target="header4.xml"/><Relationship Id="rId27" Type="http://schemas.openxmlformats.org/officeDocument/2006/relationships/footer" Target="footer6.xml"/><Relationship Id="rId43" Type="http://schemas.openxmlformats.org/officeDocument/2006/relationships/hyperlink" Target="https://ru.wikipedia.org/wiki/L." TargetMode="External"/><Relationship Id="rId48" Type="http://schemas.openxmlformats.org/officeDocument/2006/relationships/image" Target="media/image12.jpeg"/><Relationship Id="rId64" Type="http://schemas.openxmlformats.org/officeDocument/2006/relationships/image" Target="media/image24.png"/><Relationship Id="rId69" Type="http://schemas.openxmlformats.org/officeDocument/2006/relationships/image" Target="media/image29.jpg"/><Relationship Id="rId113" Type="http://schemas.openxmlformats.org/officeDocument/2006/relationships/image" Target="media/image73.jpg"/><Relationship Id="rId118" Type="http://schemas.openxmlformats.org/officeDocument/2006/relationships/image" Target="media/image78.jpg"/><Relationship Id="rId134" Type="http://schemas.openxmlformats.org/officeDocument/2006/relationships/image" Target="media/image94.png"/><Relationship Id="rId139" Type="http://schemas.openxmlformats.org/officeDocument/2006/relationships/image" Target="media/image99.png"/><Relationship Id="rId80" Type="http://schemas.openxmlformats.org/officeDocument/2006/relationships/image" Target="media/image40.jpg"/><Relationship Id="rId85" Type="http://schemas.openxmlformats.org/officeDocument/2006/relationships/image" Target="media/image45.jpg"/><Relationship Id="rId150" Type="http://schemas.openxmlformats.org/officeDocument/2006/relationships/header" Target="header13.xml"/><Relationship Id="rId155"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footer" Target="footer9.xml"/><Relationship Id="rId38" Type="http://schemas.openxmlformats.org/officeDocument/2006/relationships/hyperlink" Target="http://www.google.ru" TargetMode="External"/><Relationship Id="rId59" Type="http://schemas.openxmlformats.org/officeDocument/2006/relationships/image" Target="media/image20.jpeg"/><Relationship Id="rId103" Type="http://schemas.openxmlformats.org/officeDocument/2006/relationships/image" Target="media/image63.png"/><Relationship Id="rId108" Type="http://schemas.openxmlformats.org/officeDocument/2006/relationships/image" Target="media/image68.jpg"/><Relationship Id="rId124" Type="http://schemas.openxmlformats.org/officeDocument/2006/relationships/image" Target="media/image84.png"/><Relationship Id="rId129" Type="http://schemas.openxmlformats.org/officeDocument/2006/relationships/image" Target="media/image89.png"/><Relationship Id="rId54" Type="http://schemas.openxmlformats.org/officeDocument/2006/relationships/hyperlink" Target="https://ru.wikipedia.org/wiki/L." TargetMode="External"/><Relationship Id="rId70" Type="http://schemas.openxmlformats.org/officeDocument/2006/relationships/image" Target="media/image30.png"/><Relationship Id="rId75" Type="http://schemas.openxmlformats.org/officeDocument/2006/relationships/image" Target="media/image35.jpg"/><Relationship Id="rId91" Type="http://schemas.openxmlformats.org/officeDocument/2006/relationships/image" Target="media/image51.emf"/><Relationship Id="rId96" Type="http://schemas.openxmlformats.org/officeDocument/2006/relationships/image" Target="media/image56.png"/><Relationship Id="rId140" Type="http://schemas.openxmlformats.org/officeDocument/2006/relationships/image" Target="media/image100.png"/><Relationship Id="rId145" Type="http://schemas.openxmlformats.org/officeDocument/2006/relationships/image" Target="media/image105.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eader" Target="header5.xml"/><Relationship Id="rId28" Type="http://schemas.openxmlformats.org/officeDocument/2006/relationships/header" Target="header7.xml"/><Relationship Id="rId49" Type="http://schemas.openxmlformats.org/officeDocument/2006/relationships/image" Target="media/image13.jpeg"/><Relationship Id="rId114" Type="http://schemas.openxmlformats.org/officeDocument/2006/relationships/image" Target="media/image74.jpg"/><Relationship Id="rId119" Type="http://schemas.openxmlformats.org/officeDocument/2006/relationships/image" Target="media/image79.jpg"/><Relationship Id="rId44" Type="http://schemas.openxmlformats.org/officeDocument/2006/relationships/image" Target="media/image9.jpeg"/><Relationship Id="rId60" Type="http://schemas.openxmlformats.org/officeDocument/2006/relationships/image" Target="media/image21.jpeg"/><Relationship Id="rId65" Type="http://schemas.openxmlformats.org/officeDocument/2006/relationships/image" Target="media/image25.png"/><Relationship Id="rId81" Type="http://schemas.openxmlformats.org/officeDocument/2006/relationships/image" Target="media/image41.jpg"/><Relationship Id="rId86" Type="http://schemas.openxmlformats.org/officeDocument/2006/relationships/image" Target="media/image46.jpg"/><Relationship Id="rId130" Type="http://schemas.openxmlformats.org/officeDocument/2006/relationships/image" Target="media/image90.png"/><Relationship Id="rId135" Type="http://schemas.openxmlformats.org/officeDocument/2006/relationships/image" Target="media/image95.png"/><Relationship Id="rId151" Type="http://schemas.openxmlformats.org/officeDocument/2006/relationships/footer" Target="footer13.xml"/><Relationship Id="rId13" Type="http://schemas.openxmlformats.org/officeDocument/2006/relationships/header" Target="header2.xml"/><Relationship Id="rId18" Type="http://schemas.openxmlformats.org/officeDocument/2006/relationships/hyperlink" Target="http://www.leks-group.com" TargetMode="External"/><Relationship Id="rId39" Type="http://schemas.openxmlformats.org/officeDocument/2006/relationships/image" Target="media/image5.emf"/><Relationship Id="rId109" Type="http://schemas.openxmlformats.org/officeDocument/2006/relationships/image" Target="media/image69.png"/><Relationship Id="rId34" Type="http://schemas.openxmlformats.org/officeDocument/2006/relationships/header" Target="header10.xml"/><Relationship Id="rId50" Type="http://schemas.openxmlformats.org/officeDocument/2006/relationships/hyperlink" Target="https://ru.wikipedia.org/wiki/L." TargetMode="External"/><Relationship Id="rId55" Type="http://schemas.openxmlformats.org/officeDocument/2006/relationships/image" Target="media/image17.jpeg"/><Relationship Id="rId76" Type="http://schemas.openxmlformats.org/officeDocument/2006/relationships/image" Target="media/image36.jpg"/><Relationship Id="rId97" Type="http://schemas.openxmlformats.org/officeDocument/2006/relationships/image" Target="media/image57.png"/><Relationship Id="rId104" Type="http://schemas.openxmlformats.org/officeDocument/2006/relationships/image" Target="media/image64.jpg"/><Relationship Id="rId120" Type="http://schemas.openxmlformats.org/officeDocument/2006/relationships/image" Target="media/image80.png"/><Relationship Id="rId125" Type="http://schemas.openxmlformats.org/officeDocument/2006/relationships/image" Target="media/image85.png"/><Relationship Id="rId141" Type="http://schemas.openxmlformats.org/officeDocument/2006/relationships/image" Target="media/image101.png"/><Relationship Id="rId146" Type="http://schemas.openxmlformats.org/officeDocument/2006/relationships/header" Target="header11.xml"/><Relationship Id="rId7" Type="http://schemas.openxmlformats.org/officeDocument/2006/relationships/footnotes" Target="footnotes.xml"/><Relationship Id="rId71" Type="http://schemas.openxmlformats.org/officeDocument/2006/relationships/image" Target="media/image31.png"/><Relationship Id="rId92" Type="http://schemas.openxmlformats.org/officeDocument/2006/relationships/image" Target="media/image52.emf"/><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footer" Target="footer4.xml"/><Relationship Id="rId40" Type="http://schemas.openxmlformats.org/officeDocument/2006/relationships/image" Target="media/image6.jpeg"/><Relationship Id="rId45" Type="http://schemas.openxmlformats.org/officeDocument/2006/relationships/image" Target="media/image10.jpeg"/><Relationship Id="rId66" Type="http://schemas.openxmlformats.org/officeDocument/2006/relationships/image" Target="media/image26.png"/><Relationship Id="rId87" Type="http://schemas.openxmlformats.org/officeDocument/2006/relationships/image" Target="media/image47.jpg"/><Relationship Id="rId110" Type="http://schemas.openxmlformats.org/officeDocument/2006/relationships/image" Target="media/image70.png"/><Relationship Id="rId115" Type="http://schemas.openxmlformats.org/officeDocument/2006/relationships/image" Target="media/image75.jpg"/><Relationship Id="rId131" Type="http://schemas.openxmlformats.org/officeDocument/2006/relationships/image" Target="media/image91.png"/><Relationship Id="rId136" Type="http://schemas.openxmlformats.org/officeDocument/2006/relationships/image" Target="media/image96.png"/><Relationship Id="rId61" Type="http://schemas.openxmlformats.org/officeDocument/2006/relationships/image" Target="media/image22.jpeg"/><Relationship Id="rId82" Type="http://schemas.openxmlformats.org/officeDocument/2006/relationships/image" Target="media/image42.jpg"/><Relationship Id="rId152" Type="http://schemas.openxmlformats.org/officeDocument/2006/relationships/header" Target="header14.xml"/><Relationship Id="rId19" Type="http://schemas.openxmlformats.org/officeDocument/2006/relationships/hyperlink" Target="mailto:nsk@proservice.ru" TargetMode="External"/><Relationship Id="rId14" Type="http://schemas.openxmlformats.org/officeDocument/2006/relationships/footer" Target="footer1.xml"/><Relationship Id="rId30" Type="http://schemas.openxmlformats.org/officeDocument/2006/relationships/header" Target="header8.xml"/><Relationship Id="rId35" Type="http://schemas.openxmlformats.org/officeDocument/2006/relationships/footer" Target="footer10.xml"/><Relationship Id="rId56" Type="http://schemas.openxmlformats.org/officeDocument/2006/relationships/image" Target="media/image18.jpeg"/><Relationship Id="rId77" Type="http://schemas.openxmlformats.org/officeDocument/2006/relationships/image" Target="media/image37.jpg"/><Relationship Id="rId100" Type="http://schemas.openxmlformats.org/officeDocument/2006/relationships/image" Target="media/image60.jpeg"/><Relationship Id="rId105" Type="http://schemas.openxmlformats.org/officeDocument/2006/relationships/image" Target="media/image65.jpg"/><Relationship Id="rId126" Type="http://schemas.openxmlformats.org/officeDocument/2006/relationships/image" Target="media/image86.png"/><Relationship Id="rId147" Type="http://schemas.openxmlformats.org/officeDocument/2006/relationships/footer" Target="footer11.xml"/><Relationship Id="rId8" Type="http://schemas.openxmlformats.org/officeDocument/2006/relationships/endnotes" Target="endnotes.xml"/><Relationship Id="rId51" Type="http://schemas.openxmlformats.org/officeDocument/2006/relationships/image" Target="media/image14.jpeg"/><Relationship Id="rId72" Type="http://schemas.openxmlformats.org/officeDocument/2006/relationships/image" Target="media/image32.jpg"/><Relationship Id="rId93" Type="http://schemas.openxmlformats.org/officeDocument/2006/relationships/image" Target="media/image53.emf"/><Relationship Id="rId98" Type="http://schemas.openxmlformats.org/officeDocument/2006/relationships/image" Target="media/image58.jpg"/><Relationship Id="rId121" Type="http://schemas.openxmlformats.org/officeDocument/2006/relationships/image" Target="media/image81.png"/><Relationship Id="rId142" Type="http://schemas.openxmlformats.org/officeDocument/2006/relationships/image" Target="media/image102.png"/><Relationship Id="rId3" Type="http://schemas.openxmlformats.org/officeDocument/2006/relationships/styles" Target="styles.xml"/><Relationship Id="rId25" Type="http://schemas.openxmlformats.org/officeDocument/2006/relationships/footer" Target="footer5.xml"/><Relationship Id="rId46" Type="http://schemas.openxmlformats.org/officeDocument/2006/relationships/hyperlink" Target="https://ru.wikipedia.org/wiki/L." TargetMode="External"/><Relationship Id="rId67" Type="http://schemas.openxmlformats.org/officeDocument/2006/relationships/image" Target="media/image27.png"/><Relationship Id="rId116" Type="http://schemas.openxmlformats.org/officeDocument/2006/relationships/image" Target="media/image76.jpg"/><Relationship Id="rId137" Type="http://schemas.openxmlformats.org/officeDocument/2006/relationships/image" Target="media/image97.png"/><Relationship Id="rId20" Type="http://schemas.openxmlformats.org/officeDocument/2006/relationships/image" Target="media/image2.png"/><Relationship Id="rId41" Type="http://schemas.openxmlformats.org/officeDocument/2006/relationships/image" Target="media/image7.jpeg"/><Relationship Id="rId62" Type="http://schemas.openxmlformats.org/officeDocument/2006/relationships/image" Target="media/image23.jpeg"/><Relationship Id="rId83" Type="http://schemas.openxmlformats.org/officeDocument/2006/relationships/image" Target="media/image43.jpg"/><Relationship Id="rId88" Type="http://schemas.openxmlformats.org/officeDocument/2006/relationships/image" Target="media/image48.jpg"/><Relationship Id="rId111" Type="http://schemas.openxmlformats.org/officeDocument/2006/relationships/image" Target="media/image71.jpg"/><Relationship Id="rId132" Type="http://schemas.openxmlformats.org/officeDocument/2006/relationships/image" Target="media/image92.png"/><Relationship Id="rId153" Type="http://schemas.openxmlformats.org/officeDocument/2006/relationships/footer" Target="footer14.xml"/><Relationship Id="rId15" Type="http://schemas.openxmlformats.org/officeDocument/2006/relationships/footer" Target="footer2.xml"/><Relationship Id="rId36" Type="http://schemas.openxmlformats.org/officeDocument/2006/relationships/image" Target="media/image4.png"/><Relationship Id="rId57" Type="http://schemas.openxmlformats.org/officeDocument/2006/relationships/image" Target="media/image19.jpeg"/><Relationship Id="rId106" Type="http://schemas.openxmlformats.org/officeDocument/2006/relationships/image" Target="media/image66.jpg"/><Relationship Id="rId127" Type="http://schemas.openxmlformats.org/officeDocument/2006/relationships/image" Target="media/image87.png"/><Relationship Id="rId10" Type="http://schemas.openxmlformats.org/officeDocument/2006/relationships/hyperlink" Target="http://www.leks-group.com" TargetMode="External"/><Relationship Id="rId31" Type="http://schemas.openxmlformats.org/officeDocument/2006/relationships/footer" Target="footer8.xml"/><Relationship Id="rId52" Type="http://schemas.openxmlformats.org/officeDocument/2006/relationships/image" Target="media/image15.jpeg"/><Relationship Id="rId73" Type="http://schemas.openxmlformats.org/officeDocument/2006/relationships/image" Target="media/image33.jpg"/><Relationship Id="rId78" Type="http://schemas.openxmlformats.org/officeDocument/2006/relationships/image" Target="media/image38.jpg"/><Relationship Id="rId94" Type="http://schemas.openxmlformats.org/officeDocument/2006/relationships/image" Target="media/image54.jpeg"/><Relationship Id="rId99" Type="http://schemas.openxmlformats.org/officeDocument/2006/relationships/image" Target="media/image59.jpeg"/><Relationship Id="rId101" Type="http://schemas.openxmlformats.org/officeDocument/2006/relationships/image" Target="media/image61.jpeg"/><Relationship Id="rId122" Type="http://schemas.openxmlformats.org/officeDocument/2006/relationships/image" Target="media/image82.png"/><Relationship Id="rId143" Type="http://schemas.openxmlformats.org/officeDocument/2006/relationships/image" Target="media/image103.png"/><Relationship Id="rId148" Type="http://schemas.openxmlformats.org/officeDocument/2006/relationships/header" Target="header12.xml"/><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header" Target="header6.xml"/><Relationship Id="rId47" Type="http://schemas.openxmlformats.org/officeDocument/2006/relationships/image" Target="media/image11.jpeg"/><Relationship Id="rId68" Type="http://schemas.openxmlformats.org/officeDocument/2006/relationships/image" Target="media/image28.png"/><Relationship Id="rId89" Type="http://schemas.openxmlformats.org/officeDocument/2006/relationships/image" Target="media/image49.jpg"/><Relationship Id="rId112" Type="http://schemas.openxmlformats.org/officeDocument/2006/relationships/image" Target="media/image72.jpg"/><Relationship Id="rId133" Type="http://schemas.openxmlformats.org/officeDocument/2006/relationships/image" Target="media/image93.png"/><Relationship Id="rId154" Type="http://schemas.openxmlformats.org/officeDocument/2006/relationships/fontTable" Target="fontTable.xml"/><Relationship Id="rId16" Type="http://schemas.openxmlformats.org/officeDocument/2006/relationships/header" Target="header3.xml"/><Relationship Id="rId37" Type="http://schemas.openxmlformats.org/officeDocument/2006/relationships/hyperlink" Target="mailto:proekt_ps@list.ru" TargetMode="External"/><Relationship Id="rId58" Type="http://schemas.openxmlformats.org/officeDocument/2006/relationships/hyperlink" Target="https://ru.wikipedia.org/wiki/L." TargetMode="External"/><Relationship Id="rId79" Type="http://schemas.openxmlformats.org/officeDocument/2006/relationships/image" Target="media/image39.jpg"/><Relationship Id="rId102" Type="http://schemas.openxmlformats.org/officeDocument/2006/relationships/image" Target="media/image62.png"/><Relationship Id="rId123" Type="http://schemas.openxmlformats.org/officeDocument/2006/relationships/image" Target="media/image83.png"/><Relationship Id="rId144" Type="http://schemas.openxmlformats.org/officeDocument/2006/relationships/image" Target="media/image104.png"/><Relationship Id="rId90" Type="http://schemas.openxmlformats.org/officeDocument/2006/relationships/image" Target="media/image50.emf"/></Relationships>
</file>

<file path=word/_rels/footer14.xml.rels><?xml version="1.0" encoding="UTF-8" standalone="yes"?>
<Relationships xmlns="http://schemas.openxmlformats.org/package/2006/relationships"><Relationship Id="rId1" Type="http://schemas.openxmlformats.org/officeDocument/2006/relationships/image" Target="media/image10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A81294-4D54-45FC-9A6B-D3FF9716E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1042</TotalTime>
  <Pages>188</Pages>
  <Words>23603</Words>
  <Characters>180852</Characters>
  <Application>Microsoft Office Word</Application>
  <DocSecurity>0</DocSecurity>
  <Lines>1507</Lines>
  <Paragraphs>408</Paragraphs>
  <ScaleCrop>false</ScaleCrop>
  <HeadingPairs>
    <vt:vector size="2" baseType="variant">
      <vt:variant>
        <vt:lpstr>Название</vt:lpstr>
      </vt:variant>
      <vt:variant>
        <vt:i4>1</vt:i4>
      </vt:variant>
    </vt:vector>
  </HeadingPairs>
  <TitlesOfParts>
    <vt:vector size="1" baseType="lpstr">
      <vt:lpstr>Обозначение</vt:lpstr>
    </vt:vector>
  </TitlesOfParts>
  <Company>ООО НПО "Мостовик"</Company>
  <LinksUpToDate>false</LinksUpToDate>
  <CharactersWithSpaces>204047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Обозначение</dc:title>
  <dc:creator>Стекольщиков В.В.</dc:creator>
  <cp:lastModifiedBy>Булатов Геннадий Владимирович</cp:lastModifiedBy>
  <cp:revision>84</cp:revision>
  <cp:lastPrinted>2017-09-05T06:35:00Z</cp:lastPrinted>
  <dcterms:created xsi:type="dcterms:W3CDTF">2017-08-22T11:20:00Z</dcterms:created>
  <dcterms:modified xsi:type="dcterms:W3CDTF">2017-09-12T02:12:00Z</dcterms:modified>
</cp:coreProperties>
</file>